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22-TA-3192: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pārvaldes modernizācijas plāns 2023.-2027.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Plānā norādītajām atbildīgajām institūcijām sadarbībā ar līdzatbildīgajām institūcijām un citiem īstenotājiem nodrošināt plānā paredzēto pasākumu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lūdz papildināt plāna 6.4. punktu, nosakot, ka plāna rīcības virziens 6.4. </w:t>
            </w:r>
            <w:r w:rsidR="00000000" w:rsidRPr="00000000" w:rsidDel="00000000">
              <w:rPr>
                <w:i w:val="1"/>
                <w:rtl w:val="0"/>
              </w:rPr>
              <w:t xml:space="preserve">Atbalsta funkciju centralizācija un standartizācija: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neattiecas uz diplomātiskā un konsulārā dienesta darbības IKT atbalstu, tajā skaitā diplomātisko un konsulāro pārstāvniecību darbībai nepieciešamās IKT infrastruktūras uzturēšanu un attīstību, jo tā ir specifiska tehnoloģiju pielietojuma joma, kas nepieļauj standartizētu skaitļošanas infrastruktūras koplietošanas pakalpojumu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neskar Ārlietu ministrijas iekšējo auditu, jo  Ārlietu ministrijas iekšējais audits horizontāli veic auditus gan ministrijas centrālajā aparātā, gan 46 diplomātiskajās un konsulārajās pārstāvniecībās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funkciju centralizācijas, standartizācijas iespējas un ierobežojumi jāvērtē, ņemot vērā katras iestādes darbības specifiku.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plāna 6.4. punkts sniedz vispārīgu aprakstu par Atbalsta funkciju centralizāciju un standartizāciju, ieguvumiem un mērķiem. Vienlaikus 6.4. apakšpunktā minēts, ka izvirzītā mērķa sasniegšanai tiks izstrādāts konceptuālais ziņojums, kurā cita starpā tiks aprakstīts arī vienoto pakalpojumu centrā iekļaujamās atbalsta funkcijas. Iestāžu ierobežojumi un citi apsvērumi, kas izriet no iestāžu specifikas, ja tādi tiks identificēti, tiks ņemti vērā konceptuālā ziņojuma izstrādes laikā. Papildus vēlamies norādīt, ka plāna 6.4. apakšpunktā pirmajā rindkopā uzskaitītās jomas ir minētas kā piemēri un plāns neparedz to visu centralizāciju, taču esam dzēsuši no uzskaitījuma vārdu "audits", lai neradītu pārpratumus. Līdzīgi ir ar IKT jomu, kas minēta kā piemērs. Šobrīd nav skaidri definēti procesi, kurus potenciāli varētu centralizēt nākotnē.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Plānā norādītajām atbildīgajām institūcijām sadarbībā ar līdzatbildīgajām institūcijām un citiem īstenotājiem (turpmāk – plāna īstenošanā iesaistītās institūcijas) nodrošināt plānā paredzēto pasākumu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Jautājums par papildu valsts budžeta līdzekļu piešķiršanu plānā paredzēto pasākumu īstenošanai skatāms gadskārtējā valsts budžeta un vidēja termiņa budžeta ietvara likumprojekta sagatavošanas procesā kopā ar visu ministriju un citu centrālo valsts iestāžu iesniegtajiem prioritāro pasākumu pieteikumiem, ievērojot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projekta 6.punkta redakciju. Piedāvājam to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Atbildīgajām un līdzatbildīgajām institūcijām plānā paredzētos pasākumus 2023. gadā īstenot tām piešķirto valsts budžeta līdzekļu ietvaros, savukārt jautājumu par papildu valsts budžeta līdzekļu piešķiršanu plāna īstenošanai 2024. gadā un turpmākajos gados skatīt likumprojekta "Par valsts budžetu 2024. gadam un budžeta ietvaru 2024., 2025. un 2026. gadam" sagatavošanas procesā kopā ar visu ministriju prioritārajiem pasākumiem,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6.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Atbildīgajām un līdzatbildīgajām institūcijām plānā paredzētos pasākumus 2023. gadā īstenot tām piešķirto valsts budžeta līdzekļu ietvaros, savukārt jautājumu par papildu valsts budžeta līdzekļu piešķiršanu plāna īstenošanai 2024. gadā un turpmākajos gados skatīt likumprojekta "Par valsts budžetu 2024. gadam un budžeta ietvaru 2024., 2025. un 2026. gadam" sagatavošanas procesā kopā ar visu ministriju prioritārajiem pasākumiem, ievērojot valsts budžeta finansiālās iespējas.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iepēju papildināt 1. Rīcības virzienu: Vienota un efektīva valsts pārvalde  ar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teritorijas attīstības pārvaldības sistēmas sinhronizācija", paredzot pasākumus, kad tiek novērsta valsts pārvaldes iestāžu nesaskaņots tīkls un rīcības, kas nekādi nekorelē jau ar šobrīd esošajiem plānošanas reģioniem, to attīsīibas mērķiem un uzdevimiem.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Veidot saskaņotu sadarbību katra reģiona Institūcijām (valsts un pašvaldību), attīstot vienotu redzējumu, kopīgus risinājumus un saskaņotu rīcību sabiedrībai aktuālos jautājumos, kas skar vairāku iestāžu sadarbību, arī cilvēkresursu attīstību un izveitojumu.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1.Rīcības virzienu ar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teritorijas attīstības pārvaldības sistēmas sinhronizācija".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9. marta saskaņošanas sanāksmē panākta vienošanās par to, ka pasākums netiks iekļauts Valsts pārvaldes modernizācijas plānā 2023. - 2027.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gan ir virkne veiksmīgu inovēšanas piemēru, tie bieži vien ir individuālo centienu un entuziasma, nevis sistēmiskas pieejas rezultāti. Līdzšinējie inovācijas centieni ir salīdzinoši maza mēroga un ar nelielu ietekmi. Tie galvenokārt saistās ar digitālo tehnoloģiju izmantošanu, kas pilnveido esošos procesus un uzlabo iestāžu individuāli sniegtos publiskos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defineto sasneidzamo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attīstības un pakalpojumu izstrādes procesos tiek izmantotas inovatīvas metodes, koprade un dizains."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rezultatīvos rā'ditājus ar vismaz vienu reālu inovāciju pilotprojektu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2024.gada 1.maijam Inovāciju labaratorija ir izstrādājusi  un VZD prakstiski, balstoties uz inovācijas laboratorijas risinājumu veicis jauno prognozējamo kadastrālo vērtību, kas stāsies spēkā 2025.gada 1.janvārī, aprēķinu. Vai arī inovācijas laboratorijas darba rezultātā KV pilnveides proces notiek pakāpeniski, nepieļaujot 'vidējo' vērtību lēcīenu vaia rī ir rasti citi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2 reizes Saeima ir noraidījusi un pamatoti VZD izstrādātās jauno kadastrālo vērtību projektus, abas reizes dodot laiku KV pilnveidei, bet pēc būtības tā nav notikusi, tā kā šobrīd Saeimas likumā noteiktais termiņš ir līdz 2025.gada 1.janvārim, bet tā kā esošās kadastrālās veŗttības ir balstītas 2012.gada vidēji vidējo tirgus veŗtību līmenī, tad jauno prognozēto KV publicēšanai būtu jānotiek vēākais 2014.gada 1.maijā, bet pat tādā termiņā ir prakstiksi neiespējami veikt datos balstītu, utt, visu nodokļu, kurus ietekmē KV analīzi unn normatīvo aktu pilnveidi, nemaz nerunājot par faktu, ka lai sastādītu 2025.gada budžetu pašvaldibām ir jāveic neksutamā īpašum anodokļa prognozes aprēķins, kurā ne tikai ņemtas vērā prognozētās KV, bet arī izmaiņas NIN likumā, utt..Tā kā kadastrālās vērtēšanas politika ietekmē tiešā vai pastarpinātā veidā ik katru iedzīvotāju un uzņēmumu un ņemot vērā ļoti ilgā laika posmā praksē pierādītās neveiksmes šādas politikas izmaiņu veikšanā tikai vienas iestādes ietvaros, kurai turklāt ir ierobēzots budžets, bet saprātīga rezultāta iegūšana ir iespējama tikai tad, ja teik būtiksi pilnveidoti arī citi saistītie procesi un  izmantoti citās  valsts pārvaldes iestadēs uzkrātie dati, tad šis ir ļoti labs pilotprojekts, kura sekmīgas ieviešanas rezultātā varētu atkrist daudzi 'metodiku' vai 'ieteikumu' gatavošana, jo šāda līmeņa projekts tā sekmīgas ieviešanas gadījumā var patiesi izskaust iestāžu nevēlēsānaos sadarboties.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23. marta saskaņošanas sanāksmē panākta vienošanās par to, ka pasākums netiks iekļauts Valsts pārvaldes modernizācijas plānā 2023. - 2027.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atkārtoti vērš uzmanību uz to, ka Valsts pārvaldes modernizācijas plāns 2023.-2027. gadam ir vidēja termiņa attīstības plānošanas dokuments, kurā tiek noteikti virzieni valsts pārvaldes attīstībai kopumā. Rīcības virziena "Inovācijas attīstība" mērķis ir pilnveidot inovēšanas normatīvo ietvaru un attīstīt valsts pārvaldes inovācijas kapacitāti. Inovācijas labaratorija sniegs atbalstu inovatīvu metožu izmantošanai valsts pārvaldē, taču par to, kādi jautājumi ir risināmi, ir atbildīgas pašas valsts tiešās pārvaldes iestādes. Līdz ar to, aicinām Latvijas Pašvaldību savienību, lai risinātu šo konkrēto jautājumu, vērsties Valsts zemes dienestā. Inovācijas labaratorija ir gatava sniegt atbalstu Valsts zemes dienestam un Latvijas Pašvaldību savienībai attiecīgā jautājuma risināšanā. Papildus informējam, ka projekti, kurus finansiāli un ekpertīzes līmenī atbalstīs Inovāciju labaratorija, tiks izvēlēti atklāta konkursa kārtībā un šobrīd Valsts kanceleja nevar ieļaut LPS minēto pilotprojektu Modernizācijas plānā, vienlaikus neizslēdzot iespēju šo projektu pieteikt Inovācijas labaratorijas atbalstam konkursa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plānā precīzi konkretizēt, ka "Digitalizētas un automatizētas atbalsta funkcijas, tādējādi samazinot nepieciešamos cilvēkresursus šo funkciju nodrošināšanai." drīkstēs izmantot arī pašvaldības vai to iestādes, ja tās vēlēsies.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23. marta saskaņošanas sanāksmē panākta vienošanās par to, ka pasākums netiks iekļauts Valsts pārvaldes modernizācijas plānā 2023. - 2027.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atkārtoti informē, ka šobrīd pašvaldības un to iestādes nav centralizācijas projekta tvērumā un nav veikts šo iestāžu padziļināts izvērtējums par to tehnoloģisko nodrošinājumu, IT sistēmām, normatīvo regulējumu, kā arī grāmatvedības, personāla lietvedības, budžeta plānošanas, cilvēkresursu vadības procesu sarežģītību, tāpēc būtu nekorekti norādīt, ka Vienoto pakalpojumu centrs būtu spējīgs nodrošināt šādas funkcijas nākotnē arī pašvaldībām un to iestādēm.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samazināts administratīvais slogs un normatīvisms, atzīstot par spēku zaudējušiem neaktuālos tiesību aktus vai atsevišķas tiesību normas, vai atsakoties no darbībām, kas rada nesamērīgu slogu, nevajadzīgi paildzina vai sadārdzina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izveidota starpinstitucionāla darba grupa, kas kopīgi izstrādā risinājumus normatīvisma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Šādai darbībai nav korekti paredzēt izpildes termiņu  2027.otrais pusgads, lūdzam noteikt- 2023.gada I pusgads. ātrāk izveidosiet darba grupu, varbūt būs cerības arī praktisku rezultātu ieraudzīt..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3.2.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veikta jēgpilna ietekmes novērtēšana, veicot pienācīgu alternatīvu risinājumu izpēti, izmaksu ieguvumu vai izmaksu lietderības analīzi, kā arī nodrošinot sabiedrības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nodrošināta datos balstīta politikas un regulējuma izstrāde, kas ietver arī ex-post ietekmes novērtēšanu. Tiesību aktiem un plānošanas dokumentiem ar augstu ietekmes līmeni tiek veikta ex-post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sasniegt tikai ar šādu rezultativo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izstrādāta metodika tiesību aktu un plānošanas dokumentu ietekmes līmeņa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 papildināto: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politikas plānotāju tīkls, kas darbojas kā platforma pieredzes apmaiņai starp dažādu institūciju politikas plānotājiem un kura ietvaros tiek organizētas mācības par aktuālajiem ietekmes izvērtēšanas jautājumiem. Mācībās ir piedalījušies vismaz 500 politikas plānotāji.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Nerakstiet kārtējo metodiku un neplānojiet mūžīgās mācības bez konkrēta rezultāta, bet nodemosntrējiet vismaz pārs tiesību akta projektiem, kas skar piemēram pašvaldības, ka var ar valsts pāvaldes rīcībā esošajiem datiem, kas atrodas dažādu institūciju 'turējumā',  to paveikt.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Papildiniet, ka šāda jēgpilna ietekmes novērtēšana obligāti jāveic attiecībā uz nākamās apkures sezonas valsts atbalsta pasākumiem mājsaimniecībās, ņemot vērā faktiskos datus par mājsaimniecību ienākumiem uz 1 tās locekli! Kas cita starpā jau ir eksistējošs MK uzdevums, kurš jau tiek klaji ignorēts no valsts pārvaldes puses.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23. marta saskaņošanas sanāksmē panākta vienošanās par to, ka pasākums netiks iekļauts Valsts pārvaldes modernizācijas plānā 2023. - 2027.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2022. gada 21. jūnijā (sēdes protokols Nr. 33, 82. §) jau ir devis uzdevumu Vides aizsardzības un reģionālās attīstības ministrijai līdz 2023. gada 1. oktobrim sadarbībā ar Ekonomikas ministriju, Finanšu ministriju, Iekšlietu ministriju, Labklājības ministriju un Latvijas Pašvaldību savienību izstrādāt vienotu risinājumu automatizētai oficiālo ienākumu apmēra aprēķināšanai uz vienu mājsaimniecības locekli un datu apmaiņas nodrošināšanai starp valsts pārvaldes un pašvaldību institūcijām, tajā skaitā izveidot vienotā risinājuma tehnoloģisko nodrošinājumu izmantošanai atbalstu administrējošajai iestādei, paplašinot Vides aizsardzības un reģionālās attīstības ministrijas pārziņā esošās Atvieglojumu vienotās informācijas sistēmas funkcionalitāti. Vienlaikus tika noteikts arī uzdevuma finansēšanas avots. Tā, kā darbs pie konkrētā uzdevuma izpildes jau ir sācies, neuzskatām, ka ir nepieciešama uzdevuma dublēšana Valsts pārvaldes modernizācijas plānā 2023.-2027. gadam.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aizcinām Latvijas Pašvaldību savienību skatīt 3. rīcības virzienā iekļautos pasākumus un to rezultatīvos rādītājus kopumā, nevis tikai atsevišķi vienu darbības rezultātu, kas paredz stiprināt valsts pārvaldes ietekmes novērtēšanas kapacitāti. Vēršam uzmanību uz to, ka Latvijas pašvaldību savienības minētais projekts, līdztekus daudziem citiem projektiem ir risināms kontekstā ar Modernizācijas plāna 3.1. pasākuma darbības rezultātu - izveidot vienotu pieeju  datu apritei, datu kvalitātes standartu nodrošināšanai, datu apstrādei un glabāšanai, kas tiek izmantota politikas un regulējuma izstrādes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Rezultatīvajam rādītājam "Valsts finansētie lietišķie pētījumi tiek veikti atbilstoši VK izstrādātai metodikai.Lūdzam noteikt ātrāku izpildes termiņu- 2023.gada 1.maijs, jo nav nekāda pamatojuma- kāpēc to būtu jāveic tikai 2025.gada pirmajā  pusgadā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23. marta saskaņošanas sanāksmē panākta vienošanās par to, ka pasākums netiks iekļauts Valsts pārvaldes modernizācijas plānā 2023. - 2027.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pasākumā ietvertās metodikas izstrāde tiek plānota Valsts kancelejas esošo cilvēkresursu ietvaros, tādēļ ātrāka pasākuma īstenošana nav iespējama. Vēršam uzmanību uz to, ka veiksmīga plāna īstenošana lielā mērā ir balstīta arī uz atbilstošu cilvēkresursu kapacitātes plānošanu, kas Valsts kancelejā, līdzīgi citām valsts tiešās pārvaldes institūcijām, ir ierobežota. Vienlaikus atkārtoti vēršam uzmanību uz to, ka metodika tiks izstrādāta balstoties uz Eiropas Savienības Tehniskā atbalsta instrumenta projekta "Pētniecības iekšējās kapacitātes attīstība Latvijā un citās dalībvalstīs" (angļu val. -"Developing in-house capacity for Latvia and other Member States"), kas ilgs līdz 2024. gada beigām, rezultātiem.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darbinieku apmācības noteikti ir atbalstāmas, tāpt kā par valsts naudu vai fondu līdzekļiem būt apmācāmi pašvaldību darbinieki, tomēr darbības rezultāts "Valsts pārvaldē nodarbinātie spēj veikt datu analīzi un vizualizāciju." un rezultatīvais rādītājs - 100 apmācīto, ņemot vērā klasisko valsts pārvaldes darba sludinājumos pieprasītās kompetences un pat augstskolu programmu ( pat skolu programmu) prasības- liek uzdot jautājumu-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cik no ministriju centrālajā aparātā nodarbinātajiem ierēdņiem un darbiniekiem, kas neveic fizisku darbu, ir tādi, kuri nespēj veikt datu analīzi un vizualizāciju (norādot arī kopējo skaitu, kas to spēj)?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23. marta saskaņošanas sanāksmē panākta vienošanās par to, ka pasākums netiks iekļauts Valsts pārvaldes modernizācijas plānā 2023. - 2027.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atkārtoti informē, ka ir iekļāvusi 3.1. pasākumā precizējumu - politikas plānotāju prasmes datu analīzes un vizualizācijas jomā tiek uzlabotas apgūstot datu intelektuālās analīzes lietojumu programmas (piemēram, Excel Power Pivot, Microsoft Power BI, Qlik Sense). Attiecīgi nav runa par analītisko domāšanu vai prasmēm lietot izplatītākās lietojumu programmas, piemēram, Excel, Word, PowerPoint, kuras lieto visi valsts pārvaldē nodarbinātie, bet gan nepieciešamību apgūt specifiskas prasmes lielo datu apstrādē. Valsts kanceleja šobrīd neveic uzskaiti par visiem valsts pārvaldē nodarbinātajiem, kuri ir apguvuši, piemēram, intelektuālās analīzes lietojumu programmu Power BI, tomēr neuzskatām, ka tas varētu būt par pamatu pasākuma neiekļaušanai Valsts pārvaldes modernizācijas plānā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rezultātu sadaļu "Ieviesta sistēmiska uz analizētiem datiem balstīta valsts pārvaldes un nozaru darbība." papildināt ar divām jaunām darbībām un 2 konkrētiem rezultatīvajiem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izstrādāts rīks automatizētai mājsaimneicību ienākumu noteikšanai uz 1 tās locekli, savietojot valsts informāciju sistēmās esošos datus. Rīks tiek izmantots gan politikas veidošanai, politikas faktiskās ietekemes operatīvajam monitoringam, gan praktiskiem nolūkiem."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"Kadastrālās vērtēšanas vajadzībām ir savietoti valsts informāciju sistēmās esošie dati, vienlaikus pilnveidojot datu vienotu interpretāciju, kā arī precizējot datu laukus, lai dati būtu izmantojami starpinstitucionāli, turklāt ne tikai vērtēšanai, bet arī citos valsts pārvaldes proces, t.sk. nodokļu iekasēšanā un noziedzīgie iegūtas naudas legalizācijas novēršanā, kā arī nodrošinot datu vienreizes iesniegšanas principa praktisku īstenošanu visos procesos un informācijas sistēmās līdz pat Zemesgrāmatai."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23. marta saskaņošanas sanāksmē panākta vienošanās par to, ka pasākums netiks iekļauts Valsts pārvaldes modernizācijas plānā 2023. - 2027.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izprotam Latvijas Pašvaldību savienības vēlmi risināt abus iebildumā minētos jautājumus, to risināšana jau aktīvi notiek citos formātos, piemēram, nupat izveidotajā Administratīvā sloga mazināšanas komandā, kas ir izvirzījusi trīs prioritārās jomas, kurās ir nepieciešamas pārmaiņas administratīvā sloga mazināšanai - dati, ES fondi un regulējuma sarežģītība. Vēršam uzmanību uz to, ka Latvijas pašvaldību savienības abi minētie projekti, līdztekus daudziem citiem projektiem ir risināms kontekstā ar Modernizācijas plāna 3.1. pasākuma darbības rezultātu - izveidot vienotu pieeju  datu apritei, datu kvalitātes standartu nodrošināšanai, datu apstrādei un glabāšanai, kas tiek izmantota politikas un regulējuma izstrādes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Šim rezultatīvajam rādītājam "Ir izstrādāts tiesiskais regulējums, kas nosaka vienotu pieeju datu apmaiņai."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izpildes termiņu 2023.gada 1.septembris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papildinot šādi "Ir izstrādāts tiesiskais regulējums, kas nosaka vienotu pieeju datu apmaiņai, t.sk. atļaujot brīvu datu lietojumu publsikās pārvaldes ietvaros starpinstitucionāli, t.sk. atļaujot  automatizēti apstrādāt personas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23. marta saskaņošanas sanāksmē panākta vienošanās par to, ka pasākums netiks iekļauts Valsts pārvaldes modernizācijas plānā 2023. - 2027.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atkārtoti skaidro, ka pasākuma izpildes termiņš ir saistīts ar Digitālās transformācijas pamatnostādnēs 2021.–2027. gadam iekļauto uzdevumu izpildes termiņiem.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Šim konstatējumam: "Mūsdienu pasaules izaicinājumi paredz nepieciešamību pēc ātriem un koordinētiem valsts pārvaldes lēmumiem, tai pašā laikā nodrošinot, ka valsts pārvaldes izstrādātā politika ir sabiedrībai saprotama, caurskatāma un balstīta pierādījumos. Mūsdienīgai valsts pārvaldei jābūt spējīgai reaģēt uz negaidītiem notikumiem un modelēt dažādus attīstības scenārijus, kā arī jāspēj darboties vienoti. Valsts pārvaldes politikas un regulējuma izstrādē nepieciešams fokusēties uz sabiedrības vajadzībām, izmantojot uzticamus datus un no pētījumu rezultātiem izrietošus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šādam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pārvaldē mazinātu normatīvismu un administratīvo slogu, kā arī izvairītos no nozaru pārregulācijas. Ir nepieciešams pilnveidot datu ieguves un analīzes mehānismus un metodes valsts pārvaldē, iemācīties un uzsākt lietot jaunākos tehnoloģiskos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nepiekrist, vēlvairāk - tā tiešām ir viena no aktuālākajām valsts pārvaldes problēmām, tomēr  nav paredzēts neviens pasākums vai rezultatīvais rādītājs, kurš sniegtu vismaz iespējamību, ka šis izaicinājums tiks prakstiski risināts un, ka ir kaut cerība, ka definētajam  mērķim plāna darbības laikā vismaz tuvosies vai varēs gūt faktos balstītu pārliecību, ka tuvošanaš mērķim tiešām noteik pašā valsts paārvaldē.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23. marta saskaņošanas sanāksmē panākta vienošanās par to, ka pasākums netiks iekļauts Valsts pārvaldes modernizācijas plānā 2023. - 2027.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atkārtoti norāda, ka augstāk minētās problēmas risināšanai ir pakārtoti visi trešā rīcības virziena pasākumi.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Šim minētajam izaicinājumam: "valsts pārvaldē nodarbināto spēju un prasmju (tai skaitā digitālo) attīstība, lai nodrošinātu efektīvu sniegto pakalpojumu pielāgošanu un attīstību nenoteiktības un pārmaiņu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nav nevienas plānotās darbības, kuras rezultātā varētu sagaidīt šī izaicinājuma kaut daļēju risinājumu. Tā kā šī ir milzīga problēma, ko apliecinājuši n-tie neveiksmīgie IT projekti, piemēram e-veselība, bet ne tikai,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konkrētas darbības, kas nodrošinās, ka valsts pārvaldē ir cilvēki, kas nevis iepērk pētījumu, pēc tam balstoties uz pētījumu pasūta publiskā iepirkuma nepieciešamās sastāvdaļa, pēc tam pasūta IT risinājumu, kur visa procesa rezultātā tiek digitalizētas esošās papīra pūsmas, nevis izveidoti risinājumi, kas atbilstoši šim gadsimtam un kuri iekļauj vairāku institūciju pienākumus un tiek veidoti apzinoties patieso mērķi, kāpēc vienu vai otru lietuu valsts dara, kā arī atsakoties no procesiem, kas ir pēc būtības dublējoši vai pat lieki.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Koncepuālais ziņojums, plāns, karjeras un izaugsmes kartes. ceļa kartes, cilvēkresursu vadības procesi, arī mācību platforma,vai mācību programmu ceļa kartes ir pasākumi pēc formas, nevis būtības un citētos izaicinājumsu nespēs risināt.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23. marta saskaņošanas sanāksmē panākta vienošanās par to, ka pasākums netiks iekļauts Valsts pārvaldes modernizācijas plānā 2023. - 2027.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atkārtoti vērš uzmanību uz to, ka detalizēti pasākumi rīcības virziena mērķu sasniegšanai ir noteikti Digitālās transformācijas pamatnostādņu 2021.–2027. gadam 4.4.9. rīcības virzienā “Moderna un atvērta valsts pārvalde” un Digitālās transformācijas pamatnostādņu 2021.-2027. gadam ieviešanas plānā 2023.-2027.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Detalizētāku informāciju par plānotajām aktivitātēm digitalizācijas jomā saistībā ar nodarbināto izglītošanu var apskatīt šeit: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1.Latvijas Digitālās transformācijas pamatnostādnēs 2021.-2027.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2.Eiropas Savienības atveseļošanas un noturības mehānisma plāns;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3.plāna "Publiskajā pārvaldē nodarbināto mācīšanās un attīstības plāns 2021.-2027. gadam" 4. prioritātē "Digitālā transformācija un datu pratība" noteiktie pasākumi.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Neviens no Rīcības virziena: Vienota un efektīva valsts pārvalde plānotajiem darbības rezultātiem nav tāds, kurš paredzētu sasniegt konkrētus rezultātus šim tai pašā sadaļā aprakstītajam: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"Valsta pārvaldes sekmīga darbība lielā mērā ir atkarīga no dažādu institūciju spējas savstarpēji sadarboties starpnozaru jautājumu risināšanā. Latvijā valsts pārvaldē ir novērojama fragmentācija un starpresoru koordinācijas trūkums."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problēmu nevar  risināt tikai apvienojot VK un PKC, vai ar jaunu VK analītikas dienestu, savukārt krīžu vadības centrs ir pilnīgi ar citu meŗķi.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konkrētajām darbībām ir saprotams, ka projektā nekas netiks darīts, lai risinātu šo aprakstīto problēmu: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sniegšanā nereti iestāžu kompetences robežas un intereses prevalē pār iedzīvotāja vajadzībām un interesēm."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diezvai būtiski ir izveidot kārtējo metodiku. Tās vietā lūdzam paredzēt jau konkrētu starpnozaru jautājumu risinājumu izveidi, īstenojot pieeju- mācāmies darot, nevis tērējot resursus teorētisku metodiku izstrādē. Tāpat esošajā sistēmā, kad pat normatīvie akti netiek savastapēji saskaņoti, jo eksistē katras iestādes 'budžeta' interese, ir bezjēdzīgi veidot jaunu datu bāzi ar ekspertiem, treneriem, utt. Iepriekšējā plāna neveiksmēm vajadzētu tomēr pārliecināt, ka labāk ir kaut ko reālu prakstisku paveikt, nekā kārtējās 'sistēmas' būvēt, tad arī nevajadzēs tērēt naudu sabiedriskajām attiecībām, jo iedzīvotāji un uzņēmumi patiesi labus valsts pārvaldes pakalpojumus novērtē paši, nododot informāciju gan personiskā saziņā, gan sociālajos mēdijos.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Diezvai rādītāju informatīvā portāla izveide varētu būt prioritāra līdz pat laikam, kad patiesa sadarbība starp valsts pārvaldi būs ikdiena nevis izņēmums.Arī iestāžu iekšējās efektivitātes uzlabošanai pašai par sevi ir ierobežojumi, turklāt iestādes līmenī 'efektīvs 'bieži nozīmē, ka tas nav efektīvs sabiedrībai, uzņēmumiem, pašvaldībām vai citai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pasākumi vertībās balstītas kultūras ieviešanā valsts pārvaldē ir deklaratīvi, ja tos ievieš pirms tam, kad iestādes vai vismaz ministrijas sāk patiesi uz procesiem raudzīties kā vienota valsts pārvalde, nevis atsevišķas iestādes, turklāt to dara no iedzīvotāju un uzņēmumu , vēlams- arī pašvaldību viedokļa, nevis: 'mana normatīvā akta ietvaros' un 'manā budžetā tas nav paredzēts' , 'tas ir jādara kādam citam'..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23. marta saskaņošanas sanāksmē panākta vienošanās par to, ka pasākums netiks iekļauts Valsts pārvaldes modernizācijas plānā 2023. - 2027.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atkārtoti skaidro, ka darbības, ko paredzēts veikt starpinstitucionālās sadarbības veicināšanai ir aprakstītas 1.2. pasākumā.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pārvaldības jautājumi nav iekļauti Modernizācijas plānā, lai izvairītos no pārklāšanās ar citiem  plānošanas dokumentiem. Modernizācijas plāns ir atbilstoši precizēts.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Metodoloģiskā atbalsta trūkums vairākos OECD pētījumos ir identificēts kā viens no lielākajiem izaicinājumiem attiecībā politikas un regulējuma kvalitātes uzlabošanu Latvijā. Līdz ar to nepiekrītam iebildumam par to, ka metodikas izstrāde ir lieka. Vienlaikus vēršam uzmanību uz to, ka Modernizācijas plāna ietvaros ir paredzēts īstenot piecus projektus, kuros kā darba forma tiek izmantotas starpinstitucionālās komandas. Tiek plānots, ka stratēģiski svarīgos projektus ik gadu identificēs VK sadarbībā Ministru prezidenta biroju.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snieguma rādītāju informatīvo portālu, vēršam uzmanību, ka nacionāla līmeņa snieguma rādītāju atspoguļošana sabiedrībai uztveramā veidā veicinās valsts pārvaldes atvērtību, tai skaitā ļaus arī NVO vieglāk sekot līdzi tam, cik efektīva valsts pārvalde ir vienā vai citā jomā, kādi iz izvirzītie mērķi un to sasniegšanas pakāpe. Vienlaikus snieguma rādītāju portāla izveide neizslēdz nepieciešamību uzlabot starpinstucionālo sadarbību.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konkrētus snieguma rādītājus pasākumam "1.4. Vērtībās balstītas kultūras ieviešana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piemēram, zemāk iekopētais Apliecinājusm, ko realitātē ir pieprasījusi kāda valsts pāvaldes iestāde, parakstīt Valsts kancelejas direktoram J.Citskovskim, neliecina par vērtībās balstītu kultūru vai efektivitāti. Drīzāk tas liecina par birokrātijas negatīvajam tendencēm, kas nu rezultājas nevis papīra dokumentu kalnos, bet elektronisko dokumentu gūzmā, kuru gatavošanai tiek patērēts laiks un kuru uzturēšanai būs nepeiciešami papildus resursi serveros.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Apliecinu, ka investīcijas 2.1.2.1.i. projekts “Cilvēkresursu vienotā pārvaldības sistēmas ieviešana” (turpmāk – projekts) ir lietderīgs un augsti prioritārs nozares politikas īstenošanai un Valsts kancelejas rīcībā ir pietiekami cilvēkresursi un finanšu līdzekļi projekta īstenošanai un īstenošanas uzraudzībai. Papildus apliecinu atbildību par projekta rezultātu uzturēšanu vismaz piecus gadus pēc projekta īstenošanas, kā arī to, ka uz projekta īstenošanas beigām tiks apstiprināts tiesiskais regulējums, kas nosaka projekta ietvaros izveidoto/attīstīto informācijas un komunikācijas tehnoloģiju risinājumu vai izveidotās centralizētās funkcijas un koplietošanas pakalpojuma darbību un 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23. marta saskaņošanas sanāksmē panākta vienošanās par to, ka pasākums netiks iekļauts Valsts pārvaldes modernizācijas plānā 2023. - 2027.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plānā 2023.-2024. gadam 1.4. pasākumam ir noteikti divi rezultatīvie rādītāji. Savukārt, iebildumā minētais piemērs Valsts kancelejas ieskatā vairāk norāda uz problēmām, kas ir saistītas ar iekšējo administratīvo slogu, ne tik daudz vērtībām. Administratīvā sloga mazināšanu ir plānots risināt 3.2. pasākuma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"1.2.Starpinstitucionālās sadarbības stiprināšana" nav paredzēts neviens konkrēts snieguma rādītājs, jo pieredze rāda, ka zem termina "svarīgi starpinstitucionāli projekti" tiek paredzētas šauras resoriskās intereses, ko apliecina arī iepriekšējā plāna rezultāti un Valsts konntroles secinājumi, lūdzam paredzēt, konkrētus snieguma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piemēram, konkrētu jomu uzskiatījums, kurās normatīvais regulējums tiks pārskatīts pēc būtības, nodrošinot t.sk. starpinstitūciju datu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23. marta saskaņošanas sanāksmē panākta vienošanās par to, ka pasākums netiks iekļauts Valsts pārvaldes modernizācijas plānā 2023. - 2027.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atkārtoti skaidro, ka stratēģiski svarīgos projektus ik gadu identificēs VK sadarbībā Ministru prezidenta biroju.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gan vienotas un efektīvas valsts pārvaldes nodrosināšanai, gan politikas un regulējuma kvalitātes nodrošināšanai. kā arī informācijas vienreizes pirncipa īstenošanai  attiecībā uz visiem Latvijas Republikā esošiem fiziskajiem objektiem,  par kuriem ir dažāda veida informācija dažādās valsts pārvaldes datu bāzēs, turklāt par vieniem un tiem pašiem datiem ir dažādas normatīvo aktu interpretācijas, kuras neatļauj ne tos savietot, ne lēmumus balstīt datos, lūdzam </w:t>
            </w:r>
            <w:r w:rsidR="00000000" w:rsidRPr="00000000" w:rsidDel="00000000">
              <w:rPr>
                <w:b w:val="1"/>
                <w:rtl w:val="0"/>
              </w:rPr>
              <w:t xml:space="preserve">paredzēt konkrētu uzdevumu, ka vismaz normatīvajos aktos tiks nodrošināta identiska datu, terminu interpretācija, neatkarīgi, kura 'normatīvā akta izpratnē' , kā arī pēc būtības pārskatīti procesi, atbilstoši šodienas tehnoloģiju iespējām un nepieciešamībai iedzīvotājiem un uzņēmumiem noservēt pakalpojumus, nevis likt tiem 'apkalpot' valsts pārvaldi, iesneidzot lielu daudzumu datu dažādām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23. marta saskaņošanas sanāksmē panākta vienošanās par to, ka pasākums netiks iekļauts Valsts pārvaldes modernizācijas plānā 2023. - 2027.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atkārtoti vērš uzmanību uz to, ka pasākumi iebildumā minētās problēmas risināšanai ir iekļauti Digitālās transformācijas pamatnostādnēs 2021.–2027. gadam 4.4.2. sadaļā un Digitālās transformācijas pamatnostādņu 2021.–2027. gadam ieviešanas plānā 2023.–2027. gadam. Līdz ar to neredzam nepieciešamību dublēt šos pasākumus arī Valsts pārvaldes modernizācijas plānā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ir paredzēts pasākums: "3.1.Datos balstītas politikas veidošana", nav paredzēts neviens konkrēts snieguma rādītājs šim pasākumam, lūdzm to paredzēt. Minētais "pārvaldības indekss" ir pārāk vispārīgs.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Jābūt snieguma rādītājiem par konkrētām politikām, kas izstrādātas, balstoties uz datiem, turklāt starpnozaru datiem, norādot faktiski izmantotos datu veidus. Kā minimus jāparedz, ka valsts pārvalde lēmumu pieņemšanā patiesi  pāriet  uz datos balstītiem lēmumiem </w:t>
            </w:r>
            <w:r w:rsidR="00000000" w:rsidRPr="00000000" w:rsidDel="00000000">
              <w:rPr>
                <w:b w:val="1"/>
                <w:rtl w:val="0"/>
              </w:rPr>
              <w:t xml:space="preserve">par viena mājsaimniecības locekļa ienākumiem, kas iegūts savietojot valsts pārvaldes rīcībā jau esošios dažādu institūciju datus par cilvēku deklarētajām dzīvesvietām un cilvēku ienākumiem, dažus no kuriem valsts uzzina ne tikai katru mēnesi, bet pat ietverot katru mēnesi šo ienākumu gūšanai veltītās darba stundas.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23. marta saskaņošanas sanāksmē panākta vienošanās par to, ka pasākums netiks iekļauts Valsts pārvaldes modernizācijas plānā 2023. - 2027.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2022. gada 21. jūnijā (sēdes protokols Nr. 33, 82. §) jau ir devis uzdevumu Vides aizsardzības un reģionālās attīstības ministrijai līdz 2023. gada 1. oktobrim sadarbībā ar Ekonomikas ministriju, Finanšu ministriju, Iekšlietu ministriju, Labklājības ministriju un Latvijas Pašvaldību savienību izstrādāt vienotu risinājumu automatizētai oficiālo ienākumu apmēra aprēķināšanai uz vienu mājsaimniecības locekli un datu apmaiņas nodrošināšanai starp valsts pārvaldes un pašvaldību institūcijām, tajā skaitā izveidot vienotā risinājuma tehnoloģisko nodrošinājumu izmantošanai atbalstu administrējošajai iestādei, paplašinot Vides aizsardzības un reģionālās attīstības ministrijas pārziņā esošās Atvieglojumu vienotās informācijas sistēmas funkcionalitāti. Vienlaikus tika noteikts arī uzdevuma finansēšanas avots. Tā, kā darbs pie konkrētā uzdevuma izpildes jau ir sācies, neuzskatām, ka ir nepieciešama uzdevuma dublēšana Valsts pārvaldes modernizācijas plānā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Kopsavilkumā šo punktu : "Valsts pārvaldes administratīvā sadrumstalotība un fragmentācija. Valsts pārvaldes iestādes strādā savrupi, reizēm pat konkurē savā starpā par resursiem un funkcijām. Latvijā valsts pārvaldē ir novērojama fragmentācija un vāja starpresoru sadarbības kultūra. Trūkst spēcīga valdības centra un atbilstoši mūsdienu izaicinājumiem koordinētas iekšējās komunikācijas."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ar šādu: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administratīvā sadrumstalotība un fragmentācija. Valsts pārvaldes iestādes strādā savrupi, praktiski ļoti reti notiek starpinstitucionālā sadarbība, pat ieskaitot faktu, ka pēc būtības vienu un to pašu terminu vai datu lauku katra institūcija definē 'sava' normatīvā akta izpratnē, kā arī neinteresējas par patiesu normatīvo aktu saskaņotību starp nozarēm, starpnozaru risinājumu ieviešanu, turklāt visi valsts pārvaldes rīcībā esošie dati netiek lietoti datos balstītu lēmumu pieņemšanā, lai arī tie ir pieejami. Datu stapinstitucionālā nelietošana tiek maskēta aiz datu aizsardzības prasībām, lai gan bieži patiesais iemesls - vienas iestādes datu lietošana pārējā valsts pārvaldē izgaismos iestādes datu nesakārtotību, neatbilstību vienreizes iesniegšanas principam, kā arī citas neatbilstības, kas apgrūtina to automatizētu lietošanu citos procesos, utt. reizēm pat konkurē savā starpā par resursiem un funkcijām. Latvijā valsts pārvaldē ir novērojama fragmentācija un vāja starpresoru sadarbības kultūra. Trūkst spēcīga valdības centra un atbilstoši mūsdienu izaicinājumiem koordinētas praktiskās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pēc būtības nevis formas, lūdzam ņemt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23. marta saskaņošanas sanāksmē panākta vienošanās par to, ka pasākums netiks iekļauts Valsts pārvaldes modernizācijas plānā 2023. - 2027.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nevar pilnībā piekrist Latvijas Pašvaldību savienības viedoklim un iekļaut iebildumā izteikto papildinājumu Valsts pārvaldes modernizācijas plānā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projektā ir konstatējums: "Digitālā transformācija valsts pārvaldē ir kļuvusi par ikdienu un prasa lielāku zināšanu un resursu koordināciju, lai novērstu šauri resorisku digitālo risinājumu izstrādi, kas nav spējīgi savā starpā "sarunāties".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plānā nav paredzēts risinājums šim konstatējumam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23. marta saskaņošanas sanāksmē panākta vienošanās par to, ka pasākums netiks iekļauts Valsts pārvaldes modernizācijas plānā 2023. - 2027.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Detalizēti pasākumi horizontālā rīcības virziena "valsts pārvaldes digitālā transformācija" mērķu sasniegšanai ir noteikti Digitālās transformācijas pamatnostādņu 2021.-2027. gadam 4.4.9. rīcības virzienā “Moderna un atvērta valsts pārvalde” un Digitālās transformācijas pamatnostādņu 2021.-2027. gadam ieviešanas plānā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publicēja revīzijas ziņojumu "Valsts pārvalde – "quo vadis"? Valsts pārvaldes reformā plānotais un sasniegtais"[1]. Revīzijas ziņojumā tika sniegti vairāki ieteikumi, tai skaitā noteikt universālus darba snieguma rādītājus (KPI) augstākā līmeņa vadītājiem, novērst praksi valsts amatpersonām ieņemt vadošus amatus valsts un pašvaldību kapitālsabiedrībās, speciālajās ekonomiskajās zonās un brīvostās, ieviest prasību, ka iestādes vadītājs jāizvēlas atklātā vai iekšējā pretendentu konkursā. Valsts kontrole piedāvāja pārvērtēt izpildvaras kompetenču sadalījumu un apvienot publiskās pārvaldes attīstības jautājumus vienā resorā. Valsts kontrole vērsa Saeimas uzmanību uz nepieciešamību rast risinājumu, lai sabiedrībai nozīmīgi jautājumi līdztekus izmaiņām tiešajā valsts pārvaldē tiktu saskaņoti risināti arī pastāvīgās iestādēs, kā arī pašvaldībās un valsts un pašvaldību kapitālsabiedrībās. Tāpat, Valsts kontrole vairakkārt uzsvēra, ka nepieciešams nodrošināt tādas izmaiņas valsts pārvaldes institūciju darbinieku atlīdzības politikā, kas veicinātu samaksu atbilstoši sasniegtajiem rezultātiem visos līmeņos un visās iestādēs. Tomēr šie un citi revīzijas ziņojumā uzsvērtie jautājumi nav guvuši atbalstu piedāvātajā attīstības politikā.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Valsts kontrole "Valsts pārvalde – quo vadis? Valsts pārvaldes reformā plānotais un sasniegtais". Pieejams: https://www.lrvk.gov.lv/lv/getrevisionfile/29503-2AUhLznqlrVyEDa94OM3Y7F7vBQTOBB1.pdf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Plāna projektu ar aktivitātēm, kas nodrošinātu darba sniegumu pieejas ieviešanu un atlīdzības valsts pārvaldē sasaisti ar sasniegtajiem rezultatīvajiem rādītājiem, novēršot tās nepamatotu atšķirību.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norāda, ka Valsts pārvaldes modernizācijas plāna 2023.-2027. gadam ietvaros ir paredzēts aktualizēt valsts pārvaldes cilvēkresursu vadības procesu ietvaru, stiprināt cilvēkresursu vadības lomu valsts pārvaldē kopumā un katrā iestādē, izstrādāt karjeras pārvaldības sistēmu, kas ietver personāla mobilitātes jautājumus, kā arī ieviest centralizētu cilvēkresursu vadības informācijas sistēmu. Jaunā cilvēkresursu vadības informācijas sistēma, ko plānots ieviest līdz 2026. gadam, ļaus nodrošināt un pilnveidot: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-pieņemšanas darbā un adaptācijas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snieguma vadību, ietverot nodarbināto mērķu kaskādi no iestādes stratēģiskajiem mērķiem, kas, savukārt, izriet no valsts pārvaldes kopējiem mērķiem, un aizstās līdzšinējo valsts informācijas sistēmu "Novērtēšanas elektroniskās veidlapas informācijas sistēma" ar ierobežoto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un labumu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-cilvēkresursu stratēģisko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analītikas procesus, kas ietvers iespēju analizēt ne tikai atlīdzības datus, bet arī darba snieguma mērķu izpildi un citu būtisku procesu efektivitāti.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2003.gadā izveidotā un savu darbību 2018.gadā faktiski pārtraukusī Valsts pārvaldes politikas attīstības padome nevar būt efektīvs politikas ieviešanas instruments. Tāpēc tās darbības atjaunošana esošajā formātā nenodrošinās Plāna projekta ieviešanas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noteikto pasākumu un aktivitāšu ieviešanas uzraudzību noteikt Ministru kabineta vai LR Saeimas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2023. gada 9. marta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apzinās, ka 2003. gadā izveidotās Valsts pārvaldes politikas attīstības padomes uzdevumus un sastāvu ir nepieciešams aktualizēt, un to ir plānots darīt uzreiz pār Valsts pārvaldes modernizācijas plāna 2023.-2027. gadam. Uzskatām, ka Valsts pārvaldes modernizācijas plāna 2023.-2027. gadam uzraudzība Valsts pārvaldes politikas attīstības padomē ļaus paplašināt plānā uzraudzībā iesaistīto institūciju un organizāciju loku iekļaujot gan Saeimu, gan nevalstiskās organizācijas un citas institūcijas. Papildus norādām, ka Ministru kabineta rīkojuma projektā tiek paredzēts uzdevums Valsts kancelejai Valsts kancelejai līdz 2025.gada 31.decembrim izstrādāt un noteiktā kārtībā iesniegt Ministru kabinetā informatīvo ziņojumu par plāna ieviešanas progresu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2027. gada 31. decembrim izstrādāt un noteiktā kārtībā iesniegt Ministru kabinetā informatīvo ziņojumu  par plāna izpildi un ietekmes izvērtējumu.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Laba attīstības politikas plānošana paredz konstatēto problēmu (tendenču) sasaisti ar mērķi, kurš ir noteikts proporcionāls konstatētajām problēmām un ir specifisks, proti, piemērojams konkrētā gadījumā un izmērāms nosakot politikas rezultātus un rezultatīvos rādītājus. Plāna projektā var konstatēt kā  t.s. valsts pārvaldes modernizācijai nav noteikts viens konkrēts, sasniedzams uz izmērām mērķis, bet to aizvieto vairāki apakšmērķī ar neskaidro savstarpējo saistību un rezultatīvo rādītāju attiecināmību. Izsekojamību (problēma tiek risināta ar mērķtiecīgām aktivitātēm) var konstatēt tikai sabiedrības apmierinātības vērtējumā par valsts pārvaldes sniegumu, jo to pamato problēmas (tendences) kvalitatīvs un kvantitatīvs vērtējums, noteiktais un sasniedzamais rezultatīvais rādītājs un viens no piedāvātās attīstības politikas apakšmērķiem.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augstākminēto izsekojamību pārējām konstatētajām problēmām (tendencēm) vai arī precizēt Plāna projekta tvērumu atbilstoši institūcijas administratīvajam spējām un finanšu iespējām (Attīstības plānošanas sistēmas likumā noteiktie plānošanas principi).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 nodaļa "Valsts pārvaldes modernizācijas plāna 2023.–2027. gadam mērķis un snieguma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pārvaldē nodarbināto vidējā platība vienlaikus ar lielu izkliedi jeb atšķirībām nav rādītājs, kas saistīta ar jēdzienu “vieda darba vide”. Savukārt ar telpām saistīto izdevumu ekonomiju trāpīgāk par kvadrātmetriem raksturo viena nodarbinātā darba vietas izmaksas, ja netiek uzrādīti abi rādītāji (euro un 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skaidro, ka attiecīgais snieguma rādītājs ir skatāms kontekstā ar 5.1. pasākumu, kas paredz izveidot kopstrādes telpas galvaspilsētā un ārpus tās.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rezultātu sasniegšanas laika plānojumu nepieciešams veidot tādu, lai 1) aktivitātes tiktu plānotas secīgi, 2) nepārslogotu iestādes darbu, kas vienlaikus ir ieplānotas vairākas aktivitātes Piemēram, Plāna projektā ir plānots izveidot metodiku un horizontālo jautājumu kompetenču sadales mehānismu un projektu komandu pieeja ir izmantota vismaz piecos stratēģiski nozīmīgos projektos. Abu rezultatīvo rādītāju sasniegšanai ir noteikts viens un tas pats datums, kaut gan ir acīmredzami ka metodika un kompetenču sadale ir primāra par projektu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lai arī sadaļas par saistītajiem valsts pārvaldes attīstības plānošanas dokumentiem un plānotajām aktivitātēm ir nepieciešamas, tomēr ne vienmēr ir tās izvietot kā patstāvīgas sadaļas Plāna projektā. Vēršam arī uzmanību, ka aktivitāšu un pasākumu sadaļā vairāk ir plānots veikt darbības, kas saistītas ar situācijas izvērtēšanu un apzināšanu, bet daudz mazāk ir plānotas konkrētas intervences situācijas maiņai. Tādējādi ir drošticami, ka plānotie mērķi un rezultāti netiks sasniegti.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pārdomātu aktivitāšu un pasākumu izpildes secību, kā arī veikt strukturālas izmaiņas Plānā projektā, uzlabojot tā uztveramību un loģisko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precizējot pasākumu izpildes termiņus un secību. Veiktas izmaiņas saistīto dokumentu tabulā.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piecām tendencēm, kas raksturo situāciju valsts pārvaldē, tikai vienai ir norādīts tās kvantitatīvais raksturojums. Tomēr veicot noradīto avotu pārbaudi Plāna projektā nav iespējams tieši un nepastarpināti atrast šeit minēto informāciju un tās interpretāciju. Kā arī ne vienmēr norādītie informācijas avoti ir pieejami publiski.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norādīt valsts pārvaldei raksturīgo tendenču kvantitatīvo vērtējumu. Savukārt citējot informācijas avotus lūdzam noradīt atsauci par kuras ticamību varētu pārliecināties kvalificēta trešā puse. Papildus ierosinām šīs piecas tendences nosaukt par problēmām vai izaicinājumiem, lai skaidri nodalītu no turpmāk Plāna projektā norādītajām valsts pārvaldes starptautiskajām tendencēm.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 nodaļa. Pievienotas atsauces.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Rezultātu un rezultatīvo rādītāju pieeju un to izmantošanu nosaka Attīstības plānošanas sistēmas likums un tam pakārtotie 2009.gada 1.septembra Ministru kabineta noteikumi Nr.979 “Rezultātu un rezultatīvo rādītāju sistēmas darbības kārtība”. Kā galvenie principi, kas būtu jāievēro izstrādājot attīstības plānošanas dokumentus, ir politikas un darbības rezultātu nodalīšana, izsekojamība un saskaņotība ar pieejamajiem resursiem rezultātu sasniegšanai. Plāna projektā šie principi nav ievēroti, jo rezultāti nav klasificēti, nav norādīta to izsekojamība noteiktā laika posmā, t.sk. plānojot starprezultātus. Savukārt plānoto vērtību sasniegšana faktiski nav iespēja bez būtisku ieguldījumu veikšanas tiešās pārvaldes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izvēlēties atbilstošu klasifikācijas pieeju rezultātiem un rezultatīvajiem rādītājiem, norādot to attīstību (izmaiņas laika gaitā, piemēram Bertelsmann indeksam, kuru ir plānots sasniegt visattīstītāko valstu līmenī, kas vidējā termiņā nav iespējams, jo tas prasa vairākus gadus desmitus) un statistisko prognozi vai ekspertu novērtējumu iespējai sasniegt šo rādītājus noteiktā laika posmā līdz 2027.gadam. Vēršam uzmanību, ka sākotnējiem izejas datiem un ieplānotajiem sasnieguma rezultātiem ir būtiska nozīme to sasniegšanā balstoties uz pieejamajiem vai papildu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skaidro, ka snieguma rādītāji ir izvirzīti balstoties Valsts kancelejas analīzē par ilgtermiņa tendencēm attiecīgajos snieguma rādītājos. Lai gan piekrītam, ka izvirzītie snieguma rādītāji ir ambiciozi, tie ir izvirzīti ņemot vērā Saeimas un nevalstisko organizāciju izteiktos iebildumus par to, ka valsts pārvaldē ir tendence izvirzīt tādus snieguma rādītājus, kuru sasniegšana notiktu arī bez plānā iekļauto uzdevumu īstenošanas.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Plāna projekts ir attiecināms uz nelielu skaitu valsts administrācijas institūciju un kā norāda Valsts kanceleja pasākumi nav attiecināmi uz citām valsts pārvaldes institūcijām, tad ierosinām grozīt tā nosaukumu panākot satura un izmaiņu savstarpējo atbilstību. Vienlaikus ierosinām atteikties no izvēlētās attīstības plānošanas dokumenta formas – plāns, vai nu izstrādājot konceptuālo ziņojumu (tas ļautu lēmuma pieņēmējiem izdarīt izvēli plašākai vai šaurākai attīstības izmaiņu tvērumam) vai pamatnostādnes (ja ir pietiekami pierādījumi un spējas aptvert visu valsts pārvaldi). Paredzot modernizēt visu valsts pārvaldi sabiedrībai tiek pasniegtas nepamatotas cerības, kas rada vilšanos un samazina uzticību valsts pārvaldei, kas vienlaikus ir viens no Plāna projektā iecerētajiem politikas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Valsts kontrole akcentēja revīzijas ziņojumā par Valsts pārvaldes reformu plānu 2020, vērtējot ieviešanas nosacījumus, norādījām, ka – “Valsts kontroles ieskatā, lai varētu droši teikt, ka Latvijā ir efektīva, atbildīga un elastīga valsts pārvalde, risinājumu rašanā aktīvi ir jāiesaistās arī parlamentam un 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tiešās pārvaldes institūciju attīstības plāns (koncepcija, pamatnostādnes)  2023. –2027.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plānā korekti, konsekventi un saprotami lietot terminus sabiedriskais / publiskais sektors, valsts sektors, valsts pārvalde, pašvaldības, valsts varas orgāni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terminu sabiedriskais/ publiskais sektors, valsts sektors, valsts pārvalde lietojums. Precizēts plāna tvēruma skaidrojums un uzraudzība. Vienlaikus Valsts kanceleja nepiekrīt atteikties no izvēlētās attīstības plānošanas dokumenta formas – plāns. Skaidrojam, ka atbilstoši Pārresoru koordinācijas centra Politikas veidošanas rokasgrāmatai, ja nav nepieciešams noteikt jaunus attīstības virzienus līdz šim īstenotajā politikā, taču arī turpmāk būtu veicami konkrēti pasākumi tās īstenošanai, tad pamatnostādņu vietā izstrādā plānu, turpinot iepriekšējā perioda pamatnostādnēs noteikto virzienu īstenošanu. Tāpāt Valsts kanceleja nesaredz nepieciešamību precizēt Modernizācijas plāna nosaukumu, ņemot vērā to, ka dokumentā ir precizēts Modernizācijas plāna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paredz vairākus aktivitātes valsts pārvaldes modernizācijai, taču, Valsts kontroles ieskatā, tie nav balstīti vispusīgā esošās situācijas apzināšanā un analīzē un tādējādi neatspoguļo valsts pārvaldes modernizācijai nepieciešamos virzienus. Tā, piemēram, plāna projektā nav sniegta informācija un izvērtējums par valsts pārvaldes statistisko tvērumu (piemēram, cik procentus no valsts pārvaldē strādājoši skars Plāna projektā noteiktās aktivitātes), valsts pārvaldes materiāltehniskā nodrošinājuma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aicina Valsts kanceleju Valsts pārvaldes modernizācijas plāna 2023.-2027.gadam projektu balstīt faktiskās zināšanās par valsts pārvaldes stāvokli un tās dinamikas analīzi un nodrošinot savlaicīgu politiski atbildīgo amatpersonu un Saeimas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tam revīzijā par Valsts pārvaldes reformu plānu 2020 vērsām arī Saeimas uzmanību uz nepieciešamību rast risinājumu, lai sabiedrībai nozīmīgi jautājumi līdztekus izmaiņām valsts pārvaldē tiktu saskaņoti risināti arī patstāvīgajās iestādēs, neatkarīgajās iestādēs, kā arī pašvaldībās un valsts un pašvaldību kapitālsabiedrībās. Valsts kontroles ieskatā, neatkarīgi no publiskā sektora līmeņa un institūcijas veida visām publiskā sektora institūcijām ir aktuāli atbilstoši laikam pilnveidot savu darbību, paaugstinot atbildību, efektivitāti un ekonomiju. Valsts kontroles ieskatā, būtu jārod risinājumi, kā nodrošināt daudzlīmeņa pārvaldību un valsts pārvaldes attīstībai nozīmīgi jautājumi tiktu risinātu aptverot visus valsts pārvaldes atzarus.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pārvalde kā rīcībpolitikas joma ir vistuvāk politisko procesu norisei, tad neatņemams labas un veiksmīgas rīcībpolitikas izstrādes aspekts ir politisko vadlīniju ievērošana, saņemot atbalstu no politiskajiem līderiem, kas veicinātu tālāku plāna ieviešanas nodrošināšanu, ja tiek noteikti valsts pārvaldes modernizācijas politiskie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2. nodaļa "Esošās situācijas raksturojums".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tabulā "1. Rīcības virziens: Vienota un efktīva valsts pārvalde" 1.4.apakšpunktā (26.lpp.) pie rezultatīvā rādītāja "Ir ieviests Valsts pārvaldes kvalitāte (izcilības) balva, kuras nolikuma izstrādē un novērtējumā tiek iesaistītas nevaldības organizācijas" kā atbildīgo institūciju norādīt Valsts kanceleju un kā līdzatbildīgas institūcijas - visas tiešās pārvaldes iestādes. No esošās redakcijas secināms, ka katra tiešās pārvaldes iestāde pati būs atbildīga par balvas ieviešanu, kas radītu atšķirīgu balvas piešķiršanas, dizaina un citus riskus. Lai nodrošinātu vienotu un jēgpilnu balvas ieviešanas koncepciju, tās izstrādi būtu jānodrošina vienai iestādei - Valsts kancelejai un izstrādāto rezultātu jāattiecina uz visām tiešās pārvaldes iestādēm.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izņemts no Valsts pārvaldes modernizācijas plāna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6.1. rīcības virziena “Vienota un efektīva valsts pārvalde” ietvaros Finanšu ministrija uztur spēkā iebildumu attiecībā uz iekšējās kontroles sistēmas pamatprasību pārskatīšanu, lai stiprinātu labu pārvaldību un attīstītu mūsdienu prasībām atbilstošu iekšējās kontroles sistēmu katrā valsts pārvaldes institūcijā, kā arī nākotnē mērķtiecīgi virzītos uz augstāku rezultativitāti un efektivitāti valsts pārvaldē kopumā. Esošās situācijas problemātika ir atspoguļota iepriekš sniegtajā Finanšu ministrijas iebildumā (izziņas 47. un 48.punkts).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 plāna projekta 1.3.pasākuma darbības rezultātam “Valsts pārvaldes institūcijas organizē darbību efektīvi un nodrošina lietderīgu publisko resursu izlietojumu” veikt precizējumus un paredzēt trīs rezultatīvos rādītājus, skaidri nosakot atbildīgās institūcijas par to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pārskatītas tiešās valsts pārvaldes iestādēm piemērojamās iekšējās kontroles sistēmas izveidošanas, attīstīšanas un uzraudzības pamatprasības. Atbildīgā institūcija – Valsts kanceleja kā atbildīgā par valsts pārvaldes attīstības politikas izstrādi, koordināciju un ieviešanas pārraudzību.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mūsdienu prasībām pilnveidota iekšējās kontroles sistēma, institūcijās veicot prioritāros iekšējos auditus par iestāžu procesu efektivizāciju un valstiski svarīgu mērķu sasniegšanu un starpresoru iekšējos auditus. Atbildīgā institūcija par iekšējā audita metodoloģijas attīstīšanu – Finanšu ministrija. Līdzatbildīgās institūcijas – visas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iestāžu stratēģijās un gada pārskatos tiek norādīta informācija par iestādes efektivitātes uzlabošanu. Atbildīgā institūcija par regulējuma pilnveidošanu – Valsts kanceleja. Līdzatbildīgās institūcijas – visas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Rīcības virziena “Vienota un efektīva valsts pārvalde” 1.3.pasākuma darbības rezultātam “Valsts pārvaldes institūcijas organizē darbību efektīvi un nodrošina lietderīgu publisko resursu izlietojumu” rezultatīvie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pārskatītas tiešās valsts pārvaldes iestādēm piemērojamās iekšējās kontroles sistēmas izveidošanas, attīstīšanas un uzraudzības pamatprasības. Atbildīgā institūcija – Valsts kanceleja kā atbildīgā par valsts pārvaldes attīstības politikas izstrādi, koordināciju un ieviešanas pārraudzību.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mūsdienu prasībām pilnveidota iekšējās kontroles sistēma, institūcijās veicot prioritāros iekšējos auditus par iestāžu procesu efektivizāciju un valstiski svarīgu mērķu sasniegšanu un starpresoru iekšējos auditus. Atbildīgā institūcija par iekšējā audita metodoloģijas attīstīšanu – Finanšu ministrija. Līdzatbildīgās institūcijas – visas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iestāžu stratēģijās un gada pārskatos tiek norādīta informācija par iestādes efektivitātes uzlabošanu. Atbildīgā institūcija par regulējuma pilnveidošanu – Valsts kanceleja. Līdzatbildīgās institūcijas – visas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22.02.2023. saskaņošanas sanāksme.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1.3. pasākuma rezultatīvie rādītāji. Papildināta 6.1. nodaļa.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izteikto iebildumu (izziņas 59.punkts) un nepiekrīt, ka plāna projekta 5.rīcības virzienā "Viedas darba vides izveide" pie 5.1.pasākuma kā pirmā atbildīgā institūcija būtu norādāma Finanšu ministrija (VAS "Valsts nekustamie īpašumi") un  pēc tam pārējās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izziņas par atzinumos sniegtajiem iebildumiem apstrādes informācijā norādīto atsauci uz Ministru prezidenta 09.09.2021. rezolūciju Nr.2021-1.1.1./51-51-IP vēršam uzmanību, ka minētā rezolūcija ir izpildīta, iesniedzot informatīvo ziņojumu "Par tiešās valsts pārvaldes iestāžu biroja telpu optimizācijas iespējām Rīgā" (22-TA-2728), līdz ar to tā nevar būt par pamatojumu, lai noteiktu Finanšu ministriju (VAS "Valsts nekustamie īpašumi") par atbildīgo plāna projekta 5.rīcības virzienā "Viedas darba vides izveide" 5.1.pasākuma īstenošanu. Tāpat vēršam uzmanību, ka arī Digitālās transformācijas pamatnostādņu 2021.-2027. gadam ieviešanas plāna projektā  2023.-2027. gadam (22-TA-1399) 4.9.4. Rīcības apakšvirziena “Produktīva valsts pārvaldes darbinieku darba vide” 4.9.4. - 1.uzdevumam "Valsts pārvaldes “Nākotnes biroja” un digitālās darba vides koncepcijas un tās ieviešanas plāna izstrāde, nodrošinot ka 80% darbinieku ir iespēja to izmantot" kā pirmā atbildīgā institūcija ir noteikta 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atkārtoti vēršam uzmanību, ka tieši Valsts kancelejai ir paredzēts uzdevums izstrādāt konceptuālo risinājumu par biroja telpu un koplietošanas telpu izmantošanu, savukārt VAS "Valsts nekustamie īpašumi" varēs iesaistīties tikai no praktiskās īstenošanas puses, attiecīgi Valsts kancelejai šī pasākuma izpildē ir primārā nozīme.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minēto, atkārtoti lūdzam konkrētajam pasākumam kā pirmo atbildīgo institūciju norādīt Valsts kanceleju.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2023. gada 17. marta saskaņošanas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izteikto iebildumu (izziņas 58.punkts) par plāna projekta 5.rīcības virzienā "Viedas darba vides izveide" pie 5.1. pasākuma norādīto darbības rezultātu "I</w:t>
            </w:r>
            <w:r w:rsidR="00000000" w:rsidRPr="00000000" w:rsidDel="00000000">
              <w:rPr>
                <w:i w:val="1"/>
                <w:rtl w:val="0"/>
              </w:rPr>
              <w:t xml:space="preserve">eviešot viedu valsts pārvaldes darba vidi valsts pārvalde kļūs par pievilcīgu un modernu darba devēju, kā arī samazinās nepieciešamo telpu un ar to saistīto uzturēšanas izmaksu apjoms. Ilgtermiņā tiks nodrošināta vienmērīga reģionālā attīstība</w:t>
            </w:r>
            <w:r w:rsidR="00000000" w:rsidRPr="00000000" w:rsidDel="00000000">
              <w:rPr>
                <w:rtl w:val="0"/>
              </w:rPr>
              <w:t xml:space="preserve">" un lūdz to precizēt, izsakot Finanšu ministrijas piedāvātajā redakcijā (sk.zemāk).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gala rezultāts, ka tiks samazināts nepieciešamo telpu apjoms, automātiski nenozīmē to, ka tiks samazināts saistīto uzturēšanas izmaksu apjoms un tas ir izskaidrojams ar šādiem objektīviem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pašreizējais uzturēšanas izmaksu sadārdzinājums valstī kopumā (t.sk. elektroenerģijas, apkures u.c. izmaksu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uzturēšanas izmaksas katram nekustamajam īpašumam ir atšķirīgas un atkarīgas no konkrētā nekustamā īpašuma specifikas (t.sk. pielāgojumiem),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viedas darba vides ieviešanā būs jāpiemēro jauni tehnoloģiski risinājumi (piemēram, atbilstoši Digitālās transformācijas pamatnostādņu 2021.-2027. gadam ieviešanas plāna 2023.-2027. gadam projektā (22-TA-1399) paredzētā vienota valsts koplietošanas telpu rezervācijas sistēma), kas radīs papildus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Finanšu ministrijas ieskatā sasniedzamais darbības rezultāts būtu vēršams uz to, lai efektivizētu izmaksas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viedu valsts pārvaldes darba vidi valsts pārvalde kļūs par pievilcīgu un modernu darba devēju, kā arī samazinās nepieciešamo telpu apjoms un nodrošināta uzturēšanas izmaksu efektivizēšana. Ilgtermiņā tiks nodrošināta vienmērīga reģionālā attīstība.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5.1. pasākuma darbības rezultāts.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plāna projekta 1.5., 2.2., 4.1., 5.1., 6.2., 6.3. pasākumiem sadaļā “Komentārs” norādīto informāciju par to īstenošanai plānotā finansējuma apmēru, lūdzam attiecīgi to norādīt sadalījumā pa gadiem tabulas kolonnās “Vidēja termiņa budžeta ietvara likumā plānotais finansējums” vai “Nepieciešamais papildu finansējums”.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8. nodaļa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8.sadaļā “Ietekmes novērtējums uz valsts un pašvaldību budžetu” tabulā norādītajiem 1.1, 1.4. un 6.2. pasākumiem sniegt detalizētus aprēķinus papildu nepieciešamajam finansējuma apmērām, ievērojot, ka šobrīd 1.1. un 6.2.pasākumam ir norādītas tikai izdevumu pozīcijas, savukārt par 1.4.pasākumu sniegts tikai paskaidrojums. Vienlaikus uzskatām, ka 1.4.pasākuma ietvaros nolikuma izstrādi, komunikāciju par kandidātu pieteikšanu nolikumā noteiktajās nominācijās, kandidātu pieteikšanas procesu un  izvērtēšanu komisijas darba nodrošināšanai Valsts kancelejai jānodrošina esošo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pasākumu 1.4. un 6.2. - no Modernizācijas plāna ir svītroti iebildumā minētie rezultatīvie rādītāji. Attiecībā uz pasākumu 1.1. papildināta komentāru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8.sadaļā “Ietekmes novērtējums uz valsts un pašvaldību budžetu” tabulas kolonnu “Budžeta programmas (apakšprogrammas) kods un nosaukums”, visiem pasākumiem norādot konkrētās institūcijas un to budžetu programmas/apakšprogrammas, kurās plānots vai būs nepieciešams papildu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8. nodaļa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plāna projekta 6.rīcības virziena darbības rezultātu "Atbilstošas infrastruktūras nodrošināšana (t.sk. izveidotas piemērotas koprades telpas un tehniskais aprīkojums inovācijas laboratorijas darbībai, kā arī nodrošinātas attālinātas koprades iespējas digitālajā vidē un hibrīda formātā)" ar rezultatīvo rādītāju, atbildīgo institūciju un līdzatbildīgo (ja attiecināms) institūciju (plāna projekta 47.lp.).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6.2. pasakuma rezultatīvais rādītājs un atbildīgā institūcija.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plāna projekta redakcija pie 6.1.pasākuma paredz t.sk. šādu darbības rezultātu un tā rezultatīvo rādītāju: </w:t>
            </w:r>
            <w:r w:rsidR="00000000" w:rsidRPr="00000000" w:rsidDel="00000000">
              <w:rPr>
                <w:i w:val="1"/>
                <w:rtl w:val="0"/>
              </w:rPr>
              <w:t xml:space="preserve">“Pilnveidots valsts pārvaldes inovācijas atbalsta procesa iepirkuma  tiesiskais regulējums”</w:t>
            </w:r>
            <w:r w:rsidR="00000000" w:rsidRPr="00000000" w:rsidDel="00000000">
              <w:rPr>
                <w:rtl w:val="0"/>
              </w:rPr>
              <w:t xml:space="preserve">, “</w:t>
            </w:r>
            <w:r w:rsidR="00000000" w:rsidRPr="00000000" w:rsidDel="00000000">
              <w:rPr>
                <w:i w:val="1"/>
                <w:rtl w:val="0"/>
              </w:rPr>
              <w:t xml:space="preserve">Pilnveidots inovācijas procesa konsultāciju, atbalsta, vadības pasākumu iepirkuma process (dizaina sprinta vadības, fasilitatoru, inovācijas laboratorijas vadības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minēto pasākumu ietveršanu plānā uzturam iepriekš izteikto iebildumu, kas atspoguļots izziņas 67.punktā. Papildus jau iepriekš izteiktā iebilduma argumentācijai vēršam uzmanību, ka pašreizējā plāna projekta redakcijā ir precizēts konkrēto iepirkumu priekšmets, bet vienlaikus joprojām nav skaidrs, kādi grozījumi publisko iepirkumu tiesiskajā regulējumā būtu veicami un kāds ir to nepieciešamības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6.1.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projektā ir konstatējums: "Digitālā transformācija valsts pārvaldē ir kļuvusi par ikdienu un prasa lielāku zināšanu un resursu koordināciju, lai novērstu šauri resorisku digitālo risinājumu izstrādi, kas nav spējīgi savā starpā "sarunāties".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iebilduma būtība.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Kopsavilkumā šo punktu : "Valsts pārvaldes administratīvā sadrumstalotība un fragmentācija. Valsts pārvaldes iestādes strādā savrupi, reizēm pat konkurē savā starpā par resursiem un funkcijām. Latvijā valsts pārvaldē ir novērojama fragmentācija un vāja starpresoru sadarbības kultūra. Trūkst spēcīga valdības centra un atbilstoši mūsdienu izaicinājumiem koordinētas iekšējās komunikācijas."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ar šādu: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administratīvā sadrumstalotība un fragmentācija. Valsts pārvaldes iestādes strādā savrupi, praktiski ļoti reti notiek starpinstitucionālā sadarbība, pat ieskaitot faktu, ka pēc būtības vienu un to pašu terminu vai datu lauku katra institūcija definē 'sava' normatīvā akta izpratnē, kā arī neinteresējas par patiesu normatīvo aktu saskaņotību starp nozarēm, starpnozaru risinājumu ieviešanu, turklāt visi valsts pārvaldes rīcībā esošie dati netiek lietoti datos balstītu lēmumu pieņemšanā, lai arī tie ir pieejami. Datu stapinstitucionālā nelietošana tiek maskēta aiz datu aizsardzības prasībām, lai gan bieži patiesais iemesls - vienas iestādes datu lietošana pārējā valsts pārvaldē izgaismos iestādes datu nesakārtotību, neatbilstību vienreizes iesniegšanas principam, kā arī citas neatbilstības, kas apgrūtina to automatizētu lietošanu citos procesos, utt. reizēm pat konkurē savā starpā par resursiem un funkcijām. Latvijā valsts pārvaldē ir novērojama fragmentācija un vāja starpresoru sadarbības kultūra. Trūkst spēcīga valdības centra un atbilstoši mūsdienu izaicinājumiem koordinētas praktiskās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atbilstoši grozīt un precizēt veicamos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noteikumu Nr.737 "Attīstības plānošanas dokumentu izstrādes un ietekmes izvērtēšanas noteikumi" 2. pielikumam plāna kopsavilkumā norāda īsu dokumenta satura kopsavilkumu, tajā skaitā informāciju par sabiedrības līdzdalību dokumenta izstrādes stadijā. Nesaredzam pamatojumu paplašināt kopsavilkumu.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ir paredzēts pasākums: "3.1.Datos balstītas politikas veidošana", nav paredzēts neviens konkrēts snieguma rādītājs šim pasākumam, lūdzm to paredzēt. Minētais "pārvaldības indekss" ir pārāk vispārīgs. Jābūt snieguma rādītājiem par konkrētām politikām, kas izstrādātas, balstoties uz datiem, turklāt starpnozaru datiem, norādot faktiski izmantotos datu veidus. Kā minimus jāparedz, ka valsts pārvalde lēmumu pieņemšanā patiesi  pāriet  uz datos balstītiem lēmumiem par viena mājsaimniecības locekļa ienākumiem, kas iegūts savietojot valsts pārvaldes rīcībā jau esošios dažādu institūciju datus par cilvēku deklarētajām dzīvesvietām un cilvēku ienākumiem, dažus no kuriem valsts uzzina ne tikai katru mēnesi, bet pat ietverot katru mēnesi šo ienākumu gūšanai veltītās darba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snieguma rādītjājs.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gan vienotas un efektīvas valsts pārvaldes nodrosināšanai, gan politikas un regulējuma kvalitātes nodrošināšanai. kā arī informācijas vienreizes pirncipa īstenošanai  attiecībā uz visiem Latvijas Republikā esošiem fiziskajiem objektiem,  par kuriem ir dažāda veida informācija dažādās valsts pārvaldes datu bāzēs, turklāt par vieniem un tiem pašiem datiem ir dažādas normatīvo aktu interpretācijas, kuras neatļauj ne tos savietot, ne lēmumus balstīt datos, lūdzam paredzēt konkrētu uzdevumu, ka vismaz normatīvajos aktos tiks nodrošināta identiska datu, terminu interpretācija, neatkarīgi, kura 'normatīvā akta izpratnē' , kā arī pēc būtības pārskatīti procesi, atbilstoši šodienas tehnoloģiju iespējām un nepieciešamībai iedzīvotājiem un uzņēmumiem noservēt pakalpojumus, nevis likt tiem 'apkalpot' valsts pārvaldi, iesneidzot lielu daudzumu datu dažādām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Modernizācijas plāns papildināts ar horizontālo rīcības virzienu valsts pārvaldes digitālā transformācija. Detalizēti pasākumi rīcības virziena mērķu sasniegšanai apskatīti Digitālās transformācijas pamatnostādnēs 2021.–2027. gadam 4.4.2. sadaļā.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"1.2.Starpministriju sadarbības stiprināšana" nav paredzēts neviens konkrēts snieguma rādītājs, jo pieredze rāda, ka zem termina "svarīgi starpinstitucionāli projekti" tiek paredzētas šauras resoriskās intereses, ko apliecina arī iepriekšējā plāna rezultāti un Valsts konntroles secinājumi, lūdzam paredzēt, konkrētus snieguma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piemēram, konkrētu jomu uzskiatījums, kurās normatīvais regulējums tiks pārskatīts pēc būtības, nodrošinot t.sk. starpinstitūciju datu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3. nodaļa "Modernizācijas plāna mērķi un uzdevumi". Tiek plānots, ka stratēģiski svarīgos projektus ik gadu identificēs VK sadarbībā Ministru prezidenta biroju.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konkrētus snieguma rādītājus pasākumam "1.4. Vērtībās balstītas kultūras ieviešana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piemēram, zemāk iekopētais Apliecinājusm, ko realitātē ir pieprasījusi kāda valsts pāvaldes iestāde, parakstīt Valsts kancelejas direktoram J.Citskovskim, neliecina par vērtībās balstītu kultūru vai efektivitāti. Drīzāk tas liecina par birokrātijas negatīvajam tendencēm, kas nu rezultājas nevis papīra dokumentu kalnos, bet elektronisko dokumentu gūzmā, kuru gatavošanai tiek patērēts laiks un kuru uzturēšanai būs nepeiciešami papildus resursi serveros.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Apliecinu, ka investīcijas 2.1.2.1.i. projekts “Cilvēkresursu vienotā pārvaldības sistēmas ieviešana” (turpmāk – projekts) ir lietderīgs un augsti prioritārs nozares politikas īstenošanai un Valsts kancelejas rīcībā ir pietiekami cilvēkresursi un finanšu līdzekļi projekta īstenošanai un īstenošanas uzraudzībai. Papildus apliecinu atbildību par projekta rezultātu uzturēšanu vismaz piecus gadus pēc projekta īstenošanas, kā arī to, ka uz projekta īstenošanas beigām tiks apstiprināts tiesiskais regulējums, kas nosaka projekta ietvaros izveidoto/attīstīto informācijas un komunikācijas tehnoloģiju risinājumu vai izveidotās centralizētās funkcijas un koplietošanas pakalpojuma darbību un 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Modernizācijas plāna struktūra paredz veidot vienu snieguma rādītāju katrā rīcības virzienā. Precizēts 1.4. pasākums. Iebildumā minētais piemērs Valsts kancelejas ieskatā vairāk norāda uz problēmām, kas ir saistītas ar iekšējo administratīvo slogu, ne tik daudz vērtībām. Administratīvā sloga mazināšanu ir plānots risināt 3.2. pasākuma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Neviens no Rīcības virziena: Vienota un efektīva valsts pārvalde plānotajiem darbības rezultātiem nav tāds, kurš paredzētu sasniegt konkrētus rezultātus šim tai pašā sadaļā aprakstītajam: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"Valsta pārvaldes sekmīga darbība lielā mērā ir atkarīga no dažādu institūciju spējas savstarpēji sadarboties starpnozaru jautājumu risināšanā. Latvijā valsts pārvaldē ir novērojama fragmentācija un starpresoru koordinācijas trūkums."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problēmu nevar  risināt tikai apvienojot VK un PKC, vai ar jaunu VK analītikas dienestu, savukārt krīžu vadības centrs ir pilnīgi ar citu meŗķi.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konkrētajām darbībām ir saprotams, ka projektā nekas netiks darīts, lai risinātu šo aprakstīto problēmu: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sniegšanā nereti iestāžu kompetences robežas un intereses prevalē pār iedzīvotāja vajadzībām un interesēm."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diezvai būtiski ir izveidot kārtējo metodiku. Tās vietā lūdzam paredzēt jau konkrētu starpnozaru jautājumu risinājumu izveidi, īstenojot pieeju- mācāmies darot, nevis tērējot resursus teorētisku metodiku izstrādē. Tāpat esošajā sistēmā, kad pat normatīvie akti netiek savastapēji saskaņoti, jo eksistē katras iestādes 'budžeta' interese, ir bezjēdzīgi veidot jaunu datu bāzi ar ekspertiem, treneriem, utt. Iepriekšējā plāna neveiksmēm vajadzētu tomēr pārliecināt, ka labāk ir kaut ko reālu prakstisku paveikt, nekā kārtējās 'sistēmas' būvēt, tad arī nevajadzēs tērēt naudu sabiedriskajām attiecībām, jo iedzīvotāji un uzņēmumi patiesi labus valsts pārvaldes pakalpojumus novērtē paši, nododot informāciju gan personiskā saziņā, gan sociālajos mēdijos.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Diezvai rādītāju informatīvā portāla izveide varētu būt prioritāra līdz pat laikam, kad patiesa sadarbība starp valsts pārvaldi būs ikdiena nevis izņēmums.Arī iestāžu iekšējās efektivitātes uzlabošanai pašai par sevi ir ierobežojumi, turklāt iestādes līmenī 'efektīvs 'bieži nozīmē, ka tas nav efektīvs sabiedrībai, uzņēmumiem, pašvaldībām vai citai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pasākumi vertībās balstītas kultūras ieviešanā valsts pārvaldē ir deklaratīvi, ja tos ievieš pirms tam, kad iestādes vai vismaz ministrijas sāk patiesi uz procesiem raudzīties kā vienota valsts pārvalde, nevis atsevišķas iestādes, turklāt to dara no iedzīvotāju un uzņēmumu , vēlams- arī pašvaldību viedokļa, nevis: 'mana normatīvā akta ietvaros' un 'manā budžetā tas nav paredzēts' , 'tas ir jādara kādam citam'..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ko paredzēts veikt starpinstitucionālās sadarbības veicināšanai ir aprakstītas 1.2. pasākumā.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pārvaldības jautājumi nav iekļauti Modernizācijas plānā, lai izvairītos no pārklāšanās ar citiem  plānošanas dokumentiem. Modernizācijas plāns ir atbilstoši precizēts.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Metodoloģiskā atbalsta trūkums vairākos OECD pētījumos ir identificēts kā viens no lielākajiem izaicinājumiem attiecībā politikas un regulējuma kvalitātes uzlabošanu Latvijā. Līdz ar to nepiekrītam iebildumam par to, ka metodikas izstrāde ir lieka. Vienlaikus vēršam uzmanību uz to, ka Modernizācijas plāna ietvaros ir paredzēts īstenot piecus projektus, kuros kā darba forma tiek izmantotas starpinstitucionālās komandas. Tiek plānots, ka stratēģiski svarīgos projektus ik gadu identificēs VK sadarbībā Ministru prezidenta biroju.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snieguma rādītāju informatīvo portālu, vēršam uzmanību, ka nacionāla līmeņa snieguma rādītāju atspoguļošana sabiedrībai uztveramā veidā veicinās valsts pārvaldes atvērtību, tai skaitā ļaus arī NVO vieglāk sekot līdzi tam, cik efektīva valsts pārvalde ir vienā vai citā jomā, kādi iz izvirzītie mērķi un to sasniegšanas pakāpe. Vienlaikus snieguma rādītāju portāla izveide neizslēdz nepieciešamību uzlabot starpinstucionālo sadarbību.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Šim minētajam izaicinājumam: "valsts pārvaldē nodarbināto spēju un prasmju (tai skaitā digitālo) attīstība, lai nodrošinātu efektīvu sniegto pakalpojumu pielāgošanu un attīstību nenoteiktības un pārmaiņu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nav nevienas plānotās darbības, kuras rezultātā varētu sagaidīt šī izaicinājuma kaut daļēju risinājumu. Tā kā šī ir milzīga problēma, ko apliecinājuši n-tie neveiksmīgie IT projekti, piemēram e-veselība, bet ne tikai,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konkrētas darbības, kas nodrošinās, ka valsts pārvaldē ir cilvēki, kas nevis iepērk pētījumu, pēc tam balstoties uz pētījumu pasūta publiskā iepirkuma nepieciešamās sastāvdaļa, pēc tam pasūta IT risinājumu, kur visa procesa rezultātā tiek digitalizētas esošās papīra pūsmas, nevis izveidoti risinājumi, kas atbilstoši šim gadsimtam un kuri iekļauj vairāku institūciju pienākumus un tiek veidoti apzinoties patieso mērķi, kāpēc vienu vai otru lietuu valsts dara, kā arī atsakoties no procesiem, kas ir pēc būtības dublējoši vai pat lieki.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Koncepuālais ziņojums, plāns, karjeras un izaugsmes kartes. ceļa karets, cilvēkresursu vadības procesi, arī mācību platforma,vai mācību programmu ceļa kartes ir pasākumi pēc formas, nevis būtības un citētos izaicinājumsu nespēs risināt.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Modernizācijas plāns papildināts ar horizontālo rīcības virzienu - valsts pārvaldes digitālā transformācija. Vienlaikus Detalizēti pasākumi rīcības virziena mērķu sasniegšanai ir noteikti Digitālās transformācijas pamatnostādņu 2021.–2027. gadam 4.4.9. rīcības virzienā “Moderna un atvērta valsts pārvalde” un Digitālās transformācijas pamatnostādņu 2021.-2027. gadam ieviešanas plānā 2023.-2027. gadam, kas šobrīd atrodas saskaņošanas procesā TAP portālā (1.3. - 2. uzdevums).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Detalizētāku informāciju par plānotajām aktivitātēm digitalizācijas jomā saistībā ar nodarbināto izglītošanu var apskatīt šeit: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1.Latvijas Digitālās transformācijas pamatnostādnēs 2021.-2027.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2.Eiropas Savienības atveseļošanas un noturības mehānisma plāns;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3.plāna "Publiskajā pārvaldē nodarbināto mācīšanās un attīstības plāns 2021.-2027. gadam" 4. prioritātē "Digitālā transformācija un datu pratība" noteiktie pasākumi.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Šim konstatējumam: "Mūsdienu pasaules izaicinājumi paredz nepieciešamību pēc ātriem un koordinētiem valsts pārvaldes lēmumiem, tai pašā laikā nodrošinot, ka valsts pārvaldes izstrādātā politika ir sabiedrībai saprotama, caurskatāma un balstīta pierādījumos. Mūsdienīgai valsts pārvaldei jābūt spējīgai reaģēt uz negaidītiem notikumiem un modelēt dažādus attīstības scenārijus, kā arī jāspēj darboties vienoti. Valsts pārvaldes politikas un regulējuma izstrādē nepieciešams fokusēties uz sabiedrības vajadzībām, izmantojot uzticamus datus un no pētījumu rezultātiem izrietošus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šādam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pārvaldē mazinātu normatīvismu un administratīvo slogu, kā arī izvairītos no nozaru pārregulācijas. Ir nepieciešams pilnveidot datu ieguves un analīzes mehānismus un metodes valsts pārvaldē, iemācīties un uzsākt lietot jaunākos tehnoloģiskos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nepiekrist, vēlvairāk - tā tiešām ir viena no aktuālākajām valsts pārvaldes problēmām, tomēr  nav paredzēts neviens pasākums vai rezultatīvais rādītājs, kurš sniegtu vismaz iespējamību, ka šis izaicinājums tiks prakstiski risināts un, ka ir kaut cerība, ka definētajam  mērķim plāna darbības laikā vismaz tuvosies vai varēs gūt faktos balstītu pārliecību, ka tuvošanaš mērķim tiešām noteik pašā valsts paārvaldē.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3. rīcības virziena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Šim rezultatīvajam rādītājam "Ir izstrādāts tiesiskais regulējums, kas nosaka vienotu pieeju datu apmaiņai."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izpildes termiņu 2023.gada 1.septembris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papildinot šādi "Ir izstrādāts tiesiskais regulējums, kas nosaka vienotu pieeju datu apmaiņai, t.sk. atļaujot brīvu datu lietojumu publsikās pārvaldes ietvaros starpinstitucionāli, t.sk. atļaujot  automatizēti apstrādāt personas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izpildes termiņš ir saistīts ar Digitālās transformācijas pamatnostādnēs 2021.–2027. gadam iekļauto uzdevumu izpildes termiņiem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rezultātu sadaļu "Ieviesta sistēmiska uz analizētiem datiem balstīta valsts pārvaldes un nozaru darbība." papildināt ar divām jaunām darbībām un 2 konkrētiem rezultatīvajiem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izstrādāts rīks automatizētai mājsaimneicību ienākumu noteikšanai uz 1 tās locekli, savietojot valsts informāciju sistēmās esošos datus. Rīks tiek izmantots gan politikas veidošanai, politikas faktiskās ietekemes operatīvajam monitoringam, gan praktiskiem nolūkiem."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"Kadastrālās vērtēšanas vajadzībām ir savietoti valsts informāciju sistēmās esošie dati, vienlaikus pilnveidojot datu vienotu interpretāciju, kā arī precizējot datu laukus, lai dati būtu izmantojami starpinstitucionāli, turklāt ne tikai vērtēšanai, bet arī citos valsts pārvaldes proces, t.sk. nodokļu iekasēšanā un noziedzīgie iegūtas naudas legalizācijas novēršanā, kā arī nodrošinot datu vienreizes iesniegšanas principa praktisku īstenošanu visos procesos un informācijas sistēmās līdz pat Zemesgrāmatai."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Valsts pārvaldes modernizācijas plāns 2023-2027. gadam  ir vidēja termiņa attīstības plānošanas dokuments, kura mērķis ir  noteikt attīstības virzienus valsts pārvaldes attīstībai kopumā, īpaši neizdalot atsevišķu nozaru politikas plānošanas pasākumus.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darbinieku apmācības noteikti ir atbalstāmas, tāpt kā par valsts naudu vai fondu līdzekļiem būt apmācāmi pašvaldību darbinieki, tomēr darbības rezultāts "Valsts pārvaldē nodarbinātie spēj veikt datu analīzi un vizualizāciju." un rezultatīvais rādītājs - 100 apmācīto, ņemot vērā klasisko valsts pārvaldes darba sludinājumos pieprasītās kompetences un pat augstskolu programmu ( pat skolu programmu) prasības- liek uzdot jautājumu-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cik no ministriju centrālajā aparātā nodarbinātajiem ierēdņiem un darbiniekiem, kas neveic fizisku darbu, ir tādi, kuri nespēj veikt datu analīzi un vizualizāciju (norādot arī kopējo skaitu, kas to spēj)?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pasākums 3.1. nosakot, ka politikas plānotāju prasmes datu analīzes un vizualizācijas jomā tiek uzlabotas apgūstot datu intelektuālās analīzes lietojumu programmas (piemēram, Excel Power Pivot, Microsoft Power BI, Qlik Sense).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Rezultatīvajam rādītājam "Valsts finansētie lietišķie pētījumi tiek veikti atbilstoši VK izstrādātai metodikai.Lūdzam noteikt ātrāku izpildes termiņu- 2023.gada 1.maijs, jo nav nekāda pamatojuma- kāpēc to būtu jāveic tikai 2027.gada otrajā pusgadā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tiks izstrādāta balstoties uz Eiropas Savienības Tehniskā atbalsta instrumenta projekta "Pētniecības iekšējās kapacitātes attīstība Latvijā un citās dalībvalstīs" (angļu val. -"Developing in-house capacity for Latvia and other Member States"), kas ilgs līdz 2024. gada beigām rezultātiem. Pasākuma izpildes termiņš mainīts uz 2025. gada pirmo pusgadu.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veikta jēgpilna ietekmes novērtēšana, veicot pienācīgu alternatīvu risinājumu izpēti, izmaksu ieguvumu vai izmaksu lietderības analīzi, kā arī nodrošinot sabiedrības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nodrošināta datos balstīta politikas un regulējuma izstrāde, kas ietver arī ex-post ietekmes novērtēšanu. Tiesību aktiem un plānošanas dokumentiem ar augstu ietekmes līmeni tiek veikta ex-post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sasniegt tikai ar šādu rezultativo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izstrādāta metodika tiesību aktu un plānošanas dokumentu ietekmes līmeņa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Nerakstiet kārtējo metodiku, bet nodemosntrējiet vismaz pārs tiesību akta projektiem, kas skar piemēram pašvaldības, ka var ar valsts pāvaldes rīcībā esošajiem datiem, kas atrodas dažādu institūciju 'turējumā',  to paveikt.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Papildiniet, ka šāda jēgpilna ietekmes novērtēšana obligāti jāveic attiecībā uz nākamās apkures sezonas valsts atbalsta pasākumiem mājsaimniecībās, ņemot vērā faktiskos datus par mājsaimniecību ienākumiem uz 1 tās locekli! Kas cita starpā jau ir eksistējošs MK uzdevums, kurš jau tiek klaji ignorēts no valsts pārvaldes puses.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ir vidēja termiņa attīstības plānošanas dokuments, kurā tiek noteikti virzieni valsts pārvaldes attīstībai kopumā, neizvirzot uzdevumus atsevišķām nozarēm.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3.2. papildināts ar šādu rezultatīvo rādītāju: Izveidots politikas plānotāju tīkls, kas darbojas kā platforma pieredzes apmaiņai starp dažādu institūciju politikas plānotājiem un kura ietvaros tiek organizētas mācības par aktuālajiem ietekmes izvērtēšanas jautājumiem. Mācībās ir piedalījušies vismaz 500 politikas plānotāji.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samazināts administratīvais slogs un normatīvisms, atzīstot par spēku zaudējušiem neaktuālos tiesību aktus vai atsevišķas tiesību normas, vai atsakoties no darbībām, kas rada nesamērīgu slogu, nevajadzīgi paildzina vai sadārdzina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izveidota starpinstitucionāla darba grupa, kas kopīgi izstrādā risinājumus normatīvisma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Šādai darbībai nav korekti paredzēt izpildes termiņu  2027.otrais pusgads, lūdzam noteikt- 2023.gada I pusgads. ātrāk izveidosiet darba grupu, varbūt būs cerības arī praktisku rezultātu ieraudzīt..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komanda, kurā tiks aicināti piedalīties arī nevalstiskā sektora partneri, tiks izveidota 2023. gada pirmajā pusgadā, tomēr paredzot laiku izpētes darbam un priekšlikumu formulēšanai par pasākuma izpildes termiņu tiek noteikts 2024. gada otrais pusgads. Vienlaikus netiek izslēgta iespēja tam, ka administratīvā sloga mazināšanas komanda varētu kļūt par pastāvīgu vienību.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plānā precīzi konkretizēt, ka "Digitalizētas un automatizētas atbalsta funkcijas, tādējādi samazinot nepieciešamos cilvēkresursus šo funkciju nodrošināšanai." drīkstēs izmantot arī pašvaldības vai to iestādes, ja tās vēlēsies.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šobrīd pašvaldības un to iestādes nav centralizācijas projekta tvērumā un nav veikts šo iestāžu padziļināts izvērtējums no tehnoloģiskā nodrošinājuma viedokļa, IT sistēmu viedokļa, normatīvā regulējuma, kā arī grāmatvedības, personāla lietvedības, budžeta plānošanas un cilvēkresursu vadības procesu sarežģītības un arhitektūras, tāpēc būtu nekorekti norādīt, ka Vienoto pakalpojumu centrs būtu spējīgs nodrošināt šādas funkcijas nākotnē arī pašvaldībām un to iestādēm.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gan ir virkne veiksmīgu inovēšanas piemēru, tie bieži vien ir individuālo centienu un entuziasma, nevis sistēmiskas pieejas rezultāti. Līdzšinējie inovācijas centieni ir salīdzinoši maza mēroga un ar nelielu ietekmi. Tie galvenokārt saistās ar digitālo tehnoloģiju izmantošanu, kas pilnveido esošos procesus un uzlabo iestāžu individuāli sniegtos publiskos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defineto sasneidzamo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attīstības un pakalpojumu izstrādes procesos tiek izmantotas inovatīvas metodes, koprade un dizains."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rezultatīvos rā'ditājus ar vismaz vienu reālu inovāciju pilotprojektu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2024.gada 1.maijam Inovāciju labaratorija ir izstrādājusi  un VZD prakstiski, balstoties uz inovācijas laboratorijas risinājumu veicis jauno prognozējamo kadastrālo vērtību, kas stāsies spēkā 2025.gada 1.janvārī, aprēķinu. Vai arī inovācijas laboratorijas darba rezultātā KV pilnveides proces notiek pakāpeniski, nepieļaujot 'vidējo' vērtību lēcīenu vaia rī ir rasti citi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2 reizes Saeima ir noraidījusi un pamatoti VZD izstrādātās jauno kadastrālo vērtību projektus, abas reizes dodot laiku KV pilnveidei, bet pēc būtības tā nav notikusi, tā kā šobrīd Saeimas likumā noteiktais termiņš ir līdz 2025.gada 1.janvārim, bet tā kā esošās kadastrālās veŗttības ir balstītas 2012.gada vidēji vidējo tirgus veŗtību līmenī, tad jauno prognozēto KV publicēšanai būtu jānotiek vēākais 2014.gada 1.maijā, bet pat tādā termiņā ir prakstiksi neiespējami veikt datos balstītu, utt, visu nodokļu, kurus ietekmē KV analīzi unn normatīvo aktu pilnveidi, nemaz nerunājot par faktu, ka lai sastādītu 2025.gada budžetu pašvaldibām ir jāveic neksutamā īpašum anodokļa prognozes aprēķins, kurā ne tikai ņemtas vērā prognozētās KV, bet arī izmaiņas NIN likumā, utt..Tā kā kadastrālās vērtēšanas politika ietekmē tiešā vai pastarpinātā veidā ik katru iedzīvotāju un uzņēmumu un ņemot vērā ļoti ilgā laika posmā praksē pierādītās neveiksmes šādas politikas izmaiņu veikšanā tikai vienas iestādes ietvaros, kurai turklāt ir ierobēzots budžets, bet saprātīga rezultāta iegūšana ir iespējama tikai tad, ja teik būtiksi pilnveidoti arī citi saistītie procesi un  izmantoti citās  valsts pārvaldes iestadēs uzkrātie dati, tad šis ir ļoti labs pilotprojekts, kura sekmīgas ieviešanas rezultātā varētu atkrist daudzi 'metodiku' vai 'ieteikumu' gatavošana, jo šāda līmeņa projekts tā sekmīgas ieviešanas gadījumā var patiesi izskaust iestāžu nevēlēsānaos sadarboties.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ir vidēja termiņa attīstības plānošanas dokuments, kurā tiek noteikti virzieni valsts pārvaldes attīstībai kopumā, neizvirzot uzdevumus atsevišķām nozarēm.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Modernizācijas plāns paredz veidot Valsts un pašvaldību vienoto klientu apkalpošanas centru katrā pagastā, kopumā līdz 2024. gada nogalei attīstot vairāk nekā 500 centru tīklu. Lai arī LTRK atbalsta, ka valsts pārvaldes sistēmai ir jābūt klientorientētai, LTRK iebilst šādu centru izveidei katrā pagastā. Aicinām Valsts kanceleju rūpīgi izvērtēt pieprasījumu, un veidot centrus tikai vietās, kur tas ir reāli nepieciešams, analizējot klientu plūsmu un pieprasītos pakalpojumus, tāpat nodrošinot arī attālinātu pakalpojumu sniegšanu, izmantojot saziņu pa tālruni vai izmantojot elektroniskos saziņas rīkus.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pakalpojumu sniegšanas un pārvaldības pilnveidei ir atspoguļoti Pakalpojumu vides pilnveides plānā 2020.-2023. gadam, kas tika atbalstīts Ministru kabinetā 2020. gada 4. februārī. Lai izvairītos no Valsts pārvaldes modernizācijas plāna 2023.-2027. gadam pasākumu pārklāšanās ar šo plānu un citiem Vides aizsardzības un reģionālās attīstības ministrijas attīstības plānošanas dokumentiem,  Valsts pārvaldes modernizācijas plānā 2023.-2027. gadam nav iekļauti pasākumi, kas attiecas uz pakalpojumu sniegšanu vai pārvaldību.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nepieciešamība veidot Valsts un pašvaldību vienoto klientu apkalpošanas centru katrā pagastā ir atspoguļota  Vides aizsardzības un reģionālās attīstības ministrijas sagatavotajā konceptuālajā ziņojumā “Par jaunu valsts pārvaldes pakalpojumu nodrošināšanas sistēmu”, kas izsludināts Valsts sekretāru sanāksmē 2021. gada martā. Konceptuālajā ziņojumā tiek piedāvāts veidot pakalpojumu sniegšanas kontaktpunktu katrā pagastā, izvietojot kontaktpunkts pašvaldību bibliotēkās vai citās iestādēs, kuru telpas ir piemērotas klientu apkalpošanai.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8. nodaļas  Ietekmes novērtējums uz valsts un pašvaldību budžetu" pasākuma 1.1. "Valdības centra stiprināšana" komentārus ar informāciju vai jaunās amata vietas tiks veidotas, nepalielinot kopējo amata vietu skaitu Valsts kancelejā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8. nodaļa. 2023. gadā jaunas amata vietas šī pasākuma īstenošanai Valsts kancelejā vai citās tiešās pārvaldes iestādēs netiks veidotas. Vienlaikus analītikas dienesta un krīžu vadības centra izveide ir saistīta ar jaunu funkciju īstenošanu un līdz ar to arī jaunu amata vietu izveidi. Tā, kā augstāk minēto funkciju īstenošana netiek plānota atsakoties no šobrīd īstenotajām funkcijām, jaunu amata vietu izveide ir saistīta ar kopējo amata vietu palielināšanu.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6.4 punkta  4.1. rīcības virzienā  darbības rezultātu “Digitalizētas un automatizētas atbalsta funkcijas (…)” ar rezultatīvo rādītāju attiecībā uz automatizēto atbalsta funkciju vai procesu skaitu (personāla lietvedībā, grāmatvedībā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4.1. papildināts ar digitalizēti un automatizēto atbalsta funkciju skaitu.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skaidrojumu plāna 6.1 punktā par  1.rīcības virzienā “Vienota un efektīva valsts pārvalde”  1.3.apakšpunktā iekļauto  uzdevumu, kurš paredz ministriju administratoriem regulāri sniegt aktuālo informāciju  Valsts pārvaldes darbības rādītāju vienotā informatīvā portālā.  Vai šī uzdevuma īstenošanai ministrijām būs nepieciešami papildu cilvēkresursi, dublējot pašlaik mājas lapās ievietoto informāciju par nozares aktualitātēm, darba plāniem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6.1. nodaļā “Vienota un efektīva valsts pārvalde”  un  8. nodaļā “Ietekmes novērtējums uz valsts un pašvaldību budžetu”. Pēc izveides (portālā ministrijas administrators regulāri sniedz aktuālo informāciju par nozari esošo cilvēkresursu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3.1.pasākums paredz ieviest datos balstītas politikas veidošanu ar darbības rezultātu, ka valsts pārvaldē nodarbinātie spēj veikt datu analīzi un vizualizāciju. Pie rezultatīvā rādītāja norādīts, ka analītiskās prasmes padziļināti apguvuši vismaz 100 nodarbinātie. Ņemot vērā, ka datu analīze jāveic par normatīvo aktu projektiem, vēršam uzmanību, ka apmācības nepieciešams nodrošināt visiem politikas veidotājiem, kas veic normatīvo aktu izstrādi.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pasākums 3.1. nosakot, ka politikas plānotāju prasmes datu analīzes un vizualizācijas jomā tiek uzlabotas apgūstot datu intelektuālās analīzes lietojumu programmas (piemēram, Excel Power Pivot, Microsoft Power BI, Qlik Sense).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šī pasākuma 3.1. datu analīzes un  vizualizācijas prasmes ir plānots padziļināti mācīt nodarbinātajiem, kas nākotnē varētu kļūt par daļu no analītikas atbalsta vienības ministrijās. Tāpat mācību dalībnieku skaitu ierobežo Atveseļošanās fonda reformu un investīciju virziena 6.3.1.2.i. "Publiskās pārvaldes profesionalizācija un administratīvās un kapacitātes stiprināšana" ietvaros pieejamais finansējums.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plāna projekta 1.3.pasākumu, kas paredz jauna portāla izveidi valsts pārvaldes darbības rezultativitātes un efektivitātes uzlabošanai, lūdzam pārskatīt tā izveides lietderību, jo sagaidāms, ka palielināsies tiešo pienākumu apjoms un administratīvais slogs valsts pārvaldē nodarbinātajiem. Vienlaikus resursu taupīšanas nolūkos lūdzam nevis veidot jaunu portālu, bet gan atsevišķu sadaļu jau esošajā Tiesību aktu projektu portālā, lai saistītu jaunos izvērtējumus ar pieņemto tiesību aktu lietām.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Portāla izveidē tiks veidota sasaiste ar vienoto tīmekļvietņu platformu  un iestāžu tīmekļvietnēs pieejamo informāciju. Plāns ir atbilstoši precizēts. Vienlaikus, tiesību akti ir tikai viens valsts pārvaldes darbības rezultātu veids, tādēļ portālu nav iespējams veidot kā daļu no Tiesību aktu portāla.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plāna projekta 1.2.pasākuma “Starpinstitucionālās sadarbības stiprināšana” efektīvu izpildi, svarīgs priekšnoteikums ir skaidra kompetenču sadales mehānisma izveide, jo aizvien vairāk risināmo jautājumu ir horizontāla rakstura. Ņemot vērā minēto, lūdzam papildināt plāna projektu ar pasākumu, kas paredz efektīva kompetenču sadales mehānisma izveidi.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papildināts 1.2. pasākums.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atsevišķas valsts pārvaldes funkcijas, piemēram, dzelzceļa nozarē, tiek regulētas ar Eiropas Savienības regulām, visaptveroša valsts pārvaldes centralizācija rada risku iespējamām Eiropas Komisijas ierosinātām pārkāpuma procedūrām. Ņemot vērā minēto, lūdzam plāna projektā paredzēt elastību attiecībā uz tām iestādēm, kuru darbība, tostarp, resursi, tiek tieši regulēti ar Eiropas Savienības regulām.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plāna 6.4. punkts sniedz vispārīgu aprakstu par Atbalsta funkciju centralizāciju un standartizāciju, ieguvumiem un mērķiem. Vienlaikus 6.4. apakšpunktā minēts, ka izvirzītā mērķa sasniegšanai tiks izstrādāts konceptuālais ziņojums, kurā cita starpā tiks aprakstīts arī vienoto pakalpojumu centrā iekļaujamās atbalsta funkcijas. Iestāžu ierobežojumi un citi apsvērumi, kas izriet no iestāžu specifikas, ja tādi tiks identificēti, tiks ņemti vērā konceptuālā ziņojuma izstrādes laikā.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6. nodaļu un skaidrot Vides aizsardzības un reģionālās ministrijas konkrēto atbildības lomu rīcības virzienu pasākumu tabulās, kur ministrija norādīta kā atbildīgā vai līdzatbildīgā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nodaļa nav papildināta, tomēr skaidrojam, ka aktivitātē 5.1. VARAM ir norādīta kā atbildīgā ministrija aktivitātes īstenošanas gaitā, jo šeit tiks aplūkotas arī reģionālās kopstrādes telpas un, piemēram, kā tieši VPVKAC darbība varētu tikt savienota ar jaunām aktivitātēs balstītām telpām. Vienlaikus, VARAM ir tā ministrija, kas pārrauga pašvaldību darbību, līdz ar to, tā pēc būtības ir jāiesaista reģionālo kopstrādes telpu izstrādes procesā.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6.2. apakšsadaļu ar situācijas izvērtējumu un atbilstošu pasākumu ar mērķi veiksmīgi īstenot valsts pārvaldes atlīdzības reformu, ņemot vērā būtiskas atšķirības piejamajos finanšu resursos atlīdzībai. Papildus lūdzam paredzēt iespēju nodrošināt informācijas caurskatamību atlīdzības situācijas atspoguļošanai valsts pārvaldē.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plāna projekta 6.2. sadaļa.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papildu finansējums valsts budžetā valsts pārvaldes kapacitātes stiprināšanai, nodrošinot stratēģiski svarīgo amata grupu atlīdzību, plānots 2023.gadā 25 814 194 euro, 2024.gadā 34 511 053 euro un 2025.gadā 34 511 053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valsts tiešās pārvaldes iestādēm atalgojuma fondu nav paredzēts samazināt, bet, ja šis atalgojuma fonds ir lielāks kā citām iestādēm, tad, lai sasniegtu algu skalas viduspunktu, tā pieaugums būs lēnāks.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darba samaksu un nodarbinātajiem valsts pārvaldē ir pieejama Ministru kabineta mājaslapā: https://www.mk.gov.lv/lv/dati-par-darba-samaksu-un-nodarbinatajiem-valsts-parvalde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6.4. apakšnodaļu ar informāciju, kas pamato Vienoto pakalpojumu centra ekonomiskās priekšrocības.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apakšnodaļa ir papildināta ar skaidrojumu, kā tiek nodrošināti ekonomiskie ieguvumi veidojot Vienoto pakalpojumu centrus. Papildus informējam, ka ar detalizētiem aprēķiniem būs iespējams iepazīties Konceptuālajā ziņojumā par vienoto pakalpojumu centru izveidi.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 daļā "Valsts pārvaldes modernizācijas plāna 2023.–2027. gadam mērķis un uzdevumi" pirmās atkāpes otrajā teikumā: "Publiskā pārvaldība visos varas atzaros kļuvusi profesionālāka – tā ir atvērtāka, mūsdienīgāka un labāk un ātrāk sasniedz rezultātus. Ikviens jūt, ka valsts strādā iedzīvotāju labā, tā vairojot apmierinātību ar pakalpojumiem un uzticēšanos </w:t>
            </w:r>
            <w:r w:rsidR="00000000" w:rsidRPr="00000000" w:rsidDel="00000000">
              <w:rPr>
                <w:u w:val="single"/>
                <w:rtl w:val="0"/>
              </w:rPr>
              <w:t xml:space="preserve">valsts pārvaldei un tiesībaizsardzības sistēmai.</w:t>
            </w:r>
            <w:r w:rsidR="00000000" w:rsidRPr="00000000" w:rsidDel="00000000">
              <w:rPr>
                <w:rtl w:val="0"/>
              </w:rPr>
              <w:t xml:space="preserve">" Tiesībaisardzības sistēma izdalīta no valsts pārvaldes. Nav skaidrs šāda formatējuma iemesls. Lūdzam neizdalīt tiesībaizsardzības sistēmu no valsts pārvaldes.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projekta 3. nodaļas pirmajā rindkopā tiek citēts NAP2027 rīcības virziena “Tiesiskums un pārvaldība” mērķis, nevis tiek noteikts Plāna projekta mērķis, tālāk minot, ka Modernizācijas plānā ietvertie pasākumi ir pakārtoti šī NAP2027 mērķa sasniegšanai:  "NAP2027 rīcības virziena “Tiesiskums un pārvaldība” mērķis ir panākt, ka “iedzīvotāji mijiedarbībā ar publiskām institūcijām veido labāku sabiedrību un pārvaldību, īsteno savas tiesiskās intereses. Publiskā pārvaldība visos varas atzaros kļuvusi profesionālāka – tā ir atvērtāka, mūsdienīgāka un labāk un ātrāk sasniedz rezultātus. Ikviens jūt, ka valsts strādā iedzīvotāju labā, tā vairojot apmierinātību ar pakalpojumiem un uzticēšanos valsts pārvaldei un tiesībaizsardzības sistēmai. Pakalpojumi ir personificēti, un politika līdzsvaro sabiedrības intereses. To nodrošina digitalizācijas laikmeta sniegtās iespējas un starpnozaru koordinēta rīcība.” Modernizācijas plānā ietvertie pasākumi ir pakārtoti šī NAP2027 mērķa sasniegšanai."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veidojot kopstrādes telpas Rīgā un ārpus tās, kā arī centralizējot atbalsta procesus un sitēmas, jānodrošina datu un informācijas drošība atbilstoši ierobežotas pieejamības informācijas drošības un informācijas dienesta vajadzībām klasifikācijas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Centralizējot atbalsta sistēmas un izstrādājot vienotus standartus, nodrošināt prasības atbilstoši ierobežotas pieejamības informācijas un informācijas dienesta vajadzībām statusam.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kopstrādes telpām, ievērojot prasības ierobežotas pieejamības informācijas un informācijas dienesta vajadzībām klasifikācijas drošībai atbilstošu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6.5. nodaļa. Veidojot kopstrādes telpas, tiks veidota atbilstoša vide ierobežotas pieejamības informācijas un informācijas dienesta vajadzībām klasifikācijas drošībai, kā arī tiks nodrošinātas prasības atbilstoši ierobežotas pieejamības informācijas un informācijas dienesta vajadzībām statusam.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Iestādēm, kuras veic darbu ar valsts noslēpuma objektiem un informāciju dienesta vajadzībām, ievērojamas stingras informācijas aizsardzības prasības saskaņā ar likumu "Par valsts noslēpumu" un Ministru kabineta 2004. gada 6. janvāra noteikumiem Nr. 21 "Valsts noslēpuma, Ziemeļatlantijas līguma organizācijas, Eiropas Savienības un ārvalstu institūciju klasificētās informācijas aizsardzības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iestāžu nodarbinātie, kuri bieži veic darbu ar minētajiem objektiem un dokumentiem, nevar pilnvērtīgi veikt dienesta (darba) pienākumus citās iestādēs vai attālināti. Tāpat arī nav pieļaujama situācija, ka citu iestāžu nodarbinātie veiktu darbu iestāžu telpās, kurās tiek veikts darbs ar valsts noslēpuma objektiem vai informāciju dienesta vajadzībām.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plāna 6.5. sadaļu "Viedas darba vides izveide", ar norādi, ka viedas darba vietas izveide neattiecās uz iestādēm, kurās tiek veikts darbs ar valsts noslēpuma objektiem un informāciju dienesta vajadzībām.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6.5. nodaļa. Iestādes, kurās tiek regulāri veikts darbs ar valsts noslēpuma objektiem un informāciju dienesta vajadzībām, pievienojas viedas valsts pārvaldes darba vides infrastruktūrai, tiktāl, ciktāl iestādes darba specifika to pieļauj.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iebilsts pret 6.2. sadaļā "Cilvēkresursu attīstība" minētajām atbalsta funkciju centralizācijas iecerēm, jo, attiecībā uz operatīvās darbības subjektu darbību, ievērojami stingri informācijas aizsardzības pasākumi, un pakalpojuma centralizēšana varētu radīt paaugstinātus informācijas drošības riskus.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plāna 6.2. sadaļu "Cilvēkresursu attīstība", ar norādi, ka personāla lietvedības un juridiskās atbalsta funkcijas centralizācija neattiektos uz operatīvās darbības subjektiem.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plāna 6.4. punkts sniedz vispārīgu aprakstu par Atbalsta funkciju centralizāciju un standartizāciju, ieguvumiem un mērķiem. Vienlaikus 6.4. apakšpunktā minēts, ka izvirzītā mērķa sasniegšanai tiks izstrādāts konceptuālais ziņojums, kurā cita starpā tiks aprakstīts arī vienoto pakalpojumu centrā iekļaujamās atbalsta funkcijas. Iestāžu ierobežojumi un citi apsvērumi, kas izriet no iestāžu specifikas, ja tādi tiks identificēti, tiks ņemti vērā konceptuālā ziņojuma izstrādes laikā.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atbalsta plāna turpmāku virzību, taču izsakām iebildumu par 3.1. punkta pasākumu, kurā kā līdzatbildīgā ir minēta Pārvalde, minot šādus argumentus: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šo brīdi ir pietiekams tiesiskais regulējums, lai nodrošinātu vienotu pieeju datu ieguvei, uzkrāšanai un analīzei. To nodrošina Statistikas likums un atsevišķi nozaru normatīvie akti. Arī attiecībā uz datu apmaiņu tiesiskais regulējums nav šķērslis, lai tādu veiktu pēc būtības. Šī iemesla dēļ nav pilnībā skaidrs rezultatīvais rādītājs. Kāda vienota pieeja datu apmaiņā caur tiesisko regulējumu ir jāpanāk, lai nodrošinātu darbības rezultātu?  Datu apmaiņa ir tehnisks jautājums. VARAM uz šo brīdi piedāvā darbojošos tehnisko risinājumus datu apmaiņai (piemēram, Datu Izplatīšanas tīkls), nākotnē plānots DAGR. Taču šie risinājumi neskar datu saturu, datu kvalitāti, datu saņemšanas regularitāti, datu apvienošanas jautājumus u.tml., kas ir svarīgākie aspekti tādu datu iegūšanai, kas nepieciešami lēmumu pieņemšanai. Datu apmaiņa pati par sevi nevar nodrošināt kvalitatīvus datus. Ja doma ir regulēt datu pārvaldības jomu, kas iekļautu sevī arī iepriekšminēto aspektu pārvaldību, tad nepieciešams precizēt darbības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darbības rezultāts tiek precizēts, kā rezultātā Pārvaldes loma varētu mainīties, klāt nākot atsevišķām jaunām funkcijām, tad šādas datu pārvaldības sistēmas izveide nav iespējama bez papildu finanšu resursu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skaidrot rezultatīvā rādītāja būtību un paredzamo nākotnes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3.1. pasākuma rezultatīvais rādītājs.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4.Rīcības virziena 4.1.pasākuma darbības rezultātam “Digitalizētas un automatizētas atbalsta funkcijas, tādējādi samazinot nepieciešamos cilvēkresursus šo funkciju nodrošināšanai.” paredzēt tādu rezultatīvo rādītāju, kurš ļautu spriest par pasākuma ietekmi uz cilvēkresursu samazināšanos vai par cita veida efektivitāti. Jaunu digitālo platformu ieviešana vai esošo pilnveidošana nenozīmē automātisku cilvēkresursu samazināšanos funkciju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4.1. pasākuma rezultatīvais rādītājs.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plāna projekta snieguma rādītāju ir izvirzīts viens no NAP2027 mērķa indikatoriem “politiskās uzticēšanās indekss Ministru kabinetam”, taču turpat plāna 3.sadaļas shēmā uzticēšanās Ministru kabinetam aizstāta ar uzticēšanos valsts pārvaldei. Vēršam uzmanību, ka NAP2027 rīcības virzienam “Tiesiskums un pārvaldība” ir definēti vairāki mērķa indikatori, 6 no tiem attiecas uz NAP2027 428.uzdevumu. Turklāt mērķa indikators “politiskās uzticēšanās indekss” ir komplekss, tajā ir iekļauta uzticēšanās Saeimai, Ministru kabinetam, novada/pilsētas pašvaldībai un politiskajām partijām. Politisko uzticēšanos Ministru kabinetam var negatīvi ietekmēt arī to locekļu rīcība, kura nav saistīta ar publiskajā pārvaldē nodarbināto darbu. Tādejādi lūdzam izvērtēt šī snieguma rādītāja izmantošanas lietderību, kā arī lūdzam skaidrot, vai Valsts kancelejas ieskatā uzticēšanās Ministru kabinetam un uzticēšanās valsts pārvaldei ir viens un tas pats un vai ir kādi sabiedriskās domas pētījumi/aptaujas, kuri to pamato.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3. nodaļas snieguma rādītāji.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6.3.apakšsadaļas 3.2.pasākumā ietverto domu par ietekmes līmeņa noteikšanu arī politikas plānošanas dokumentiem. Pirmkārt, politikas plānošanas dokumentus apstiprina ar normatīvo aktu. Otrkārt, politikas ieviešanai tiek īstenoti pasākumi, kuri nereti ietver uzdevumu izstrādāt vai grozīt normatīvo aktu. Treškārt, politikas plānošanas dokumenta ietekmes līmeņa noteikšanai piedāvātajā gadījumā būtu jāvērtē ikkatra pasākuma ieguldījums kopējā ietekmē, kas nozīmētu arī tajā ietverto normatīvo aktu ietekmes izvērtējumu. Visbeidzot, arī šīs apakšsadaļas atsaucēs minētājos dokumentos Latvijai veltīti aizrādījumi attiecas galvenokārt uz normatīvā regulējuma sistēmu. Tādejādi aicinām 3.2.pasākuma informācijā saglabāt ietekmes līmeņa noteikšanu tikai normatīvajiem aktiem. Gadījumā, ja ar šo pasākumu paredzēts pārskatīt </w:t>
            </w:r>
            <w:r w:rsidR="00000000" w:rsidRPr="00000000" w:rsidDel="00000000">
              <w:rPr>
                <w:u w:val="single"/>
                <w:rtl w:val="0"/>
              </w:rPr>
              <w:t xml:space="preserve">politikas plānošanas dokumentu izpildes atskatīšanās sistēmu</w:t>
            </w:r>
            <w:r w:rsidR="00000000" w:rsidRPr="00000000" w:rsidDel="00000000">
              <w:rPr>
                <w:rtl w:val="0"/>
              </w:rPr>
              <w:t xml:space="preserve">, ieviešot tajā kritērijus/līmeņus, tad lūdzam attiecīgi precizēt 3.2.pasākumu, ietverot atsevišķu darbības rezultātu un rādītāju, kā arī papildināt 6.3.apakšsadaļu.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3.2. pasākums.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6.3.apakšsadaļu, svītrojot piekto rinkopu, kura pilnībā atkārto šīs apakšsadaļas otro rindkopu, lieki palielinot teksta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sadaļā 6.3. svītrots teksts, kas atkārtojas.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6.1.apakšsadaļu ar informāciju par 1.Rīcības virziena 1.5.pasākuma mērķi un risināmajiem jautājumiem. Šī pasākuma viens no rezultatīvajiem rādītājiem ir “saīsināti valsts pārvaldes tiesību aktu aprites procesi un resursi”, kas ir vispārīgi formulēts un netiek skaidrots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1.5. pasākuma rezultatīvais rādītājs.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1.Rīcības virziena 1.4.pasākuma raksturojošu informāciju, lai būtu nepārprotami skaidrs institūciju atbildības sadalījums. Šobrīd no apraksta izriet, ka Valsts kanceleja būs atbildīga par darbības rezultātu "Ar nodarbināto līdzdalību  tiek definētas konkrētas rīcības vērtībās balstītas kultūras iedzīvināšanai katrā iestādē", lai gan tā konteksts norāda uz katras valsts pārvaldes iestādes primāro lomu.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1.4. pasākums (atbildīgās institūcijas - visas tiešās pārvaldes iestādes).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un kā 1.Rīcības virziena 1.2.pasākumu ietekmēs š.g.17.janvārī Ministru kabinetā apstiprināts grozījums Ministru kabineta 2021. gada 7. septembra noteikumos Nr. 606 "Ministru kabineta kārtības rullis", kurš paredz Ministru kabineta tematisko komiteju izveidi ar mērķi stiprināt valdības stratēģiskās vadības un koordinācijas kapacitāti, ieviešot elastīgu starpnozaru jautājumu risināšanas pieeju.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kārtības ruļļa grozījumi paredz to, ka politiskajā līmenī tiek nodrošināta platforma diskusijai un virzienu iezīmēšanai  starpnozaru jautājumu risināšanā. Ministru kabineta tematiskā komiteja būs formāts, kur augstāka līmeņa ietvaros tiktu koordinēti un risināti dažādi starpnozaru jautājumi. Attiecīgi komitejās darbosies politiskas amatpersonas, bet 1.2. pasākumā paredzētais attiecas uz ierēdņiem/darbiniekiem ekspertiem.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1.Rīcības virziena pasākums ir plaši formulēts; tas ir komplekss, netieši uz to norāda 3 rezultatīvie rādītāji. Izprotot valdības centra stiprināšanas nozīmību, lūdzam 1.Rīcības virziena aprakstošajā daļā (6.1.apakšsadaļa) ietvert skaidrojumu, kā (ar kādiem pasākumiem) plānots to paveikt. Papildus lūdzam skaidrot, kāpēc šī rīcības virziena 1.1.pasākuma ietvaros izvērtējuma par VK un PKC apvienošanas ietekmi uz valdības centra stiprināšanu izpildes termiņš ir 2027.gada otrais pusgads, ņemot vērā jau apstiprināto Valsts kancelejas un Pārresoru koordinācijas centra apvienošanu.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6.1. nodaļa. Precizēts 1.1. pasākuma izpildes termiņš.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plāna projekta 6.pasākumu par inovācijas politikas izveidi, lūdzam papildināt ar skaidrojumu, ka iepirkumu procesi tiks veikti centralizēti. Nav lietderīga jauna funkcija nozares ministrijām veikt inovācijas procesu iepirkumus, jo Satiksmes ministrijai nav administratīvās kapacitātes šādu iepirkumu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paredzēts inovācijas procesu iepirkumus veikt centralizēti, ņemot vērā katras iestādes specifiskās vajadzības. Vienlaikus tiek paredzēts pilnveidot valsts pārvaldes inovācijas atbalsta procesa iepirkuma  tiesisko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6.4.sadaļa "Atbalsta funkciju centralizācija un standartizācija".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attiecībā uz iekšējā audita funkciju jau vairākus gadus ir veikti centralizācijas pasākumi, pārceļot no padotības iestādēm, konsolidējot  un koncentrējot iekšējo auditoru resursus ministriju līmenī, rezultātā ministriju iekšējā audita struktūrvienību darba apjomā ietverot visu attiecīgo resoru. Plāna projektā ietverot vīziju un pasākumus par atbalsta funkciju centralizāciju, iebilstam, ka iekšējā audita funkcija valsts pārvaldē būtu vēl vairāk centralizējama, jo šāda prakse nav ieviesta ne Latvijas kaimiņvalstīs, ne lielākā daļā Eiropas Savienības dalībvalstu, kā arī netiek pausta no Eiropas Komisijas puses Eiropas Savienības fondu sistēmas vadībā, kā arī OECD labas prakses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2010.gada 14.decembra ieteikumi Nr.2 “Valsts pārvaldes iestādes struktūras izveidošanas kārtība” skaidro, ka atbalsta funkciju uzdevums ir sniegt atbalstu pamatfunkciju sekmīgai nodrošināšanai. Kā norādīts šo ieteikumu pielikumā, atbalsta funkciju grupā ir tādi amati, kas nodrošina, piemēram, iepirkumus, grāmatvedības uzskaiti, dokumentu pārvaldību, personāla vadību, informācijas tehnoloģiju vadību, apsardzi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Turpretī iekšējā audita misija/loma ir palīdzēt institūcijai sasniegt tās mērķus, novērtējot institūcijas pārvaldības, risku vadības un kontroles procesus (iekšējās kontroles sistēmas darbību) un sekmējot to pilnveidošanu. Iekšējā audita struktūrvienību darbības tvērums ir ievērojami plašāks par atbalsta funkciju veicējiem, jo iekšējā audita īstenotie pakalpojumi (iekšējie auditi un konsultācijas) aptver institūcijai deleģētās visas funkcijas, uzdevumus un to īstenošanai izveidotās struktūras, procesus un ieviestās informācijas un komunikācijas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Iekšējā audita centralizācija vienas institūcijas ietvaros pēc būtības veidotu vēl vienu ārējā audita struktūru paralēli jau esošajai Valsts kontrolei, nākotnē radot vairākus nozīmīgus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plāna projektā 6.4.sadaļas "Atbalsta funkciju centralizācija un standartizācija" pirmās rindkopas pirmajā teikumā svītrot vārdu “audits”.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6.4. apakšnodaļā svītrots vārds "audits".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6.2.sadaļa "Cilvēkresursu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2012.gada ir ieviesta un darbojas valsts tiešās pārvaldes iestādēs nodarbināto darba izpildes novērtēšanas sistēma [Ministru kabineta 2012.gada 10.jūlija noteikumi Nr.494 “Noteikumi par valsts tiešās pārvaldes iestādēs nodarbināto darba izpildes novērtēšanu”], kuras mērķi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uz rezultātu sasniegšanu vērstus nodarbinātā individuālos mērķus, sasniedzamos rezultātus un snieguma rādītājus, kas atbilst struktūrvienības un iestādes mērķiem, sasniedzamajiem rezultātiem un snieguma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novērtēt nodarbinātā darba izpildi atbilstoši novērtēšanas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nodarbinātā mācību un attīstības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nodarbinātā profesionālās izaugsmes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paredz ieviest jaunus pasākumus un aktivitātes saistībā ar nodarbināto kompetenču attīstību un izaugsmes/karjeras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plāna projektā ietvertos pasākumus, būtu paralēli jāpārskata un jāattīsta arī nodarbināto darba izpildes novērtēšanas sistēma.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6.2. nodaļa.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6.1.sadaļa "Vienota un efektīva valsts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minēts plāna projektā, būtiski ir veicināt starpresoru sadarbību. Šai ziņā ir būtiski arī ir institūcijās stiprināt un attīstīt  IKS – tā ir ikvienas institūcijas darbības pamats. Efektīvai IKS ir būtiska nozīme jebkuras institūcijas veiksmīgā darbībā un mērķu sasniegšanā. Lai nodrošinātu kvalitatīvu un efektīvu IKS darbību un attīstību institūcijās, nepieciešams attīstīt un stiprināt arī vienu no tās tās uzraudzības mehānismiem - iekšējā audita funkciju. Ikgadējo prioritāro iekšējo auditu veikšana valsts pārvaldes nozīmīgo jomu novērtēšanai pēc vienotas iekšējā audita metodikas ir efektīvs rīks iekšējās kontroles sistēmas attīstības veicināšanai. Lai, izmantojot iekšējā audita struktūrvienību resursus, vienlaicīgi tiktu novērtētas iekšējās kontroles visai valsts pārvaldei nozīmīgās jomās un kopumā veicināta valsts pārvaldes attīstība, nepieciešams turpināt horizontālo auditu pieeju, kā arī attīstīt starpresoru iekšējos auditus - veicināt starpresoru sadarbību iekšējo auditu jomā un nodrošināt savstarpēju sadarbību un pēc iespējas veidojot starpresoru iekšējā audita komandas, auditējot tādu politiku, kura tiek plānota, īstenota un uzraudzīta mijiedarbībā ar citiem resoriem. Līdzšinējā starpresoru iekšējā audita sadarbība ir veicinājusi viedokļu un informācijas apmaiņu, auditoru profesionalitāti, kā arī starpresoru sadarbību kopumā. Starpresoru auditu rezultātā ir plašāks skatījums starpnozaru vērtējumā un ieguvējas ir visas auditā iesaistītās nozares. Neskatoties uz lielu un intensīvu ieguldījumu, ieguvums ir ar lielāku pievienoto vērtību ne tikai konkrētās nozares kontekstā, bet valsts pārvaldes līmenī. Vienlaikus vērojams, ka starpresoru auditu prakses attīstībai nepieciešami papildus mehānismi tās veicināšanai. Līdz ar to plāna projektu nepieciešams papildināt ar pasākumiem, kas nostiprina ikgadējo prioritāro iekšējo auditu veikšanu valsts pārvaldes nozīmīgo jomu novērtēšanai un pasākumiem, kas veicina starpresoru iekšējā audita sadarbību auditējot resoru pamatdarbības jomas, kuras tiek plānotas, īstenotas un uzraudzītas mijiedarbībā/saskarsmē ar citiem resoriem.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plāns ir papildināts ar pasākumu par  IKS prasību pilnveidi un starpresoru iekšējā audita sadarbību.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6.1.sadaļa "Vienota un efektīva valsts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veidotu atbildīgu, efektīvu, rezultatīvu valsts pārvaldi, kuras ikdienas aktivitātēs ir pārdomāti/izsvērti lēmumi, ir ļoti būtiski mērķtiecīgi institūcijās stiprināt un attīstīt iekšējo kontroles sistēmu (turpmāk – IKS) – tā ir ikvienas institūcijas darbības pamats. Iestādes vadītājs izveido iestādes IKS, uzrauga un uzlabo to, pārvalda iestādes finanšu, personāla un citus resursus, lai nodrošinātu iestādes darba nepārtrauktību, produktivitāti un tiesiskumu, kā arī lai sekmētu budžeta līdzekļu efektīvu un ekonomisku izlietošanu atbilstoši paredzētajiem mērķiem. [Valsts pārvaldes iekārtas likuma 17. panta otrā daļa un 30. panta otrā daļa, Likuma par budžetu un finanšu vadību 46. panta pirmā daļa un Ministru kabineta 2012.gada 8.maija noteikumu Nr.326 “Noteikumi par iekšējās kontroles sistēmu tiešās pārvaldes iestādēs” 11.punkts.]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2012.gada 8.maija noteikumi Nr.326 “Noteikumi par iekšējās kontroles sistēmu tiešās pārvaldes iestādēs”, kurā definētas IKS pamatprasības un IKS vidi veidojošie elementi, kopš 2012.gada nav aktualizēts, kaut arī pēdējos gados ir būtiski mainījies redzējums par šodienas un nākotnes valsts pārvaldes darbības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Efektīvai IKS ir būtiska nozīme jebkuras institūcijas veiksmīgā darbībā un mērķu sasniegšanā. Efektīva IKS ir vērsta uz to, lai nodrošinātu atbilstību noteiktajām normām un principiem, vadītu riskus, nodrošinātu pārskatu ticamību, resursu aizsardzību no zaudējumiem, ļaunprātīgu izmantošanu un kaitējumu, veicinātu labu un ētisku pārvaldību, pakalpojumu kvalitāti, darbības efektivitāti un produktivitāti, sekmētu valsts pārvaldes darbību sabiedrības interesēs un citus svarīgus ikvienas iestādes darbības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Pēdējie gadi ir parādījuši, ka valsts pārvaldei ir vairāk jāpielāgojas pārmaiņām un jādomā, kā sasniegt ilgtermiņa un stratēģiskos mērķus vidē, kurā pieaug nepastāvība, nenoteiktība, sarežģītība un neskaidrība. Līdz ar to ir svarīgi aktualizēt un attīstīt jautājumu par visaptverošu risku vadību institūcijās. Valsts pārvaldes institūcijās risku vadības pārsvarā pastāv tikai atsevišķos procesos vai arī ir ieviesti atsevišķi riska vadības elementi. Lielākoties institūcijās (ar atsevišķiem izņēmumiem un nodalot Eiropas Savienības fondu sistēmu) ir konstatēto problēmu un notikušu incidentu vadība. Institūciju lēmumiem, kas tiek virzīti izskatīšanai valdībā un Saeimā ir jābūt ne tikai datos balstītiem, bet arī izsvērtiem no risku skatu punkta. Riskiem ir jābūt identificētiem, kontrolētiem un vadītiem gan institūciju pamatdarbības (tostarp politiku plānošanas), gan atbalsta un vadības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institūciju mērķis ir izstrādāt un īstenot politikas, lai kalpotu sabiedrības vajadzībām un interesēm, aizsargātu un veicinātu sabiedrisko labumu. Piešķirot šīs pilnvaras, sabiedrība sagaida iestāžu darbību pēc labas pārvaldības principiem. Laba pārvaldība ietver atklātību, sabiedrības līdzdalību, atbildību sabiedrības priekšā par sasniegto, ētisku rīcību, arī taisnīgus un pārdomātus lēmumus. Katras institūcijas vadītājam un valsts pārvaldei kopumā savā darbībā ir jāievēro labas pārvaldības principi, kurus skaidro Valsts pārvaldes iekārtas likums (10.pantā), kā arī rekomendē Apvienoto Nāciju Organizācija un Eiropas Ministru Padome [Eiropas Ministru Padomes rekomendācija dalībvalstīm par labu pārvaldību (</w:t>
            </w:r>
            <w:r w:rsidR="00000000" w:rsidRPr="00000000" w:rsidDel="00000000">
              <w:rPr>
                <w:i w:val="1"/>
                <w:rtl w:val="0"/>
              </w:rPr>
              <w:t xml:space="preserve">On good administration)</w:t>
            </w:r>
            <w:r w:rsidR="00000000" w:rsidRPr="00000000" w:rsidDel="00000000">
              <w:rPr>
                <w:rtl w:val="0"/>
              </w:rPr>
              <w:t xml:space="preserve"> Nr.CM/Rec(2007)7, kas tika akceptēta 2007.gada 20.jūnijā]. Tomēr iekšējo auditu un Valsts kontroles veikto revīziju rezultāti skaidri parāda nozīmīgus trūkumus finanšu, projektu, iepirkumu, nekustamo īpašumu, personāla vadībā u.c. jomās dažādās nozarēs, kā arī nepietiekošu labas pārvaldības principu piemērošanu ikdienas aktivitātēs. Institūcijās ir būtiski celt IKS brieduma līmeni, kas vienlaikus atbalsta labas pārvaldības principu un pārskatatbildības efektīvu ievērošanu praksē. Ņemot vērā, ka laba pārvaldība iet roku rokā ar efektīvu risku vadību, viena stiprinot otru, labas pārvaldības rezultātā pieņemtie lēmumi ir ar mazāku risku, lielāku uzticamību, kā arī tiek atbalstīta ētiska un tiesiska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nākotnē mērķtiecīgi virzītos uz augstāku rezultativitāti un efektivitāti valsts pārvaldē, jau plānotie pasākumi būtu jāpapildina ar jaunu pasākumu, kura ietvaros tiktu pārskatītas IKS pamatprasības, lai stiprinātu un atbilstoši mūsdienu prasībām attīstītu iekšējās kontroles sistēmu valsts pārvaldes institūcijās.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plāns ir papildināts ar pasākumu par  IKS prasību pilnveidi un starpresoru iekšējā audita sadarbību.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virziena "1. Vienota un efektīva valsts pārvalde" pasākumam 1.1. "Valdības centra stiprināšana" atbildīgās institūcijas ir  VK un IeM (krīžu vadība) un viens no  rezultatīvajiem rādītājiem - ir izveidota un darbojas krīžu vadības vienība. Tabulas "8. Ietekmes novērtējums uz valsts un pašvaldību budžetu" pasākumam 1.1."Valdības centra stiprināšana" komentāros minēts, ka Krīzes vadības centra izveidei nepieciešamais finansējums 2024. gadā 349 238 </w:t>
            </w:r>
            <w:r w:rsidR="00000000" w:rsidRPr="00000000" w:rsidDel="00000000">
              <w:rPr>
                <w:i w:val="1"/>
                <w:rtl w:val="0"/>
              </w:rPr>
              <w:t xml:space="preserve">euro</w:t>
            </w:r>
            <w:r w:rsidR="00000000" w:rsidRPr="00000000" w:rsidDel="00000000">
              <w:rPr>
                <w:rtl w:val="0"/>
              </w:rPr>
              <w:t xml:space="preserve"> apmērā, t.sk., 4 amata vietu izveidei un uzturēšanai 239 238 </w:t>
            </w:r>
            <w:r w:rsidR="00000000" w:rsidRPr="00000000" w:rsidDel="00000000">
              <w:rPr>
                <w:i w:val="1"/>
                <w:rtl w:val="0"/>
              </w:rPr>
              <w:t xml:space="preserve">euro </w:t>
            </w:r>
            <w:r w:rsidR="00000000" w:rsidRPr="00000000" w:rsidDel="00000000">
              <w:rPr>
                <w:rtl w:val="0"/>
              </w:rPr>
              <w:t xml:space="preserve">. 2025. gadā un turpmāk ik gadu 286 718 </w:t>
            </w:r>
            <w:r w:rsidR="00000000" w:rsidRPr="00000000" w:rsidDel="00000000">
              <w:rPr>
                <w:i w:val="1"/>
                <w:rtl w:val="0"/>
              </w:rPr>
              <w:t xml:space="preserve">euro </w:t>
            </w:r>
            <w:r w:rsidR="00000000" w:rsidRPr="00000000" w:rsidDel="00000000">
              <w:rPr>
                <w:rtl w:val="0"/>
              </w:rPr>
              <w:t xml:space="preserve">apmērā, t.sk., 4 amata vietu uzturēšanai 226 718 </w:t>
            </w:r>
            <w:r w:rsidR="00000000" w:rsidRPr="00000000" w:rsidDel="00000000">
              <w:rPr>
                <w:i w:val="1"/>
                <w:rtl w:val="0"/>
              </w:rPr>
              <w:t xml:space="preserve">euro</w:t>
            </w:r>
            <w:r w:rsidR="00000000" w:rsidRPr="00000000" w:rsidDel="00000000">
              <w:rPr>
                <w:rtl w:val="0"/>
              </w:rPr>
              <w:t xml:space="preserve">. Lūdzam papildināt tabulu ar informāciju, kurā iestādē plānots veidot papildu amata vietas un kādas, norādīt, ko ietver izmaksas. Līdzīgi papildināt informāciju par amata vietām un izmaksām Analītiskajā dienestā.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norādīt, vai jaunās amata vietas tiks veidotas, nepalielinot kopējo amata vietu skaitu valsts pārvaldē.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šobrīd nav iespējams precizēt, ko jautājums par pasākuma īstenošanai nepieciešamo finansējumu tiks skatīts gadskārtējā valsts budžeta un vidēja termiņa budžeta ietvara likumprojekta sagatavošanas procesā kopā ar visu ministriju un citu centrālo valsts iestāžu iesniegtajiem prioritāro pasākumu pieteikumiem, ievērojot valsts budžeta finansiālās iespējas. Līdzīgi nav iespējams precizēt, kurā iestādē un kādas amata vietas ir plānots veidot, ņemot vērā, ka politiskās diskusijas par šo vēl nav noslēgušās. Provizoriskais finansējums papildu amata vietu izveidei ir balstīts aprēķinos, ko VK iesniedza 2023. gada budžeta veidošanas procesā (iesniedzot prioritāros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 ar krīžu vadības vienības un analītikas dienesta izveidi tiktu nodrošināta jaunu funkciju veikšana, amata vietas ir plānots veidot kā papildu amata vietas.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8.sadaļas “Ietekmes novērtējums uz valsts un pašvaldību budžetu” tabulā 5.1. pasākuma izpildei nepieciešamo papildu finansējumu pārcelt uz kolonnu “Vidēja termiņa budžeta ietvara likumā plānotais finansējums”, ņemot vērā kolonnā “Komentārs” norādīto informāciju, ka pasākuma īstenošana tiek plānota esošo valsts budžeta līdzekļu ietvaros. Ja gadījumā norādītais finansējums ir papildus nepieciešamais, tad jāprecizē komentārs un attiecīgi jāsniedz tā detalizēts aprēķins.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8. nodaļa "Ietekmes novērtējums uz valsts un pašvaldību budžetu".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8.sadaļas “Ietekmes novērtējums uz valsts un pašvaldību budžetu” tabulā  2.2. un 3.1. pasākumiem atkārtoti izvērtēt vai pie komentāriem ir jānorāda visa sniegtā informācija vai varētu būt saglabāta norāde tikai uz konkrēto investīciju ar tai paredzētā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8. nodaļa “Ietekmes novērtējums uz valsts un pašvaldību budžetu”.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pēc Atveseļošanās un noturības mehānisma plāna projektu pabeigšanas to uzturēšanai nepieciešamo finansējumu ministrijas varēs pieprasīt normatīvajos aktos noteiktajā kārtībā, lūdzam plāna projekta 8.sadaļas “Ietekmes novērtējums uz valsts un pašvaldību budžetu” tabulā  4.1. un 6.3. pasākumiem svītrot turpmāk ik gadu norādīto papildu nepieciešamo finansējumu un kolonnā ”Komentārs” svītrot norādīto informāciju par uzturēšanas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8. nodaļa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2023.gada 13.janvāra sēdē tika apstiprināts Informatīvais ziņojums "Par priekšlikumiem valsts budžeta prioritārajiem pasākumiem 2023. gadam un budžeta ietvaram 2023.–2025. gadam" un tā ietvaros atbalstīts Valsts kancelejas prioritārais pasākums 03_01_P “Valdības centra stiprināšana” ar papildu finansējumu 2023.-2025.gadam 1 875 000</w:t>
            </w:r>
            <w:r w:rsidR="00000000" w:rsidRPr="00000000" w:rsidDel="00000000">
              <w:rPr>
                <w:i w:val="1"/>
                <w:rtl w:val="0"/>
              </w:rPr>
              <w:t xml:space="preserve"> euro</w:t>
            </w:r>
            <w:r w:rsidR="00000000" w:rsidRPr="00000000" w:rsidDel="00000000">
              <w:rPr>
                <w:rtl w:val="0"/>
              </w:rPr>
              <w:t xml:space="preserve"> apmērā ik gadu, lūdzam pārskatīt un precizēt plāna projekta 8. sadaļas “Ietekmes novērtējums uz valsts un pašvaldību budžetu” kolonnā “Komentārs” norādīto informāciju par 1.1. un 6.2. pasākumu. Vienlaikus vēršam uzmanību, ka saskaņā ar tabulas datiem 1.1. pasākumam 2025. gadam plānotais finansējums 811 826 </w:t>
            </w:r>
            <w:r w:rsidR="00000000" w:rsidRPr="00000000" w:rsidDel="00000000">
              <w:rPr>
                <w:i w:val="1"/>
                <w:rtl w:val="0"/>
              </w:rPr>
              <w:t xml:space="preserve">euro</w:t>
            </w:r>
            <w:r w:rsidR="00000000" w:rsidRPr="00000000" w:rsidDel="00000000">
              <w:rPr>
                <w:rtl w:val="0"/>
              </w:rPr>
              <w:t xml:space="preserve"> apmērā neatbilst izdevumu summai, kas minēta komentāru sadaļā, proti nepieciešamais finansējums 2025. gadā 286 718 + 572 588 = 859 306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8. nodaļa "Ietekmes novērtējums uz valsts un pašvaldību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Valsts kancelejas prioritārais pasākums 03_01_P “Valdības centra stiprināšana” ar papildu finansējumu 2023.-2025.gadam 1 875 000 euro apmērā ik gadu neietver krīžu vadības centra un analītikas dienesta izveidi. Līdz ar to 1.1. pasākuma īstenošanai būs nepieciešams papildu finansējums.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8.sadaļā “Ietekmes novērtējums uz valsts un pašvaldību budžetu” tabulu atbilstoši Ministru kabineta 2014.gada 2.decembra noteikumu Nr.737 “Attīstības plānošanas dokumentu izstrādes un ietekmes izvērtēšanas noteikumi” 2.pielikumam, norādot konkrētās institūcijas un to budžetu programmas/apakšprogrammas, kurās plānots vai būs nepieciešams papildu finansējums, atbilstoši papildinot tabulu ar kolonnu “Budžeta programmas (apakšprogrammas) kods un nosaukums”. Vienlaikus lūdzam norādīt pasākumu izpildei pieejamo finansējumu, kā arī pievienot detalizētus aprēķinus par ietekmi uz valsts budžetu 1.2., 1.3., 1.4. un 6.2. pasākumiem.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8. nodaļa Ietekmes novērtējums uz valsts un pašvaldību budžetu”.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pasākumam 1.2., 1.3., 1.4. un 6.2. nepieciešamie resursi.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īstenošanai nepieciešams valsts budžeta inansējums 30 000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 VK pieredzi līdzīgu pasākumu organizēšanā, piemēram, “Celmlauzis” vai ESF projekta „Augstākā līmeņa vadītāju attīstības programma” pasākumi, šī būtu minimālā summa (nav ņemta vērā inflācija un PVN). Budžeta sadale ir tajā skaitā kandidātu atlases un novērtēšanas process (provizoriski 7 nominācijās) 10 000 euro, balvu izgatavošana un apbalvošanas ceremonijas norise 10 000 euro, tostarp 800 euro pasākuma vadītajam,  800 euro telpu īre, 7000 euro tehniskais nodrošinājums pasākumam, 1000 euro ēdināšana un 400 euro reprezentācijas izdevumiem.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pasākuma īstenošanai nepieciešams valsts budžeta finansējums 46 000 apmērā, tai skaitā 10 000 - analīze un papildu funkcionalitātes projektēšana, 12 000 - automātiskās ziņu izsūtīšanas mehānisma integrācija, 5000 - SEO darbs mājas lapas atpazīšanai, 10 000 - inovācijas kapacitātes mērīšanas rīka integrācija pilotprojekts, 8000 - testēšana, 1000 - apmācību materiāls un vebinārs par jaunu funkcionalitāti.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2.rīcības virziena “Cilvēkresursu attīstība” viena no minētajām tendencēm, kas raksturo situāciju Latvijas valsts pārvaldē, un kas būtu jāņem vērā, nosakot nepieciešamos pasākumus valsts pārvaldes modernizācijai, ir “</w:t>
            </w:r>
            <w:r w:rsidR="00000000" w:rsidRPr="00000000" w:rsidDel="00000000">
              <w:rPr>
                <w:i w:val="1"/>
                <w:rtl w:val="0"/>
              </w:rPr>
              <w:t xml:space="preserve">nepietiekamas investīcijas cilvēkresursos, to zināšanu un prasmju attīstība. Nepietiekama karjeras pārvaldība valsts pārvaldē veicina darbinieku aizplūšanu uz citiem sektoriem, kā arī nesekmē jaunu darbinieku piesaisti valsts pārvaldei. Tādējādi veidojas zaudējumi, kas saistīti ar valsts pārvaldes darba kvalitāti, ko var iegūt tikai ar augsti kvalificētiem un motivētiem darbiniekiem</w:t>
            </w:r>
            <w:r w:rsidR="00000000" w:rsidRPr="00000000" w:rsidDel="00000000">
              <w:rPr>
                <w:rtl w:val="0"/>
              </w:rPr>
              <w:t xml:space="preserve">”. Uzstādītie rīcības virziena pasākumi plāna projekta 2.1. un 2.2. pasākumā ir vērsti uz cilvēkresursu vadības lomas stiprināšanu, kā arī uz kompetencēm balstītu mācību un attīstības sistēmu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kontroles 2022.gada 9.februārī publiskoto Revīzijas ziņojuma “Valsts pārvalde – “</w:t>
            </w:r>
            <w:r w:rsidR="00000000" w:rsidRPr="00000000" w:rsidDel="00000000">
              <w:rPr>
                <w:i w:val="1"/>
                <w:rtl w:val="0"/>
              </w:rPr>
              <w:t xml:space="preserve">quo vadis</w:t>
            </w:r>
            <w:r w:rsidR="00000000" w:rsidRPr="00000000" w:rsidDel="00000000">
              <w:rPr>
                <w:rtl w:val="0"/>
              </w:rPr>
              <w:t xml:space="preserve">”? Valsts pārvaldes reformā plānotais un sasniegtais” (ziņojums pieejams https://www.lrvk.gov.lv/lv/revizijas/revizijas/noslegtas-revizijas/vai-valsts-parvaldes-reformas-plans-2020-norit-saskana-ar-planoto-un-tiek-panakts-ieceretais-efekts) secinājumiem, tiek norādīts, ka (...) </w:t>
            </w:r>
            <w:r w:rsidR="00000000" w:rsidRPr="00000000" w:rsidDel="00000000">
              <w:rPr>
                <w:i w:val="1"/>
                <w:rtl w:val="0"/>
              </w:rPr>
              <w:t xml:space="preserve">nepietiekami </w:t>
            </w:r>
            <w:r w:rsidR="00000000" w:rsidRPr="00000000" w:rsidDel="00000000">
              <w:rPr>
                <w:i w:val="1"/>
                <w:u w:val="single"/>
                <w:rtl w:val="0"/>
              </w:rPr>
              <w:t xml:space="preserve">konkurētspējīga darba samaksa</w:t>
            </w:r>
            <w:r w:rsidR="00000000" w:rsidRPr="00000000" w:rsidDel="00000000">
              <w:rPr>
                <w:i w:val="1"/>
                <w:rtl w:val="0"/>
              </w:rPr>
              <w:t xml:space="preserve"> valsts pārvaldē nodarbinātajiem (ierēdņiem un darbiniekiem), profesionālu un motivētu augstākā līmeņa vadītāju un ierēdņu trūkums – ir aktuālas jau vismaz 10 gadus un nav pietiekami risinātas arī šajā reformu periodā.</w:t>
            </w:r>
            <w:r w:rsidR="00000000" w:rsidRPr="00000000" w:rsidDel="00000000">
              <w:rPr>
                <w:rtl w:val="0"/>
              </w:rPr>
              <w:t xml:space="preserve"> Ziņojumā tāpat ir norādīts, ka “</w:t>
            </w:r>
            <w:r w:rsidR="00000000" w:rsidRPr="00000000" w:rsidDel="00000000">
              <w:rPr>
                <w:i w:val="1"/>
                <w:rtl w:val="0"/>
              </w:rPr>
              <w:t xml:space="preserve">konkurētspējīgas darba samaksas trūkums valsts pārvaldē ir sekas krīzes laikā veiktajam mēnešalgu samazinājumam. Izveidojusies situācija</w:t>
            </w:r>
            <w:r w:rsidR="00000000" w:rsidRPr="00000000" w:rsidDel="00000000">
              <w:rPr>
                <w:i w:val="1"/>
                <w:u w:val="single"/>
                <w:rtl w:val="0"/>
              </w:rPr>
              <w:t xml:space="preserve"> rada pamatu</w:t>
            </w:r>
            <w:r w:rsidR="00000000" w:rsidRPr="00000000" w:rsidDel="00000000">
              <w:rPr>
                <w:i w:val="1"/>
                <w:rtl w:val="0"/>
              </w:rPr>
              <w:t xml:space="preserve"> augsta līmeņa speciālistu un pieredzējušu vadītāju </w:t>
            </w:r>
            <w:r w:rsidR="00000000" w:rsidRPr="00000000" w:rsidDel="00000000">
              <w:rPr>
                <w:i w:val="1"/>
                <w:u w:val="single"/>
                <w:rtl w:val="0"/>
              </w:rPr>
              <w:t xml:space="preserve">aiziešanai</w:t>
            </w:r>
            <w:r w:rsidR="00000000" w:rsidRPr="00000000" w:rsidDel="00000000">
              <w:rPr>
                <w:i w:val="1"/>
                <w:rtl w:val="0"/>
              </w:rPr>
              <w:t xml:space="preserve"> no valsts pārvaldes,kā arī </w:t>
            </w:r>
            <w:r w:rsidR="00000000" w:rsidRPr="00000000" w:rsidDel="00000000">
              <w:rPr>
                <w:i w:val="1"/>
                <w:u w:val="single"/>
                <w:rtl w:val="0"/>
              </w:rPr>
              <w:t xml:space="preserve">nespēju piesaistīt</w:t>
            </w:r>
            <w:r w:rsidR="00000000" w:rsidRPr="00000000" w:rsidDel="00000000">
              <w:rPr>
                <w:i w:val="1"/>
                <w:rtl w:val="0"/>
              </w:rPr>
              <w:t xml:space="preserve"> augsta līmeņa profesionāļus darbam valsts pārvaldē</w:t>
            </w:r>
            <w:r w:rsidR="00000000" w:rsidRPr="00000000" w:rsidDel="00000000">
              <w:rPr>
                <w:rtl w:val="0"/>
              </w:rPr>
              <w:t xml:space="preserve">”. Ņemot vērā minēto, kā arī iepazīstoties ar plāna projektā norādīto tendenci saistībā ar kvalificētu un motivētu darbinieku trūkumu valsts pārvaldē, lūdzam papildināt plāna projektu, norādot, ka galvenokārt šādu darbinieku piesaistīšana un noturēšana ir saistāma ar neatbilstošu atalgojuma politiku. Būtiski ir norādīt, ka situācijā, kad nav iespējams piesaistīt un noturēt cilvēkresursus konkurētspējīgas darba samaksas dēļ, investīcijas cilvēkresursos nav lietderīgas, jo nedod vēlamo rezultātu. Līdz ar to, valsts pārvaldē nodarbināto motivācijai ir jāizmanto dažādi motivācijas instrumenti, kuru definēšana būtu svarīgs uzdevums šī plānošanas dokumenta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skaidrot, iekļaujot atbilstošus pētījumus un faktus, kāpēc valsts pārvaldē strādājošo atalgojuma politika neietekmē modernizāciju valsts pārvaldē, balstoties uz faktu, ka plāna projektā šāda politika nav iekļauta, kā arī kādi instrumenti ir paredzēti valsts pārvaldē strādājošo motivēšanai.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6.2. nodaļa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papildu finansējums valsts budžetā valsts pārvaldes kapacitātes stiprināšanai, nodrošinot stratēģiski svarīgo amata grupu atlīdzību, plānots 2023. gadā 25 814 194 euro, 2024. gadā 34 511 053 euro un 2025. gadā 34 511 053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valsts tiešās pārvaldes iestādēm atalgojuma fondu nav paredzēts samazināt, bet, ja šis atalgojuma fonds ir lielāks kā citām iestādēm, tad lai sasniegtu algu skalas viduspunktu, tā pieaugums būs lēnāks.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7. sadaļā "Modernizācijas plāna īstenošana un uzraudzība" ir tostarp norādīts, ka "VK norīkos par katra Modernizācijas plānā iekļautā pasākuma izpildi atbildīgo speciālistu". Rīkojuma projekta 5. punkts noteic uzdevumu "plāna īstenošanā iesaistītajām institūcijām sagatavot un līdz 2024., 2025., 2026. un 2027. gada 1. jūlijam iesniegt Valsts kancelejā informāciju par plānā noteikto pasākumu īstenošanas gaitu un rezultātiem". Ievērojot to, ka plāna projektā ir skaidri definētas atbildīgās institūcijas un līdzatbildīgās institūcijas, bet nav skaidrots jēdziens "iesaistītās institūcijas" un iesaistes formas var būt dažādas, ierosinām skaidrības labad papildināt plāna projekta 7. sadaļu ar skaidrojumu, kurām institūcijām būs piekritīgs uzdevums sagatavot un iesniegt Valsts kancelejā informāciju par plānā noteikto pasākumu īstenošanas gaitu un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projekta 3. punkts, norādot, ka plāna īstenošanā iesaistītās institūcijas ir par plānā paredzēto pasākumu īstenošanu atbildīgās institūcijas, līdzatbildīgās institūcijas, kā arī citi īstenotāji.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8.sadaļas "Ietekmes novērtējums uz valsts un pašvaldību budžetu" attiecībā uz uzdevumu "Viedas darba vide" komentāru (46.lpp.)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īstenošana tiek plānota esošo valsts budžeta līdzekļu ietvaros. Pasākuma ietvaros tiks vērtēti piemērotākie nekustamie īpašumi kopstrādes biroja telpu izveidei. Norādītas potenciālās būvniecības un ar būvniecību saistītās izmaksas tai skaitā tehniskā projekta izstrāde, autoruzraudzība, būvuzraudzība, projekta vadība u.c. iekļaujot PVN.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8. nodaļa "Ietekmes novērtējums uz valsts un pašvaldību budžetu"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5.rīcības virzienā "Viedas darba vides izveide" pie 5.1. pasākuma kā darbības rezultāts norādīts: "Ie</w:t>
            </w:r>
            <w:r w:rsidR="00000000" w:rsidRPr="00000000" w:rsidDel="00000000">
              <w:rPr>
                <w:i w:val="1"/>
                <w:rtl w:val="0"/>
              </w:rPr>
              <w:t xml:space="preserve">viešot viedu valsts pārvaldes darba vidi valsts pārvalde kļūs par pievilcīgu un modernu darba devēju, kā arī samazinās nepieciešamo telpu un ar to saistīto uzturēšanas izmaksu apjoms. Ilgtermiņā tiks nodrošināta vienmērīga reģionālā attīstība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gala rezultāts, ka tiks samazināts nepieciešamo telpu apjoms, automātiski nenozīmē to, ka tiks samazināts saistīto uzturēšanas izmaksu apjoms. Ņemot vērā, ka tas ir tikai pašreizējais pieņēmums, lūdzam konkrētā darbības virziena darbības rezultātā svītrot vārdus "un ar to saistīto uzturēšanas izmaksu".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tieši telpu apjomu samazināšana ietaupa ar to saistītos uzturēšanās līdzekļus. Piemēram, VNĪ piecu gadu periodā tieši uzturēšanās izmaksās ir aprēķinājuši ka ietaupa aptuveni vienu miljonu euro, samazinot telpu platību no 3690 m2 uz 2055 m2 un visam uzņēmuma atrodoties vienā adresē. Vienlaikus, ja laika gaitā šāds telpu apjomu samazinājums nedotu uzturēšanās izmaksu ietaupījumu, tad šāds solis būtu ekonomiski nepamatots, veicot būtiskus ieguldījumus esošās infrastruktūras un ēku atjaunošanas darbos, taču nesniedzot ietaupījumu ilgtermiņā.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5.rīcības virzienā "Viedas darba vides izveide" pie 5.1.pasākuma kā pirmā atbildīgā institūcija ir norādīta Finanšu ministrija (VAS "Valsts nekustamie īpašumi"), pēc tam Valsts kanceleja un Vides aizsardzības un reģionālās attīstības ministrija un kā līdzatbildīgās norādītas visas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2022.gada 29.novembra sēdes protokollēmumam (prot.Nr.61 31.§) Valsts kancelejai paredzēts uzdevums sadarbībā ar ministrijām (ja nepieciešams, veidojot darba grupu) izstrādāt konceptuālo risinājumu par biroja telpu un koplietošanas telpu izmantošanu. Ņemot vērā, ka konkrētā pasākuma darbības rezultāti ir saistīti ar konceptuālo redzējumu un sasniedzamo mērķi, Finanšu ministrija nepiekrīt būt par pirmo atbildīgo institūciju šī pasākuma īstenošanā, jo VAS "Valsts nekustamie īpašumi" var iesaistīties no praktiskās īstenošanas puses, taču tā nevarēs noteikt konceptuālo redzējumu un attīstības virzienu.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norāda, ka Ministru prezidenta 09.09.2021. rezolūcija Nr.2021-1.1.1./51-51-IP ir adresēta Finanšu ministrijai un ka tās pārziņā ir veikt izpēti par tiešās valsts pārvaldes iestāžu biroja telpu optimizācijas iespējām, kā arī virzīt izskatīšanai MK lēmumu ar izpēti saistītās tiešās un netiešās izmaksas par tiešās valsts pārvaldes iestāžu biroja telpu optimizācijas iespējām un darbinieku vajadzībām segt no VAS "Valsts nekustamie īpašumi" 2021. gada peļņas (rezolūcijas 1. un 3. punkts). Savukārt rezolūcijas 2. punktā ir norādīts, ka sadarbībā ar Valsts kanceleju ir nepieciešams izstrādāt konceptuālo ziņojumu. Tāpat norādām, ka MK 2022. gada 29. novembra protokollēmuma (prot.Nr.61 31.§) 2. punktā ir noteikts, ka FM un VK izstrādā konceptuālo ziņojumu, kuru izskatīšanai MK iesniedz finanšu ministrs. Ievērojot minēto un to, ka Plāna projekta 5.1. pasākums ir saistīts ar MK prtokollēmumā noteikto uzdevumu FM (VAS "Valsts nekustamie īpašumi") saglabājama kā pirmā atbildīgā institūcija. Vienlaikus norādām, ka arī VK ir noteikta kā atbildīgā nevis līdzatbildīgā institūcija un atbilstoši kompetencei būs iesaistīta konceptuālā ziņojuma izstrādē.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atbalsta, ka jāpārskata cilvēkresursu stratēģiskā pārvaldība un jāizstrādā normatīvais ietvars, kas stiprinātu cilvēkresursu stratēģiskās vadības lomu valsts pārvaldē, modernizētu un efektivizētu, standartizētu vadības procesus. Atbalstāms plāna projektā ietvertais, ka nodarbinātais ir kā vērtība, viņa labbūtība un attīstība izvirzāma kā prioritāte, kas savukārt sekmē valsts pārvaldes tapšanu par pievilcīgu darba 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pie sasniedzamajiem rezultātiem norādīts, ka Vienotā pakalpojumu centra (turpmāk – VPC) izveides rezultātā tiks nodrošināta administratīvo izmaksu samazināšanās, ātrāka lēmumu pieņemšana un cilvēkresursu samazināšanās. Iepazīstoties ar plāna projektā minēto, Satiksmes ministrija norāda,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plāna projekta 6.4. sadaļā “Atbalsta funkciju centralizācija un standartizācija” norādīts, ka VPC izveide ļaus valsts pārvaldes iestādēm fokusēties uz normatīvajos aktos noteikto funkciju izpildi un savas nozares attīstību, kā arī būs iespējama augsti kvalificētu nodarbināto atbilstoša izmantošana saturisko funkciju nodrošināšanai. Līdz ar to secināms, ka nodarbinātie, kuri līdz VPC izveidei nodrošināja, piemēram personāla lietvedības funkciju, pēc VPC izveides varēs nodrošināt citas personāla vadības funkcijas, uzmanību vairāk pievēršot gan personāla attīstības, gan mācību, gan novērtēšanas, gan citiem būtiskiem cilvēkresursu vadības procesiem. Ņemot vērā minēto, nav skaidrs, uz kādu cilvēkresursu samazināšanas rēķina tiks samazinātas administratīvās izmaksas. Bez tam jāņem vērā, ka VPC darbībai būs nepieciešami cilvēkresursi, kas turpmāk nodrošinās, piemēram, personāla lietvedības funkciju. Gan sistēmu izveidei un uzturēšanai, gan darbinieku algošanai būs nepieciešami papildu finanšu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plāna projekta 6.4.sadaļā norādīts, ka, lai sasniegtu izvirzīto mērķi nepieciešams izstrādāt un apstiprināt VPC stratēģisko plānu un tajā iekļaujamās atbalsta funkcijas, finansējuma modeli un biznesa plānu. Ņemot vērā, ka minētie dokumenti nav vēl izstrādāti, apgalvojums par administratīvo izmaksu ietaupījumu nav pamatots. Precīzi definējot centralizācijas tvērumu, procesus, nepieciešamo cilvēkresursus un materiāltehniskos resursus VPC darbībai un attiecīgi veicot finanšu aprēķinus, ir iespējams noteikt VPC izveides izmaksas un iespējamu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šim katra iestāde dokumentu aprites procesus (piemēram, personāla lietvedība) nodrošināja atbilstoši katras vajadzībām un tehniskajām iespējām. Procesu ilgums ir atkarīgs no iestādes lieluma, saskaņotāju daudzuma, tehniskām iespējām, iestāžu specifiskām funkcijām un citiem apstākļiem. Papildus norādām, ka visās darbā grupās par modernizācijas plāna izstrādi tika sniegta informācija, ka VPC nodrošinās tikai dokumentu izstrādi, lēmumu pieņemšanu atstājot iestāžu kompetencē. Lai apgalvotu, ka VPC izveide nodrošinās efektīvāku un ātrāku lēmuma pieņemšanu, būtu jāveic datu (piemēram, dokumentu aprites procesu ilgums) monitorings un salīdzināšana. Ņemot vērā, ka plāna projektā šādi dati nav analizēti, apgalvojumam, ka lēmumi tiks pieņemti ātrāk un efektīvāk, nav pamatojuma. Līdz ar to, lūdzam attiecīgi precizēt plāna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plāna 6.4. punkts sniedz vispārīgu aprakstu par atbalsta funkciju centralizāciju un standartizāciju, ieguvumiem un mērķiem. Vienlaikus 6.4. apakšpunktā minēts, ka izvirzītā mērķa sasniegšanai tiks izstrādāts konceptuālais ziņojums, kurā cita starpā tiks aprakstīts arī vienoto pakalpojumu centrā iekļaujamās atbalsta funkcijas, darbības un finansējuma modelis. Plāna ietvarā tiek sniegti rīcības virzieni, kuros turpmākajos gados tiks strādāts, lai sasniegtu plānā izvirzītos rezultatīvos rādītājus un to sasniegšanas rezultātus varēs vērtēt tikai plāna ieviešanas gaitā.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plāna 6.4. apakšnodaļā iekļautā informācija balstās uz analizēto praksi par Vienoto pakalpojumu centru ieviešanu citur Eiropā, kā arī uz ES Tehniskā atbalsta instrumenta projekta "Valsts pārvaldes vienoto pakalpojumu centra attīstība Latvijā" ietvaros veikto analīzi (plašāka informācija par projektu pieejama saitē - https://www.mk.gov.lv/lv/projekts/valsts-parvaldes-vienoto-pakalpojumu-centra-attistiba-latvija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primāri ekonomiskie ieguvumi ilgtermiņā balstās uz slodžu ietaupījumu, kas rodas digitalizējot un automatizējot administratīvā rakstura darbības, finanšu līdzekļu ietaupījumi rodas arī no izmaksām, kas saistās ar sistēmu iegādi un uzturēšanu, serveru nomas maksām, uzturēšanas izmaksām u.c. izmaksām, kuras līdz šim katra iestāde veica individuāli, iegādājoties vienu un to pašu pakalpojumu vairākkārt.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iepriekš minēts, tad plānā iekļautā informācija balstās uz analizēto praksi par Vienoto pakalpojumu centru ieviešanu citur Eiropā, kur šādi centri ir plaši izplatīti un ir pierādījuši savu efektivitāti, kā arī uz sekundāro datu analīzi (piemēram, Eiropas Komisija. "Organization of Shared Service Centres (SSCS) in Public administration"), tāpēc ir pamatoti apgalvot, ka atbalsta funkciju centralizācija sniedz ekonomiskos ieguvumus, ko pierāda citu valstu prakse. Tāpat jānorāda, ka administratīvo izmaksu ietaupījums ir norādīts pie sasniedzamajiem rezultātiem, kas paredz, ka šis ir mērķis, uz ko tiecamies, veidojot VPC.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VPC izveide paredz vienota tehniskā risinājuma ieviešanu visā valsts pārvaldē, kas potenciāli arī mazinās digitālo plaisu starp iestādēm, jo neskatoties uz to resursiem, tām būs pieejams vienots risinājums. Tāpat VPC mērķis ir standartizēt procesus, lai tie būtu savstarpēji salīdzināmi un iestādes varētu pārņemt labo praksi un pilnveidotu savus procesus.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6.6.sadaļu "Inovācijas attīstība", lai tā būtu  sasaistē ar 6.3.1.3.i investīcijas “Publiskās pārvaldes inovācijas eko-sistēmas attīstība”* plānotajiem mērķiem, atbalstāmajām darbībām, plānoto finansējumu, rezultātiem/ rādītājiem, un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lai sasniegtu 6.3.1.3.i investīcijas mērķi ir atbalstāmas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publiskā sektora inovācijas sistēmas darbības normatīvās bāzes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inovācijas speciālistu piesaistes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atbilstošas infrastruktūras (t.sk. izveidotas piemērotas koprades telpas un tehniskais aprīkojums inovācijas laboratorijas darbībai, kā arī nodrošinātas attālinātas koprades iespējas digitālajā vidē un hibrīda formātā)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inovācijas darbnīcu procesa nodrošināšana un tā ietvaros radīto prototipu pilotēšanas ārpus laboratorijas, kā arī inovāciju sekmīgas ieviešanas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*https://tapportals.mk.gov.lv/legal_acts/5ec1cc8a-6480-46a7-bbcc-28bcf9af09ac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Apstiprināts Ministru kabinetā 2022.gada 10.maijā.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6.6 nodaļa, darbības sasaistot ar 6.3.1.3.i investīcijas “Publiskās pārvaldes inovācijas eko-sistēmas attīstība” plānotajiem mērķiem.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plāna projekta 6.4.sadaļā "Atbalsta funkciju centralizācija un standartizācija", kad ir sagaidāms Ministru kabineta ziņojums "Vienoto pakalpojumu centra koncepts", kurā aprakstīts centra darbības modelis, pakalpojumu grozs, atbildību un pienākumu sadalījums starp iestādi un vienoto pakalpojumu centru, kā arī centra finansēšanas modelis gan pārejas, gan uzturēšanas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šis ir arī viens no AF atskaites punktiem (Nr. 198) “Ir apstiprināta vienota pakalpojumu centra koncepcija kā priekšnoteikums centralizētu pakalpojumu sniegšanai” ar termiņu 2022.gada 4.cet. Šajā koncepcijā apraksta, kā pakāpeniski notiek valsts pārvaldes atbalsta funkciju (vismaz grāmatvedības un personāla uzskaites) centralizācija.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konceptuālais ziņojums šobrīd atrodas iekšējā saskaņošanā un tiklīdz tas tiks nodots atzinu sniegšanai iestādēm, par to tiks informēta arī Finanšu ministrija. Šobrīd ir plānots, ka konceptuālais ziņojums tiks virzīts uz MK apstiprināšanai I ceturkšņa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plāna projekta virziens "Cilvēkresursu attīstība" ir sasaistē ar 6.3.1.2.i. investīcijas “Publiskās pārvaldes profesionalizācija un administratīvās kapacitātes stiprināšana”* plānotajiem mērķiem, atbalstāmajām darbībām, plānoto finansējumu, rezultātiem/ rādītājiem, un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6.3.1.2.i. investīcijai ir izvirzīti vairāki sasniedzamie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publiskās pārvaldes kapacitātes vājo elementu novēršana gan attiecībā uz procesu pārskatīšanu un efektivizēšanu, pārskatabildību, atbildīgu projektu vadību, pašvaldību līmeņa stiprināšanu, partnerības principa attīstīšanu starp publiskā, privātā un nevalstiskā sektora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sekmīga, godprātīga, savlaicīga un rezultatīva Administratīvās kapacitātes ceļakartes mērķu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būtiski uzlabotas publiskās pārvaldes vadītāju kompetences atbilstoši nākotnes vadītāju kompetenču ietvaram un Ekonomiskās sadarbības un attīstības organizācijas līderības attīstības vadlīnijām (iesaistīšanās pētījuma rādītājs, 360 grādu novērtēšanas rezultāti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pieaugošs nodarbināto iesaistīšanās līmenis kopumā un konkrēti attiecībā uz vadītāju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publiskās pārvaldes funkcionēšana kā vienotam veselumam, kur atsevišķās tās ietvaros ietilpstošās institūcijas nevis savstarpēji konkurē un nesadarbojas, bet viena otru papildina efektīvākai rezultātu sasniegšanai un sabiedrības vajadzību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integrēts stratēģiskās plānošanas un ieviešanas process nodrošinās labu kvalitatīvu politiku un projektu izstrādi, formulējot mērķus un sasniedzamos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nodrošināta godprātīga, caurskatāma, uz risku izvērtējumu balstīta darbība, mazinot administratīvo slogu un vienlaikus īstenojot efektīvu pārskatatbildību;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nodrošināta augsta iesaistīto pušu profesionalitāte – nepieciešamās prasmes, kompetences un zināšanas tiek efektīvi izmantotas publiskās pārvaldes pakalpojumu sniegšanā sabiedrībai visos administratīvajos līmeņos;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veicinātas izmaiņas publiskās pārvaldes kultūrā – atvērtība, orientācija uz rezultātu un iedzīvotāju ir iedzīvinātas kā pastāvīgas vērtības ikdienas darbā.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*https://tapportals.mk.gov.lv/legal_acts/0b5f8881-18a1-4352-9c66-a71d52ee0f4c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Apstiprināts Ministru kabinetā 2022.gada 30.augustā.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6.2. nodaļa. Papildināts 2.2. pasākuma darbības rezultāts un rezultatīvais rādītājs saistībā ar augstākā līmeņa vadītāju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6.1.sadaļā "Vienota un efektīva valsts pārvalde" minēto "</w:t>
            </w:r>
            <w:r w:rsidR="00000000" w:rsidRPr="00000000" w:rsidDel="00000000">
              <w:rPr>
                <w:i w:val="1"/>
                <w:rtl w:val="0"/>
              </w:rPr>
              <w:t xml:space="preserve">... vienotā funkcionalitātē balstītas tīmekļvietnes, kas veidotas pēc vienotiem principiem...</w:t>
            </w:r>
            <w:r w:rsidR="00000000" w:rsidRPr="00000000" w:rsidDel="00000000">
              <w:rPr>
                <w:rtl w:val="0"/>
              </w:rPr>
              <w:t xml:space="preserve">", norādot, ka darbība tika īstenota Eiropas Savienības struktūrfondu un Kohēzijas fonda 2014.–2020. gada plānošanas perioda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(turpmāk – 2.2.1.1. pasākums) ERAF projekta Nr.2.2.1.1/17/I/016 "Valsts un pašvaldību iestāžu tīmekļvietņu vienotā platforma"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Modernizācijas plāna teksts saīsināts, dzēšot rindkopu ar minēto tekstu.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8.sadaļā "Ietekmes novērtējums uz valsts un pašvaldību budžetu" pie uzdevuma "Vienota un efektīva valsts pārvalde" finansējumu un informāciju ailē "Komentāri", lai panāktu harmonizāciju ar plāna projekta 1.tabulā "Attīstības plānošanas dokumenti, kas attiecas uz valsts pārvalde modernizāciju" virziena "Vienota un efektīva valsts pārvalde" minēto dokumentu sarakstu (it īpaši attiecībā uz Eiropas Savienības Atveseļošanas un noturības mehānisma plāns Latvijā), jo šī brīža plāna projekta redakcijā 8.sadaļā pie "Vienota un efektīva valsts pārvalde" netiek piesaukta neviena no AF reformām/ investīcijām. Vienlaikus šķiet, ka plāna projekta virzienam "Vienota un efektīva valsts pārvalde" tomēr būtu jāiet sasaistē ar Eiropas Savienības Atveseļošanas un noturības mehānisma plāna 6. komponentes "Likuma vara" 6.3. reformu un investīciju virziena "Publiskās pārvaldes modernizācija" investīcijas 6.3.1.1.i. "Atvērta, caurskatāma, godprātīga un atbildīga publiskā pārvalde"* plānotajiem mērķiem, atbalstāmajām darbībām, plānoto finansējumu, rezultātiem/ rādītājiem, un termiņiem.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investīcijas 6.3.1.1.i. ietvaros plānots risināt 6.3.1. reformas noteiktos mērķus saistībā ar cilvēkresursu veiktspēju, kas paredz attīstīt modernu un efektīvu publisko pārvaldi, stiprināt valsts, plānošanas reģionu un pašvaldību institūciju kapacitāti un cilvēkresursu profesionalizāciju, īpaši fokusējoties uz Eiropas Semestra procesā identificētajiem trūkumiem – interešu konflikta jomas uzlabošanu, integritātes un pretkorupcijas novērtējuma uzlabošanu, līdz ar to investīcijai 6.3.1.1.i. ir izvirzīti vairāki sasniedzamie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ieviesta uz vērtībām balstīta kultūra publiskajā pārvaldē, visas valsts pārvaldes vērtības izpaužas iestādes ikdienas darbā vismaz 75 %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2.publiskajā pārvaldē ir attīstīta augsta integritāte (godprātība), kas ir labas pārvaldības sistēmas stūrakmens, kā rezultātā ir augusi sabiedrības uzticēšanās publiskajam sektoram, to apliecina Korupcijas uztveres indekss un vērtību izpausmes ikdienas darbā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augstākajā politiskajā un vadības līmenī attīstīta izpratne par valsts pārvaldes vērtībām un ētikas pamatprincipiem, kas izpaužas, kā priekšzīmīga rīcība un ētiskas rīcības demonstrēšana, pildot amata pienākumus (aptauju un pētījumu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*https://tapportals.mk.gov.lv/legal_acts/2f644328-43ca-493b-abf6-a68374541181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Apstiprināts Ministru kabinetā 2022.gada 24.maijā.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 tabula "Attīstības plānošanas dokumenti, kas attiecas uz valsts pārvalde modernizāciju".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8.nodaļa "Ietekmes novērtējums uz valsts un pašvaldību budžetu" pie uzdevuma". Vēršam uzmanību, ka Atveseļošanas fonda 6. komponentes "Likuma vara" 6.3. reformu un investīciju virziena "Publiskās pārvaldes modernizācija" investīcijas 6.3.1.1.i. "Atvērta, caurskatāma, godprātīga un atbildīga publiskā pārvalde" ir iekļautas 2. rīcības virzienā "Cilvēkresursu attīstība".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ka plāna projekts atbilstoši AF plānam un Padomes īstenošanas lēmumam par Latvijas atveseļošanas un noturības plāna novērtējuma apstiprināšanu (turpmāk – CID*) ietver atsauces uz šādām prioritārām jomām/principiem un to īstenošanas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atvērta, pārredzama, taisnīga un atbildīga valsts pārvalde – integritātes principi tiek pārskatīti un uzlaboti, nosakot un ieviešot atbildību pret katru valsts pārvaldi iestādi, kā arī ievērojot ētikas principus un vērtības valsts pārvaldes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vienoti, centralizēti un standartizēti atbalsta procesi un sistēmas – centralizētas resursu pārvaldības sistēmas ieviešanu valsts pārvaldes iestādēs, tostarp grāmatvedības un cilvēkresursu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stratēģiska cilvēkresursu pārvaldība un attīstība, tostarp atlase, karjeras vadība, vērtēšana, mācīšanās un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pieejami, saprotami un saistīti pakalpojumi – digitālās nosūtīšanas pamatnostādņu izstrāde un digitalizācijas pakalpojumu attīstība, vienlaikus nodrošinot to piekļūstamību, pieejamību un saprotamību visiem iedzīvotājiem, tostarp tiem, kuri neizmanto digitālos rīkus.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sagaidīt arī Eiropas Komisijas (turpmāk - EK) neformālo viedokli par izstrādāto "Valsts pārvaldes modernizācijas plāns 2023.-2027. gadam" projektu. Viedokļa pieprasījums EK nosūtīts 2023.gada 11.janvārī.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*https://www.esfondi.lv/upload/anm/darbibas_kartiba_lv.pdf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Modernizācijas plāns papildināts atbilstoši FM un EK komentāriem par sasaisti ar Atveseļošanas fonda plānu.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6.rīcības virzienā "Inovācijas attīstība" pie 6.1.pasākuma kā darbības rezultāts paredzēts "</w:t>
            </w:r>
            <w:r w:rsidR="00000000" w:rsidRPr="00000000" w:rsidDel="00000000">
              <w:rPr>
                <w:i w:val="1"/>
                <w:rtl w:val="0"/>
              </w:rPr>
              <w:t xml:space="preserve">Inovācijas procesus var viegli un ātri iepirkt pēc standarta procedūras, nodrošinot augstu pakalpojuma kvalitāti. Novatorisku metožu iepirkšana tiek būtiski atvieglota un paātrināta, mazinās procesa administratīvais slogs</w:t>
            </w:r>
            <w:r w:rsidR="00000000" w:rsidRPr="00000000" w:rsidDel="00000000">
              <w:rPr>
                <w:rtl w:val="0"/>
              </w:rPr>
              <w:t xml:space="preserve">"  un kā minētā darbības rezultāta rezultatīvais rādītājs paredzēts "</w:t>
            </w:r>
            <w:r w:rsidR="00000000" w:rsidRPr="00000000" w:rsidDel="00000000">
              <w:rPr>
                <w:i w:val="1"/>
                <w:rtl w:val="0"/>
              </w:rPr>
              <w:t xml:space="preserve">Izstrādāti grozījumi Publiskas personas finanšu līdzekļu un mantas izšķērdēšanas novēršanas likumā un Publisko iepirkumu likumā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 nevar atbalstīt, ka plāna projektā kā minētais rezultatīvais rādītājs tiek paredzēta grozījumu veikšana publisko iepirkumu tiesiskajā regulējumā. Pirmkārt, plāna projekta 6.6. sadaļā “Inovācijas attīstība” nav skaidri formulēta konkrēta problēma, kuras risināšanai būtu nepieciešami grozījumi publisko iepirkumu tiesiskajā regulējumā, nepieciešamo grozījumu būtība, ne arī mehānisms, kā tieši grozījumi problēmu risina. Jāņem vērā, ka nacionālais publisko iepirkumu tiesiskais regulējums ir izstrādāts uz Eiropas Savienības publisko iepirkumu direktīvu pamata un nepastāv juridiska iespēja noteikt kādas īpašas atvieglotas procedūras vai izņēmumus inovāciju/inovatīvu risinājumu vai tml. iepirkšanai, kas paredzētu neievērot kopējo publisko iepirkumu tiesisko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 plāna projekta 6.6. sadaļas nav arī nepārprotami skaidrs, attiecībā uz kādu iepirkuma priekšmetu tiek vērsts plāna uzdevums – inovatīvu risinājumu iepirkumu (inovatīvu produktu, procesu vai pakalpojumu iepirkumu, kuri vēl nav plaši komercializēti, vai tirgū neeksistējošu produktu izstrādi) vai inovācijas procesa konsultāciju, atbalsta, vadības pasākumu iepirkumu (dizaina sprinta vadības, fasilitatoru, inovācijas laboratorijas vadības pakalpojumi), attiecīgi nepieciešams konkretizēt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no mērķa/pamatojuma viedokļa nav saskatāma grozījumu veikšanas nepieciešamība, jo jau šobrīd publisko iepirkumu regulējums piedāvā plašu elastību un instrumentu loku inovāciju/inovatīvu risinājumu/ procesu vai tml. iepirkumu īstenošanai, piemēram, izvēloties mērķim atbilstošu iepirkuma procedūru vai iestrādājot iepirkuma dokumentācijā attiecīgas prasības, kas vērstas uz inovācijās balstītu piedāvājumu saņemšanu. Tāpat jāņem vērā, ka arī spēkā esošā publisko iepirkumu regulējuma ietvarā ir iespējams izstrādāt standartizētas iepirkuma dokumentācijas paraugus inovāciju/inovatīvu risinājumu/ procesu vai tml. iepirkumu īstenošanai. Līdz ar to, Finanšu ministrijas ieskatā, uzsvars jāliek uz metodoloģisko darbu, lai rastu piemērotākos risinājumus inovāciju/inovatīvu risinājumu vai tml. iepirkumu veiksmīgai īstenošanai esošā publisko iepirkumu regulējuma ietvarā, attiecīgu risinājumu ieviešanu uzdodot konkrētās jomas atbildīgajām institūcijām – attiecībā uz inovācijas iepirkumu – Ekonomikas ministrijai, attiecībā uz inovācijas un dizaina procesu problēmu risināšanā – Valsts kancelejai.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attiecībā uz inovācijas iepirkumu jau šobrīd ir pieejama metodoloģiskā atbalsta informācija Iepirkumu uzraudzības biroja tīmekļvietnē https://www.iub.gov.lv/lv/inovativais-iepirkums, Ekonomikas ministrijas tīmekļvietnē https://www.em.gov.lv/lv/inovacijas-iepirkums, kā arī Valsts kancelejas Inovācijas laboratorijas tīmekļvietnē https://inovacija.mk.gov.lv/lv/.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kā rezultatīvais rādītājs paredz arī grozījumu veikšanu Publiskas personas finanšu līdzekļu un mantas izšķērdēšanas novēršanas likumā, norādām, ka no darbības rezultāta formulējuma un plāna projekta paskaidrojošajā daļā iekļautās informācijas nav saprotams, kādi grozījumi šajā likumā būtu nepieciešami kontekstā ar sasniedzamo darbības rezultātu, līdz ar to šobrīd nav skaidra Finanšu ministrijas kompetence un loma šādu grozījumu izstrādē. Attiecīgi lūdzam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6.1. pasākums.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sadaļā norādīts, ka “Lai sasniegtu izvirzīto mērķi, nepieciešams izstrādāt un iesniegt MK konceptuālo ziņojumu par finanšu grāmatvedības, personāla lietvedības un cilvēkresursu vadības atbalsta funkciju centralizēšanu, kā arī izstrādāt un apstiprināt vienoto pakalpojumu centra stratēģisko plānu un tajā iekļaujamās atbalsta funkcijas, finansējuma modeli un biznesa plānu.” Norādām, ka konceptuālais ziņojums jau saturēs stratēģisko plānu, tajā iekļaujamās atbalsta funkcijas un finansējuma modeli, līdz ar to nav nepieciešama vēl papildus dokumentu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4.rīcības virzienam kā rezultatīvais rādītājs norādīts “Izstrādāta pakalpojuma līmeņa vienošanās (angļu val. - Service Level Agreement)”, kas nav saskaņā ar plānoto modeli (t.i., konceptuālā ziņojumā rakstīto). Nepieciešams precizēt, ka pakalpojuma sniegšanu regulēs MK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4.rīcības virzienam kā rezultatīvais rādītājs minēts “Reizi gadā izstrādāts pārskats par vienoto pakalpojumu centra darbību un sniegti priekšlikumi tālākai attīstībai”. Ņemot vērā, ka projektiem plānoti ANM līdzekļi, visas atskaites tiks gatavotas un dati sniegti KPVIS. Lai mazinātu administratīvo slogu vēl papildus atskaišu gatavošanā, lūdzam šādu rādītāju kā atsevišķu izkļaut un ņemt datus par progresu no KPVIS.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plāna redakcija un precizēts, ka konceptuālais ziņojums sevī ietvar arī stratēģisko plānu, tajā iekļaujamās atbalsta funkcijas un finansējuma modeli. Nav paredzēts izstrādāt divus dokumentus, bet tikai konceptuālo ziņojumu.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attiecībā uz rezultatīvo rādītāju "Izstrādāta pakalpojuma līmeņa vienošanās (angļu val. - Service Level Agreement)" ņemts vērā. Precizēts rezultatīvais rādītājs un labots, ka tiks izstrādāti MK noteikumi ne pakalpojumu līmeņu vienošanās.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rezultatīvais rādītājs “Reizi gadā izstrādāts pārskats par vienoto pakalpojumu centra darbību un sniegti priekšlikumi tālākai attīstībai”. Paredzams, ka šis pārskats tiks veidots pēc VPC izveides un tajā tiks pārskatīta VPC darbība no snieguma rādītāju perspektīvas. Paredzams, ka Atveseļošanas fonda plāna ietvaros šādi pārskati nebūs jāveido.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Rīcības virzienu: Cilvēkresursu attīstība 2.2. aktiviātē kā rezultāts tiek noteikts, ka ir izveidota un ieviesta uz kompetencēm balstīta mācību un attīstības sistēma, tai skaitā vienota valsts pārvaldes tālmācības vide/platforma, kas sasaistīta ar cilvēkresursu vadības platformu, un ietver dažādus mācību kursus nodarbināto kapacitātes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publiskajā pārvaldē nodarbināto mācīšanās un attīstības plāna 2021.-2027.gadam saturs vērsts ne tikai uz tiešās pārvaldes iestādēs nodarbinātajiem, līdz ar to, izstrādājot sistēmu paredzama iespēja veidot atsevišķus moduļus dažādām mērķgrupām (ne tikai kompetenču griezumā), lai nodrošinātu, ka katra iestāde neveic individuālus mācīšanās pakalpojuma sistēmu pirkumus.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6.2. nodaļas rezultatīvais rādītājs.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pārvaldes modernizācijas plāns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Ārlietu ministrijas funkcijas, kuras tā īsteno atbilstoši nolikumam, ir specifiskas, tāpēc modernizācijas plānā būtu jāparedz, ka uz Ārlietu ministriju neattiecas atsevišķi plāna pasākumi, piemēram, atbalsta funkciju centralizēšana un standartizācija, cilvēkresursu attīstība, viedas darba vides izveide, valsts pārvaldes digitālā transformācija.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precizēt plāna projektu ar informāciju par bāzes rādītājiem pret kuriem tiks mērīti plānā noteiktie rezultatīvie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2023. gada 9. marta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nepiekrīt tam, ka uz Ārlietu ministriju neattiecas četri no Modernizācijas plānā iekļautajiem septiņiem rīcības virzieniem. Vēršam uzmanību uz to, ka atbilstoši Valsts pārvaldes iekārtas likumam Ārlietu ministrija ir viena no valsts tiešās pārvaldes iestādēm un iekļaujas kopējā valsts tiešās pārvaldes struktūrā. Attiecībā uz atbalsta funkciju centralizēšanu Valsts kanceleja jau ir iekļāvusi skaidrojumu, ka šobrīd plāna 6.4. punkts sniedz vispārīgu aprakstu par Atbalsta funkciju centralizāciju un standartizāciju, ieguvumiem un mērķiem. Vienlaikus 6.4. apakšpunktā minēts, ka izvirzītā mērķa sasniegšanai tiks izstrādāts konceptuālais ziņojums, kurā cita starpā tiks aprakstīts arī vienoto pakalpojumu centrā iekļaujamās atbalsta funkcijas. Iestāžu ierobežojumi un citi apsvērumi, kas izriet no iestāžu specifikas, ja tādi tiks identificēti, tiks ņemti vērā konceptuālā ziņojuma izstrādes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pārvaldes modernizācijas plāns 2023.-2027.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Plānā norādītajām atbildīgajām institūcijām sadarbībā ar līdzatbildīgajām institūcijām un citiem īstenotājiem (turpmāk – plāna īstenošanā iesaistītās institūcijas) nodrošināt plānā paredzēto 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funkciju standartizācija un centralizācija tādās jomās kā personāla lietvedība, cilvēkresursu vadība, finanšu grāmatvedība, informācijas un komunikācijas tehnoloģijas, iepirkumi, īpašumu pārvaldība un citās jomās publiskajā sektorā spēj sniegt gan ekonomiskus ieguvumus, kas visbiežāk ir galvenais rosinātājs dažādu valstu publiskajiem sektoriem pāriet uz atbalsta funkciju centralizāciju, gan uzlabot pakalpojuma kvalitāti un efektivitāti.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3. punktā otrais teikums neparedz uzdevumu vai konkrētu rīcību, ierosinām to svītrot.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Plānā norādītajām atbildīgajām institūcijām sadarbībā ar līdzatbildīgajām institūcijām un citiem īstenotājiem (turpmāk – plāna īstenošanā iesaistītās institūcijas) nodrošināt plānā paredzēto pasākumu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Plānā norādītajām atbildīgajām institūcijām sadarbībā ar līdzatbildīgajām institūcijām un citiem īstenotājiem (turpmāk – plāna īstenošanā iesaistītās institūcijas) nodrošināt plānā paredzēto pasākumu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kancelejai: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kancelejai līdz xxxx datumam iesniegt Ministru kabinetam Informatīvo ziņojumu par datu analīzes dienesta izveidi.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Ņemot vērā to, ka atbilstoši 8. sadaļas Ietekmes novērtējums uz valsts un pašvaldību budžetu -  darbības rezultāta "Valdības centrs sekmē datu analīzes izmantošanu stratēģiski svarīgu lēmumu pieņemšanā" sasniegšanai ir nepieciešams valsts budžeta finansējums  analītiskā dienesta izveidei  2024. gadā 585 108 euro apmērā, aicinām apsvērt pirms analītiskā dienesta izveides Ministru kabinetam iesniegt Informatīvo ziņojumu (kuru saskaņo ar ministrijām) - kurā tiktu veikta pierādījumos balstīta nepieciešamības analīze - iekļauti dati par to, kuri stratēģiski lēmumi līdz šim ir pieņemti bez datu analīzes, kāda ir datu analīzes kvalitāte, vērtēta ministriju rīcība un kapacitāte datu analītikā, definētas problēmas, definēts gaidāmais konkrētais rezultāts, izvirzīti alternatīvi risinājumi, noteikta loma centralizētajai institūcijai un tās darbiniekiem, tās demarkācija un sadarbība starp šo dienestu un VK  politikas plānošanas un uzraudzības funkcijām, kā arī ministriju funkcijām.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pasākums papildināts ar atbilstošu rezultatīvo rādītāju.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kancelejai: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Jautājums par papildu valsts budžeta līdzekļu piešķiršanu plānā paredzēto pasākumu īstenošanai skatāms gadskārtējā valsts budžeta un vidēja termiņa budžeta ietvara likumprojekta sagatavošanas procesā kopā ar visu ministriju un citu centrālo valsts iestāžu iesniegtajiem prioritāro pasākumu pieteikumiem, ievērojot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2022. gada 6. oktobra likumu "Grozījumi Likumā par budžetu un finanšu vadību", aizstāt rīkojuma projekta 6. punktā vārdus "gadskārtējā valsts budžeta un vidēja termiņa budžeta ietvara likumprojekta" ar vārdiem "likumprojekta par valsts budžetu kārtējam gadam un vidēja termiņa budžeta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papildu valsts budžeta līdzekļu piešķiršanu plānā paredzēto pasākumu īstenošanai skatāms likumprojekta par valsts budžetu kārtējam gadam un vidēja termiņa budžeta ietvaru sagatavošanas procesā kopā ar visu ministriju un citu centrālo valsts iestāžu iesniegtajiem prioritāro pasākumu pieteikumiem, ievērojot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Atbildīgajām un līdzatbildīgajām institūcijām plānā paredzētos pasākumus 2023. gadā īstenot tām piešķirto valsts budžeta līdzekļu ietvaros, savukārt jautājumu par papildu valsts budžeta līdzekļu piešķiršanu plāna īstenošanai 2024. gadā un turpmākajos gados skatīt likumprojekta "Par valsts budžetu 2024. gadam un budžeta ietvaru 2024., 2025. un 2026. gadam" sagatavošanas procesā kopā ar visu ministriju prioritārajiem pasākumiem, ievērojot valsts budžeta finansiālās iespējas.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par 6.rīcības virziena 6.3. pasākuma darbības rezultāta "Ir palielinātas valsts pārvaldes nodarbināto zināšanas inovācijas jomā, jaunas un inovatīvas metodes tiek izmantotas valsts pārvaldes iestāžu ikdienas darbā" un rezultatīvā rādītāja "Mācības apguvuši 350 tiešās valsts pārvaldes nodarbinātie" izpildes līdzatbildīgajām institūcijām noteikt visas ministrijas.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6.3. pasākums (līdzatbildīgās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paredzēts, ka tikai par 3.1. pasākumu "Datos balstītas politikas veidošana" atbildīgās un līdzatbildīgās iestādes  varēs apgūt padziļinātas datu analīzes un vizualizācijas prasmes vai arī citas  ministrijas? Vēršam uzmanību, ka nepieciešamība apgūt padziļinātas datu analīzes un vizualizācijas prasmes ir arī Veselības ministrijas resorā, tāpēc aicinām izvērtēt nepieciešamību par 3.rīcības virziena 3.1. pasākuma rezultatīvā rādītāja "Datu analīzes un vizualizācijas prasmes (datu intelektuālās analīzes lietojumu programmas) padziļināti apguvuši vismaz 100 nodarbinātie." izpildes līdzatbildīgajām institūcijām noteikt arī Veselības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3.1. pasākums. Vienlaikus skaidrojam, ka mācībās tiek plānots iesaistīt visu ministriju politikas plānotājus.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plāna 1.rīcības virziena izklāsta tabulā nav norādīts pasākums Nr.1.5.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1.5.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par 1.rīcības virziena 1.4. pasākuma rezultatīvā rādītāja "Ir ieviesta Valsts pārvaldes kvalitātes (izcilības) balva, kuras nolikuma izstrādē un novērtējumā tiek iesaistītas nevaldības organizācijas." izpildes atbildīgo institūciju noteikt Valsts kanceleju, taču kā līdzatbildīgās institūcijas noteikt visas tiešās pārvaldes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1.4.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katram 1.rīcības virziena 1.2. pasākuma darbības rezultāta "Tiek iedzīvināta starpinistitucio­nālo projektu komandu pieeja" rezultatīvajiem rādītājiem noteikt atšķirīgus izpildes termiņus, t.i., "Ir izveidota metodika un horizontālo jautājumu kompetenču sadales mehānisms." paredzot veikt ātrāk; rezultatīvo rādītāju "Projektu komandu pieeja ir izmantota vismaz piecos stratēģiski nozīmīgos projektos." paredzot veikt 2027.gada 2.pusgadā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1.2.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noteikto izpildes termiņu 1.rīcības virziena 1.1. pasākuma rezultatīvajam rādītājam "Ir izveidota un darbojas krīžu vadības vienība.", paredzot krīžu vadības centra izveidi jau 2023.gada beigās, ņemot vērā pēdējos gados aktuālos ģeopolitiskos notikumus.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piekrītam tam, ka krīžu vadības vienību ir nepieciešams izveidot pēc iespējas ātrāk, 2023. gada budžeta ietvaros šis prioritārais pasākums netika atbalstīts. Līdz ar to krīžu vadības centra izveide ir īstenojama ne ātrāk par 2024.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plāna projekta 48. lpp. otrās rindkopas pēdējā teikumā minēto "D</w:t>
            </w:r>
            <w:r w:rsidR="00000000" w:rsidRPr="00000000" w:rsidDel="00000000">
              <w:rPr>
                <w:i w:val="1"/>
                <w:rtl w:val="0"/>
              </w:rPr>
              <w:t xml:space="preserve">igitalizācijas laikmetā samazinās klātienes atbalsta saņemšanas iespējas valsts pārvaldē, bet </w:t>
            </w:r>
            <w:r w:rsidR="00000000" w:rsidRPr="00000000" w:rsidDel="00000000">
              <w:rPr>
                <w:b w:val="1"/>
                <w:i w:val="1"/>
                <w:rtl w:val="0"/>
              </w:rPr>
              <w:t xml:space="preserve">daudziem</w:t>
            </w:r>
            <w:r w:rsidR="00000000" w:rsidRPr="00000000" w:rsidDel="00000000">
              <w:rPr>
                <w:i w:val="1"/>
                <w:rtl w:val="0"/>
              </w:rPr>
              <w:t xml:space="preserve"> iedzīvotājiem ir nepieciešams nodrošināt atbalstu pakalpojumu saņemšanai klātienē</w:t>
            </w:r>
            <w:r w:rsidR="00000000" w:rsidRPr="00000000" w:rsidDel="00000000">
              <w:rPr>
                <w:rtl w:val="0"/>
              </w:rPr>
              <w:t xml:space="preserve">.", lūdzam iekļaut atsauci uz informācijas avotu un precizēt vārdu "daudziem", piemēram, izsakot to procentos no kopā saņemto valsts pakalpojumu skaita gadā jeb svītrot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6.7. nodaļa.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plāna projekta 6.2. pasākuma "Inovācijas laboratorijas attīstība" darbības rezultāts "</w:t>
            </w:r>
            <w:r w:rsidR="00000000" w:rsidRPr="00000000" w:rsidDel="00000000">
              <w:rPr>
                <w:i w:val="1"/>
                <w:rtl w:val="0"/>
              </w:rPr>
              <w:t xml:space="preserve">Atbilstošas infrastruktūras nodrošināšana (t.sk. izveidotas piemērotas koprades telpas un tehniskais aprīkojums inovācijas laboratorijas darbībai, kā arī nodrošinātas attālinātas koprades iespējas digitālajā vidē un hibrīda formātā)</w:t>
            </w:r>
            <w:r w:rsidR="00000000" w:rsidRPr="00000000" w:rsidDel="00000000">
              <w:rPr>
                <w:rtl w:val="0"/>
              </w:rPr>
              <w:t xml:space="preserve">" nepārklājas ar rīcības virziena "Viedas darba vides izveide" 5.1. pasākuma "Viedas darba vides tīkla izveide visā Latvijas teritorijā" darbības rezultātiem un rezultatīvajiem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apliecina, ka plāna projekta 6.2. pasākuma "Inovācijas laboratorijas attīstība" darbības rezultāts "Atbilstošas infrastruktūras nodrošināšana (t.sk. izveidotas piemērotas koprades telpas un tehniskais aprīkojums inovācijas laboratorijas darbībai, kā arī nodrošinātas attālinātas koprades iespējas digitālajā vidē un hibrīda formātā)" nepārklājas ar rīcības virziena "Viedas darba vides izveide" 5.1. pasākuma "Viedas darba vides tīkla izveide visā Latvijas teritorijā" darbības rezultātiem un rezultatīvajiem rādītājiem. 6.2. pasākuma "Inovācijas laboratorijas attīstība" darbības rezultāts "Atbilstošas infrastruktūras nodrošināšana..." īstenošanas termiņš ir 2024. gada pirmais pusgads un finansēšanas avots ir Atveseļošanas fonda investīcijas, kamēr uzsākt 5.1. pasākuma "Viedas darba vides tīkla izveide visā Latvijas teritorijā" īstenošanu tiek plānots līdz 2027. gada otrajam pusgadam. Inovācijas labaratorijas fiziskā infrastruktūra būs daļa no Valsts kancelejas esošās infrastruktūras.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plāna projekta 38. lpp. otrās rindkopas pēdējais teikums ir precizējams, ņemot vērā, ka pēc 2030. gada, kad tiks izveidots Vienotais pakapojumu centrs, būs nepieciešams izvērtēt to modeli un 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pilnīgas Vienoto pakalpojumu centra izveides būs nepieciešams izvērtēt esošo centra modeli un struktūru.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6.4. nodaļa.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projektā rīcības virzienam "Vienota un efektīva valsts pārvalde" iztrūkst 1.5. pasākuma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1.5.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informācijas sistēmā "Novērtēšanas elektroniskās veidlapas informācijas sistēma" nav paredzēta statistikas datu apkopošanas iespēja par visu valsts pārvaldē nodarbināto mērķu izpildi, uzskatām, ka ir nekorekti izdarīt pieņēmumu par 10% snieguma rādītāja kāpumu līdz 2027. gadam, pamatojoties uz to, ka tas ir balstīts uz 2011. gadā izstrādāto "Darba izpildes plānošanas un vērtēšanas rokasgrāmatu".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iespēju rīcības virzienam "Cilvēkresursu attīstība" noteikt tādu snieguma rādītāju, kas to vispilnīgāk raksturo.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ir izvērtējusi  citus iespējamos snieguma rādītājus rīcības virzienā "Cilvēkresursu attīstība", tomēr ņemot vērā ierobežoto pieejamo datu apjomu, ir konstatējusi, ka esošais snieguma rādītājs vispilnīgāk raksturo sasniedzamo rezultātu. Vienlaikus vēršam uzmanību uz to, ka, ieviešot jauno cilvēkresursu vadības informācijas sistēmu, vispirms tiks veikts sākotnējais mērījums par nodarbināto darba mērķu izpildes līmeni, un attiecīgi otrais mērījums tiks veikts pēc nākamās darba izpildes novērtēšanas.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izsekojamībai un uztverei, lūdzam izvērtēt un nepieciešamības gadījumā 30. lpp. otro rindkopu, kas sākas ar vārdiem "Vienlaikus ir svarīgi stiprināt.." apvienot ar šī plāna projekta 29. lpp. trešo rindkopu, kas sākas ar vārdiem "Lai sasniegtu izvirzīto mērķi…", koriģējot dublējošo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6.2. nodaļa.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plāna projekta 21. lpp. tabulas pēdējās rindas otrajā kolonnā ir norādīts saīsinājums "ESF+", lūdzam papildināt plāna projekta sadaļu "Apzīmējumu un saīsinājumu saraksts" ar saīsinājumu "ESF+" un vārdiem "Eiropas Sociālais fonds Plus".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apzīmējumu un saīsinājumu saraksts.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virziens "6.2. Cilvēkresursu attīstība" aprakstošajā daļā ir papildināts ar atlīdzības jautājumu, nosakot, ka, lai sekmētu jaunu nodarbināto piesaisti un esošā darbaspēka neaizplūšanu, </w:t>
            </w:r>
            <w:r w:rsidR="00000000" w:rsidRPr="00000000" w:rsidDel="00000000">
              <w:rPr>
                <w:u w:val="single"/>
                <w:rtl w:val="0"/>
              </w:rPr>
              <w:t xml:space="preserve">ir jārisina</w:t>
            </w:r>
            <w:r w:rsidR="00000000" w:rsidRPr="00000000" w:rsidDel="00000000">
              <w:rPr>
                <w:rtl w:val="0"/>
              </w:rPr>
              <w:t xml:space="preserve"> atlīdzības konkurētspējas jautājums, jo atlīdzība ir viens no būtiskiem instrumentiem gan esošo nodarbināto noturēšanai, gan jaunu profesionāļu piesaistei. Tai pat laikā tabulā "2. Rīcības virziens: Cilvēkresursu attīstība" nav iekļauts attiecīgs pasākums, lūdzam papildināt tabulu ar pasākumu par atlīdzības konkurētspējas paaugstināšanu.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rīcības virziena "6.2. Cilvēkresursu attīstība" aprakstošajā daļā pievienot īsu skaidrojumu "pirmajam solim" teikumā "Šobrīd ir sperts pirmais solis, kura ietvaros visiem nodarbinātajiem valsts tiešās pārvaldes iestādēs mēnešalga nedrīkstēs būt zemāka kā attiecīgās mēnešalgu grupas skalas minimums".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no 2022. gada 1. jūlija Latvijā ir uzsākta Valsts pārvaldes atlīdzības reforma. Šobrīd tiek plānots turpināt Valsts pārvaldes atlīdzības reformu, vienlaikus neparedzot jaunus pasākumus. Vēršam uzmanību, ka papildu finansējums valsts budžetā valsts pārvaldes kapacitātes stiprināšanai, nodrošinot stratēģiski svarīgo amata grupu atlīdzību, plānots 2023. gadā 25 814 194 </w:t>
            </w:r>
            <w:r w:rsidR="00000000" w:rsidRPr="00000000" w:rsidDel="00000000">
              <w:rPr>
                <w:i w:val="1"/>
                <w:rtl w:val="0"/>
              </w:rPr>
              <w:t xml:space="preserve">euro</w:t>
            </w:r>
            <w:r w:rsidR="00000000" w:rsidRPr="00000000" w:rsidDel="00000000">
              <w:rPr>
                <w:rtl w:val="0"/>
              </w:rPr>
              <w:t xml:space="preserve">, 2024. gadā 34 511 053 </w:t>
            </w:r>
            <w:r w:rsidR="00000000" w:rsidRPr="00000000" w:rsidDel="00000000">
              <w:rPr>
                <w:i w:val="1"/>
                <w:rtl w:val="0"/>
              </w:rPr>
              <w:t xml:space="preserve">euro</w:t>
            </w:r>
            <w:r w:rsidR="00000000" w:rsidRPr="00000000" w:rsidDel="00000000">
              <w:rPr>
                <w:rtl w:val="0"/>
              </w:rPr>
              <w:t xml:space="preserve"> un 2025. gadā 34 511 053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6.4.sadaļā "Atbalsta funkciju centralizācija un standartizācija" tabulā par "4. Rīcības virziens: Atbalsta funkciju centralizācija un standartizācija" pie 4.1.pasākuma "Vienoto pakalpojumu centra izveide" rezultatīvo rādītāju (</w:t>
            </w:r>
            <w:r w:rsidR="00000000" w:rsidRPr="00000000" w:rsidDel="00000000">
              <w:rPr>
                <w:i w:val="1"/>
                <w:rtl w:val="0"/>
              </w:rPr>
              <w:t xml:space="preserve">"</w:t>
            </w:r>
            <w:r w:rsidR="00000000" w:rsidRPr="00000000" w:rsidDel="00000000">
              <w:rPr>
                <w:i w:val="1"/>
                <w:u w:val="single"/>
                <w:rtl w:val="0"/>
              </w:rPr>
              <w:t xml:space="preserve">Izstrādāts un iesniegts izskatīšanai MK</w:t>
            </w:r>
            <w:r w:rsidR="00000000" w:rsidRPr="00000000" w:rsidDel="00000000">
              <w:rPr>
                <w:i w:val="1"/>
                <w:rtl w:val="0"/>
              </w:rPr>
              <w:t xml:space="preserve"> konceptuālais ziņojums "Vienoto pakalpojumu centra koncepts",..."</w:t>
            </w:r>
            <w:r w:rsidR="00000000" w:rsidRPr="00000000" w:rsidDel="00000000">
              <w:rPr>
                <w:rtl w:val="0"/>
              </w:rPr>
              <w:t xml:space="preserve">) un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AF atskaites punkta (Nr. 198) </w:t>
            </w:r>
            <w:r w:rsidR="00000000" w:rsidRPr="00000000" w:rsidDel="00000000">
              <w:rPr>
                <w:i w:val="1"/>
                <w:rtl w:val="0"/>
              </w:rPr>
              <w:t xml:space="preserve">“</w:t>
            </w:r>
            <w:r w:rsidR="00000000" w:rsidRPr="00000000" w:rsidDel="00000000">
              <w:rPr>
                <w:b w:val="1"/>
                <w:i w:val="1"/>
                <w:u w:val="single"/>
                <w:rtl w:val="0"/>
              </w:rPr>
              <w:t xml:space="preserve">Ir apstiprināta </w:t>
            </w:r>
            <w:r w:rsidR="00000000" w:rsidRPr="00000000" w:rsidDel="00000000">
              <w:rPr>
                <w:b w:val="1"/>
                <w:i w:val="1"/>
                <w:rtl w:val="0"/>
              </w:rPr>
              <w:t xml:space="preserve">vienota pakalpojumu centra koncepcija</w:t>
            </w:r>
            <w:r w:rsidR="00000000" w:rsidRPr="00000000" w:rsidDel="00000000">
              <w:rPr>
                <w:i w:val="1"/>
                <w:rtl w:val="0"/>
              </w:rPr>
              <w:t xml:space="preserve"> kā priekšnoteikums centralizētu pakalpojumu sniegšanai”</w:t>
            </w:r>
            <w:r w:rsidR="00000000" w:rsidRPr="00000000" w:rsidDel="00000000">
              <w:rPr>
                <w:rtl w:val="0"/>
              </w:rPr>
              <w:t xml:space="preserve"> izpildes </w:t>
            </w:r>
            <w:r w:rsidR="00000000" w:rsidRPr="00000000" w:rsidDel="00000000">
              <w:rPr>
                <w:b w:val="1"/>
                <w:rtl w:val="0"/>
              </w:rPr>
              <w:t xml:space="preserve">termiņš bija 2022.gada 4.cet.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Vienota pakalpojumu centra (VPC) koncepcijas saskaņošanas process TAP portālā vēl nav uzsākts, vēršam uzmanību, ka </w:t>
            </w:r>
            <w:r w:rsidR="00000000" w:rsidRPr="00000000" w:rsidDel="00000000">
              <w:rPr>
                <w:b w:val="1"/>
                <w:rtl w:val="0"/>
              </w:rPr>
              <w:t xml:space="preserve">lai nodrošinātu maksājuma pieprasījuma iesniegšanu EK līdz 2023.gada beigām, pēdējais brīdis, kad 198. atskaites punktu nepieciešams izpildīt ir ne vēlāk kā līdz 2023.gada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Identiska situācija arīdzan par atskaites punktu Nr. 196 “</w:t>
            </w:r>
            <w:r w:rsidR="00000000" w:rsidRPr="00000000" w:rsidDel="00000000">
              <w:rPr>
                <w:b w:val="1"/>
                <w:u w:val="single"/>
                <w:rtl w:val="0"/>
              </w:rPr>
              <w:t xml:space="preserve">Apstiprināts</w:t>
            </w:r>
            <w:r w:rsidR="00000000" w:rsidRPr="00000000" w:rsidDel="00000000">
              <w:rPr>
                <w:rtl w:val="0"/>
              </w:rPr>
              <w:t xml:space="preserve"> valsts Pārvaldes modernizācijas plāns”. (2022.gada 4.cet).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kancelejai kā institūcijai, kas atbildīga par 4.1. pasākuma īstenošanu, nav iespējas apstiprināt konceptuālo ziņojumu "Vienoto pakalpojumu centra koncepts". Tādas tiesības ir tikai Ministru kabinetam. Savukārt Valsts kancelejai ir uzdevums  konceptuālo ziņojumu izstrādāt un iesniegt izskatīšanai MK. Tas pats attiecas arī uz Valsts pārvaldes modernizācijas plānu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Komisijas (turpmāk - EK) iepriekš izteikto neformālo viedokli (e-pasts no 27.01.2023.) par izstrādāto plāna projektu, lūdzam ņemt vērā, ka EK veiks pārbaudi, lai precīzi tiktu ieviests un izpildīts Padomes īstenošanas lēmumā par Latvijas atveseļošanas un noturības mehānisma plāna novērtējuma apstiprināšanu (turpmāk – CID*) noteiktais. Attiecībā uz Valsts pārvaldes modernizācijas plāns 2023.-2027. gadam ir virkne ar kritērijiem, kas ir jāparedz. Līdz ar to, vēršam uzmanību, ka Valsts kancelejai būs EK izveidotajā veidnē (cover note) par izpildītiem AF plāna atskaites punktiem un mērķiem jāiekļauj skaidrojums kā katrs no elementiem ir ieviests šajā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atskaites punkta Nr. 196 “Apstiprināts valsts Pārvaldes modernizācijas plāns” (2022.gada 4.cet.) pārbaudes mehānisms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Kopsavilkuma dokuments, kurā pienācīgi pamatots, kā tika apmierinoši sasniegts atskaites punkts (tostarp visi būtiskie elementi), kopā ar atbilstošām saitēm uz pamatojošajiem pierādījumiem. Šā dokumenta pielikumā iekļauj šādus dokumentārus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apstiprinātā valsts pārvaldes modernizācijas plāna 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tā lēmuma kopiju, ar kuru Ministru kabinets apstiprinājis valsts pārvaldes modernizācijas plānu.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Atskaites punkta un 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apstiprina valsts pārvaldes modernizācijas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aptver šādas prioritārās jomas un ietver īstenošanas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atvērtu, pārredzamu, taisnīgu un atbildīgu valsts pārvaldi – integritātes principi tiek pārskatīti un uzlaboti, nosakot un ieviešot atbildību pret katru valsts pārvaldi iestādi, kā arī ievērojot ētikas principus un vērtības valsts pārvaldes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vienotus, centralizētus un standartizētus atbalsta procesus un sistēmas – centralizētas resursu pārvaldības sistēmas ieviešanu valsts pārvaldes iestādēs, tostarp grāmatvedības un cilvēkresursu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stratēģisku cilvēkresursu pārvaldību un attīstību, tostarp atlasi, karjeras vadību, vērtēšanu, mācīšanos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pieejamus, saprotamus un saistītus pakalpojumus – digitālās nosūtīšanas pamatnostādņu izstrādi un digitalizācijas pakalpojumu attīstību, vienlaikus nodrošinot to piekļūstamību, pieejamību un saprotamību visiem iedzīvotājiem, tostarp tiem, kuri neizmanto digitālos rīkus.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https://www.esfondi.lv/upload/anm/darbibas_kartiba_lv.pdf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ir pārliecinājusies par to, ka minētie atskaites punkti ir iekļauti Valsts pārvaldes modernizācijas plānā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6.4. sadaļā “Atbalsta funkciju centralizācija un standartizācija” 4.1. pasākumam tabulas kolonnā “Atbildīgā institūcija” norādīt Valsts kanceleju kā atbildīgo institūciju vienu reizi.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4.1.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8.sadaļā “Ietekmes novērtējums uz valsts un pašvaldību budžetu” tabulu atbilstoši Ministru kabineta 2014.gada 2.decembra noteikumu Nr.737 “Attīstības plānošanas dokumentu izstrādes un ietekmes izvērtēšanas noteikumi” 2.pielikumam, norādot finansējumu plāna realizācijai kopā, atbilstoši papildinot tabulu ar kolonnu “Finansējumu plāna realizācijai 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8. nodaļa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mērķis ir turpināt veidot atvērtāku, gudrāku un efektīvāku valsts pārvaldi un minētā sakarā vēršama uzmanība attiecībā uz tā 15. lpp. pirmajā rindkopā pieminēto "</w:t>
            </w:r>
            <w:r w:rsidR="00000000" w:rsidRPr="00000000" w:rsidDel="00000000">
              <w:rPr>
                <w:i w:val="1"/>
                <w:rtl w:val="0"/>
              </w:rPr>
              <w:t xml:space="preserve">Novērtēšanas elektroniskās veidlapas informācijas sistēmu</w:t>
            </w:r>
            <w:r w:rsidR="00000000" w:rsidRPr="00000000" w:rsidDel="00000000">
              <w:rPr>
                <w:rtl w:val="0"/>
              </w:rPr>
              <w:t xml:space="preserve">"  (turpmāk – NEVIS), kas laikam ejot, ir novecojusi gan vizuāli, gan tehniski, gan saturiski (n</w:t>
            </w:r>
            <w:r w:rsidR="00000000" w:rsidRPr="00000000" w:rsidDel="00000000">
              <w:rPr>
                <w:i w:val="1"/>
                <w:rtl w:val="0"/>
              </w:rPr>
              <w:t xml:space="preserve">epieciešams pārskatīt ierēdņu novērtēšanas process, kritēriji kopumā</w:t>
            </w:r>
            <w:r w:rsidR="00000000" w:rsidRPr="00000000" w:rsidDel="00000000">
              <w:rPr>
                <w:rtl w:val="0"/>
              </w:rPr>
              <w:t xml:space="preserve">), un kurai acīmredzami ir nepieciešami uzlabojumi, lai sistēmas lietošana kļūtu ērtāka un ierēdņu novērtēšana kļūtu saprotamāka, caurskatāmāka, proti, kas atbilstu mūsdienu tehnoloģiju, sabiedrības un valsts pārvaldes attīstības pakāpei.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aicinām izvērtēt nepieciešamību papildināt  plāna projekta 15 lpp. pirmo rindkopu ar papildu informāciju par iespēju izskatīt NEVIS sistēmas modernizācijas un ierēdņu novērtēšanas procesu uzlabošanas veikšanu, kam kopumā ir būtiska nozīme modernizētas valsts pārvaldes tēla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6.2. nodaļā ir iekļauta informācija par to, ka līdz 2026. gadam ir plānots ieviest centralizētu cilvēkresursu vadības informācijas sistēmu, kas aizstās līdzšinējo NEVIS sistēmu. Jaunā cilvēkresursu vadības informācijas sistēma ļaus nodrošināt un pilnveidot: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pieņemšanas darbā un adaptācijas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snieguma vadību, ietverot nodarbināto mērķu kaskādi no iestādes stratēģiskajiem mērķiem, kas, savukārt, izriet no valsts pārvaldes kopējiem mērķiem, un aizstās līdzšinējo valsts informācijas sistēmu "Novērtēšanas elektroniskās veidlapas informācijas sistēma" ar ierobežoto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atlīdzības un labumu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cilvēkresursu stratēģisko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analītikas procesus, kas ietvers iespēju analizēt ne tikai atlīdzības datus, bet arī darba snieguma mērķu izpildi un citu būtisku procesu efektivitāti.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w:t>
            </w:r>
            <w:r w:rsidR="00000000" w:rsidRPr="00000000" w:rsidDel="00000000">
              <w:rPr>
                <w:i w:val="1"/>
                <w:rtl w:val="0"/>
              </w:rPr>
              <w:t xml:space="preserve">1. tabulu Attīstības plānošanas dokumenti, kas attiecas uz valsts pārvalde modernizāciju</w:t>
            </w:r>
            <w:r w:rsidR="00000000" w:rsidRPr="00000000" w:rsidDel="00000000">
              <w:rPr>
                <w:rtl w:val="0"/>
              </w:rPr>
              <w:t xml:space="preserve">, un 1) vai nu papildināt sarakstu ar visām pamatnostādnēm (jo visām ir horizontāls raksturs un ir atsauces uz cilvēkresursu un citām valsts pārvaldes dimensijām) kā arī, piem. Dzimumu līdztiesības plānu, vai arī 2) svītrot Nacionālās industriālās politikas pamatnostādnes 2021.-2027. gadam, Transporta attīstības pamatnostādnes 2021.-2027. gadam, Saliedētas un pilsoniski aktīvas sabiedrības attīstības pamatnostādnes 2021.–2027. gadam, Latvijas Nacionālais enerģētikas un klimata plāns 2021.–2030. gadam, Rīcības plāns pārejai uz aprites ekonomiku 2020.–2027. gadam, tādējādi nodrošinot sistemātiskumu sarakstam.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Analītiskās izpētes 2.2. Mijiedarbības pilnveidošana ar spēkā esošajiem politikas plānošanas dokumentiem c) punkts nosaka, ka atlase veikta, atbilstoši valsts pārvaldes pamatdarbības tēmām (cilvēkresursi, normatīvā bāze, institucionālā attīstība) vai k</w:t>
            </w:r>
            <w:r w:rsidR="00000000" w:rsidRPr="00000000" w:rsidDel="00000000">
              <w:rPr>
                <w:u w:val="single"/>
                <w:rtl w:val="0"/>
              </w:rPr>
              <w:t xml:space="preserve">ādu no valsts pārvaldes attīstības tēmām</w:t>
            </w:r>
            <w:r w:rsidR="00000000" w:rsidRPr="00000000" w:rsidDel="00000000">
              <w:rPr>
                <w:rtl w:val="0"/>
              </w:rPr>
              <w:t xml:space="preserve"> (</w:t>
            </w:r>
            <w:r w:rsidR="00000000" w:rsidRPr="00000000" w:rsidDel="00000000">
              <w:rPr>
                <w:u w:val="single"/>
                <w:rtl w:val="0"/>
              </w:rPr>
              <w:t xml:space="preserve">progress nozares politikas ieviešanā</w:t>
            </w:r>
            <w:r w:rsidR="00000000" w:rsidRPr="00000000" w:rsidDel="00000000">
              <w:rPr>
                <w:rtl w:val="0"/>
              </w:rPr>
              <w:t xml:space="preserve">; iekšējo procesu efektivitāte un atbilstība normatīvo aktu prasībām; cilvēkresursu prasmju attīstība un iesaistīšanās; </w:t>
            </w:r>
            <w:r w:rsidR="00000000" w:rsidRPr="00000000" w:rsidDel="00000000">
              <w:rPr>
                <w:u w:val="single"/>
                <w:rtl w:val="0"/>
              </w:rPr>
              <w:t xml:space="preserve">klimatneitralitāte</w:t>
            </w:r>
            <w:r w:rsidR="00000000" w:rsidRPr="00000000" w:rsidDel="00000000">
              <w:rPr>
                <w:rtl w:val="0"/>
              </w:rPr>
              <w:t xml:space="preserve">; digitālā transformācija; inovācija). Pasvītrotās jomas nebūtu modernizācijas plāna priekšmets, pārējās attiecas uz visiem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 tabula "Attīstības plānošanas dokumenti, kas attiecas uz valsts pārvalde modernizāciju".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visās vietas, kur ir rakstīts </w:t>
            </w:r>
            <w:r w:rsidR="00000000" w:rsidRPr="00000000" w:rsidDel="00000000">
              <w:rPr>
                <w:u w:val="single"/>
                <w:rtl w:val="0"/>
              </w:rPr>
              <w:t xml:space="preserve">iz</w:t>
            </w:r>
            <w:r w:rsidR="00000000" w:rsidRPr="00000000" w:rsidDel="00000000">
              <w:rPr>
                <w:rtl w:val="0"/>
              </w:rPr>
              <w:t xml:space="preserve">veidot politikas plānotāju tīklu, rakstīt uzturēt politikas plānotāju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Pārresoru koordinācijas centrs uztur politikas plānotāju tīklu.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3.2. pasākuma rezultatīvais rādītājs.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iepēju papildināt 1. Rīcības virzienu: Vienota un efektīva valsts pārvalde  ar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teritorijas attīstības pārvaldības sistēmas sinhronizācija", paredzot pasākumus, kad tiek novērsta valsts pārvaldes iestāžu nesaskaņots tīkls un rīcības, kas nekādi nekorelē jau ar šobrīd esošajiem plānošanas reģioniem, to attīsīibas mērķiem un uzdevimiem.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Veidot saskaņotu sadarbību katra reģiona Institūcijām (valsts un pašvaldību), attīstot vienotu redzējumu, kopīgus risinājumus un saskaņotu rīcību sabiedrībai aktuālos jautājumos, kas skar vairāku iestāžu sadarbību, arī cilvēkresursu attīstību un izveitojumu.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1.Rīcības virzienu ar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teritorijas attīstības pārvaldības sistēmas sinhronizācija".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iekļaušana  Modernizācijas plānā tiks izvērtēta pēc sarunas ar LPS.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- 30.01.2023.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Rīcības virziena: Inovācijas attīstība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6.3. Inovācijas prasmju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darbibas rezultāta "Ir  palielināta pašvaldību darbinieku inovācijas kapacitāte, Inovācijas laboratorija sniedz mentoringa atbalstu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rezultatīvo rādītāju ar LPS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6.3.pasākuma rezultatīvo rādītāju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izveidota inovācijas kapacitātes celšanas sadarbība ar LPS un  vismaz divām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6.3.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Modernizācijas plānu, LTRK aicina Valsts kanceleju nodrošināt, ka tiek prasīta atgriezeniskā saite jau Modernizācijas plāna ieviešanas sākumposmā, lai pietiekami laicīgi varētu identificēt radušās problēmas, rast risinājumus un rezultātā sasniegt to, ka ir palielinājusies uzticēšanās valsts pārvaldei.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plāna 2023.-2027. gadam uzraudzībai un atgriezeniskās saites nodrošināšanai tiks izmantota  Valsts pārvaldes politikas attīstības padome, kuru vadīs Valsts kancelejas direktors, un tās uzdevums būs izvērtēt plānā paredzēto pasākumu izpildes gaitu, radušos šķēršļus un riskus, kā arī ieteikt konkrētus risinājumus.  Valsts politikas attīstības padomes personālsastāvs un uzdevumi tiks atjaunoti, ņemot vērā Modernizācijas plānā iekļautos rīcības virzienus.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galveno snieguma rādītāju rīcības virzienā "Inovācijas attīstība" tiek izvirzīts tas, ka 2027. gadā 70 % valsts tiešās pārvaldes iestāžu  ir īstenojuši vismaz vienu inovāciju. LTRK lūdz precizēt, kādu inovāciju būtu jāievieš valsts tiešās pārvaldes iestādēm, kā arī lūdzam precizēt, vai katrai iestādei būtu jāievieš sava inovācija?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Plāna projekta 3. nodaļa "Modernizācijas plāna mērķi un uzdevumi".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Snieguma rādītāja mērīšanai tiks izmantota  OECD Publiskā sektora inovācijas observatorijas piedāvātā definīcija, kas nosaka, ka par inovācijām tiek uzskatītas jaunas vai būtiski mainītas pieejas, kuru mērķis ir radīt izaugsmes iespējas. Publiskās pārvaldes inovāciju piemēri ir gan jauni vai uzlaboti produkti un pakalpojumi, gan arī novatoriskas ikdienas darba metodes un sabiedrības līdzdalības veicināšanas metodes. Inovāciju var īstenot gan katra iestāde individuāli, gan sadarbojoties uz veidojot kopīgu inovāciju.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galveno snieguma rādītāju rīcības virzienā "Cilvēkresursu attīstība" tiek izvirzīts tas, ka 2027. gadā ir 80 % vai vairāk valsts pārvaldē nodarbināto, kas pēc novērtēšanas ir sasnieguši izvirzītos darba mērķus. LTRK lūdz izvērtēt šī snieguma rādītāja formulējumu, jo nerodas skaidrība, kādi tieši ir izvirzītie darba mērķi, kurus būtu jāsasniedz. Turklāt jau šobrīd nebūtu iespējams izmērīt sniegumu, jo nav sniegta informācija, cik šobrīd no valsts pārvaldē nodarbinātajiem sasniedz izvirzītos mērķus. Ja nesasniedz, kādi tam ir iemesli?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3. nodaļa.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galveno snieguma rādītāju rīcības virzienā "Vienota un efektīva valsts pārvalde" ir izvirzīts tas, ka līdz 2027. gadam tiks īstenoti vismaz pieci stratēģiski svarīgi starpinstitucionāli projekti. LTRK lūdz precizēt, kādus tieši piecus stratēģiski svarīgus projektus ir plānots īstenot, vai arī norādīt šo projektu virzienus, ja projektu realizācijai vēl ir jāsaņem atbalsts un finansējums, piesakoties atbalsta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3. nodaļa "Modernizācijas plāna mērķi un uzdevumi". Tiek plānots, ka stratēģiski svarīgos projektus ik gadu identificēs VK un PKC sadarbībā Ministru prezidenta biroju.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ka īpaša nozīme Modernizācijas plānā ir piešķirama e-pakalpojumu kvalitātes uzlabošanai, kas ļautu efektīvāk un uz klientu orientētāk veidot pakalpojumus. Turklāt, ieviešot e-pakalpojumus, nebūtu pieļaujama situācija, ka tiek pieprasītas papildu štata vietas, bet gan būtu nepieciešams iekšēji pārdalīt resursus, palielinot tos vietās, kur jāstrādā ar e-pakalpojumu uzturēšanu un aktualizēšanu.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E-pakalpojumi ir atspoguļoti Pakalpojumu vides pilnveides plānā 2020.-2023. gadam, kas tika atbalstīts Ministru kabinetā 2020. gada 4. februārī. Lai izvairītos no Valsts pārvaldes modernizācijas plāna 2023.-2027. gadam pasākumu pārklāšanās ar šo plānu un citiem Vides aizsardzības un reģionālās attīstības ministrijas attīstības plānošanas dokumentiem,  Valsts pārvaldes modernizācijas plānā 2023.-2027. gadam nav iekļauti pasākumi, kas attiecas uz e-pakalpojumu sniegšanu vai pārvaldību.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uz Modernizācijas plānā norādītajiem mērķiem, kuru īstenošanu ir iespējams un ir nepieciešams nodrošināt jau tagad, negaidot 2027. gadu. Piemēram, Modernizācijas plānā norādīts, ka politikas un regulējuma izstrādes pamatā ir kvalitatīva ietekmes novērtēšana visos posmos – gan sākotnējā ietekmes novērtēšana un vidēja termiņa novērtēšana, gan ex-post novērtējums. Šajā sakarā kā mērķis norādīts, ka līdz 2027. gadam izveidot visaptverošu politikas un regulējuma kvalitātes nodrošināšanas sistēmu, kas ietver pierādījumos balstītas politikas un regulējuma principus un jēgpilnu ietekmes novērtēšanu. Tomēr LTRK vērš uzmanību, ka jau šobrīd tiesību aktu projektu anotācijās ir iekļauts jautājums, vai ir veikta analīze pirms dokumenta tapšanas, vai plāno to veikt pēc tam, kad tiesību akts stāsies spēkā, taču ministrijas neaizpilda šīs ailes vai aizpilda formāli, neveicot pienācīgu alternatīvu risinājumu izpēti, izmaksu ieguvumu vai lietderības analīzi, taču Valsts kanceleja tāpat šādus projektus akceptē un virza uz Ministru kabinetu apstiprināšanai. </w:t>
            </w:r>
            <w:r w:rsidR="00000000" w:rsidRPr="00000000" w:rsidDel="00000000">
              <w:rPr>
                <w:b w:val="1"/>
                <w:rtl w:val="0"/>
              </w:rPr>
              <w:t xml:space="preserve">LTRK aicina Valsts kanceleju jau tagad rīkoties un nepieļaut nepilnīgu un nekvalitatīvu ietekmes novērtēšanu regulējuma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izpildes termiņš mainīts uz 2025. gada otro pusgadu.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jāmin, ka  nepieciešamība pārskatīt ietekmes izvērtēšanas sistēmu, lai uzlabotu tās efektivitāti, samērību, pārskatāmību, neradītu nepamatotu administratīvo slogu valsts pārvaldē, ir atspoguļota informatīvajā ziņojumā "Par ietekmes izvērtēšanas sistēmas pilnveidi", kas tika apstiprināts MK 2021. gada 27. maijā. Informatīvajā ziņojumā atspoguļoti pasākumi, kas jāveic, lai uzlabotu izvērtēšanas sistēmu Latvijā, tai skaitā iekļaujot izvērtēšanu attiecībā uz tiesību aktu ietekmi uz ilgtspējīgu valsts attīstību, nepieciešamību veidot valsts pārvaldē nodarbināto skaidru izpratni par tiesību aktu izvērtēšanas nozīmi un citus pasākumus, kas prasa laiku un cilvēkresursus.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ir būtiski, ka valsts pārvalde tiek modernizēta, ir vienota, elastīga un uz klientu orientēta, un valsts pārvaldē nodarbinātie ar iespējami mazākiem resursiem sasniedz vislielāko ieguvumu. LTRK konceptuāli atbalsta Modernizācijas plāna izstrādi un tajā iekļautos rīcības virzienus, tomēr vēlamies norādīt uz vairākiem būtiskiem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Modernizācijas plānā ir iekļauts atskats uz Valsts pārvaldes reformu plāna 2020 īstenošanu, kur tiek izdarīts secinājums, ka iecerētais nav sasniegts, lai gan lielākā daļa plāna pasākumu tika īstenota, turklāt tika īstenota virkne citu būtisku pasākumu izvirzīto mērķu sasniegšanai. Valsts kontrole savā revīzijas ziņojumā "Valsts pārvalde – quo vadis? Valsts pārvaldes reformā plānotais un sasniegtais" norādījusi, lai jebkura reforma būtu jēgpilna un sasniegtu tajā izvirzītos mērķus, būtisks priekšnoteikums ir skaidri definēti mērķi, mērķu un rezultatīvo rādīju sistēma. </w:t>
            </w:r>
            <w:r w:rsidR="00000000" w:rsidRPr="00000000" w:rsidDel="00000000">
              <w:rPr>
                <w:b w:val="1"/>
                <w:rtl w:val="0"/>
              </w:rPr>
              <w:t xml:space="preserve">LTRK vērš uzmanību, ka Modernizācijas plānā pie katra rīcības virziena norādītais pasākumu, darbības rezultātu, rezultatīvo rādītāju uzskaitījums būtu papildināms ar precīzāk definētiem un izmērāmiem sagaidāmajiem rezultātiem.</w:t>
            </w:r>
            <w:r w:rsidR="00000000" w:rsidRPr="00000000" w:rsidDel="00000000">
              <w:rPr>
                <w:rtl w:val="0"/>
              </w:rPr>
              <w:t xml:space="preserve"> Šobrīd pie rīcības virzieniem norādītie sasniedzamie rezultāti LTRK skatījumā būtu precizējami, konkretizējami, vēlams, ka tie ir izmērāmi rezultāti – mērījumi, izvērtējums (piemēram, klientu – iedzīvotāju, uzņēmumu aptaujas rezultāti, to izmaiņa, uzlabojumi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papildināts ar kvantificējamiem rezultatīvajiem rādītājiem, kur tas ir iespējams.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(turpmāk – EM) atbalsta Modernizācijas plāna (turpmāk – plāns) tālāku virzību, izsakot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ieskatā, sekmējot plāna izpildes izsekojamību un nodrošinot datos balstītu risinājumu īstenošanu, būtu svarīgi kvantificēt ne tikai Modernizācijas plāna snieguma rādītājus, bet arī plāna katra rīcības virziena rezultatīvus rādītājus. Bez šādas rādītāju kvantificēšanas turpmāk būtu grūti izsekot plāna pasākumu īstenošanas rezultātiem. Piemērām, rādītājs “…Valsts pārvaldes institūcijas regulāri aktualizē informāciju portālā “ (1.3.pasākuma rezultatīvais rādītājs) nesniedz informāciju par to cik bieži būtu jāaktualizē informācija portālā. Rādītāja “Sabiedrības viedokļu sistematizēšana un pārnese“ (1.5.pasākuma rezultatīvais rādītājs) gadījumā nav skaidrs kāds konkrēti rezultāts ir iecerēts. Rādītāja “Saīsināti valsts pārvaldes tiesību aktu aprites procesi un resursi“ (1.5.pasākuma rezultatīvais rādītājs) gadījumā nav saprotams kādi konkrēti procesi un resursi būtu saīsināti, kā arī cik lielā mērā resursus un procesus tiek paredzēts īsināt līdz 2027.gada otram pusgadam?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pievērst uzmanību arī citu plāna rādītāju formulējumiem un kvantificēšanai (piem., 3.2 un 5.1. pasākuma rezultatīvie rādītāji) , kā arī izvairīties no atšķirīgu rādītāju apvienošanās vienā rādītājā. Piemērām rādītājā “Izveidota un ieviesta uz kompetencēm balstīta mācību un attīstības sistēma, tai skaitā vienota valsts pārvaldes tālmācības vide/platforma, kas sasaistīta ar cilvēkresursu vadības platformu, un ietver dažādus mācību kursus nodarbināto kapacitātes stiprināšanai” (2.2. pasākuma rezultatīvais rādītājs) ir iekļauti vairāki radītāji, kas raksturo gan sistēmas  un platformas izveidi, gan sistēmas/platformas izstrādi un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papildināts ar kvantificējamiem rezultatīvajiem rādītājiem, kur tas ir iespējams.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norādīts, ka kvalitāte un efektivitāte valsts pārvaldē tiek novērtēta, vairojot motivāciju strādāt, lai sasniegtu izcilu rezultātu. Ņemot vērā minēto, lūdzam rīcības virzienu papildināt ar pasākumiem, kas vērsti tieši uz darbinieku motivēšanu un komandas saliedēšanu.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6.1. nodaļa. Lai motivētu darbiniekus un saliedētu komandu, ietverts 1.4. pasākums, kura ietvaros 2024. gada otrajā pusgadā plānots aizsākt Valsts pārvaldes kvalitātes (izcilības) balvu. Šis balvas pasniegs darbiniekiem un komandām, kuri sasnieguši izcilus rezultātus. Plānā iekļauta norāde, ka balvas būs indivīdiem un komandām.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Informācijas un komunikācijas tehnoloģijas asociācija (turpmāk - LIKTA) ir iepazinusies ar Valsts kancelejas precizēto Valsts pārvaldes modernizācijas plānu 2023.-2027. gadam (turpmāk – Plāns) un zemāk sniedzam savus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politikas plānošanas dokumentos ir izvirzījusi mērķi kļūt par digitāli attīstītu valsti. </w:t>
            </w:r>
            <w:r w:rsidR="00000000" w:rsidRPr="00000000" w:rsidDel="00000000">
              <w:rPr>
                <w:b w:val="1"/>
                <w:rtl w:val="0"/>
              </w:rPr>
              <w:t xml:space="preserve">Latvijas Nacionālās attīstības plānā 2021.-2027.gadam</w:t>
            </w:r>
            <w:r w:rsidR="00000000" w:rsidRPr="00000000" w:rsidDel="00000000">
              <w:rPr>
                <w:rtl w:val="0"/>
              </w:rPr>
              <w:t xml:space="preserve"> teikts, ka digitālā transformācija ir produktivitātes, ekonomiskās izaugsmes, indivīda un sabiedrības labklājības atslēga. </w:t>
            </w:r>
            <w:r w:rsidR="00000000" w:rsidRPr="00000000" w:rsidDel="00000000">
              <w:rPr>
                <w:b w:val="1"/>
                <w:rtl w:val="0"/>
              </w:rPr>
              <w:t xml:space="preserve">Digitālās transformācijas pamatnostādnēs 2021.-2027.gadam</w:t>
            </w:r>
            <w:r w:rsidR="00000000" w:rsidRPr="00000000" w:rsidDel="00000000">
              <w:rPr>
                <w:rtl w:val="0"/>
              </w:rPr>
              <w:t xml:space="preserve"> noteikts, ka sakaru pārklājuma pieejamība ir kļuvusi par cilvēka pamatvajadzību. Digitalizācijas mērķi attiecas arī uz valsts pārvaldi.  Viens no Digitālās transformācijas pamatnostādņu rīcības virzieniem ir moderna un atvērta valsts pārvalde, kas cita starpā paredz valsts pārvaldes pakalpojumu digitālo transformāciju – klientorientētu procesu optimizāciju, valsts pārvaldes pakalpojumu digitālo transformāciju – daudzkanālu piegādi, pilnībā digitalizētu un datu vadītu valsts pārvaldes pamatdarbību, sabiedrības informēšanu un iesaisti, izmantojot digitālās vides iespējas. </w:t>
            </w:r>
            <w:r w:rsidR="00000000" w:rsidRPr="00000000" w:rsidDel="00000000">
              <w:rPr>
                <w:b w:val="1"/>
                <w:rtl w:val="0"/>
              </w:rPr>
              <w:t xml:space="preserve">Nacionālās industriālās politikas pamatnostādnēs 2021.-2027.gadam</w:t>
            </w:r>
            <w:r w:rsidR="00000000" w:rsidRPr="00000000" w:rsidDel="00000000">
              <w:rPr>
                <w:rtl w:val="0"/>
              </w:rPr>
              <w:t xml:space="preserve"> uzsvērts, ka platjoslas sakari atvieglo e-pakalpojumu attīstību, nodrošinot ātrdarbīgu internetu Latvijas iedzīvotājiem, uzņēmumiem un valsts pārvaldes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politikas plānošanas dokumenti paredz katrai valsts pārvaldes iestādei kļūt digitālai un digitalizēt savus procesus. Savukārt mūsdienīgu digitālo procesu priekšnoteikums ir kvalitatīvs sakaru tīkla pārklājums.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ir uzsvērts, ka digitālā transformācija valsts pārvaldē ir kļuvusi par ikdienu. Tāpat norādīts, ka digitālajiem pakalpojumiem jāspēj apmierināt visdažādāko valsts iedzīvotāju vajadzības, jākļūst saprotamākiem, pieejamiem, lietotājiem draudzīgiem un ērtiem.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nav savlaicīgi paredzētas nepieciešamās vietas un pieslēgumi sakaru tīkliem, pēc ēkas nodošanas ekspluatācijā sakaru tīkla pārklājuma nodrošināšana ir darbietilpīgāka un finansiāli dārgāka vai arī ēkā var vispār nebūt sakaru tīkla pārklājuma. Ievērojot iepriekš minēto, LIKTA izsaka priekšlikumu papildināt Plāna 5.rīcības virziena “Viedas darba vides izveide” 5.1.pasākumu “Viedas darba vides tīkla izveide visā Latvijas teritorijā” ar jaunu darbības rezultātu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būvniecības dokumentācijā ir savlaicīgi paredzēts, ka valsts pārvaldes iestādēm, būvējot (arī pārbūvējot, atjaunojot, restaurējot) biroju ēkas, tajās tiek nodrošināts fiksētās platjoslas sakaru pārklājums un mobilās platjoslas sakaru pārklājums.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Atbilstošais rezultatīvais rādītājs: jaunbūvētās (arī pārbūvētās, atjaunotās, restaurētās) valsts pārvaldes iestāžu biroju ēkās ir nodrošināts fiksētās platjoslas sakaru pārklājums un mobilās platjoslas sakaru pārklājums. Atbildīgās un līdzatbildīgās institūcijas – jau Plānā norādītās. Izpildes termiņš: pastāvīgi, Plāna darbības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Valsts modernizācijas plāna sadaļas 6.4.”Atbalsta funkciju centralizācija un standartizācija” sasniedzamo rezultātu papildināt, ka, veicot valsts pārvaldes skaitļošanas infrastruktūras resursu centralizāciju un konsolidāciju, iekļaujot tos valsts pārvaldes federētajā mākonī jeb valsts datu koplietošanas platformā, tiks izstrādāti modernas un drošas IKT infrastruktūras prasību nodrošināšanai atbilstoši pakalpojumu sniedzēju kvalifikācijas, kā arī infrastruktūras prasību kritēriji, nodrošinot, ka maksimāli efektīvi tiek izmantoti gan publiskā, gan privātā sektorā pieejamie resursi.”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līdz ar esošās infrastruktūras uzlabojumiem uzmanība tiks vērsta un tiks nodrošināts fiksētās platjoslas sakaru pārklājums un mobilās platjoslas sakaru pārklājums, taču vienlaikus norādām, ka šādu rādītāju kā atsevišķu neizvirzīsim modernizācijas plānā.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6.4. aktivitāti ir paredzēts iekļaut federētajā mākonī jeb valsts datu koplietošanas platformā, kā arī izstrādāt modernu un drošu IKT infrastruktūru, kā tas ir noteikt Atveseļošanas fonda plānā.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plāna 2.sadaļu ar atsaucēm uz pieejamiem pētījumiem statistikas datiem vai cita veida informāciju, kura raksturo kopējo situāciju valsts pārvaldē attiecībā uz nepietiekamām investīcijām cilvēkresursos. Ņemot vērā, ka nepietiekama karjeras pārvaldība valsts pārvaldē nav vienīgais iemesls  darbinieku aizplūšanai un grūtībām piesaistīt jaunus augsti kvalificētus darbiniekus.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6.2. nodaļa.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papildu finansējums valsts budžetā valsts pārvaldes kapacitātes stiprināšanai, nodrošinot stratēģiski svarīgo amata grupu atlīdzību, plānots 2023.gadā 25 814 194 euro, 2024.gadā 34 511 053 euro un 2025.gadā 34 511 053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valsts tiešās pārvaldes iestādēm atalgojuma fondu nav paredzēts samazināt, bet, ja šis atalgojuma fonds ir lielāks kā citām iestādēm, tad lai sasniegtu algu skalas viduspunktu, tā pieaugums būs lēnāks.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OECD rekomendē veikt ieguldījumus valsts dienesta kapacitātē, lai izveidotu efektīvu un uzticamu valsts dienestu un lai politiskās ieceres pārvērstu pakalpojumos, kas sabiedrībai sniedz vērtību, pastāvīgi identificējot un periodiski pārskatot nepieciešamās prasmes un kompetences, kuras nepieciešams attīstīt darbiniekos atbilstoši darba mainīgumam valsts dienestā, mainīgajām tehnoloģijām un sabiedrības vajadzībām. Lai piesaistītu un noturētu kvalificētus darbiniekus, nepieciešams pozicionēt valsts dienestu kā pievilcīgu darba dēvēju, kas pārstāv noteiktas vērtības, un veicināt motivāciju un lepnumu par strādāšanu sabiedrības labā, kā arī ir jāveido noteikta nodarbinātības politika, tai skaitā nodrošinot atbilstošu atlīdzību un taisnīgu samaksu, ņemot vērā ekonomikas attīstības līmeni, paredzot arī atalgojuma un nefinansiālus stimulus. Būtiski valsts dienestā veidot mācīšanās kultūru un vidi, identificējot personāla attīstību kā katra valsts iestādes vadītāja pārvaldības pamatuzdevumu un mudinot izmantot pilnus darbinieku prasmju kopumus; mudinot un stimulējot darbinieku proaktīvu un pastāvīgu pašattīstību un mācīšanos un viņiem sniedzot kvalitatīvas iespējas to darīt.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konceptuāli atbalsta Valsts modernizācijas plāna tālāko virzību. Vienlaikus izsakām priekšlikumu iekļaut Valsts pārvaldes modernizācijas plānā rīcības virzienu īstenošanai nepieciešamos valsts budžeta finanšu līdzekļu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īstenošanai nepieciešamā finansējuma apjoms ir atspoguļots 8. nodaļā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plāna </w:t>
            </w:r>
            <w:r w:rsidR="00000000" w:rsidRPr="00000000" w:rsidDel="00000000">
              <w:rPr>
                <w:i w:val="1"/>
                <w:rtl w:val="0"/>
              </w:rPr>
              <w:t xml:space="preserve">"4. Rīcības virziens: Atbalsta funkciju centralizācija un standartizācija"</w:t>
            </w:r>
            <w:r w:rsidR="00000000" w:rsidRPr="00000000" w:rsidDel="00000000">
              <w:rPr>
                <w:rtl w:val="0"/>
              </w:rPr>
              <w:t xml:space="preserve"> kolonnā </w:t>
            </w:r>
            <w:r w:rsidR="00000000" w:rsidRPr="00000000" w:rsidDel="00000000">
              <w:rPr>
                <w:i w:val="1"/>
                <w:rtl w:val="0"/>
              </w:rPr>
              <w:t xml:space="preserve">"Atbildīgā institūcija"</w:t>
            </w:r>
            <w:r w:rsidR="00000000" w:rsidRPr="00000000" w:rsidDel="00000000">
              <w:rPr>
                <w:rtl w:val="0"/>
              </w:rPr>
              <w:t xml:space="preserve"> izkļaut VARAM (tādējādi atbildību nosakot kolonnas "</w:t>
            </w:r>
            <w:r w:rsidR="00000000" w:rsidRPr="00000000" w:rsidDel="00000000">
              <w:rPr>
                <w:i w:val="1"/>
                <w:rtl w:val="0"/>
              </w:rPr>
              <w:t xml:space="preserve">Līdzatbildīgās institūcijas"</w:t>
            </w:r>
            <w:r w:rsidR="00000000" w:rsidRPr="00000000" w:rsidDel="00000000">
              <w:rPr>
                <w:rtl w:val="0"/>
              </w:rPr>
              <w:t xml:space="preserve"> - </w:t>
            </w:r>
            <w:r w:rsidR="00000000" w:rsidRPr="00000000" w:rsidDel="00000000">
              <w:rPr>
                <w:i w:val="1"/>
                <w:rtl w:val="0"/>
              </w:rPr>
              <w:t xml:space="preserve">"Visas ministrijas"</w:t>
            </w:r>
            <w:r w:rsidR="00000000" w:rsidRPr="00000000" w:rsidDel="00000000">
              <w:rPr>
                <w:rtl w:val="0"/>
              </w:rPr>
              <w:t xml:space="preserve"> ietvaros) vai iekavās iekļaut norādi uz VARAM lomu no finansējuma avota aspekta (Eiropas Savienības Atveseļošanas un noturības mehānisma plāna 2. komponentes "Digitālā transformācija" 2.1. reformu un investīciju virziens).  Aicinām arī plāna tabulā </w:t>
            </w:r>
            <w:r w:rsidR="00000000" w:rsidRPr="00000000" w:rsidDel="00000000">
              <w:rPr>
                <w:i w:val="1"/>
                <w:rtl w:val="0"/>
              </w:rPr>
              <w:t xml:space="preserve">"5. Rīcības virziens: Viedas darba vides izveide"</w:t>
            </w:r>
            <w:r w:rsidR="00000000" w:rsidRPr="00000000" w:rsidDel="00000000">
              <w:rPr>
                <w:rtl w:val="0"/>
              </w:rPr>
              <w:t xml:space="preserve"> VARAM iekļaut pie</w:t>
            </w:r>
            <w:r w:rsidR="00000000" w:rsidRPr="00000000" w:rsidDel="00000000">
              <w:rPr>
                <w:i w:val="1"/>
                <w:rtl w:val="0"/>
              </w:rPr>
              <w:t xml:space="preserve"> "Līdzatbildīgās institūcijas"</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pirmajā daļā, kas attiecas uz Atbalsta funkciju centralizāciju, skaidrojam, ka VARAM šajā aktivitātē ir pievienoti, jo ANM plāna 2. komponentes "Digitālā transformācija" 2.1. reformu un investīciju virzienu ietvaros ir atbildīgā iestāde.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otrajā daļā, kas attiecas uz 5. rīcības virzienu par viedu darba vidi, VARAM tiek norādīta kā atbildīgā informācija, jo tieši reģionālo kopstrādes telpu izstrādes laikā sadarbība ar VARAM un darbu koordinēšana ar VPVKAC būs būtiska, lai izveidotu efektīvu reģionālo kopstrādes telpu tīklu.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plāna 6.3. sadaļā </w:t>
            </w:r>
            <w:r w:rsidR="00000000" w:rsidRPr="00000000" w:rsidDel="00000000">
              <w:rPr>
                <w:i w:val="1"/>
                <w:rtl w:val="0"/>
              </w:rPr>
              <w:t xml:space="preserve">"Politikas un regulējuma kvalitāte"</w:t>
            </w:r>
            <w:r w:rsidR="00000000" w:rsidRPr="00000000" w:rsidDel="00000000">
              <w:rPr>
                <w:rtl w:val="0"/>
              </w:rPr>
              <w:t xml:space="preserve"> iekļaut norādi par nepieciešamību izstrādāt/ veidot vienotu politikas plānošanas, prognozēšanas, analīzes, modelēšanas un kontroles digitālo risinājumu, kas dotu iespēju reāllaikā un dažādos griezumos vizualizēt esošo situāciju, plānus un to izpildes rezultātus (attiecīgi precizējot arī pasākuma </w:t>
            </w:r>
            <w:r w:rsidR="00000000" w:rsidRPr="00000000" w:rsidDel="00000000">
              <w:rPr>
                <w:i w:val="1"/>
                <w:rtl w:val="0"/>
              </w:rPr>
              <w:t xml:space="preserve">"Datos balstītas politikas veidošana"</w:t>
            </w:r>
            <w:r w:rsidR="00000000" w:rsidRPr="00000000" w:rsidDel="00000000">
              <w:rPr>
                <w:rtl w:val="0"/>
              </w:rPr>
              <w:t xml:space="preserve"> rezultātu).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Pagaidām datos balstītas politikas veidošanā tiek plānots izmantot tirgū pieejamās datu intelektuālās analīzes lietojumu programmas.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plāna projektu ar informāciju par nepieciešamību  1) komunikāciju gan starp valsts iestādēm, gan starp iedzīvotājiem un valsts iestādēm nodrošināt, ievērojot piekļūstamības principus, lai sekmētu iekļaujošas vides veidošanu un izslēgtu riskus, ka noteiktām sabiedrības mērķa grupām svarīga informācija  netiek nodrošināta, jo tā nav piekļūstama un atbilstoša indivīda objektīvajām vajadzībām. Komunikācijas nodrošināšana, ievērojot piekļūstamības principu,  sekmētu, ka cilvēki, t.sk. cilvēki ar dažādiem funkcionēšanas ierobežojumiem, spēj saņemt informāciju sev piekļūstamā un saprotamā veidā, līdzdarboties dažādos sabiedriskajos procesos, paust savu viedokli un iesaistītes lēmuma pieņemšanas procesā valstiskā mērogā. Attiecīgi aicinām izvērtēt iespēju plāna projekta 1.3. pasākuma sadaļā “Darbības rezultāts” ietvert norādi, ka “Sabiedrībai un pašai valsts pārvaldei ir viegli pieejama un piekļūstama informācija par valsts pārvaldes organizāciju, starpnozaru aktualitātēm, kā arī - kaskādes veidā - dati par valsts pārvaldes galvenajiem mērķiem, uzdevumiem un sagaidāmajiem rezultātiem, to sasniegšanas gaitu un izpildi. Valsts pārvaldes institūcijas pastāvīgi vērtē procesu efektivizācijas un budžeta izdevumu mazināšanas iespējas”; 2) vienlaikus, ņemot vērā, ka valsts pārvaldē strādājošie ir un var būt cilvēki ar dažādiem funkcionēšanas ierobežojumiem, aicinām izvērtēt iespēju plāna projekta 6.5. pasākuma sadaļā redakcionāli precizēt “Sasniedzamais rezultāts” pēdējo teikumu, to izsakot  “Valsts pārvalde tiek atzīta par darba devēju ar pievilcīgu, piekļūstamu un modernu darba vidi.” un projekta 5.1. pasākuma sadaļā “Darbības rezultāts” ietvert norādi, ka “Ieviešot viedu valsts pārvaldes darba vidi valsts pārvalde kļūs par pievilcīgu, piekļūstamu un modernu darba devēju, kā arī samazinās nepieciešamo telpu un ar to saistīto uzturēšanas izmaksu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6.5. nodaļa.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darbības  rezultātus un rezultatīvos rādītājus nosaka saskaņā ar Ministru kabineta 2009.  gada 17.  novembra instrukcijā Nr.  16. “Ministriju un citu centrālo valsts iestāžu rezultātu un to rezultatīvo rādītāju izstrādes un novērtēšanas metodika” noteiktajiem principiem un ievērojot Ministru kabineta 2014.  gada 2.  decembra noteikumus Nr. 737 “Attīstības plānošanas dokumentu izstrādes un ietekmes izvērtēšanas noteikumi”. Attiecīgi lūdzam precizēt sadaļā “6.Valsts pārvaldes modernizācijas plāna 2023.–2027. gadam rīcības virzieni” iekļautajās tabulās kolonnās “rezultatīvais rādītājs” iekļauto informāciju, nosakot kvantificējamas rādītāju vērtības. Vēršam uzmanību, ka Plānā noteiktajam rādītāju kopumam jāļauj izdarīt skaidrus secinājumus par iestādes darbības ietekmes pakāpi un spēju sasniegt izvirzītos politikas mērķus un politikas rezultātus Plāna darbības beigās, proti novērtēt, ka Plāna realizācija kopumā ir sasniegusi politikas mērķi un izvirzīto politikas rādītāju - politiskās uzticēšanās indekss MK palielinās no 21,4 % 2018. gadā līdz 28 % 2027. gadā. Vienlaikus vērtējama iespēja papildināt plāna projektu ar papildus politikas rādītājiem, kas varētu daudzpusīgāk raksturot valsts pārvaldes modernizāciju, tai skaitā izvērtējot iespēju izmantot Nacionālajā attīstības plānā 2021.-2027.gadam ietvertos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papildināts ar kvantificējamiem rezultatīvajiem rādītājiem, kur tas ir iespējams.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snieguma rādītājs attiecībā uz uzticēšanos valsts pārvaldei.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sadaļā “3. Valsts pārvaldes modernizācijas plāna 2023.–2027. gadam mērķis un uzdevumi” norādīti rīcības virziena snieguma rādītāju bāzes gadu vērtības. Tai skaitā rādītājam “2027. gadā ir 80 % vai vairāk valsts pārvaldē nodarbināto, kas pēc novērtēšanas ir sasnieguši izvirzītos darba mērķus” lūdzam norādīt kāds ir mērķu sasniegšanas līmenis šobrīd. Papildus lūdzam izvērtēt šo snieguma rādītāju formulējumu, pēc iespējas orientējot šo rādītājus uz rezultātu sasniegšanu. Piemēram, rādītājs “2027. gadam tiks īstenoti vismaz pieci stratēģiski svarīgi starpinstitucionāli projekti” neļauj spriest, ka ar šiem projektiem tiks kaut kas būtisks sasniegts – vai nu samazināts lēmumu pieņemšanas laiks, vai samazinātas izmaksas vai gūts kāds cits ieguvums valsts pārvaldei un/vai sabiedrībai. Savukārt, attiecībā uz rādītāju “2027. gadā 70 % valsts tiešās pārvaldes iestāžu  ir īstenojuši vismaz vienu inovāciju”, lūdzam apsvērt iespēju norādīt nevis inovāciju skaitu, bet problēmu/projektu  skaitu, kas tikusi labāk vai ātrāk vai efektīvāk īstenotu, pielietojot inovācijas.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 nodaļa.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02.12.2014. Ministru kabineta noteikumu Nr.737 “Attīstības plānošanas dokumentu izstrādes un ietekmes izvērtēšanas noteikumi” 2.piekumā norādīto, lūdzam precizēt 1.tabulā “Attīstības plānošanas dokumenti, kas attiecas uz valsts pārvalde modernizāciju” sniegto informāciju, sniedzot atsauci uz konkrētiem attiecīgo dokumentu mērķiem un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 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6.3. sadaļā "Politikas un regulējuma kvalitāte" 3. rīcības virziena "Politikas un regulējuma kvalitāte" 3.2. punkta rezultatīvā rādītāja: "Tiek izveidota starpinstitucionāla darba grupa, kas kopīgi izstrādā risinājumus normatīvisma mazināšanai." izstrādes termiņš noteikts 2027. gada otrais pusgads. Aicinām izvērtēt izpildes termiņa saīsināšanu.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3.2. pasākuma izpildes termiņš.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6.1. sadaļā "Vienota un efektīva valsts pārvalde" astotajā atkāpē minēts, ka "Būtisks progress īstenots digitālās komunikācijas jomā. Teju visām valsts pārvaldes iestādēm un daļai pašvaldību iestāžu ir izveidotas mūsdienīgas, </w:t>
            </w:r>
            <w:r w:rsidR="00000000" w:rsidRPr="00000000" w:rsidDel="00000000">
              <w:rPr>
                <w:u w:val="single"/>
                <w:rtl w:val="0"/>
              </w:rPr>
              <w:t xml:space="preserve">ērti lietojamas</w:t>
            </w:r>
            <w:r w:rsidR="00000000" w:rsidRPr="00000000" w:rsidDel="00000000">
              <w:rPr>
                <w:rtl w:val="0"/>
              </w:rPr>
              <w:t xml:space="preserve">, vienotā funkcionalitātē balstītas tīmekļvietnes, kas veidotas pēc vienotiem principiem, tādējādi radot iedzīvotājiem atpazīstamu vidi informācijas atrašanai." Lūgums pievienot atsauci par informācijas avotu vai veikto pētījumu, kurā apstiprināts norādītā apgalvojuma patiesums.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6.1. nodaļa.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6.1. sadaļā "Vienota un efektīva valsts pārvalde" pirmajā atkāpē: "(..)Tāpat trūkst spēcīga valdības centra un mūsdienu izaicinājumiem atbilstošas iekšējās komunikācijas un sadarbības valsts pārvaldē. Dažāda juridiskā statusa un līmeņa organizācijas strādā atšķirīgi. </w:t>
            </w:r>
            <w:r w:rsidR="00000000" w:rsidRPr="00000000" w:rsidDel="00000000">
              <w:rPr>
                <w:u w:val="single"/>
                <w:rtl w:val="0"/>
              </w:rPr>
              <w:t xml:space="preserve">Pakalpojumu sniegšanā nereti iestāžu kompetences robežas un intereses prevalē pār iedzīvotāja vajadzībām un interesēm</w:t>
            </w:r>
            <w:r w:rsidR="00000000" w:rsidRPr="00000000" w:rsidDel="00000000">
              <w:rPr>
                <w:rtl w:val="0"/>
              </w:rPr>
              <w:t xml:space="preserve">." Ņemot vērā izteikto apgalvojumu: "(..)Pakalpojumu sniegšanā nereti iestāžu kompetences robežas un intereses prevalē pār iedzīvotāja vajadzībām un interesēm." lūdzam pievienot zemsvītras atsauci par šī apgalvojuma informācijas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Teikums precizēts un norādīts avots (Valsts kontroles revīzijas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Pāna 3. daļas "Valsts pārvaldes modernizācijas plāna 2023.–2027. gadam mērķis un uzdevumi" ceturtajā atkāpē: "Par galveno snieguma rādītāju rīcības virzienā "Cilvēkresursu attīstība" tiek izvirzīts tas, </w:t>
            </w:r>
            <w:r w:rsidR="00000000" w:rsidRPr="00000000" w:rsidDel="00000000">
              <w:rPr>
                <w:u w:val="single"/>
                <w:rtl w:val="0"/>
              </w:rPr>
              <w:t xml:space="preserve">ka 2027. gadā ir 80 % vai vairāk</w:t>
            </w:r>
            <w:r w:rsidR="00000000" w:rsidRPr="00000000" w:rsidDel="00000000">
              <w:rPr>
                <w:rtl w:val="0"/>
              </w:rPr>
              <w:t xml:space="preserve"> valsts pārvaldē nodarbināto, kas pēc novērtēšanas ir sasnieguši izvirzītos darba mērķus.(..)" Ņemot vērā to, ka noteikts konkrēts sasniedzamais rādītājs 2027. gadā, kas ir 80 % (nodarbināto, kas pēc novērtēšanas ir sasnieguši izvirzītos darba mērķus), datu salīdzināmībai būtu jānorāda, kāds ir statistiskais rādītājs par 2022.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3. nodaļa.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plānots, ka 2024. gadā tiks iegādāta jauna cilvēkresursu vadības sistēma, kurā tiks ietverta darba snieguma vadības sadaļa ar iespēju mērīt nodarbināto darba mērķu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 rīcības virziena "Vienota un efektīva valsts pārvalde" 1.3. punktā definētais darbības rezultāts: "Valsts pārvaldes darbības rādītāju vienotā informatīvā portāla izveide un ieviešana." un rezultatīvais rādītājs: "Portālā ir publiski pieejama informācija par valsts pārvaldi un darba izpildi valsts pārvaldē. Valsts pārvaldes institūcijas regulāri aktualizē informāciju portālā." būtu jāmaina vietām.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 rīcības virziena "Vienota un efektīva valsts pārvalde" 1.3. punktā definēto darbības rezultātu izteikt šādā redakcijā: "Portālā ir publiski pieejama informācija par valsts pārvaldi un darba izpildi valsts pārvaldē. Valsts pārvaldes institūcijas regulāri aktualizē informāciju portālā." un rezultatīvīvo rādītāju izteikt šādā redakcijā: "Valsts pārvaldes darbības rādītāju vienotā informatīvā portāla izveide un ieviešana."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1.3.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izvairīties no vispārinājumiem, definējot rīcības virzienu darbības rezultātus. Piemēram, 1. rīcības virzienam "Vienota un efektīva valsts pārvalde" 1.2. punktā noteikts darbības rezultāts: "</w:t>
            </w:r>
            <w:r w:rsidR="00000000" w:rsidRPr="00000000" w:rsidDel="00000000">
              <w:rPr>
                <w:u w:val="single"/>
                <w:rtl w:val="0"/>
              </w:rPr>
              <w:t xml:space="preserve">Tiek lietderīgāk </w:t>
            </w:r>
            <w:r w:rsidR="00000000" w:rsidRPr="00000000" w:rsidDel="00000000">
              <w:rPr>
                <w:rtl w:val="0"/>
              </w:rPr>
              <w:t xml:space="preserve">izmantota valsts pārvaldē esošā ekspertīze un zināšanas, valstiski svarīgu jautājumu risināšanā elastīgi uz laiku piesaistot dažādu jomu ekspertus, kuri jau strādā valsts pārvaldē." Darbības rezultātam būtu jābūt skaidram un izmērāmam.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1.2.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Plānā bieži izmantots vārds "efektīvs", lūdzam to definēt Plāna ievaddaļā.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"efektīvs" nav ne svešvārds, ne šauras jomas termins, tādēļ neredzam nepieciešamību šo vārdu skaidrot ievaddaļā. Vienlaikus informējam, ka Modernizācijas plāna ietvaros vārds “efektīvs” tiek izmantots atbilstoši Valsts valodas centra noteiktajai definīcijai - tāds, kas dod vajadzīgos rezultātus, iedarbīgs. Skatīt: Latvijas Nacionālais terminoloģijas portāls (termini.gov.lv)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plānu ar informāciju par valsts pārvaldē nodarbināto motivācijas celšanu, kā arī augsti kvalificētu speciālistu piesaisti un noturēšanu ar atlīdzības instrumentiem. Diemžēl, atalgojuma nekonkurētspēja ir būtisks attīstības un inovāciju ieviešanu kavējošs faktors.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6.2. nodaļa.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papildu finansējums valsts budžetā valsts pārvaldes kapacitātes stiprināšanai, nodrošinot stratēģiski svarīgo amata grupu atlīdzību, plānots 2023.gadā 25 814 194 euro, 2024.gadā 34 511 053 euro un 2025.gadā 34 511 053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valsts tiešās pārvaldes iestādēm atalgojuma fondu nav paredzēts samazināt, bet, ja šis atalgojuma fonds ir lielāks kā citām iestādēm, tad lai sasniegtu algu skalas viduspunktu, tā pieaugums būs lēnāks.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izvērtējams šādu terminu lietojums - "cilvēkresursu vadības speciālists" un "personāla speciālists/vadītājs", jo profesija "personāla speciālists/vadītājs" ietver cilvēkresursu vadības funkciju, kā arī augstākās izglītības iestādēs ir nodrošināta studiju programma "Cilvēkresursu vadība", kas sniedz kvalifikāciju "Personāla speciālists".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6.2. sadaļas pasākumu rezultatīvo rādītāju aprakstā izmantots termins ''personāla vadības speciālists''. Plāna projektā termins ''cilvēkresursu vadības speciālists'' aizstāts ar terminu  ''personāla vadības speciālists'' atbilstoši 2022. gada 26. aprīļa Ministru kabineta noteikumiem Nr. 262 ''Valsts un pašvaldību institūciju amatu katalogs, amatu klasifikācijas un amatu apraksta izstrādāšanas kārtība''.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 atbalsta izstrādāto plānu, izsakot šādus priekšlikumus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 6.2.nodaļas būtu nepieciešams papildināt arī ar pasākumiem tādu profesiju pilnveidē, kas nav universālas visā valsts pārvaldē. PTAC uzskata, ka ļoti būtiski ir ieguldīt arī tādu jomu speciālistu apmācību programmu radīšanā, kas ir būtiskas valsts pārvald, bet praktiski šīs zināšanas ārpus valsts pārvaldes nav pieejamas. Piemēram, uzraudzības iestāžu darbinieki, kam jāpārzina gan noteiktu jomu normatīvais regulējums, gan specifisku produktu regulējums (līdz pat standartiem noteiktām precēm), gan jāspēj veikt efektīva uzraudzība tai skaitā digitālajā vidē.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 6.4. nodaļas par atbalsta funkciju centralizēšanu vēršam uzmanību, ka, veicot šo pasākumu, ir loti būtiski ņemt vērā katras valsts pārvaldes iestādes/ funkciju tipa specifiku, lai attiecīgie pakalpojumi būtu piemēroti iestādes vajadzībām. Lūidz ar to izstrādē būtu paredzams papildu solis, noskaidrojot specifikās vajadzības.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6.2. nodaļas 2.2. pasākuma rezultatīvais rādītājs.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plāna 6.4. punkts sniedz vispārīgu aprakstu par Atbalsta funkciju centralizāciju un standartizāciju, ieguvumiem un mērķiem. Vienlaikus 6.4. apakšpunktā minēts, ka izvirzītā mērķa sasniegšanai tiks izstrādāts konceptuālais ziņojums, kurā cita starpā tiks aprakstīts arī vienoto pakalpojumu centrā iekļaujamās atbalsta funkcijas. Iestāžu ierobežojumi un citi apsvērumi, kas izriet no iestāžu specifikas, ja tādi tiks identificēti, tiks ņemti vērā konceptuālā ziņojumā par VPC izveidi.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pārdomāt 6.3.apakšsadaļas 3.2.pasākuma nosaukumu. Nosaukumā ierosinām aizstāt vārdu “pilnveidošana” ar kādu citu vārdu (piemēram, “pārskatīšana” vai “pārvērtēšana”). Pilnveidot var tad, ja kaut kas darbojas, bet tam ir nepieciešami uzlabojumi. Ņemot vērā problēmas izklāstu 6.3.apakšsadaļā un ārvalstu ekspertu norādījumus, ietekmes izvērtēšanas sistēma ir pilnībā jāpārskata – gan vērtēšanai pakļautie objekti, gan metodika, lai ietekmes novērtējuma vietā ir padziļināts ietekmes novērtējums tiem tiesību aktu projektiem, kuri paredz būtiskas izmaiņas politikās.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pārskatīšana vai pārvērtēšana neparedz obligātu tālāku rīcību, kamēr pilnveidošana paredz to, ka tiks veiktas noteiktas darbības.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6.5.apakšsadaļā ir izvirzīts sasniedzamais rezultāts - 80 % valsts pārvaldes iestāžu nodrošina efektīvu elastīgā (hibrīddarba) darba modeli 2025. gadā. Viedās darba vides izveides koncepcijas ietvaros aicinām aktualizēt diskusijas par nepieciešamajiem papildu finanšu resursiem valsts pārvaldes iestādēm šī modeļa nodrošināšanai, kas ietvertu arī jautājumu par izdevumu kompensāciju attālinātā darba veicējiem.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izstrādājot kopstrādes telpu nākotnes modeli šāds sarunu temats diskusijās tiks aktualizēts.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kanceleja Valsts pārvaldes politikas attīstības pamatnostādnēs 2014.–2020.gadam bija aktualizējusi jautājumu par valdības centru Latvijā, valdības centra stiprināšanu izvirzot kā vienu no rīcības virzieniem ar vairākiem uzdevumiem. Viens no uzdevumiem paredzēja valdības centrā iesaistīto institūciju nodarbināto analītiskās kapacitātes celšanu, savukārt cits uzdevums - veikt novērtējumu valdības centra stiprināšanas valsts pārvaldes uzdevumu izstrādei un īstenošanai, kā arī izstrādāt priekšlikumus valdības centra stiprināšanai. 2015.gadā ir tapis ziņojums “Ziņojums par valdības centru Latvijā, tā stiprināšanu un īstenoto cilvēkresursu politiku” (pieejams pētījumu un publikāciju datubāzē). Iespēju robežās aicinām izmantot darbā arī šo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Modernizācijas plāna izstrādes laikā tika izmantots arī ziņojums “Ziņojums par valdības centru Latvijā, tā stiprināšanu un īstenoto cilvēkresursu politiku”. Ieļauta atsauce uz ziņojumu.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19.lpp. otrajā rindkopā norādīto zemsvītras atsauci ("23"). Šobrīd tā nesatur nekādu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6.4. sadaļas "Atbalsta funkciju centralizācija un standartizācija" septīto rindkopu (31.lpp.), papildinot to ar informāciju, ka informācijas un komunikācijas tehnoloģiju jomas atbalsta funkciju centralizācija tiks īstenota Vides aizsardzības un reģionālās attīstības ministrijas pārziņā esošās Atveseļošanas un noturības mehānisma plāna 2.1.2.1.i. investīcijas "Pārvaldes centralizētās platformas un sistēmas" ietvaros. Papildus vēršam uzmanību, ka minētās investīcijas īstenošana ir cieši saistīta ar  plāna projekta izvirzītājiem mērķiem, atbalstāmajām darbībām, plānoto finansējumu, rezultātiem, rādītājiem, un termiņiem. Lūdzam atbilstoši precizēt plāna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saņemtajam iebildumam.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plāna projekta 6.4.sadaļā "Atbalsta funkciju centralizācija un standartizācija" iekļaut "cilvēkresursu vadību". Atbalstām personāla lietvedības standartizāciju, tomēr cilvēkresusu vadībai ir jābūt sasaistē ar iestādes stratēģiskajiem mērķiem un politiku, un attiecīgi tā var atšķirties starp iestādēm ar sasniedzamajiem mērķiem un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Informējām, ka nepieciešamību par cilvēkressursu vadības iekļaušanu centralizējamo atbalsta funkciju ietvaros nosaka Ministru kabineta 03.05.2022. sēdes protokola Nr. 25 27. § 3. punktā uzdotais uzdevums, kā arī Latvijas apstiprinātā Atveseļošanas un noturības mehānisma plāna Investīcija 2.1.2.1.i. Pārvaldes centralizētās platformas un sistēmas ietvarā minētais.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 ka centralizācijas ietvaros cilvēkresursu vadībai ir paredzēts nodrošināt tikai centralizētu informācijas sistēmu, bet ne centralizēti pārvaldīt pašus procesus. Cilvēkresursu vadības stratēģiskā pārvaldība paliks iestādes atbildībā.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Rūpējoties par iekļaujošu valsts pārvaldi (attiecībā uz iedzīvotājiem un valsts pārvaldē strādājošajiem), lūdzam plānā pie atbilstoša rīcības virziena vai pasākuma paredzēt fiziskās un digitālās vides piekļūstamības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vides, kā arī digitālās vides piekļūstībamība paredzēta atbilstoši Publiskā sektora biroja izveides vadlīnijām paredzētajam.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izstrādāts vispārīgā formātā, rīcības virzienus un pasākumus aprakstot bez detalizētas analīzes. Tomēr arī šādā izklāstā veidojot plānu, konstatējams, ka plāna mērķiem un uzdevumiem (3. un 6.sadaļā) nav izvirzītas skaidras prioritātes starp rīcības virzieniem un pasākumiem, kā arī  nav norādīts steidzami realizējamo pasākumu kopums un atbilstošs finansējums vidēja termiņa budžeta ietvarā. Ņemot vērā aktuālo tautsaimniecības pieauguma tempa sabremzēšanos, inflācijas rādītājus un ar to saistītos cilvēkresursu piesaistes izaicinājumus ne tikai tautsaimniecībā kopumā, bet arī valsts pārvaldē, plāna projektā būtu jāparedz pasākumi valsts pārvaldes iestāžu darbības nepārtrauktībai un no funkcijām izrietošo uzdevumu kvalitatīvai izpildei.  Lai nodrošinātu valsts pārvaldes darbības nepārtrauktību, finanšu sektora kvalitatīvu normatīvā regulējuma izstrādi un pārstāvību Eiropas Savienības formātos un citās starptautiskajās institūcijās, plānā iekļautajām prioritātēm vajadzētu saistīties ar pietiekamu cilvēkresursu piesaisti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un 6.2. sadaļa papildināta atbilstoši ministriju iebildumiem un priekšlikumiem, tai skaitā par cilvēkresursu piesaistes un attīstības aspektu, kas ietver arī atlīdzības sistēmas reformas jautājumu.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8.sadaļas "Ietekmes novērtējums uz valsts un pašvaldību budžetu" 6.2.pasākuma komentāru aili, norādot, vai ar "ERAF 1.3.1. SAM “Izmantot digitalizācijas priekšrocības pilsoņiem, uzņēmumiem un valdībām” tiek saprasts ES fondu 2021.–2027.gada plānošanas perioda Eiropas Savienības kohēzijas politikas programma 2021.–2027.gadam 1.3.1.specifiskais atbalsta mērķis "Izmantot digitalizācijas priekšrocības iedzīvotājiem, uzņēmumiem, pētniecības organizācijām un publiskajām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8. nodaļa "Ietekmes novērtējums uz valsts un pašvaldību budžetu".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8.sadaļas "Ietekmes novērtējums uz valsts un pašvaldību budžetu" 1.5.pasākuma komentāru aili, norādot, kura 2021.–2027. gada plānošanas perioda Eiropas Savienības kohēzijas politikas programma 2021.–2027.gadam specifiskā atbalsta mērķa/ pasākuma ietvaros plānots īstenot 2. kārtu Vienotajam tiesību aktu projektu izstrādes un saskaņošanas portālam.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1.5. pasākums 8. nodaļā "Ietekmes novērtējums uz valsts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redakciju sadaļā 5. Saistītie valsts pārvaldes attīstības dokumenti 15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kas attiecas pakalpojumu pārvaldības uzlabošanu un pakalpojumu modernizāciju, ir iekļauti Pakalpojumu vides pilnveides plānā 2020.–2023. gadam[1], kas paredz nodrošināt pieejamus, saprotamus un iedzīvotāju vajadzībām atbilstošus digitālus pakalpojumus visiem, ievērojot principu "iesniedz vienreiz".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kas attiecas </w:t>
            </w:r>
            <w:r w:rsidR="00000000" w:rsidRPr="00000000" w:rsidDel="00000000">
              <w:rPr>
                <w:u w:val="single"/>
                <w:rtl w:val="0"/>
              </w:rPr>
              <w:t xml:space="preserve">uz</w:t>
            </w:r>
            <w:r w:rsidR="00000000" w:rsidRPr="00000000" w:rsidDel="00000000">
              <w:rPr>
                <w:rtl w:val="0"/>
              </w:rPr>
              <w:t xml:space="preserve"> pakalpojumu pārvaldības uzlabošanu un pakalpojumu modernizāciju, ir iekļauti Pakalpojumu vides pilnveides plānā 2020.–2023. gadam[1], kas paredz nodrošināt pieejamus, saprotamus un iedzīvotāju vajadzībām atbilstošus digitālus pakalpojumus visiem, ievērojot principu "iesniedz vienreiz".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 nodaļa.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redakciju sadaļā 6.1. Vienota un efektīva valsts pārvalde 18 lpp. "Valst</w:t>
            </w:r>
            <w:r w:rsidR="00000000" w:rsidRPr="00000000" w:rsidDel="00000000">
              <w:rPr>
                <w:u w:val="single"/>
                <w:rtl w:val="0"/>
              </w:rPr>
              <w:t xml:space="preserve">a</w:t>
            </w:r>
            <w:r w:rsidR="00000000" w:rsidRPr="00000000" w:rsidDel="00000000">
              <w:rPr>
                <w:rtl w:val="0"/>
              </w:rPr>
              <w:t xml:space="preserve"> pārvaldes sekmīga darbība lielā mērā ir atkarīga no dažādu institūciju spējas savstarpēji sadarboties starpnozaru jautājumu risināšanā." Lūdzam redakcionāli precizēt, ievērojot gramatikas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sekmīga darbība lielā mērā ir atkarīga no dažādu institūciju spējas savstarpēji sadarboties starpnozaru jautājumu risināšanā.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6.1. nodaļa.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redakciju sadaļā "2.1. Valsts pārvaldes reformu plāns 2020 – atskats uz īstenošanu" 9.lpp "Valsts kontrole vērš Saeimas uzmanību uz nepieciešamību rast risinājumu, lai sabiedrībai nozīmīgi jautājumi līdztekus izmaiņām tiešajā valsts pārvaldē tiktu saskaņoti risināti arī </w:t>
            </w:r>
            <w:r w:rsidR="00000000" w:rsidRPr="00000000" w:rsidDel="00000000">
              <w:rPr>
                <w:u w:val="single"/>
                <w:rtl w:val="0"/>
              </w:rPr>
              <w:t xml:space="preserve">patstāvīgajās iestādēs, pastāvīgās iestādēs</w:t>
            </w:r>
            <w:r w:rsidR="00000000" w:rsidRPr="00000000" w:rsidDel="00000000">
              <w:rPr>
                <w:rtl w:val="0"/>
              </w:rPr>
              <w:t xml:space="preserve">, kā arī pašvaldībās un valsts un pašvaldību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ievērojot gramatikas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vērš Saeimas uzmanību uz nepieciešamību rast risinājumu, lai sabiedrībai nozīmīgi jautājumi līdztekus izmaiņām tiešajā valsts pārvaldē tiktu saskaņoti risināti arī patstāvīgajās iestādēs, kā arī pašvaldībās un valsts un pašvaldību kapitālsabiedrībās.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2.1. nodaļa.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apzīmējumu un saīsinājumu sarakstu ar atšifrējumu PKC - Pārresoru koordinācijas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apzīmējumu un saīsinājumu saraksts.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Cilvēkresursu stratēģiskās vadības normatīvā rāmja izstrādes ietvaros, lūdzam papildināt plāna projektā pasākumu, kas paredz Valsts kancelejai izstrādāt vadlīnijas par normatīvo aktu piemērošanu un tiesību normu tulkojumu personāla vadības procesos valsts pārvaldes iestādēm. Katra iestāde nereti savos personāla vadības procesos saskaras ar neskaidrībām, kā piemērojama konkrētā likuma vai Ministru kabineta noteikumu norma, tas veicina atšķirīgas prakses īstenošanu dažādās iestādēs. Lai nodrošinātu vienādu izpratni par dažādu personāla vadības procesu nodrošināšanu visās valsts pārvaldes iestādēs, veicot procesu standartizāciju, būt nepieciešama arī rokasgrāmatas izstrāde noteiktu normu civildienesta un darba tiesiskajās attiecībās piemērošanā standarta personāla procesu norisē. Ņemot vērā minēto, lūdzam papildināt plāna projekta 6.4. sadaļu ar attiecīgo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Procesu standartizāciju nodrošinās vienots IT risinājums, kas iestādēm sniegs vienotu struktūru, pēc kuras tiks organizēti procesi. Ieviešot vienotu IT risinājumu cilvēkresursu vadībā, tiks izstrādātas arī vadlīnijas sistēmu lietošanā un procesu apraksti, kā arī nodrošinātas apmācības to lietošanā. Taču Valsts kanceleja nevar nodrošināt paraugu, kā būtu jāinterpretē normatīvie akti, jo katra šāda situācija būtu jāvērtē individuāli, ņemot vērā katrai situācijai specifiskus apstākļus.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plāna 2023.-2027. gadam projekta  6.5.sadaļā “Viedas darba vides izveide” kā viens no sasniedzamajiem  rezultātiem norādīts: “Pieaugusi nodarbināto apmierinātība ar darba vidi un darba un privātās dzīves līdzsvaru (labbūtība)”.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un kā tiks mērīta pieaugusī nodarbināto apmierinātība ar darba vidi un darba un privātās dzīves līdzsvaru (labbūtība).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darbinieku labbūtības paaugstināšana ir pieminēta arī Modernizācijas plāna projekta 6.2.sadaļā “Cilvēkresursu attīstība” (4.apakšpunkts), taču starp plānotajiem rezultatīvajiem rādītajiem arī nav atrodams mērāms sasniedzamais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Labbūtības aspekts svītrots no plāna projekta 6.2. sadaļas. Valsts pārvaldē nodarbināto iesaistīšanās aptaujas ietvaros tiek mērīta nodarbināto labbūtība un apmierinātība ar darba vidi. Augstāk minētā aptauja tiek veikta reizi 18 mēnešos.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projektā visus TSI – Eiropas Savienības Tehniskā atbalsta instrumenta projektus ar gadu, kurā tas apstiprināts, kā arī pēc iespējas norādot šo projektu nosaukumus arī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TSI 2022*.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rtl w:val="0"/>
              </w:rPr>
              <w:t xml:space="preserve">https://commission.europa.eu/system/files/2022-03/list_of_approved_technical_support_requests_under_the_technical_support_instrument_2022.pdf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precizēti TSI projektu apstiprināšanas gadi un norādīti projektu nosaukumi latviešu valodā.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8.sadaļas "Ietekmes novērtējums uz valsts un pašvaldību budžetu" tabulas komentāru sadaļā minēto attiecībā uz pievienotās vērtības nodokli (turpmāk - PVN) AF plāna kontekstā. Vēršam uzmanību, ka atbilstoši "Vadlīnijas informatīvā ziņojuma vai Ministru kabineta noteikumu izstrādei par Eiropas Savienības Atveseļošanas un noturības mehānisma plāna reformas vai investīcijas ieviešanu" - PVN izmaksas nav attiecināmas finansēšanai no Atveseļošanas fonda finansējuma, bet šādas izmaksas ir iekļaujamas Atveseļošanas fonda finansētā projekta ietvaros. Kāds PVN apmērs un/vai vispār ir plānots tiek atrunāts katras individuālās AF reformas vai investīcijas informatīvajā ziņojumu/Ministru kabinetos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8. sadaļas "Ietekmes novērtējums uz valsts un pašvaldību budžetu" tabulas komentāru sadaļā precizēts teksts, kas attiecas uz pievienotās vērtības nodokli.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8.sadaļas "Ietekmes novērtējums uz valsts un pašvaldību budžetu" tabulas 2.2.pasākuma komentāru sadaļā vārda "īstenošai" pareizrakstību, kā arī precizēt AF 6.3.1.2.i. pilno nosaukumu uz AF plāna 6.3. "Publiskās pārvaldes modernizācija" reformas 6.3.1. "Publiskās pārvaldes modernizācija" 6.3.1.2.i. investīcijas “Publiskās pārvaldes profesionalizācija un administratīvās kapacitātes stiprināšana”.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precizēta vārda "īstenošanai" pareizrakstība, kā arī precizēts finansējuma avota nosaukums -  AF plāna 6.3. "Publiskās pārvaldes modernizācija" reformas 6.3.1. "Publiskās pārvaldes modernizācija" 6.3.1.2.i. investīcijas “Publiskās pārvaldes profesionalizācija un administratīvās kapacitātes stiprināšana”.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plāna projekta 8.sadaļas "Ietekmes novērtējums uz valsts un pašvaldību budžetu" tabulas kolonnā minēto uzdevumu nosaukumus ar plāna projekta kopsavilkumā un  6.sadaļā minēto rīcības virzienu nosaukumiem.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8. sadaļas "Ietekmes novērtējums uz valsts un pašvaldību budžetu" tabulas kolonnā minēto uzdevumu nosaukumi tika salāgoti ar plāna projekta kopsavilkumā un  6. sadaļā minēto rīcības virzienu nosaukumiem.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plāna projektā, kas tiek saprasts ar jēdzienu "ES fondi". Vēršam uzmanību, ka 2014.- 2020.gada plānošanas periodā Eiropas Savienības struktūrfondu un Kohēzijas fonda vadības likuma kontekstā ar "ES fondi" saprot Eiropas Reģionālās attīstības fondu, Eiropas Sociālo fondu un Kohēzijas fondu; savukārt Eiropas Savienības fondu 2021.—2027. gada plānošanas periodā -  Eiropas Reģionālā attīstības fonda, Eiropas Sociālā fonda Plus, Kohēzijas fonda vai Taisnīgas pārkārtošanās fonda (turpmāk – ES fondi).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papildināts ar skaidrojumu, ka tika izmantots ESF, ERAF un TSI finansējums.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 plāna projekta sadaļas "Apzīmējumu un saīsinājumu saraksts" saīsinājumu "ESF" un tā atšifrējumu, jo turpmākajā plāna projekta tekstā neviens no Eiropas Sociālā fonda vai 2021.–2027. gadam plānošanas periodā - Eiropas Sociālā fonda Plus (ESF+) projektiem netiek minēts.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Saīsinājums "ESF" netika svītrots no plāna projekta sadaļas "Apzīmējumu un saīsinājumu saraksts", jo veicot izmaiņas plāna projektā uz ministriju iebildumu pamata tekstā tiek izmantots nosaukums Eiropas Sociālais fonds jeb ESF.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4.rīcības virzienā "Atbalsta funkciju centralizācija un standartizācija" pie 4.1. pasākuma darbības rezultātam “</w:t>
            </w:r>
            <w:r w:rsidR="00000000" w:rsidRPr="00000000" w:rsidDel="00000000">
              <w:rPr>
                <w:i w:val="1"/>
                <w:rtl w:val="0"/>
              </w:rPr>
              <w:t xml:space="preserve">Digitalizētas un automatizētas atbalsta funkcijas, tādējādi samazinot nepieciešamos cilvēkresursus šo funkciju nodrošināšanai</w:t>
            </w:r>
            <w:r w:rsidR="00000000" w:rsidRPr="00000000" w:rsidDel="00000000">
              <w:rPr>
                <w:rtl w:val="0"/>
              </w:rPr>
              <w:t xml:space="preserve">” piedāvājam iekļaut papildu rezultatīvo rādītāju, norādot provizorisko iestāžu skaitu, kas saņem pakalpojumus VPC. Piedāvājam šādu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“Vismaz 29 iestādes saņem pakalpojumus VPC”.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VPC veidos divas iestādes (Valsts kanceleja un Valsts kase), kas katra sniegs savus pakalpojumus, tad plānots, ka ANM periodā katra iestāde strādās ar savām iestādēm, lai neradītu rezultatīvo rādītāju izpildes riskus, kas varētu rasties iestādei vienlaikus ieviešot vairākas jaunas sistēmas, kas prasītu pārlieku lielus cilvēkresursus no iestādes puses.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ANM plāna reforma 6.3.1.r. "Publiskās pārvaldes modernizācija" paredz mērķrādītāju "Vismaz 15 % no kopējā darbinieku skaita tiešajā pārvaldē saņem centralizētus grāmatvedības un cilvēkresursu pārvaldības pakalpojumus no vienotā risinājuma pakalpojumu sniedzēja." Iesakām atstāt rezultatīvo rādītāju esošajā redakcijā, jo ANM plāna reformas mērķrādītājs jau nosaka iestāžu skaitu, kas ir jāsasniedz 2026. gada pirmajā pusē.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iekļautos rezultatīvos rādītājus aicinām formulēt pozitīvā izteiksmē. Piedāvājam, piemēram, 4.1. pasākuma darbības rezultāta “</w:t>
            </w:r>
            <w:r w:rsidR="00000000" w:rsidRPr="00000000" w:rsidDel="00000000">
              <w:rPr>
                <w:i w:val="1"/>
                <w:rtl w:val="0"/>
              </w:rPr>
              <w:t xml:space="preserve">Analizēts atbalsta funkciju tvērums un izstrādāta šo procesu standartizācijas un centralizācijas stratēģija</w:t>
            </w:r>
            <w:r w:rsidR="00000000" w:rsidRPr="00000000" w:rsidDel="00000000">
              <w:rPr>
                <w:rtl w:val="0"/>
              </w:rPr>
              <w:t xml:space="preserve">” rezultatīvo rādītāju formulēt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un iesniegts izskatīšanai MK konceptuālais ziņojums "Vienoto pakalpojumu centra koncepts", kurā ietverti priekšlikumi, kas izriet no detalizētas, ciešā sadarbībā ar valsts tiešās pārvaldes iestādēm veiktas izpētes”.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atbalstām priekšlikumu pēc būtības, rezultatīvā rādītāja izteikšana citā redakcijā nav iespējama, jo rezultatīvajam rādītājam ir jābūt formulētam tā, lai tas sakristu ar Ministru kabineta 03.05.2022. sēdes protokola Nr. 25, 27. paragrāfā minēto.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papildu rezultatīvā rādītāja iekļaušanu plāna projekta 3.rīcības virzienā "Politikas un regulējuma kvalitāte" pie 3.1. pasākuma darbības rezultāta “</w:t>
            </w:r>
            <w:r w:rsidR="00000000" w:rsidRPr="00000000" w:rsidDel="00000000">
              <w:rPr>
                <w:i w:val="1"/>
                <w:rtl w:val="0"/>
              </w:rPr>
              <w:t xml:space="preserve">Valsts finansētie lietišķie pētījumu rezultāti ir ticami, pierādāmi un atbilst pētījumā pielietotajai metodoloģijai, kas veicina to izmantojamību lēmumu pieņemšanā un stiprina uzticēšanos publiskajai pārvaldei</w:t>
            </w:r>
            <w:r w:rsidR="00000000" w:rsidRPr="00000000" w:rsidDel="00000000">
              <w:rPr>
                <w:rtl w:val="0"/>
              </w:rPr>
              <w:t xml:space="preserve">”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finansētie lietišķie pētījumi ir vienoti pieejami un sistematizēti datu bāzē, ērti izmantošanai”.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1.3.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novērst teksta dublēšanos plāna projekta 6.3.sadaļā "Politikas un regulējuma kvalitāte" (27. lpp. otrajā rindkopā un 28. lpp. otrajā rindkopā).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Novērsta teksta dublēšanās.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1.rīcības virzienā "Vienota un efektīva valsts pārvalde" pie 1.4. pasākuma paredzēts rezultatīvais rādītājs “</w:t>
            </w:r>
            <w:r w:rsidR="00000000" w:rsidRPr="00000000" w:rsidDel="00000000">
              <w:rPr>
                <w:i w:val="1"/>
                <w:rtl w:val="0"/>
              </w:rPr>
              <w:t xml:space="preserve">Ir ieviesta Valsts pārvaldes kvalitātes (izcilības) balva, kuras nolikuma izstrādē un novērtējumā tiek iesaistītas nevaldības organizācijas</w:t>
            </w:r>
            <w:r w:rsidR="00000000" w:rsidRPr="00000000" w:rsidDel="00000000">
              <w:rPr>
                <w:rtl w:val="0"/>
              </w:rPr>
              <w:t xml:space="preserve">.”. Lūdzam skaidrot, kam ir paredzēta balva – iestādei vai darbiniekam, kāda būs saņemšanas kārtība, kritēriji, plānotā valsts budžeta 30 000 </w:t>
            </w:r>
            <w:r w:rsidR="00000000" w:rsidRPr="00000000" w:rsidDel="00000000">
              <w:rPr>
                <w:i w:val="1"/>
                <w:rtl w:val="0"/>
              </w:rPr>
              <w:t xml:space="preserve">euro</w:t>
            </w:r>
            <w:r w:rsidR="00000000" w:rsidRPr="00000000" w:rsidDel="00000000">
              <w:rPr>
                <w:rtl w:val="0"/>
              </w:rPr>
              <w:t xml:space="preserve"> apmērā sadale.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pasākums ir atbilstoši precizēts.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īstenošanai nepieciešams finansējums 30 000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 VK pieredzi līdzīgu pasākumu organizēšanā, piemēram, “Celmlauzis” vai ESF projekta „Augstākā līmeņa vadītāju attīstības programma” pasākumi, šī būtu minimālā summa (nav ņemta vērā inflācija un PVN). Budžeta sadale ir tajā skaitā kandidātu atlases un novērtēšanas process (provizoriski 7 nominācijās) 10 000 euro, balvu izgatavošana un apbalvošanas ceremonijas norise 10 000 euro, tostarp 800 euro pasākuma vadītajam,  800 euro telpu īre, 7000 euro tehniskais nodrošinājums pasākumam, 1000 euro ēdināšana un 400 euro reprezentācijas 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6.1.sadaļā "Vienota un efektīva valsts pārvalde" (18. lpp.) ir norādīts, ka “</w:t>
            </w:r>
            <w:r w:rsidR="00000000" w:rsidRPr="00000000" w:rsidDel="00000000">
              <w:rPr>
                <w:i w:val="1"/>
                <w:rtl w:val="0"/>
              </w:rPr>
              <w:t xml:space="preserve">jāveido vienots valsts pārvaldes darbības rādītāju portāls (darbības monitoringa sistēma)...</w:t>
            </w:r>
            <w:r w:rsidR="00000000" w:rsidRPr="00000000" w:rsidDel="00000000">
              <w:rPr>
                <w:rtl w:val="0"/>
              </w:rPr>
              <w:t xml:space="preserve">”. Vēršam uzmanību, ka vispirms būtu jāapzina esošie valsts pārvaldes rīki un publicējamā informācija. Piemēram, informācija par ministriju darbības jomu, galvenajiem pasākumiem, valsts budžetu un to rezultatīvajiem rādītājiem strukturētā veidā ik gadu tiek publicēta Finanšu ministrijas mājas lapā www.fm.gov.lv/lv/2022-gada-valsts-budzeta-strukturetie-paskaidrojumi.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ir nepieciešams veidot jaunu portālu un palielināt birokrātisko slogu ministrijām, uzliekot par pienākumu regulāri sniegt informāciju, kas tiek sagatavota, iesniedzot Finanšu ministrijai budžeta pieprasījumus, kā arī sagatavojot svarīgo un aktuālo informāciju par nozari savās mājaslapās.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izvērtējams Lietuvas parlamenta mājaslapas risinājums ievietot saites uz katras ministrijas mājaslapu un visaktuālāko informāciju https://lrv.lt/en/about-government/ministries-1.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izvērtējot augstāk minēto, ir jāprecizē pie1.3. pasākuma norādītā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6.1. nodaļā “Vienota un efektīva valsts pārvalde”  un  8. nodaļā“Ietekmes novērtējums uz valsts un pašvaldību budžetu”. Pēc izveides (portālā ministrijas administrators regulāri sniedz aktuālo informāciju par nozari esošo cilvēkresursu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plāna projekta 3.sadaļas "Valsts pārvaldes modernizācijas plāna 2023.-2027.gadam mērķi un uzdevumi" 2. attēlā “Modernizācijas plāna snieguma rādītāji” nav skaidri saprotams formulējums attiecībā uz snieguma rādītāju “Valsts tiešās pārvaldes iestāžu nodarbinātie, kas izmanto Vienoto pakalpojumu centru” - 20%. Lūdzam sniegt skaidrojumu, kas ir domāts ar nodarbināto Vienoto pakalpojuma centra izmantošanu un kā tas tiks aprēķināts, t.i. vai 20% no iestādēm izmanto Vienoto pakalpojuma centru, vai 20% no visiem valsts pārvaldē strādājošajiem izmanto kādus Vienotā pakalpojuma centra pakalpojumus un izvērtēt nepieciešamību pārformulēt snieguma rādītāja nosaukumu, attiecīgi informāciju precizējot arī citur plāna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snieguma rādītāja formulējums.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snieguma rādītājs atbilstoši Atveseļošanas fonda plāna reformas 6.3.1.r. mērķrādītājam paredz, ka vismaz 15 % no kopējā darbinieku skaita tiešajā pārvaldē saņem centralizētus grāmatvedības un cilvēkresursu pārvaldības pakalpojumus no vienotā pakalpojuma centra.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Snieguma rādītājs tiks aprēķināts skatoties to nodarbināto skaitu, kas izmanto VPC pakalpojumu s procentos no kopējā darbinieku skaita, kuri nodarbināti tiešajā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ar vārdu "plāna" pēc vārdiem "Atveseļošanās fonda" plāna projekta 6.4.sadaļas "Atbalsta funkciju centralizācija un standartizācija" septītajā rindkopā (31.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6.4. nodaļa.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plāna projekta 2.1. sadaļas "Valsts pārvaldes reformu plāns 2020 - atskats uz īstenošanu" trešajā rindkopā (7. lpp.) norādīto "6" un "8" atsauci un nepieciešamības gadījumā tās koriģēt, kā arī pārbaudīt un veikt attiecīgās korekcijas turpmākajā tekstā, kur tas attiecas, tostarp "23" atsauci plāna 6.1.sadaļas "Vienota un efektīva valsts pārvalde" sestajā rindkopā (19. 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precizētas.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plāna projekta 8.sadaļas “Ietekmes novērtējums uz valsts un pašvaldību budžetu” 2.2. pasākumu plānots īstenot tikai Atveseļošanas fonda plāna ietvaros, lūdzam precizēt tā īstenošanas gadu no 2027.gada uz 2026.gadu, jo saskaņā ar Eiropas Parlamenta un Padomes 2021.gada 12.februāra regulas Nr. 2021/241, ar ko izveido Atveseļošanas un noturības mehānismu, 18.panta ceturtās daļas i) punktu reformām un investīcijām jābūt pabeigtām līdz 2026. gada 31. augustam. Ja 2.2. pasākumā paredzētās darbības tiks finansētas arī no citiem avotiem, aicinām attiecīgi precizēt  plāna projekta 8.sadaļu (piemēram, papildinot komentāru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2.2. pasākuma īstenošanas gads.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virziens: Inovācijas attīstība 6.1. aktivitātē kā pasākums tiek norādīts valsts pārvaldes inovācijas politikas izveide un normatīvā ietvara pilnveide inovācijas kapacitātes attīstībai. Šeit būtu pie darbības rezultāta vai rezultatīvā rādītāja jāuzsver, ka tiek attīstīta uz pētījumiem un datu analīzi balstīta inovācija, kas attiecīgi nozīmē par pārdomātu resursu izlietojumu inovācijas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6.1. pasākums.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6.5. nodaļā tiek uzsvērta viedas darba vides izveide un virziena "Viedas darba vides izveide" mērķis tiek minēts, ka līdz 2027. gadam tiks radīta darba vidi, kas veicinās inovācijas un sadarbību valsts pārvaldē. Šajā nodaļā iekļautajā tekstā nav atspoguļots, tieši kā tiks nodrošināta sadarbības veicināšana valsts pārvaldē pārorganizējot darba vidi. Līdz ar to, lūgums ietver arī aprakstu/vīziju - kā darba vides maiņa veicinās sadarbību valsts pārvaldē. Lūgums skaidrot, vai ir paredzēta sadarbības platformas izveide vienotā darba vidē, jo tikai iestāžu un ministriju apvienošana vienā ēkā negarantē sadarbības veicināšanu.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Publiskā sektora biroja izveides vadlīnijām digitālā vide ir viena no sadarbības platformām, kas tiktu nodrošināta visās aktivitātēs balstītajās biroja telpās.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30.lpp pēdējā rindkopa paredz, ka modernizācijas plāna attīstības virziena mērķis ir līdz 2027. gadam izveidots pakalpojumu centrs, kas nodrošina vienotu atbalsta funkciju pakalpojumu sniegšanu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vai šeit tiek runāts tikai par viena centra izveidi, jo no plāna teksta ir noprotams par vairāku centru izveidi. Ja šeit ir runa par pilotcentru vai pirmo centru, kas tiks izveidots līdz 2027.gadam, tad lūgums to skaidrot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teksts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30.lpp 2.rindkopā ir iekļauts šāds teksts "Šī iniciatīva perspektīvā ļaus raudzīties arī uz citu atbalsta funkciju centralizāciju valsts pārvaldē, veidojot efektīvus un kvalitatīvus uz klientu orientētus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izvērstāk skaidrot, kā atbalsta funkciju centralizācija iestādē būs saistīta ar pakalpojumu veidošanu. Ja tas saistās ar resursu pārdali, kas ļaus vairāk finansējuma novirzīt uz klientu orientētu pakalpojumu izstrādei, tad tas te būtu arī jāieraksta, jo no šobrīd iekļautā teksta var noprast, ka atbalsta funkcijas tiks veidotas kā klientu orientēti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teksts. Papildus skaidrojam, ka tekstā arī ir paredzēts, ka VPC, nodrošinot atbalsta funkcijas iestādēm, nodrošinās šīs funkcijas sniedzot uz klientu orientētus pakalpojumus. Šajā gadījumā runa ir par iekšējiem valsts pārvaldes pakalpojumiem, ko viena iestāde sniedz otrai. Priekšlikumā korekti norādīts, ka "ka atbalsta funkcijas tiks veidotas kā klientu orientēti pakalpojumi".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virziens: Politikas un regulējuma kvalitāte 3.2. aktivitātes otrais rezultatīvais rādītājs paredz, ka tiek izveidota starpinstitucionāla darba grupa, kas kopīgi izstrādā risinājumus normatīvisma mazināšanai, bet šeit tik pat būtiksi ir jāparedz arī kritēriju, kas ļautu izvērtēt darbības, kas rada nesamērīgu slogu, nevajadzīgi paildzina vai sadārdzina procesu, izstrāde.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izveidota starpinstitucionāla darba grupa, kas kopīgi izstrādā risinājumus normatīvisma mazināšanai un kritērijus darbības, kas rada nesamērīgu slogu, nevajadzīgi paildzina vai sadārdzina procesu,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3.2. pasākuma rezultatīvais rādītājs.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virziens: Politikas un regulējuma kvalitāte 3.1.aktivitātes rezultatīvajā rādītājā nepieciešams arī uzsvērt, ka izstrādājams  tiesiskais regulējums datu apstrādes kārtībai un datu 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3.1. aktivitātē otrais rezultiviātes rādītājs noteic, ka analītiskās prasmes (datu analīzei un vizualizācijai) padziļināti apguvuši vismaz 100 nodarbinātie. Lūgums izvērtēt, vai ir norādīts pietiekams apmācīto nodarbināto skaits, ņemot vērā, ka visas valsts pārvaldes ietvaros politikas veidotājiem ir jāveic ietekmes novērtēšana. Ja šajā rādītājā ir runāts par nodarbinātajiem, kas tālāk apmācīs savas iestādes darbiniekus, tad te būtu tieši jārunā par mentoru apmācību.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izstrādāts tiesiskais regulējums, kas nosaka vienotu pieeju datu apmaiņai, kārtību datu apstrādei un datu 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pasākums 3.1. nosakot, ka tiek izstrādāts tiesiskais regulējums, kas nosaka vienotu pieeju datu apmaiņai, kārtību datu apstrādei un datu glabāšanai.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pasākums 3.1. nosakot, ka politikas plānotāju prasmes datu analīzes un vizualizācijas jomā tiek uzlabotas apgūstot datu intelektuālās analīzes lietojumu programmas (piemēram, Excel Power Pivot, Microsoft Power BI, Qlik Sense).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šī pasākuma 3.1. datu analīzes un  vizualizācijas prasmes ir plānots padziļināti mācīt nodarbinātajiem nākotnē varētu kļūt par daļu no analītikas atbalsta vienības ministrijās. Tāpat mācību dalībnieku skaitu ierobežo Atveseļošanās fonda reformu un investīciju virziena 6.3.1.2.i. "Publiskās pārvaldes profesionalizācija un administratīvās un kapacitātes stiprināšana" ietvaros pieejamais finansējums.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19.lpp pēdējā rindkopā tiek runāts par iestādes nodarbināto izpratnes pilnveidošanu par komunikācijas lomu, taču aplūkojot rīcības virzienā: Vienota un efektīva valsts pārvalde, iekļautās aktiviātes, nav piedāvātas apmācības. Līdz ar to lūgums papildināt plāna 21. lpp piedāvātās 1.3. vai 1.4. aktivitātes ar apmācāmo dalībnieku, kas nav komunikāciju speciālisti,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sadaļa 6.1. papildināta ar informāciju par to, ka pasākumi, kas ir vērsti uz valsts pārvaldes komunikācijas kapacitātes celšanu ir iekļauti Konceptuālā ziņojuma par valsts stratēģisko komunikāciju un informatīvās telpas drošību 2023.–2027. gadam, kas tika apstiprināta Ministru kabinetā 2023. gada 24. janvārī, pielikumā.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22-TA-3192</w:t>
    </w:r>
    <w:r>
      <w:br/>
    </w:r>
    <w:r w:rsidR="00000000" w:rsidRPr="00000000" w:rsidDel="00000000">
      <w:rPr>
        <w:rtl w:val="0"/>
      </w:rPr>
      <w:t xml:space="preserve">25.04.2023. 11.24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22-TA-3192</w:t>
    </w:r>
    <w:r>
      <w:br/>
    </w:r>
    <w:r w:rsidR="00000000" w:rsidRPr="00000000" w:rsidDel="00000000">
      <w:rPr>
        <w:rtl w:val="0"/>
      </w:rPr>
      <w:t xml:space="preserve">25.04.2023. 11.24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Izziņa_22-TA-3192.docx</dc:title>
</cp:coreProperties>
</file>

<file path=docProps/custom.xml><?xml version="1.0" encoding="utf-8"?>
<Properties xmlns="http://schemas.openxmlformats.org/officeDocument/2006/custom-properties" xmlns:vt="http://schemas.openxmlformats.org/officeDocument/2006/docPropsVTypes"/>
</file>