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6BA8E" w14:textId="77777777" w:rsidR="000D22E9" w:rsidRPr="000D22E9" w:rsidRDefault="000D22E9" w:rsidP="000D22E9">
      <w:pPr>
        <w:rPr>
          <w:rFonts w:eastAsia="Times New Roman"/>
        </w:rPr>
      </w:pPr>
      <w:r w:rsidRPr="000D22E9">
        <w:rPr>
          <w:rFonts w:eastAsia="Times New Roman"/>
          <w:b/>
          <w:bCs/>
        </w:rPr>
        <w:t>From:</w:t>
      </w:r>
      <w:r w:rsidRPr="000D22E9">
        <w:rPr>
          <w:rFonts w:eastAsia="Times New Roman"/>
        </w:rPr>
        <w:t xml:space="preserve"> Inguna </w:t>
      </w:r>
      <w:proofErr w:type="spellStart"/>
      <w:r w:rsidRPr="000D22E9">
        <w:rPr>
          <w:rFonts w:eastAsia="Times New Roman"/>
        </w:rPr>
        <w:t>Dancīte</w:t>
      </w:r>
      <w:proofErr w:type="spellEnd"/>
      <w:r w:rsidRPr="000D22E9">
        <w:rPr>
          <w:rFonts w:eastAsia="Times New Roman"/>
        </w:rPr>
        <w:t xml:space="preserve"> &lt;inguna.dancite@fm.gov.lv&gt; </w:t>
      </w:r>
      <w:r w:rsidRPr="000D22E9">
        <w:rPr>
          <w:rFonts w:eastAsia="Times New Roman"/>
          <w:b/>
          <w:bCs/>
        </w:rPr>
        <w:t xml:space="preserve">On Behalf </w:t>
      </w:r>
      <w:proofErr w:type="gramStart"/>
      <w:r w:rsidRPr="000D22E9">
        <w:rPr>
          <w:rFonts w:eastAsia="Times New Roman"/>
          <w:b/>
          <w:bCs/>
        </w:rPr>
        <w:t>Of</w:t>
      </w:r>
      <w:proofErr w:type="gramEnd"/>
      <w:r w:rsidRPr="000D22E9">
        <w:rPr>
          <w:rFonts w:eastAsia="Times New Roman"/>
          <w:b/>
          <w:bCs/>
        </w:rPr>
        <w:t xml:space="preserve"> </w:t>
      </w:r>
      <w:r w:rsidRPr="000D22E9">
        <w:rPr>
          <w:rFonts w:eastAsia="Times New Roman"/>
        </w:rPr>
        <w:t>Pasts</w:t>
      </w:r>
      <w:r w:rsidRPr="000D22E9">
        <w:rPr>
          <w:rFonts w:eastAsia="Times New Roman"/>
        </w:rPr>
        <w:br/>
      </w:r>
      <w:r w:rsidRPr="000D22E9">
        <w:rPr>
          <w:rFonts w:eastAsia="Times New Roman"/>
          <w:b/>
          <w:bCs/>
        </w:rPr>
        <w:t>Sent:</w:t>
      </w:r>
      <w:r w:rsidRPr="000D22E9">
        <w:rPr>
          <w:rFonts w:eastAsia="Times New Roman"/>
        </w:rPr>
        <w:t xml:space="preserve"> Wednesday, September 22, 2021 1:28 PM</w:t>
      </w:r>
      <w:r w:rsidRPr="000D22E9">
        <w:rPr>
          <w:rFonts w:eastAsia="Times New Roman"/>
        </w:rPr>
        <w:br/>
      </w:r>
      <w:r w:rsidRPr="000D22E9">
        <w:rPr>
          <w:rFonts w:eastAsia="Times New Roman"/>
          <w:b/>
          <w:bCs/>
        </w:rPr>
        <w:t>To:</w:t>
      </w:r>
      <w:r w:rsidRPr="000D22E9">
        <w:rPr>
          <w:rFonts w:eastAsia="Times New Roman"/>
        </w:rPr>
        <w:t xml:space="preserve"> pasts@zm.gov.lv</w:t>
      </w:r>
      <w:r w:rsidRPr="000D22E9">
        <w:rPr>
          <w:rFonts w:eastAsia="Times New Roman"/>
        </w:rPr>
        <w:br/>
      </w:r>
      <w:r w:rsidRPr="000D22E9">
        <w:rPr>
          <w:rFonts w:eastAsia="Times New Roman"/>
          <w:b/>
          <w:bCs/>
        </w:rPr>
        <w:t>Cc:</w:t>
      </w:r>
      <w:r w:rsidRPr="000D22E9">
        <w:rPr>
          <w:rFonts w:eastAsia="Times New Roman"/>
        </w:rPr>
        <w:t xml:space="preserve"> Sabina Grinberga &lt;sabina.grinberga@vaad.gov.lv&gt;</w:t>
      </w:r>
      <w:r w:rsidRPr="000D22E9">
        <w:rPr>
          <w:rFonts w:eastAsia="Times New Roman"/>
        </w:rPr>
        <w:br/>
      </w:r>
      <w:r w:rsidRPr="000D22E9">
        <w:rPr>
          <w:rFonts w:eastAsia="Times New Roman"/>
          <w:b/>
          <w:bCs/>
        </w:rPr>
        <w:t>Subject:</w:t>
      </w:r>
      <w:r w:rsidRPr="000D22E9">
        <w:rPr>
          <w:rFonts w:eastAsia="Times New Roman"/>
        </w:rPr>
        <w:t xml:space="preserve"> Par </w:t>
      </w:r>
      <w:proofErr w:type="spellStart"/>
      <w:r w:rsidRPr="000D22E9">
        <w:rPr>
          <w:rFonts w:eastAsia="Times New Roman"/>
        </w:rPr>
        <w:t>precizēto</w:t>
      </w:r>
      <w:proofErr w:type="spellEnd"/>
      <w:r w:rsidRPr="000D22E9">
        <w:rPr>
          <w:rFonts w:eastAsia="Times New Roman"/>
        </w:rPr>
        <w:t xml:space="preserve"> VSS-849 </w:t>
      </w:r>
    </w:p>
    <w:p w14:paraId="08FFB467" w14:textId="77777777" w:rsidR="000D22E9" w:rsidRPr="000D22E9" w:rsidRDefault="000D22E9" w:rsidP="000D22E9">
      <w:pPr>
        <w:rPr>
          <w:rFonts w:eastAsia="Calibri"/>
        </w:rPr>
      </w:pPr>
    </w:p>
    <w:p w14:paraId="54B88C96" w14:textId="77777777" w:rsidR="000D22E9" w:rsidRPr="000D22E9" w:rsidRDefault="000D22E9" w:rsidP="000D22E9">
      <w:pPr>
        <w:rPr>
          <w:rFonts w:eastAsia="Calibri"/>
          <w:lang w:val="lv-LV"/>
        </w:rPr>
      </w:pPr>
      <w:r w:rsidRPr="000D22E9">
        <w:rPr>
          <w:rFonts w:eastAsia="Calibri"/>
          <w:lang w:val="lv-LV"/>
        </w:rPr>
        <w:t>22.09.2021.  Nr. 10.1-6/7-1/1160</w:t>
      </w:r>
    </w:p>
    <w:p w14:paraId="46F64709" w14:textId="77777777" w:rsidR="000D22E9" w:rsidRPr="000D22E9" w:rsidRDefault="000D22E9" w:rsidP="000D22E9">
      <w:pPr>
        <w:rPr>
          <w:rFonts w:eastAsia="Calibri"/>
          <w:u w:val="single"/>
          <w:lang w:val="lv-LV"/>
        </w:rPr>
      </w:pPr>
    </w:p>
    <w:p w14:paraId="710FF75D" w14:textId="77777777" w:rsidR="000D22E9" w:rsidRPr="000D22E9" w:rsidRDefault="000D22E9" w:rsidP="000D22E9">
      <w:pPr>
        <w:jc w:val="both"/>
        <w:rPr>
          <w:rFonts w:eastAsia="Calibri"/>
          <w:lang w:val="lv-LV"/>
        </w:rPr>
      </w:pPr>
      <w:r w:rsidRPr="000D22E9">
        <w:rPr>
          <w:rFonts w:eastAsia="Calibri"/>
          <w:lang w:val="lv-LV"/>
        </w:rPr>
        <w:t xml:space="preserve">                Finanšu ministrija atbilstoši kompetencei izskatīja precizēto Ministru kabineta </w:t>
      </w:r>
      <w:proofErr w:type="spellStart"/>
      <w:r w:rsidRPr="000D22E9">
        <w:rPr>
          <w:rFonts w:eastAsia="Calibri"/>
        </w:rPr>
        <w:t>noteikumu</w:t>
      </w:r>
      <w:proofErr w:type="spellEnd"/>
      <w:r w:rsidRPr="000D22E9">
        <w:rPr>
          <w:rFonts w:eastAsia="Calibri"/>
        </w:rPr>
        <w:t xml:space="preserve"> </w:t>
      </w:r>
      <w:proofErr w:type="spellStart"/>
      <w:r w:rsidRPr="000D22E9">
        <w:rPr>
          <w:rFonts w:eastAsia="Calibri"/>
        </w:rPr>
        <w:t>projektu</w:t>
      </w:r>
      <w:proofErr w:type="spellEnd"/>
      <w:r w:rsidRPr="000D22E9">
        <w:rPr>
          <w:rFonts w:eastAsia="Calibri"/>
        </w:rPr>
        <w:t xml:space="preserve"> “Par </w:t>
      </w:r>
      <w:proofErr w:type="spellStart"/>
      <w:r w:rsidRPr="000D22E9">
        <w:rPr>
          <w:rFonts w:eastAsia="Calibri"/>
        </w:rPr>
        <w:t>atsevišķu</w:t>
      </w:r>
      <w:proofErr w:type="spellEnd"/>
      <w:r w:rsidRPr="000D22E9">
        <w:rPr>
          <w:rFonts w:eastAsia="Calibri"/>
        </w:rPr>
        <w:t xml:space="preserve"> </w:t>
      </w:r>
      <w:proofErr w:type="spellStart"/>
      <w:r w:rsidRPr="000D22E9">
        <w:rPr>
          <w:rFonts w:eastAsia="Calibri"/>
        </w:rPr>
        <w:t>Ministru</w:t>
      </w:r>
      <w:proofErr w:type="spellEnd"/>
      <w:r w:rsidRPr="000D22E9">
        <w:rPr>
          <w:rFonts w:eastAsia="Calibri"/>
        </w:rPr>
        <w:t xml:space="preserve"> </w:t>
      </w:r>
      <w:proofErr w:type="spellStart"/>
      <w:r w:rsidRPr="000D22E9">
        <w:rPr>
          <w:rFonts w:eastAsia="Calibri"/>
        </w:rPr>
        <w:t>kabineta</w:t>
      </w:r>
      <w:proofErr w:type="spellEnd"/>
      <w:r w:rsidRPr="000D22E9">
        <w:rPr>
          <w:rFonts w:eastAsia="Calibri"/>
        </w:rPr>
        <w:t xml:space="preserve"> </w:t>
      </w:r>
      <w:proofErr w:type="spellStart"/>
      <w:r w:rsidRPr="000D22E9">
        <w:rPr>
          <w:rFonts w:eastAsia="Calibri"/>
        </w:rPr>
        <w:t>noteikumu</w:t>
      </w:r>
      <w:proofErr w:type="spellEnd"/>
      <w:r w:rsidRPr="000D22E9">
        <w:rPr>
          <w:rFonts w:eastAsia="Calibri"/>
        </w:rPr>
        <w:t xml:space="preserve"> </w:t>
      </w:r>
      <w:proofErr w:type="spellStart"/>
      <w:r w:rsidRPr="000D22E9">
        <w:rPr>
          <w:rFonts w:eastAsia="Calibri"/>
        </w:rPr>
        <w:t>atzīšanu</w:t>
      </w:r>
      <w:proofErr w:type="spellEnd"/>
      <w:r w:rsidRPr="000D22E9">
        <w:rPr>
          <w:rFonts w:eastAsia="Calibri"/>
        </w:rPr>
        <w:t xml:space="preserve"> par </w:t>
      </w:r>
      <w:proofErr w:type="spellStart"/>
      <w:r w:rsidRPr="000D22E9">
        <w:rPr>
          <w:rFonts w:eastAsia="Calibri"/>
        </w:rPr>
        <w:t>spēku</w:t>
      </w:r>
      <w:proofErr w:type="spellEnd"/>
      <w:r w:rsidRPr="000D22E9">
        <w:rPr>
          <w:rFonts w:eastAsia="Calibri"/>
        </w:rPr>
        <w:t xml:space="preserve"> </w:t>
      </w:r>
      <w:proofErr w:type="spellStart"/>
      <w:r w:rsidRPr="000D22E9">
        <w:rPr>
          <w:rFonts w:eastAsia="Calibri"/>
        </w:rPr>
        <w:t>zaudējušiem</w:t>
      </w:r>
      <w:proofErr w:type="spellEnd"/>
      <w:r w:rsidRPr="000D22E9">
        <w:rPr>
          <w:rFonts w:eastAsia="Calibri"/>
        </w:rPr>
        <w:t xml:space="preserve">” (VSS-849) un </w:t>
      </w:r>
      <w:proofErr w:type="spellStart"/>
      <w:r w:rsidRPr="000D22E9">
        <w:rPr>
          <w:rFonts w:eastAsia="Calibri"/>
        </w:rPr>
        <w:t>saskaņo</w:t>
      </w:r>
      <w:proofErr w:type="spellEnd"/>
      <w:r w:rsidRPr="000D22E9">
        <w:rPr>
          <w:rFonts w:eastAsia="Calibri"/>
        </w:rPr>
        <w:t xml:space="preserve"> bez </w:t>
      </w:r>
      <w:proofErr w:type="spellStart"/>
      <w:r w:rsidRPr="000D22E9">
        <w:rPr>
          <w:rFonts w:eastAsia="Calibri"/>
        </w:rPr>
        <w:t>iebildumiem</w:t>
      </w:r>
      <w:proofErr w:type="spellEnd"/>
      <w:r w:rsidRPr="000D22E9">
        <w:rPr>
          <w:rFonts w:eastAsia="Calibri"/>
        </w:rPr>
        <w:t>.</w:t>
      </w:r>
    </w:p>
    <w:p w14:paraId="0C91957D" w14:textId="77777777" w:rsidR="000D22E9" w:rsidRPr="000D22E9" w:rsidRDefault="000D22E9" w:rsidP="000D22E9">
      <w:pPr>
        <w:rPr>
          <w:rFonts w:eastAsia="Calibri"/>
          <w:lang w:val="lv-LV"/>
        </w:rPr>
      </w:pPr>
    </w:p>
    <w:p w14:paraId="482082B3" w14:textId="34C9E1A5" w:rsidR="000D22E9" w:rsidRPr="000D22E9" w:rsidRDefault="000D22E9" w:rsidP="000D22E9">
      <w:pPr>
        <w:rPr>
          <w:rFonts w:ascii="Franklin Gothic Book" w:eastAsia="Calibri" w:hAnsi="Franklin Gothic Book"/>
          <w:color w:val="767573"/>
          <w:sz w:val="16"/>
          <w:szCs w:val="16"/>
          <w:lang w:val="lv-LV"/>
        </w:rPr>
      </w:pPr>
      <w:r w:rsidRPr="000D22E9">
        <w:rPr>
          <w:rFonts w:ascii="Franklin Gothic Book" w:eastAsia="Calibri" w:hAnsi="Franklin Gothic Book"/>
          <w:b/>
          <w:bCs/>
          <w:color w:val="4C4B49"/>
          <w:sz w:val="20"/>
          <w:szCs w:val="20"/>
          <w:lang w:val="lv-LV"/>
        </w:rPr>
        <w:t>Ar cieņu</w:t>
      </w:r>
      <w:r w:rsidRPr="000D22E9">
        <w:rPr>
          <w:rFonts w:ascii="Franklin Gothic Book" w:eastAsia="Calibri" w:hAnsi="Franklin Gothic Book"/>
          <w:b/>
          <w:bCs/>
          <w:color w:val="4C4B49"/>
          <w:sz w:val="20"/>
          <w:szCs w:val="20"/>
          <w:lang w:val="lv-LV"/>
        </w:rPr>
        <w:br/>
      </w:r>
      <w:r w:rsidRPr="000D22E9">
        <w:rPr>
          <w:rFonts w:ascii="Franklin Gothic Medium" w:eastAsia="Calibri" w:hAnsi="Franklin Gothic Medium"/>
          <w:b/>
          <w:bCs/>
          <w:color w:val="1F497D"/>
          <w:sz w:val="20"/>
          <w:szCs w:val="20"/>
          <w:lang w:val="lv-LV"/>
        </w:rPr>
        <w:t>Dana Aleksandrova</w:t>
      </w:r>
      <w:r w:rsidRPr="000D22E9">
        <w:rPr>
          <w:rFonts w:ascii="Franklin Gothic Book" w:eastAsia="Calibri" w:hAnsi="Franklin Gothic Book"/>
          <w:color w:val="767573"/>
          <w:sz w:val="16"/>
          <w:szCs w:val="16"/>
          <w:lang w:val="lv-LV"/>
        </w:rPr>
        <w:br/>
        <w:t xml:space="preserve">Juridiskā departamenta </w:t>
      </w:r>
      <w:r w:rsidRPr="000D22E9">
        <w:rPr>
          <w:rFonts w:ascii="Franklin Gothic Book" w:eastAsia="Calibri" w:hAnsi="Franklin Gothic Book"/>
          <w:color w:val="767573"/>
          <w:sz w:val="16"/>
          <w:szCs w:val="16"/>
          <w:lang w:val="lv-LV"/>
        </w:rPr>
        <w:br/>
        <w:t>Tiesību aktu nodaļas vadītāja</w:t>
      </w:r>
      <w:r w:rsidRPr="000D22E9">
        <w:rPr>
          <w:rFonts w:ascii="Franklin Gothic Book" w:eastAsia="Calibri" w:hAnsi="Franklin Gothic Book"/>
          <w:color w:val="767573"/>
          <w:sz w:val="16"/>
          <w:szCs w:val="16"/>
          <w:lang w:val="lv-LV"/>
        </w:rPr>
        <w:br/>
        <w:t>Tālr.: (+371) 67095628</w:t>
      </w:r>
      <w:r w:rsidRPr="000D22E9">
        <w:rPr>
          <w:rFonts w:ascii="Franklin Gothic Book" w:eastAsia="Calibri" w:hAnsi="Franklin Gothic Book"/>
          <w:color w:val="767573"/>
          <w:sz w:val="16"/>
          <w:szCs w:val="16"/>
          <w:lang w:val="lv-LV"/>
        </w:rPr>
        <w:br/>
        <w:t xml:space="preserve">E-pasts: </w:t>
      </w:r>
      <w:hyperlink r:id="rId6" w:history="1">
        <w:r w:rsidRPr="000D22E9">
          <w:rPr>
            <w:rFonts w:ascii="Franklin Gothic Book" w:eastAsia="Calibri" w:hAnsi="Franklin Gothic Book"/>
            <w:color w:val="1F497D"/>
            <w:sz w:val="16"/>
            <w:szCs w:val="16"/>
            <w:u w:val="single"/>
            <w:lang w:val="lv-LV"/>
          </w:rPr>
          <w:t>dana.aleksandrova@fm.gov.lv</w:t>
        </w:r>
      </w:hyperlink>
      <w:r w:rsidRPr="000D22E9">
        <w:rPr>
          <w:rFonts w:ascii="Franklin Gothic Book" w:eastAsia="Calibri" w:hAnsi="Franklin Gothic Book"/>
          <w:color w:val="1F497D"/>
          <w:sz w:val="16"/>
          <w:szCs w:val="16"/>
          <w:lang w:val="lv-LV"/>
        </w:rPr>
        <w:br/>
      </w:r>
      <w:r w:rsidRPr="000D22E9">
        <w:rPr>
          <w:rFonts w:ascii="Franklin Gothic Book" w:eastAsia="Calibri" w:hAnsi="Franklin Gothic Book"/>
          <w:color w:val="767573"/>
          <w:sz w:val="16"/>
          <w:szCs w:val="16"/>
          <w:lang w:val="lv-LV"/>
        </w:rPr>
        <w:br/>
        <w:t>Latvijas Republikas Finanšu ministrija</w:t>
      </w:r>
      <w:r w:rsidRPr="000D22E9">
        <w:rPr>
          <w:rFonts w:ascii="Franklin Gothic Book" w:eastAsia="Calibri" w:hAnsi="Franklin Gothic Book"/>
          <w:color w:val="767573"/>
          <w:sz w:val="16"/>
          <w:szCs w:val="16"/>
          <w:lang w:val="lv-LV"/>
        </w:rPr>
        <w:br/>
        <w:t xml:space="preserve">Smilšu iela 1, </w:t>
      </w:r>
      <w:proofErr w:type="spellStart"/>
      <w:r w:rsidRPr="000D22E9">
        <w:rPr>
          <w:rFonts w:ascii="Franklin Gothic Book" w:eastAsia="Calibri" w:hAnsi="Franklin Gothic Book"/>
          <w:color w:val="767573"/>
          <w:sz w:val="16"/>
          <w:szCs w:val="16"/>
          <w:lang w:val="lv-LV"/>
        </w:rPr>
        <w:t>Riga</w:t>
      </w:r>
      <w:proofErr w:type="spellEnd"/>
      <w:r w:rsidRPr="000D22E9">
        <w:rPr>
          <w:rFonts w:ascii="Franklin Gothic Book" w:eastAsia="Calibri" w:hAnsi="Franklin Gothic Book"/>
          <w:color w:val="767573"/>
          <w:sz w:val="16"/>
          <w:szCs w:val="16"/>
          <w:lang w:val="lv-LV"/>
        </w:rPr>
        <w:t>, LV-1919, Latvija</w:t>
      </w:r>
      <w:r w:rsidRPr="000D22E9">
        <w:rPr>
          <w:rFonts w:ascii="Franklin Gothic Book" w:eastAsia="Calibri" w:hAnsi="Franklin Gothic Book"/>
          <w:color w:val="767573"/>
          <w:sz w:val="16"/>
          <w:szCs w:val="16"/>
          <w:lang w:val="lv-LV"/>
        </w:rPr>
        <w:br/>
        <w:t xml:space="preserve">Mājaslapa: </w:t>
      </w:r>
      <w:hyperlink r:id="rId7" w:history="1">
        <w:r w:rsidRPr="000D22E9">
          <w:rPr>
            <w:rFonts w:ascii="Franklin Gothic Book" w:eastAsia="Calibri" w:hAnsi="Franklin Gothic Book"/>
            <w:color w:val="1F497D"/>
            <w:sz w:val="16"/>
            <w:szCs w:val="16"/>
            <w:u w:val="single"/>
            <w:lang w:val="lv-LV"/>
          </w:rPr>
          <w:t>www.fm.gov.lv</w:t>
        </w:r>
      </w:hyperlink>
      <w:r w:rsidRPr="000D22E9">
        <w:rPr>
          <w:rFonts w:ascii="Franklin Gothic Book" w:eastAsia="Calibri" w:hAnsi="Franklin Gothic Book"/>
          <w:color w:val="1F497D"/>
          <w:sz w:val="16"/>
          <w:szCs w:val="16"/>
          <w:lang w:val="lv-LV"/>
        </w:rPr>
        <w:br/>
      </w:r>
      <w:r w:rsidRPr="000D22E9">
        <w:rPr>
          <w:rFonts w:ascii="Franklin Gothic Book" w:eastAsia="Calibri" w:hAnsi="Franklin Gothic Book"/>
          <w:color w:val="767573"/>
          <w:sz w:val="16"/>
          <w:szCs w:val="16"/>
          <w:lang w:val="lv-LV"/>
        </w:rPr>
        <w:t xml:space="preserve">E-pasts: </w:t>
      </w:r>
      <w:hyperlink r:id="rId8" w:history="1">
        <w:r w:rsidRPr="000D22E9">
          <w:rPr>
            <w:rFonts w:ascii="Franklin Gothic Book" w:eastAsia="Calibri" w:hAnsi="Franklin Gothic Book"/>
            <w:color w:val="1F497D"/>
            <w:sz w:val="16"/>
            <w:szCs w:val="16"/>
            <w:u w:val="single"/>
            <w:lang w:val="lv-LV"/>
          </w:rPr>
          <w:t>pasts@fm.gov.lv</w:t>
        </w:r>
      </w:hyperlink>
      <w:r w:rsidRPr="000D22E9">
        <w:rPr>
          <w:rFonts w:ascii="Franklin Gothic Book" w:eastAsia="Calibri" w:hAnsi="Franklin Gothic Book"/>
          <w:color w:val="1F497D"/>
          <w:sz w:val="16"/>
          <w:szCs w:val="16"/>
          <w:lang w:val="lv-LV"/>
        </w:rPr>
        <w:br/>
      </w:r>
      <w:r w:rsidRPr="000D22E9">
        <w:rPr>
          <w:rFonts w:ascii="Franklin Gothic Book" w:eastAsia="Calibri" w:hAnsi="Franklin Gothic Book"/>
          <w:noProof/>
          <w:color w:val="767573"/>
          <w:sz w:val="16"/>
          <w:szCs w:val="16"/>
          <w:lang w:val="lv-LV"/>
        </w:rPr>
        <w:drawing>
          <wp:inline distT="0" distB="0" distL="0" distR="0" wp14:anchorId="2242DFE6" wp14:editId="7A945058">
            <wp:extent cx="711200" cy="72390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4511F" w14:textId="77777777" w:rsidR="006A482F" w:rsidRPr="000D22E9" w:rsidRDefault="006A482F">
      <w:pPr>
        <w:rPr>
          <w:lang w:val="lv-LV"/>
        </w:rPr>
      </w:pPr>
    </w:p>
    <w:sectPr w:rsidR="006A482F" w:rsidRPr="000D22E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DE534" w14:textId="77777777" w:rsidR="00D033FB" w:rsidRDefault="00D033FB" w:rsidP="00D033FB">
      <w:r>
        <w:separator/>
      </w:r>
    </w:p>
  </w:endnote>
  <w:endnote w:type="continuationSeparator" w:id="0">
    <w:p w14:paraId="1226B0C9" w14:textId="77777777" w:rsidR="00D033FB" w:rsidRDefault="00D033FB" w:rsidP="00D0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68B6E" w14:textId="4BB68816" w:rsidR="00D033FB" w:rsidRPr="00D033FB" w:rsidRDefault="00D033FB">
    <w:pPr>
      <w:pStyle w:val="Footer"/>
      <w:rPr>
        <w:rFonts w:ascii="Times New Roman" w:hAnsi="Times New Roman" w:cs="Times New Roman"/>
        <w:sz w:val="20"/>
        <w:szCs w:val="20"/>
        <w:lang w:val="lv-LV"/>
      </w:rPr>
    </w:pPr>
    <w:r w:rsidRPr="00D033FB">
      <w:rPr>
        <w:rFonts w:ascii="Times New Roman" w:hAnsi="Times New Roman" w:cs="Times New Roman"/>
        <w:sz w:val="20"/>
        <w:szCs w:val="20"/>
        <w:lang w:val="lv-LV"/>
      </w:rPr>
      <w:t>FMatz_</w:t>
    </w:r>
    <w:r w:rsidR="000D22E9">
      <w:rPr>
        <w:rFonts w:ascii="Times New Roman" w:hAnsi="Times New Roman" w:cs="Times New Roman"/>
        <w:sz w:val="20"/>
        <w:szCs w:val="20"/>
        <w:lang w:val="lv-LV"/>
      </w:rPr>
      <w:t>2209</w:t>
    </w:r>
    <w:r w:rsidRPr="00D033FB">
      <w:rPr>
        <w:rFonts w:ascii="Times New Roman" w:hAnsi="Times New Roman" w:cs="Times New Roman"/>
        <w:sz w:val="20"/>
        <w:szCs w:val="20"/>
        <w:lang w:val="lv-LV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C885" w14:textId="77777777" w:rsidR="00D033FB" w:rsidRDefault="00D033FB" w:rsidP="00D033FB">
      <w:r>
        <w:separator/>
      </w:r>
    </w:p>
  </w:footnote>
  <w:footnote w:type="continuationSeparator" w:id="0">
    <w:p w14:paraId="21BA3A14" w14:textId="77777777" w:rsidR="00D033FB" w:rsidRDefault="00D033FB" w:rsidP="00D033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FB"/>
    <w:rsid w:val="000D22E9"/>
    <w:rsid w:val="00111027"/>
    <w:rsid w:val="001D1E49"/>
    <w:rsid w:val="006A482F"/>
    <w:rsid w:val="00D0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CD49A"/>
  <w15:chartTrackingRefBased/>
  <w15:docId w15:val="{09049B65-0F61-4C70-8E41-9FA03A3C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3F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33FB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33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3FB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033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3F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8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torage\user_profiles\sabina.grinberga\Desktop\NORM.AKTU%20GROZ&#298;JUMI\XX-1.23_Tiesibu_aktu_projekti\KO_2021_Zino\050821\pasts@f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\\storage\user_profiles\sabina.grinberga\Desktop\NORM.AKTU%20GROZ&#298;JUMI\XX-1.23_Tiesibu_aktu_projekti\KO_2021_Zino\050821\www.fm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dana.aleksandrova@fm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4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Grinberga</dc:creator>
  <cp:keywords/>
  <dc:description/>
  <cp:lastModifiedBy>Gunita Skupele</cp:lastModifiedBy>
  <cp:revision>2</cp:revision>
  <dcterms:created xsi:type="dcterms:W3CDTF">2021-09-27T08:06:00Z</dcterms:created>
  <dcterms:modified xsi:type="dcterms:W3CDTF">2021-09-27T08:06:00Z</dcterms:modified>
</cp:coreProperties>
</file>