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53E" w:rsidRPr="007869BB" w:rsidRDefault="00E5653E" w:rsidP="00337F53">
      <w:pPr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2241"/>
        <w:gridCol w:w="566"/>
        <w:gridCol w:w="2666"/>
      </w:tblGrid>
      <w:tr w:rsidR="008E778F" w:rsidTr="00F02619">
        <w:trPr>
          <w:cantSplit/>
          <w:trHeight w:hRule="exact" w:val="397"/>
        </w:trPr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30B1" w:rsidRPr="007869BB" w:rsidRDefault="00BD30F1" w:rsidP="00F02619">
            <w:pPr>
              <w:pStyle w:val="Bezatstarpm"/>
              <w:rPr>
                <w:lang w:val="lv-LV"/>
              </w:rPr>
            </w:pPr>
            <w:r>
              <w:rPr>
                <w:lang w:val="lv-LV"/>
              </w:rPr>
              <w:t>09.06.2021</w:t>
            </w:r>
            <w:bookmarkStart w:id="0" w:name="_GoBack"/>
            <w:bookmarkEnd w:id="0"/>
          </w:p>
        </w:tc>
        <w:tc>
          <w:tcPr>
            <w:tcW w:w="566" w:type="dxa"/>
            <w:hideMark/>
          </w:tcPr>
          <w:p w:rsidR="00F930B1" w:rsidRPr="007869BB" w:rsidRDefault="00BD30F1" w:rsidP="00F02619">
            <w:pPr>
              <w:pStyle w:val="Bezatstarpm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30B1" w:rsidRPr="007869BB" w:rsidRDefault="00BD30F1" w:rsidP="00F02619">
            <w:pPr>
              <w:pStyle w:val="Bezatstarpm"/>
              <w:rPr>
                <w:lang w:val="lv-LV"/>
              </w:rPr>
            </w:pPr>
            <w:r>
              <w:rPr>
                <w:noProof/>
              </w:rPr>
              <w:t>6.3-1e/1135/2021</w:t>
            </w:r>
          </w:p>
        </w:tc>
      </w:tr>
      <w:tr w:rsidR="008E778F" w:rsidTr="00F02619">
        <w:trPr>
          <w:cantSplit/>
          <w:trHeight w:hRule="exact" w:val="397"/>
        </w:trPr>
        <w:tc>
          <w:tcPr>
            <w:tcW w:w="453" w:type="dxa"/>
            <w:hideMark/>
          </w:tcPr>
          <w:p w:rsidR="00F930B1" w:rsidRPr="007869BB" w:rsidRDefault="00BD30F1" w:rsidP="00F02619">
            <w:pPr>
              <w:pStyle w:val="Bezatstarpm"/>
              <w:rPr>
                <w:lang w:val="lv-LV"/>
              </w:rPr>
            </w:pPr>
            <w:r w:rsidRPr="007869BB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30B1" w:rsidRPr="007869BB" w:rsidRDefault="00F930B1" w:rsidP="00F02619">
            <w:pPr>
              <w:pStyle w:val="Bezatstarpm"/>
              <w:rPr>
                <w:lang w:val="lv-LV"/>
              </w:rPr>
            </w:pPr>
          </w:p>
        </w:tc>
        <w:tc>
          <w:tcPr>
            <w:tcW w:w="566" w:type="dxa"/>
            <w:hideMark/>
          </w:tcPr>
          <w:p w:rsidR="00F930B1" w:rsidRPr="007869BB" w:rsidRDefault="00BD30F1" w:rsidP="00F02619">
            <w:pPr>
              <w:pStyle w:val="Bezatstarpm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30B1" w:rsidRPr="007869BB" w:rsidRDefault="00F930B1" w:rsidP="00F02619">
            <w:pPr>
              <w:pStyle w:val="Bezatstarpm"/>
              <w:rPr>
                <w:lang w:val="lv-LV"/>
              </w:rPr>
            </w:pPr>
          </w:p>
        </w:tc>
      </w:tr>
    </w:tbl>
    <w:p w:rsidR="00D74F58" w:rsidRPr="007869BB" w:rsidRDefault="00D74F58" w:rsidP="00337F53">
      <w:pPr>
        <w:rPr>
          <w:szCs w:val="24"/>
          <w:lang w:val="lv-LV"/>
        </w:rPr>
      </w:pPr>
    </w:p>
    <w:p w:rsidR="0050559C" w:rsidRPr="00107FFC" w:rsidRDefault="00BD30F1" w:rsidP="0050559C">
      <w:pPr>
        <w:pStyle w:val="naisf14pt"/>
        <w:ind w:firstLine="0"/>
        <w:jc w:val="right"/>
        <w:rPr>
          <w:b/>
          <w:bCs/>
        </w:rPr>
      </w:pPr>
      <w:r w:rsidRPr="00107FFC">
        <w:rPr>
          <w:b/>
          <w:bCs/>
        </w:rPr>
        <w:t>Steidzami</w:t>
      </w:r>
    </w:p>
    <w:p w:rsidR="0050559C" w:rsidRDefault="00BD30F1" w:rsidP="0050559C">
      <w:pPr>
        <w:pStyle w:val="BodyA"/>
        <w:ind w:firstLine="3969"/>
        <w:jc w:val="right"/>
        <w:rPr>
          <w:sz w:val="28"/>
          <w:szCs w:val="28"/>
        </w:rPr>
      </w:pPr>
      <w:r w:rsidRPr="00107FFC">
        <w:rPr>
          <w:sz w:val="28"/>
          <w:szCs w:val="28"/>
        </w:rPr>
        <w:t>Valsts kancelejai</w:t>
      </w:r>
    </w:p>
    <w:p w:rsidR="005E7BA6" w:rsidRPr="005E7BA6" w:rsidRDefault="005E7BA6" w:rsidP="0050559C">
      <w:pPr>
        <w:pStyle w:val="BodyA"/>
        <w:ind w:firstLine="3969"/>
        <w:jc w:val="right"/>
        <w:rPr>
          <w:sz w:val="18"/>
          <w:szCs w:val="20"/>
        </w:rPr>
      </w:pPr>
    </w:p>
    <w:p w:rsidR="0050559C" w:rsidRPr="00B04396" w:rsidRDefault="00BD30F1" w:rsidP="0050559C">
      <w:pPr>
        <w:pStyle w:val="BodyA"/>
        <w:ind w:firstLine="3969"/>
        <w:jc w:val="right"/>
        <w:rPr>
          <w:iCs/>
          <w:sz w:val="28"/>
          <w:szCs w:val="28"/>
        </w:rPr>
      </w:pPr>
      <w:r w:rsidRPr="00B04396">
        <w:rPr>
          <w:iCs/>
          <w:sz w:val="28"/>
          <w:szCs w:val="28"/>
        </w:rPr>
        <w:t>Finanšu ministrijai</w:t>
      </w:r>
    </w:p>
    <w:p w:rsidR="0050559C" w:rsidRPr="00B04396" w:rsidRDefault="00BD30F1" w:rsidP="0050559C">
      <w:pPr>
        <w:pStyle w:val="BodyA"/>
        <w:ind w:firstLine="3969"/>
        <w:jc w:val="right"/>
        <w:rPr>
          <w:iCs/>
          <w:sz w:val="28"/>
          <w:szCs w:val="28"/>
        </w:rPr>
      </w:pPr>
      <w:r w:rsidRPr="00B04396">
        <w:rPr>
          <w:iCs/>
          <w:sz w:val="28"/>
          <w:szCs w:val="28"/>
        </w:rPr>
        <w:t>Izglītības un zinātnes ministrijai</w:t>
      </w:r>
    </w:p>
    <w:p w:rsidR="0050559C" w:rsidRPr="00107FFC" w:rsidRDefault="0050559C" w:rsidP="0050559C">
      <w:pPr>
        <w:pStyle w:val="BodyA"/>
        <w:ind w:firstLine="3969"/>
        <w:jc w:val="right"/>
        <w:rPr>
          <w:rStyle w:val="NoneA"/>
          <w:sz w:val="28"/>
          <w:szCs w:val="28"/>
        </w:rPr>
      </w:pPr>
    </w:p>
    <w:p w:rsidR="0050559C" w:rsidRPr="00107FFC" w:rsidRDefault="0050559C" w:rsidP="0050559C">
      <w:pPr>
        <w:pStyle w:val="BodyA"/>
        <w:ind w:firstLine="3969"/>
        <w:jc w:val="right"/>
        <w:rPr>
          <w:i/>
          <w:iCs/>
          <w:sz w:val="28"/>
          <w:szCs w:val="28"/>
        </w:rPr>
      </w:pPr>
    </w:p>
    <w:p w:rsidR="005E7BA6" w:rsidRDefault="00BD30F1" w:rsidP="005E7BA6">
      <w:pPr>
        <w:pStyle w:val="BodyA"/>
        <w:ind w:firstLine="0"/>
        <w:jc w:val="left"/>
        <w:rPr>
          <w:color w:val="auto"/>
          <w:sz w:val="28"/>
          <w:szCs w:val="28"/>
          <w:u w:color="2A2A2A"/>
          <w:shd w:val="clear" w:color="auto" w:fill="FFFFFF"/>
        </w:rPr>
      </w:pPr>
      <w:r w:rsidRPr="00107FFC">
        <w:rPr>
          <w:sz w:val="28"/>
          <w:szCs w:val="28"/>
        </w:rPr>
        <w:t xml:space="preserve">Par informatīvo ziņojumu </w:t>
      </w:r>
      <w:r w:rsidRPr="007A3436">
        <w:rPr>
          <w:color w:val="auto"/>
          <w:sz w:val="28"/>
          <w:szCs w:val="28"/>
          <w:u w:color="2A2A2A"/>
          <w:shd w:val="clear" w:color="auto" w:fill="FFFFFF"/>
        </w:rPr>
        <w:t xml:space="preserve">“Par Bulduru </w:t>
      </w:r>
    </w:p>
    <w:p w:rsidR="0050559C" w:rsidRPr="007A3436" w:rsidRDefault="00BD30F1" w:rsidP="005E7BA6">
      <w:pPr>
        <w:pStyle w:val="BodyA"/>
        <w:ind w:firstLine="0"/>
        <w:jc w:val="left"/>
        <w:rPr>
          <w:color w:val="auto"/>
          <w:sz w:val="28"/>
          <w:szCs w:val="28"/>
          <w:u w:color="2A2A2A"/>
          <w:shd w:val="clear" w:color="auto" w:fill="FFFFFF"/>
        </w:rPr>
      </w:pPr>
      <w:r w:rsidRPr="007A3436">
        <w:rPr>
          <w:color w:val="auto"/>
          <w:sz w:val="28"/>
          <w:szCs w:val="28"/>
          <w:u w:color="2A2A2A"/>
          <w:shd w:val="clear" w:color="auto" w:fill="FFFFFF"/>
        </w:rPr>
        <w:t>Dārzkopības vidusskolas darbības modeli”</w:t>
      </w:r>
    </w:p>
    <w:p w:rsidR="0050559C" w:rsidRPr="00107FFC" w:rsidRDefault="0050559C" w:rsidP="0050559C">
      <w:pPr>
        <w:pStyle w:val="BodyA"/>
        <w:ind w:firstLine="0"/>
        <w:rPr>
          <w:b/>
          <w:bCs/>
          <w:color w:val="2A2A2A"/>
          <w:u w:color="2A2A2A"/>
          <w:shd w:val="clear" w:color="auto" w:fill="FFFFFF"/>
        </w:rPr>
      </w:pPr>
    </w:p>
    <w:p w:rsidR="0050559C" w:rsidRPr="00107FFC" w:rsidRDefault="00BD30F1" w:rsidP="0050559C">
      <w:pPr>
        <w:pStyle w:val="BodyA"/>
        <w:rPr>
          <w:sz w:val="28"/>
          <w:szCs w:val="28"/>
        </w:rPr>
      </w:pPr>
      <w:r w:rsidRPr="00107FFC">
        <w:rPr>
          <w:sz w:val="28"/>
          <w:szCs w:val="28"/>
        </w:rPr>
        <w:t xml:space="preserve">Pamatojoties uz </w:t>
      </w:r>
      <w:r w:rsidRPr="00107FFC">
        <w:rPr>
          <w:sz w:val="28"/>
          <w:szCs w:val="28"/>
        </w:rPr>
        <w:t>Ministru kabineta 2009. gada 7. aprīļa noteikumu Nr. 300</w:t>
      </w:r>
      <w:r>
        <w:rPr>
          <w:sz w:val="28"/>
          <w:szCs w:val="28"/>
        </w:rPr>
        <w:t xml:space="preserve"> “M</w:t>
      </w:r>
      <w:r w:rsidRPr="00107FFC">
        <w:rPr>
          <w:sz w:val="28"/>
          <w:szCs w:val="28"/>
        </w:rPr>
        <w:t>inistru kabineta kārtības rullis” 164.3. apakšpunktu, Zemkopības ministrija</w:t>
      </w:r>
      <w:r>
        <w:rPr>
          <w:sz w:val="28"/>
          <w:szCs w:val="28"/>
        </w:rPr>
        <w:br/>
        <w:t>ie</w:t>
      </w:r>
      <w:r w:rsidRPr="00107FFC">
        <w:rPr>
          <w:sz w:val="28"/>
          <w:szCs w:val="28"/>
        </w:rPr>
        <w:t>sniedz izskatīšanai tuvākajā Ministru kabineta sēdē informatīvo ziņojumu</w:t>
      </w:r>
      <w:r w:rsidRPr="00107FFC">
        <w:t xml:space="preserve"> </w:t>
      </w:r>
      <w:r>
        <w:rPr>
          <w:sz w:val="28"/>
          <w:szCs w:val="28"/>
          <w:u w:color="2A2A2A"/>
          <w:shd w:val="clear" w:color="auto" w:fill="FFFFFF"/>
        </w:rPr>
        <w:t xml:space="preserve">“Par </w:t>
      </w:r>
      <w:r w:rsidRPr="00107FFC">
        <w:rPr>
          <w:sz w:val="28"/>
          <w:szCs w:val="28"/>
          <w:u w:color="2A2A2A"/>
          <w:shd w:val="clear" w:color="auto" w:fill="FFFFFF"/>
        </w:rPr>
        <w:t xml:space="preserve">Bulduru Dārzkopības vidusskolas darbības </w:t>
      </w:r>
      <w:r w:rsidRPr="00107FFC">
        <w:rPr>
          <w:sz w:val="28"/>
          <w:szCs w:val="28"/>
          <w:u w:color="2A2A2A"/>
          <w:shd w:val="clear" w:color="auto" w:fill="FFFFFF"/>
        </w:rPr>
        <w:t>modeli</w:t>
      </w:r>
      <w:r w:rsidRPr="00107FFC">
        <w:rPr>
          <w:sz w:val="28"/>
          <w:szCs w:val="28"/>
        </w:rPr>
        <w:t xml:space="preserve">” un Ministru kabineta sēdes </w:t>
      </w:r>
      <w:r>
        <w:rPr>
          <w:sz w:val="28"/>
          <w:szCs w:val="28"/>
        </w:rPr>
        <w:br/>
      </w:r>
      <w:r w:rsidRPr="00107FFC">
        <w:rPr>
          <w:sz w:val="28"/>
          <w:szCs w:val="28"/>
        </w:rPr>
        <w:t xml:space="preserve">protokollēmuma projektu </w:t>
      </w:r>
      <w:r>
        <w:rPr>
          <w:sz w:val="28"/>
          <w:szCs w:val="28"/>
        </w:rPr>
        <w:t>“I</w:t>
      </w:r>
      <w:r w:rsidRPr="00107FFC">
        <w:rPr>
          <w:sz w:val="28"/>
          <w:szCs w:val="28"/>
        </w:rPr>
        <w:t xml:space="preserve">nformatīvais ziņojums </w:t>
      </w:r>
      <w:r>
        <w:rPr>
          <w:sz w:val="28"/>
          <w:szCs w:val="28"/>
          <w:u w:color="2A2A2A"/>
          <w:shd w:val="clear" w:color="auto" w:fill="FFFFFF"/>
        </w:rPr>
        <w:t xml:space="preserve">“Par </w:t>
      </w:r>
      <w:r w:rsidRPr="00107FFC">
        <w:rPr>
          <w:sz w:val="28"/>
          <w:szCs w:val="28"/>
          <w:u w:color="2A2A2A"/>
          <w:shd w:val="clear" w:color="auto" w:fill="FFFFFF"/>
        </w:rPr>
        <w:t>Bulduru Dārzkopības</w:t>
      </w:r>
      <w:r>
        <w:rPr>
          <w:sz w:val="28"/>
          <w:szCs w:val="28"/>
          <w:u w:color="2A2A2A"/>
          <w:shd w:val="clear" w:color="auto" w:fill="FFFFFF"/>
        </w:rPr>
        <w:br/>
      </w:r>
      <w:r w:rsidRPr="00107FFC">
        <w:rPr>
          <w:sz w:val="28"/>
          <w:szCs w:val="28"/>
          <w:u w:color="2A2A2A"/>
          <w:shd w:val="clear" w:color="auto" w:fill="FFFFFF"/>
        </w:rPr>
        <w:t>vidusskolas darbības modeli</w:t>
      </w:r>
      <w:r w:rsidRPr="00107FFC">
        <w:rPr>
          <w:sz w:val="28"/>
          <w:szCs w:val="28"/>
        </w:rPr>
        <w:t>”” (turpmāk – projekts).</w:t>
      </w:r>
    </w:p>
    <w:p w:rsidR="0050559C" w:rsidRPr="00107FFC" w:rsidRDefault="00BD30F1" w:rsidP="0050559C">
      <w:pPr>
        <w:pStyle w:val="BodyA"/>
        <w:rPr>
          <w:sz w:val="28"/>
          <w:szCs w:val="28"/>
          <w:u w:color="2A2A2A"/>
          <w:shd w:val="clear" w:color="auto" w:fill="FFFFFF"/>
        </w:rPr>
      </w:pPr>
      <w:r w:rsidRPr="00107FFC">
        <w:rPr>
          <w:sz w:val="28"/>
          <w:szCs w:val="28"/>
        </w:rPr>
        <w:t xml:space="preserve">Projekts paredz saglabāt </w:t>
      </w:r>
      <w:r w:rsidRPr="00107FFC">
        <w:rPr>
          <w:sz w:val="28"/>
          <w:szCs w:val="28"/>
          <w:u w:color="2A2A2A"/>
          <w:shd w:val="clear" w:color="auto" w:fill="FFFFFF"/>
        </w:rPr>
        <w:t>Bulduru Dārzkopības vidusskolas juridisko statusu.</w:t>
      </w:r>
    </w:p>
    <w:p w:rsidR="00337F53" w:rsidRDefault="00337F53" w:rsidP="0050559C">
      <w:pPr>
        <w:pStyle w:val="naisf14pt"/>
        <w:ind w:firstLine="0"/>
        <w:rPr>
          <w:sz w:val="24"/>
        </w:rPr>
      </w:pPr>
    </w:p>
    <w:tbl>
      <w:tblPr>
        <w:tblW w:w="970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086"/>
        <w:gridCol w:w="3116"/>
        <w:gridCol w:w="5500"/>
      </w:tblGrid>
      <w:tr w:rsidR="008E778F" w:rsidTr="00F83E54">
        <w:trPr>
          <w:trHeight w:val="24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1.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Iesniegšanas pa</w:t>
            </w:r>
            <w:r w:rsidRPr="00107FFC">
              <w:t>matojums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B04396" w:rsidRDefault="00BD30F1" w:rsidP="00F83E54">
            <w:pPr>
              <w:pStyle w:val="BodyA"/>
              <w:spacing w:after="60"/>
              <w:ind w:left="57" w:right="57" w:hanging="16"/>
              <w:rPr>
                <w:rFonts w:cs="Times New Roman"/>
                <w:i/>
              </w:rPr>
            </w:pPr>
            <w:r w:rsidRPr="00B04396">
              <w:rPr>
                <w:rFonts w:cs="Times New Roman"/>
                <w:i/>
              </w:rPr>
              <w:t>Ministru kabineta 2020.gada 18.augusta sēdes protokola Nr.49 46.§</w:t>
            </w:r>
            <w:r w:rsidRPr="00B04396">
              <w:rPr>
                <w:rFonts w:cs="Times New Roman"/>
                <w:i/>
                <w:rtl/>
              </w:rPr>
              <w:t>“</w:t>
            </w:r>
            <w:r>
              <w:rPr>
                <w:rFonts w:cs="Times New Roman" w:hint="cs"/>
                <w:i/>
                <w:rtl/>
              </w:rPr>
              <w:t xml:space="preserve"> </w:t>
            </w:r>
            <w:r w:rsidRPr="00B04396">
              <w:rPr>
                <w:rFonts w:cs="Times New Roman"/>
                <w:i/>
                <w:iCs/>
                <w:shd w:val="clear" w:color="auto" w:fill="FFFFFF"/>
              </w:rPr>
              <w:t xml:space="preserve">Informatīvais ziņojums "Par valsts budžeta izdevumu pārskatīšanas rezultātiem un priekšlikumi par šo rezultātu izmantošanu likumprojekta "Par vidēja termiņa budžeta ietvaru </w:t>
            </w:r>
            <w:r w:rsidRPr="00B04396">
              <w:rPr>
                <w:rFonts w:cs="Times New Roman"/>
                <w:i/>
                <w:iCs/>
                <w:shd w:val="clear" w:color="auto" w:fill="FFFFFF"/>
              </w:rPr>
              <w:t>2021., 2022. un 2023.gadam"</w:t>
            </w:r>
            <w:r>
              <w:rPr>
                <w:rFonts w:cs="Times New Roman"/>
                <w:i/>
                <w:iCs/>
                <w:shd w:val="clear" w:color="auto" w:fill="FFFFFF"/>
              </w:rPr>
              <w:t>”</w:t>
            </w:r>
            <w:r w:rsidRPr="00B04396">
              <w:rPr>
                <w:rFonts w:cs="Times New Roman"/>
                <w:i/>
                <w:iCs/>
                <w:shd w:val="clear" w:color="auto" w:fill="FFFFFF"/>
              </w:rPr>
              <w:t xml:space="preserve"> un likumprojekta "Par valsts budžetu 2021.gadam" izstrādes procesā" </w:t>
            </w:r>
            <w:r w:rsidRPr="00B04396">
              <w:rPr>
                <w:rFonts w:cs="Times New Roman"/>
                <w:i/>
                <w:u w:color="2A2A2A"/>
                <w:shd w:val="clear" w:color="auto" w:fill="FFFFFF"/>
              </w:rPr>
              <w:t>8.4. apakšpunkts</w:t>
            </w:r>
          </w:p>
        </w:tc>
      </w:tr>
      <w:tr w:rsidR="008E778F" w:rsidTr="00F83E54">
        <w:trPr>
          <w:trHeight w:val="6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2.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Valsts sekretāru sanāksmes datums un numurs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Nav attiecināms</w:t>
            </w:r>
            <w:r>
              <w:t>.</w:t>
            </w:r>
          </w:p>
        </w:tc>
      </w:tr>
      <w:tr w:rsidR="008E778F" w:rsidTr="00F83E54">
        <w:trPr>
          <w:trHeight w:val="9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right="57" w:firstLine="35"/>
            </w:pPr>
            <w:r w:rsidRPr="00107FFC">
              <w:t>3.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Informācija par saskaņojumiem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 xml:space="preserve">Finanšu ministrija un Izglītības un </w:t>
            </w:r>
            <w:r w:rsidRPr="00107FFC">
              <w:t>zinātnes ministrija atzinumu sniegs Ministru kabineta sēdes laikā</w:t>
            </w:r>
            <w:r>
              <w:t>.</w:t>
            </w:r>
          </w:p>
        </w:tc>
      </w:tr>
      <w:tr w:rsidR="008E778F" w:rsidTr="00F83E54">
        <w:trPr>
          <w:trHeight w:val="9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lastRenderedPageBreak/>
              <w:t>4.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Informācija par saskaņojumu ar Eiropas Savienības institūcijām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Nav attiecināms.</w:t>
            </w:r>
          </w:p>
        </w:tc>
      </w:tr>
      <w:tr w:rsidR="008E778F" w:rsidTr="00F83E54">
        <w:trPr>
          <w:trHeight w:val="3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5.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Politikas joma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Izglītība un zinātne</w:t>
            </w:r>
          </w:p>
        </w:tc>
      </w:tr>
      <w:tr w:rsidR="008E778F" w:rsidTr="00F83E54">
        <w:trPr>
          <w:trHeight w:val="1220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6.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5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77" w:right="57" w:firstLine="0"/>
            </w:pPr>
            <w:r w:rsidRPr="00107FFC">
              <w:t>Atbildīgā amatpersona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 xml:space="preserve">Zemkopības ministrijas </w:t>
            </w:r>
            <w:r w:rsidRPr="00107FFC">
              <w:t>Starptautisko lietu un stratēģijas analīzes departamenta Stratēģijas analīzes nodaļas vadītāja vietniece Ilze Slokenberga.</w:t>
            </w:r>
          </w:p>
        </w:tc>
      </w:tr>
      <w:tr w:rsidR="008E778F" w:rsidTr="00F83E54">
        <w:trPr>
          <w:trHeight w:val="3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7.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5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77" w:right="57" w:firstLine="0"/>
            </w:pPr>
            <w:r w:rsidRPr="00107FFC">
              <w:t>Uzaicināmās personas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right="57" w:firstLine="12"/>
            </w:pPr>
            <w:r>
              <w:t>Z</w:t>
            </w:r>
            <w:r w:rsidRPr="00107FFC">
              <w:t>emkopības ministra padomnieks E.</w:t>
            </w:r>
            <w:r>
              <w:t xml:space="preserve"> </w:t>
            </w:r>
            <w:r w:rsidRPr="00107FFC">
              <w:t>Ratnieks</w:t>
            </w:r>
          </w:p>
        </w:tc>
      </w:tr>
      <w:tr w:rsidR="008E778F" w:rsidTr="00F83E54">
        <w:trPr>
          <w:trHeight w:val="6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8.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5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77" w:right="57" w:firstLine="77"/>
            </w:pPr>
            <w:r w:rsidRPr="00107FFC">
              <w:t>Projekta ierobežotas pieejamības statuss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7" w:right="57" w:firstLine="0"/>
            </w:pPr>
            <w:r w:rsidRPr="00107FFC">
              <w:t xml:space="preserve">Projektam nav </w:t>
            </w:r>
            <w:r w:rsidRPr="00107FFC">
              <w:t>piešķirts ierobežotas pieejamības statuss.</w:t>
            </w:r>
          </w:p>
        </w:tc>
      </w:tr>
      <w:tr w:rsidR="008E778F" w:rsidTr="00F83E54">
        <w:trPr>
          <w:trHeight w:val="3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9.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5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77" w:right="57" w:firstLine="77"/>
            </w:pPr>
            <w:r w:rsidRPr="00107FFC">
              <w:t>Cita informācija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7" w:right="57" w:firstLine="0"/>
            </w:pPr>
            <w:r w:rsidRPr="00107FFC">
              <w:t>Nav.</w:t>
            </w:r>
          </w:p>
        </w:tc>
      </w:tr>
      <w:tr w:rsidR="008E778F" w:rsidTr="00F83E54">
        <w:trPr>
          <w:trHeight w:val="9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10.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right="57" w:firstLine="77"/>
            </w:pPr>
            <w:r w:rsidRPr="00107FFC">
              <w:rPr>
                <w:shd w:val="clear" w:color="auto" w:fill="FFFFFF"/>
              </w:rPr>
              <w:t>Saistība ar ārkārtējās situācijas vai izņēmuma stāvokļa noteikšanu valstī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7" w:right="57" w:firstLine="0"/>
            </w:pPr>
            <w:r w:rsidRPr="00107FFC">
              <w:t>Nav.</w:t>
            </w:r>
          </w:p>
        </w:tc>
      </w:tr>
      <w:tr w:rsidR="008E778F" w:rsidTr="00F83E54">
        <w:trPr>
          <w:trHeight w:val="6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</w:pPr>
            <w:r w:rsidRPr="00107FFC">
              <w:t>11.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right="57" w:firstLine="77"/>
            </w:pPr>
            <w:r w:rsidRPr="00107FFC">
              <w:rPr>
                <w:shd w:val="clear" w:color="auto" w:fill="FFFFFF"/>
              </w:rPr>
              <w:t>Ministru kabineta lietas pamatojums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7" w:right="57" w:firstLine="0"/>
            </w:pPr>
            <w:r w:rsidRPr="00107FFC">
              <w:t>Nav attiecināms.</w:t>
            </w:r>
          </w:p>
        </w:tc>
      </w:tr>
      <w:tr w:rsidR="008E778F" w:rsidRPr="00BD30F1" w:rsidTr="00F83E54">
        <w:trPr>
          <w:trHeight w:val="1820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80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firstLine="0"/>
            </w:pPr>
            <w:r w:rsidRPr="00107FFC">
              <w:t>12.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firstLine="20"/>
            </w:pPr>
            <w:r w:rsidRPr="00107FFC">
              <w:rPr>
                <w:shd w:val="clear" w:color="auto" w:fill="FFFFFF"/>
              </w:rPr>
              <w:t xml:space="preserve">Steidzamības kārtības </w:t>
            </w:r>
            <w:r w:rsidRPr="00107FFC">
              <w:rPr>
                <w:shd w:val="clear" w:color="auto" w:fill="FFFFFF"/>
              </w:rPr>
              <w:t>pamatojums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7" w:right="57" w:firstLine="0"/>
            </w:pPr>
            <w:r w:rsidRPr="00107FFC">
              <w:rPr>
                <w:shd w:val="clear" w:color="auto" w:fill="FFFFFF"/>
              </w:rPr>
              <w:t>Lai ievērotu likumprojekta "Par valsts budžetu 2022.</w:t>
            </w:r>
            <w:r>
              <w:rPr>
                <w:shd w:val="clear" w:color="auto" w:fill="FFFFFF"/>
              </w:rPr>
              <w:t> </w:t>
            </w:r>
            <w:r w:rsidRPr="00107FFC">
              <w:rPr>
                <w:shd w:val="clear" w:color="auto" w:fill="FFFFFF"/>
              </w:rPr>
              <w:t>gadam" izstrādes noteiktos termiņus, nepieciešams lai</w:t>
            </w:r>
            <w:r>
              <w:rPr>
                <w:shd w:val="clear" w:color="auto" w:fill="FFFFFF"/>
              </w:rPr>
              <w:t>kus</w:t>
            </w:r>
            <w:r w:rsidRPr="00107FFC">
              <w:rPr>
                <w:shd w:val="clear" w:color="auto" w:fill="FFFFFF"/>
              </w:rPr>
              <w:t xml:space="preserve"> sākt darbu pie gadskārtējā un vidēja termiņa budžeta likumprojekta sagatavošanas, nodrošinot vispusīgu analīzi un diskusijas pirms galī</w:t>
            </w:r>
            <w:r w:rsidRPr="00107FFC">
              <w:rPr>
                <w:shd w:val="clear" w:color="auto" w:fill="FFFFFF"/>
              </w:rPr>
              <w:t>go lēmumu pieņemšanas.</w:t>
            </w:r>
          </w:p>
        </w:tc>
      </w:tr>
      <w:tr w:rsidR="008E778F" w:rsidTr="00F83E54">
        <w:trPr>
          <w:trHeight w:val="6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  <w:jc w:val="center"/>
            </w:pPr>
            <w:r w:rsidRPr="00107FFC">
              <w:t>13.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firstLine="20"/>
            </w:pPr>
            <w:r w:rsidRPr="00107FFC">
              <w:t>Jautājuma savlaicīgas neiesniegšanas iemesli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Nav attiecināms.</w:t>
            </w:r>
          </w:p>
        </w:tc>
      </w:tr>
      <w:tr w:rsidR="008E778F" w:rsidTr="00F83E54">
        <w:trPr>
          <w:trHeight w:val="635"/>
          <w:jc w:val="center"/>
        </w:trPr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35" w:right="57" w:firstLine="0"/>
              <w:jc w:val="center"/>
            </w:pPr>
            <w:r w:rsidRPr="00107FFC">
              <w:t>12.</w:t>
            </w:r>
          </w:p>
        </w:tc>
        <w:tc>
          <w:tcPr>
            <w:tcW w:w="3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t>Lēmuma pieņemšanas galīgais termiņš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137" w:type="dxa"/>
              <w:bottom w:w="80" w:type="dxa"/>
              <w:right w:w="137" w:type="dxa"/>
            </w:tcMar>
          </w:tcPr>
          <w:p w:rsidR="0050559C" w:rsidRPr="00107FFC" w:rsidRDefault="00BD30F1" w:rsidP="00F83E54">
            <w:pPr>
              <w:pStyle w:val="BodyA"/>
              <w:spacing w:after="60"/>
              <w:ind w:left="57" w:right="57" w:hanging="16"/>
            </w:pPr>
            <w:r w:rsidRPr="00107FFC">
              <w:rPr>
                <w:shd w:val="clear" w:color="auto" w:fill="FFFFFF"/>
              </w:rPr>
              <w:t xml:space="preserve">2021.gada </w:t>
            </w:r>
            <w:r w:rsidR="007A3436">
              <w:rPr>
                <w:shd w:val="clear" w:color="auto" w:fill="FFFFFF"/>
              </w:rPr>
              <w:t>11</w:t>
            </w:r>
            <w:r w:rsidRPr="00107FFC">
              <w:rPr>
                <w:shd w:val="clear" w:color="auto" w:fill="FFFFFF"/>
              </w:rPr>
              <w:t xml:space="preserve">. jūnijs  </w:t>
            </w:r>
            <w:r w:rsidRPr="00107FFC">
              <w:rPr>
                <w:u w:color="2A2A2A"/>
                <w:shd w:val="clear" w:color="auto" w:fill="FFFFFF"/>
              </w:rPr>
              <w:t xml:space="preserve"> </w:t>
            </w:r>
          </w:p>
        </w:tc>
      </w:tr>
    </w:tbl>
    <w:p w:rsidR="0050559C" w:rsidRDefault="0050559C" w:rsidP="0050559C">
      <w:pPr>
        <w:pStyle w:val="naisf14pt"/>
        <w:ind w:firstLine="0"/>
        <w:rPr>
          <w:sz w:val="24"/>
        </w:rPr>
      </w:pPr>
    </w:p>
    <w:p w:rsidR="0050559C" w:rsidRPr="00107FFC" w:rsidRDefault="00BD30F1" w:rsidP="005E7BA6">
      <w:pPr>
        <w:pStyle w:val="BodyA"/>
        <w:keepNext/>
        <w:shd w:val="clear" w:color="auto" w:fill="FFFFFF"/>
        <w:rPr>
          <w:sz w:val="28"/>
          <w:szCs w:val="28"/>
        </w:rPr>
      </w:pPr>
      <w:r w:rsidRPr="00107FFC">
        <w:rPr>
          <w:sz w:val="28"/>
          <w:szCs w:val="28"/>
        </w:rPr>
        <w:t>Pielikumā:</w:t>
      </w:r>
    </w:p>
    <w:p w:rsidR="0050559C" w:rsidRPr="00107FFC" w:rsidRDefault="00BD30F1" w:rsidP="005E7BA6">
      <w:pPr>
        <w:pStyle w:val="Virsraksts5"/>
        <w:widowControl w:val="0"/>
        <w:spacing w:before="0" w:after="0"/>
        <w:ind w:firstLine="72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 w:rsidRPr="00107FFC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1.</w:t>
      </w:r>
      <w:r w:rsidR="007C05D5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107FFC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Ministru kabineta sēdes protokollēmuma</w:t>
      </w:r>
      <w:r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 xml:space="preserve"> </w:t>
      </w:r>
      <w:r w:rsidRPr="00107FFC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projekts uz 1</w:t>
      </w:r>
      <w:r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 </w:t>
      </w:r>
      <w:r w:rsidRPr="00107FFC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lapas (</w:t>
      </w:r>
      <w:r w:rsidR="00594247" w:rsidRPr="00594247">
        <w:rPr>
          <w:rFonts w:ascii="Times New Roman" w:hAnsi="Times New Roman"/>
          <w:b w:val="0"/>
          <w:bCs w:val="0"/>
          <w:sz w:val="28"/>
          <w:szCs w:val="28"/>
        </w:rPr>
        <w:t>ZMprot_260521_BDV</w:t>
      </w:r>
      <w:r w:rsidRPr="00107FFC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)</w:t>
      </w:r>
      <w:r w:rsidRPr="00107FFC">
        <w:rPr>
          <w:rFonts w:ascii="Times New Roman" w:hAnsi="Times New Roman"/>
          <w:b w:val="0"/>
          <w:bCs w:val="0"/>
          <w:sz w:val="28"/>
          <w:szCs w:val="28"/>
        </w:rPr>
        <w:t>;</w:t>
      </w:r>
    </w:p>
    <w:p w:rsidR="0050559C" w:rsidRPr="00107FFC" w:rsidRDefault="00BD30F1" w:rsidP="005E7BA6">
      <w:pPr>
        <w:pStyle w:val="BodyA"/>
        <w:rPr>
          <w:sz w:val="28"/>
          <w:szCs w:val="28"/>
        </w:rPr>
      </w:pPr>
      <w:r w:rsidRPr="00107FF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107FFC">
        <w:rPr>
          <w:sz w:val="28"/>
          <w:szCs w:val="28"/>
        </w:rPr>
        <w:t xml:space="preserve">Informatīvais ziņojums uz </w:t>
      </w:r>
      <w:r w:rsidR="008E6D5A">
        <w:rPr>
          <w:sz w:val="28"/>
          <w:szCs w:val="28"/>
        </w:rPr>
        <w:t>9</w:t>
      </w:r>
      <w:r w:rsidRPr="00107FFC">
        <w:rPr>
          <w:sz w:val="28"/>
          <w:szCs w:val="28"/>
        </w:rPr>
        <w:t xml:space="preserve"> lapām (</w:t>
      </w:r>
      <w:r w:rsidR="00A84BFA" w:rsidRPr="00A84BFA">
        <w:rPr>
          <w:i/>
          <w:iCs/>
          <w:sz w:val="28"/>
          <w:szCs w:val="28"/>
        </w:rPr>
        <w:t>ZMzin_260521_BDV</w:t>
      </w:r>
      <w:r w:rsidRPr="00107FFC">
        <w:rPr>
          <w:sz w:val="28"/>
          <w:szCs w:val="28"/>
        </w:rPr>
        <w:t>).</w:t>
      </w:r>
    </w:p>
    <w:p w:rsidR="0050559C" w:rsidRPr="005E7BA6" w:rsidRDefault="0050559C" w:rsidP="0050559C">
      <w:pPr>
        <w:pStyle w:val="BodyA"/>
        <w:ind w:hanging="709"/>
        <w:rPr>
          <w:rStyle w:val="NoneA"/>
          <w:szCs w:val="26"/>
        </w:rPr>
      </w:pPr>
    </w:p>
    <w:p w:rsidR="0050559C" w:rsidRPr="005E7BA6" w:rsidRDefault="0050559C" w:rsidP="0050559C">
      <w:pPr>
        <w:pStyle w:val="BodyA"/>
        <w:ind w:firstLine="0"/>
        <w:rPr>
          <w:rStyle w:val="NoneA"/>
          <w:szCs w:val="26"/>
        </w:rPr>
      </w:pPr>
    </w:p>
    <w:p w:rsidR="0050559C" w:rsidRPr="00107FFC" w:rsidRDefault="00BD30F1" w:rsidP="005E7BA6">
      <w:pPr>
        <w:pStyle w:val="BodyA"/>
        <w:rPr>
          <w:sz w:val="28"/>
          <w:szCs w:val="28"/>
        </w:rPr>
      </w:pPr>
      <w:r w:rsidRPr="00107FFC">
        <w:rPr>
          <w:sz w:val="28"/>
          <w:szCs w:val="28"/>
        </w:rPr>
        <w:t>Zemkopības ministrs</w:t>
      </w:r>
      <w:r w:rsidRPr="00107FFC">
        <w:rPr>
          <w:sz w:val="28"/>
          <w:szCs w:val="28"/>
        </w:rPr>
        <w:tab/>
      </w:r>
      <w:r w:rsidRPr="00107FFC">
        <w:rPr>
          <w:sz w:val="28"/>
          <w:szCs w:val="28"/>
        </w:rPr>
        <w:tab/>
      </w:r>
      <w:r w:rsidRPr="00107FFC">
        <w:rPr>
          <w:sz w:val="28"/>
          <w:szCs w:val="28"/>
        </w:rPr>
        <w:tab/>
      </w:r>
      <w:r w:rsidRPr="00107FFC">
        <w:rPr>
          <w:sz w:val="28"/>
          <w:szCs w:val="28"/>
        </w:rPr>
        <w:tab/>
      </w:r>
      <w:r w:rsidRPr="00107FFC">
        <w:rPr>
          <w:sz w:val="28"/>
          <w:szCs w:val="28"/>
        </w:rPr>
        <w:tab/>
      </w:r>
      <w:r w:rsidRPr="00107FFC">
        <w:rPr>
          <w:sz w:val="28"/>
          <w:szCs w:val="28"/>
        </w:rPr>
        <w:tab/>
      </w:r>
      <w:r w:rsidR="005E7BA6">
        <w:rPr>
          <w:sz w:val="28"/>
          <w:szCs w:val="28"/>
        </w:rPr>
        <w:tab/>
      </w:r>
      <w:r w:rsidRPr="00107FFC">
        <w:rPr>
          <w:sz w:val="28"/>
          <w:szCs w:val="28"/>
        </w:rPr>
        <w:t>K. Gerhards</w:t>
      </w:r>
    </w:p>
    <w:p w:rsidR="005E7BA6" w:rsidRPr="00107FFC" w:rsidRDefault="005E7BA6" w:rsidP="0050559C">
      <w:pPr>
        <w:pStyle w:val="BodyA"/>
        <w:ind w:firstLine="0"/>
      </w:pPr>
    </w:p>
    <w:p w:rsidR="005E7BA6" w:rsidRPr="00107FFC" w:rsidRDefault="005E7BA6" w:rsidP="0050559C">
      <w:pPr>
        <w:pStyle w:val="BodyA"/>
        <w:ind w:firstLine="0"/>
      </w:pPr>
    </w:p>
    <w:p w:rsidR="0050559C" w:rsidRPr="00107FFC" w:rsidRDefault="00BD30F1" w:rsidP="0050559C">
      <w:pPr>
        <w:pStyle w:val="BodyA"/>
        <w:tabs>
          <w:tab w:val="left" w:pos="2520"/>
        </w:tabs>
        <w:ind w:firstLine="0"/>
      </w:pPr>
      <w:r w:rsidRPr="00107FFC">
        <w:rPr>
          <w:rStyle w:val="NoneA"/>
        </w:rPr>
        <w:t>Slokenberga 67027123</w:t>
      </w:r>
    </w:p>
    <w:p w:rsidR="0050559C" w:rsidRPr="00107FFC" w:rsidRDefault="00BD30F1" w:rsidP="0050559C">
      <w:pPr>
        <w:pStyle w:val="Galvene"/>
        <w:ind w:firstLine="0"/>
        <w:rPr>
          <w:lang w:val="lv-LV"/>
        </w:rPr>
      </w:pPr>
      <w:hyperlink r:id="rId7" w:history="1">
        <w:r w:rsidRPr="00107FFC">
          <w:rPr>
            <w:rStyle w:val="Hyperlink0"/>
            <w:lang w:val="lv-LV"/>
          </w:rPr>
          <w:t>Ilze.Slokenberga@zm.gov.lv</w:t>
        </w:r>
      </w:hyperlink>
      <w:r w:rsidRPr="00107FFC">
        <w:rPr>
          <w:rStyle w:val="NoneA"/>
        </w:rPr>
        <w:t xml:space="preserve"> </w:t>
      </w:r>
    </w:p>
    <w:sectPr w:rsidR="0050559C" w:rsidRPr="00107FFC" w:rsidSect="005E7BA6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40"/>
      <w:pgMar w:top="1134" w:right="851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D30F1">
      <w:r>
        <w:separator/>
      </w:r>
    </w:p>
  </w:endnote>
  <w:endnote w:type="continuationSeparator" w:id="0">
    <w:p w:rsidR="00000000" w:rsidRDefault="00BD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59C" w:rsidRPr="00E557DA" w:rsidRDefault="00BD30F1" w:rsidP="00E557DA">
    <w:pPr>
      <w:pStyle w:val="Kjene"/>
      <w:ind w:firstLine="0"/>
    </w:pPr>
    <w:r w:rsidRPr="00E557DA">
      <w:rPr>
        <w:sz w:val="20"/>
        <w:szCs w:val="18"/>
      </w:rPr>
      <w:t>ZMpav_260521_BDV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59C" w:rsidRPr="00E557DA" w:rsidRDefault="00BD30F1" w:rsidP="00E557DA">
    <w:pPr>
      <w:pStyle w:val="Kjene"/>
      <w:ind w:firstLine="0"/>
    </w:pPr>
    <w:r w:rsidRPr="00E557DA">
      <w:rPr>
        <w:sz w:val="20"/>
        <w:szCs w:val="18"/>
      </w:rPr>
      <w:t>ZMpav_260521_BDV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D30F1">
      <w:r>
        <w:separator/>
      </w:r>
    </w:p>
  </w:footnote>
  <w:footnote w:type="continuationSeparator" w:id="0">
    <w:p w:rsidR="00000000" w:rsidRDefault="00BD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7438477"/>
      <w:docPartObj>
        <w:docPartGallery w:val="Page Numbers (Top of Page)"/>
        <w:docPartUnique/>
      </w:docPartObj>
    </w:sdtPr>
    <w:sdtEndPr/>
    <w:sdtContent>
      <w:p w:rsidR="005E7BA6" w:rsidRDefault="00BD30F1">
        <w:pPr>
          <w:pStyle w:val="Galvene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:rsidR="005E7BA6" w:rsidRDefault="005E7BA6" w:rsidP="005E7BA6">
    <w:pPr>
      <w:pStyle w:val="Galvene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5E7BA6" w:rsidRDefault="005E7BA6" w:rsidP="00483A7F">
    <w:pPr>
      <w:pStyle w:val="Galvene"/>
      <w:ind w:firstLine="0"/>
      <w:jc w:val="center"/>
      <w:rPr>
        <w:rFonts w:ascii="Letterica Baltic" w:hAnsi="Letterica Baltic"/>
        <w:sz w:val="18"/>
        <w:lang w:val="lv-LV"/>
      </w:rPr>
    </w:pPr>
  </w:p>
  <w:p w:rsidR="008C66E9" w:rsidRPr="00FF0532" w:rsidRDefault="00BD30F1" w:rsidP="00483A7F">
    <w:pPr>
      <w:pStyle w:val="Galvene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Pr="00FF0532"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3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>
                            <a14:imgEffect>
                              <a14:colorTemperature colorTemp="64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FF0532"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6E9" w:rsidRPr="00FF0532" w:rsidRDefault="00BD30F1" w:rsidP="00483A7F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Republikas laukums 2, Rīga, LV-</w:t>
                          </w:r>
                          <w:r w:rsidR="00756E9E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1981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, tālr. 67027010, fakss 67027512, e-pasts </w:t>
                          </w:r>
                          <w:r w:rsidR="005E7BA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Qym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" filled="f" stroked="f">
              <v:textbox inset="0,0,0,0">
                <w:txbxContent>
                  <w:p w:rsidR="008C66E9" w:rsidRPr="00FF0532" w:rsidRDefault="00BD30F1" w:rsidP="00483A7F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Republikas laukums 2, Rīga, LV-</w:t>
                    </w:r>
                    <w:r w:rsidR="00756E9E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1981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, tālr. 67027010, fakss 67027512, e-pasts </w:t>
                    </w:r>
                    <w:r w:rsidR="005E7BA6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@zm.gov.lv, www.zm.gov.lv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FF0532"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6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7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6E8940E1"/>
    <w:multiLevelType w:val="hybridMultilevel"/>
    <w:tmpl w:val="A6CEC3F2"/>
    <w:lvl w:ilvl="0" w:tplc="C2FA78DA">
      <w:start w:val="1"/>
      <w:numFmt w:val="decimal"/>
      <w:lvlText w:val="%1."/>
      <w:lvlJc w:val="left"/>
      <w:pPr>
        <w:ind w:left="735" w:hanging="375"/>
      </w:pPr>
      <w:rPr>
        <w:rFonts w:eastAsia="Calibri" w:hint="default"/>
      </w:rPr>
    </w:lvl>
    <w:lvl w:ilvl="1" w:tplc="E1B47C6C" w:tentative="1">
      <w:start w:val="1"/>
      <w:numFmt w:val="lowerLetter"/>
      <w:lvlText w:val="%2."/>
      <w:lvlJc w:val="left"/>
      <w:pPr>
        <w:ind w:left="1440" w:hanging="360"/>
      </w:pPr>
    </w:lvl>
    <w:lvl w:ilvl="2" w:tplc="DE8C252A" w:tentative="1">
      <w:start w:val="1"/>
      <w:numFmt w:val="lowerRoman"/>
      <w:lvlText w:val="%3."/>
      <w:lvlJc w:val="right"/>
      <w:pPr>
        <w:ind w:left="2160" w:hanging="180"/>
      </w:pPr>
    </w:lvl>
    <w:lvl w:ilvl="3" w:tplc="FF04F814" w:tentative="1">
      <w:start w:val="1"/>
      <w:numFmt w:val="decimal"/>
      <w:lvlText w:val="%4."/>
      <w:lvlJc w:val="left"/>
      <w:pPr>
        <w:ind w:left="2880" w:hanging="360"/>
      </w:pPr>
    </w:lvl>
    <w:lvl w:ilvl="4" w:tplc="99D4DF50" w:tentative="1">
      <w:start w:val="1"/>
      <w:numFmt w:val="lowerLetter"/>
      <w:lvlText w:val="%5."/>
      <w:lvlJc w:val="left"/>
      <w:pPr>
        <w:ind w:left="3600" w:hanging="360"/>
      </w:pPr>
    </w:lvl>
    <w:lvl w:ilvl="5" w:tplc="AA6A2DB4" w:tentative="1">
      <w:start w:val="1"/>
      <w:numFmt w:val="lowerRoman"/>
      <w:lvlText w:val="%6."/>
      <w:lvlJc w:val="right"/>
      <w:pPr>
        <w:ind w:left="4320" w:hanging="180"/>
      </w:pPr>
    </w:lvl>
    <w:lvl w:ilvl="6" w:tplc="D9B8F248" w:tentative="1">
      <w:start w:val="1"/>
      <w:numFmt w:val="decimal"/>
      <w:lvlText w:val="%7."/>
      <w:lvlJc w:val="left"/>
      <w:pPr>
        <w:ind w:left="5040" w:hanging="360"/>
      </w:pPr>
    </w:lvl>
    <w:lvl w:ilvl="7" w:tplc="43CECA3C" w:tentative="1">
      <w:start w:val="1"/>
      <w:numFmt w:val="lowerLetter"/>
      <w:lvlText w:val="%8."/>
      <w:lvlJc w:val="left"/>
      <w:pPr>
        <w:ind w:left="5760" w:hanging="360"/>
      </w:pPr>
    </w:lvl>
    <w:lvl w:ilvl="8" w:tplc="000AC5F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30349"/>
    <w:rsid w:val="00044FE8"/>
    <w:rsid w:val="00107FFC"/>
    <w:rsid w:val="00124173"/>
    <w:rsid w:val="001E7E0B"/>
    <w:rsid w:val="0023383E"/>
    <w:rsid w:val="00275B9E"/>
    <w:rsid w:val="002B3077"/>
    <w:rsid w:val="002E1474"/>
    <w:rsid w:val="00331F1F"/>
    <w:rsid w:val="00335032"/>
    <w:rsid w:val="00337F53"/>
    <w:rsid w:val="00364AF6"/>
    <w:rsid w:val="003B21C0"/>
    <w:rsid w:val="003F78C6"/>
    <w:rsid w:val="00473D83"/>
    <w:rsid w:val="00483A7F"/>
    <w:rsid w:val="00493308"/>
    <w:rsid w:val="004C24F8"/>
    <w:rsid w:val="0050559C"/>
    <w:rsid w:val="00535564"/>
    <w:rsid w:val="00594247"/>
    <w:rsid w:val="005B7837"/>
    <w:rsid w:val="005E7BA6"/>
    <w:rsid w:val="00605D17"/>
    <w:rsid w:val="00611EB6"/>
    <w:rsid w:val="00663C3A"/>
    <w:rsid w:val="006A11CC"/>
    <w:rsid w:val="006C1639"/>
    <w:rsid w:val="006E31E3"/>
    <w:rsid w:val="00747CCB"/>
    <w:rsid w:val="00756E9E"/>
    <w:rsid w:val="007704BD"/>
    <w:rsid w:val="007869BB"/>
    <w:rsid w:val="007A01D2"/>
    <w:rsid w:val="007A3436"/>
    <w:rsid w:val="007B3BA5"/>
    <w:rsid w:val="007B48EC"/>
    <w:rsid w:val="007C05D5"/>
    <w:rsid w:val="007D3B2F"/>
    <w:rsid w:val="007E4D1F"/>
    <w:rsid w:val="00815277"/>
    <w:rsid w:val="008255FF"/>
    <w:rsid w:val="0083505D"/>
    <w:rsid w:val="0086517E"/>
    <w:rsid w:val="00876C21"/>
    <w:rsid w:val="008917AD"/>
    <w:rsid w:val="008C66E9"/>
    <w:rsid w:val="008E6D5A"/>
    <w:rsid w:val="008E778F"/>
    <w:rsid w:val="00954D5A"/>
    <w:rsid w:val="0099381A"/>
    <w:rsid w:val="009D0572"/>
    <w:rsid w:val="00A55978"/>
    <w:rsid w:val="00A66401"/>
    <w:rsid w:val="00A84BFA"/>
    <w:rsid w:val="00AD1122"/>
    <w:rsid w:val="00B04396"/>
    <w:rsid w:val="00B26FE0"/>
    <w:rsid w:val="00B43F85"/>
    <w:rsid w:val="00B447E9"/>
    <w:rsid w:val="00B56570"/>
    <w:rsid w:val="00BD30F1"/>
    <w:rsid w:val="00BF6DC3"/>
    <w:rsid w:val="00C23543"/>
    <w:rsid w:val="00C47F57"/>
    <w:rsid w:val="00D21FA6"/>
    <w:rsid w:val="00D33E25"/>
    <w:rsid w:val="00D55B4B"/>
    <w:rsid w:val="00D74F58"/>
    <w:rsid w:val="00D81311"/>
    <w:rsid w:val="00DF452F"/>
    <w:rsid w:val="00DF6FB8"/>
    <w:rsid w:val="00E365CE"/>
    <w:rsid w:val="00E557DA"/>
    <w:rsid w:val="00E5653E"/>
    <w:rsid w:val="00F02619"/>
    <w:rsid w:val="00F12F2A"/>
    <w:rsid w:val="00F31714"/>
    <w:rsid w:val="00F60586"/>
    <w:rsid w:val="00F8225B"/>
    <w:rsid w:val="00F83E54"/>
    <w:rsid w:val="00F930B1"/>
    <w:rsid w:val="00FA18E3"/>
    <w:rsid w:val="00FF053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DEBA"/>
  <w15:docId w15:val="{4339BBD3-0F5D-48EA-9FF6-37059B42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Virsraksts5">
    <w:name w:val="heading 5"/>
    <w:next w:val="BodyA"/>
    <w:link w:val="Virsraksts5Rakstz"/>
    <w:rsid w:val="0050559C"/>
    <w:pPr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4"/>
    </w:pPr>
    <w:rPr>
      <w:rFonts w:eastAsia="Arial Unicode MS" w:cs="Arial Unicode MS"/>
      <w:b/>
      <w:bCs/>
      <w:i/>
      <w:iCs/>
      <w:color w:val="000000"/>
      <w:sz w:val="26"/>
      <w:szCs w:val="26"/>
      <w:u w:color="000000"/>
      <w:bdr w:val="ni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Parasts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Bezatstarpm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table" w:styleId="Reatabula">
    <w:name w:val="Table Grid"/>
    <w:basedOn w:val="Parastatabula"/>
    <w:uiPriority w:val="59"/>
    <w:rsid w:val="00F31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F31714"/>
    <w:pPr>
      <w:ind w:left="720"/>
      <w:contextualSpacing/>
    </w:pPr>
  </w:style>
  <w:style w:type="paragraph" w:customStyle="1" w:styleId="BodyA">
    <w:name w:val="Body A"/>
    <w:rsid w:val="0050559C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firstLine="720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A">
    <w:name w:val="None A"/>
    <w:rsid w:val="0050559C"/>
  </w:style>
  <w:style w:type="character" w:customStyle="1" w:styleId="Virsraksts5Rakstz">
    <w:name w:val="Virsraksts 5 Rakstz."/>
    <w:basedOn w:val="Noklusjumarindkopasfonts"/>
    <w:link w:val="Virsraksts5"/>
    <w:rsid w:val="0050559C"/>
    <w:rPr>
      <w:rFonts w:eastAsia="Arial Unicode MS" w:cs="Arial Unicode MS"/>
      <w:b/>
      <w:bCs/>
      <w:i/>
      <w:iCs/>
      <w:color w:val="000000"/>
      <w:sz w:val="26"/>
      <w:szCs w:val="26"/>
      <w:u w:color="000000"/>
      <w:bdr w:val="nil"/>
    </w:rPr>
  </w:style>
  <w:style w:type="character" w:customStyle="1" w:styleId="Hyperlink0">
    <w:name w:val="Hyperlink.0"/>
    <w:basedOn w:val="Noklusjumarindkopasfonts"/>
    <w:rsid w:val="0050559C"/>
    <w:rPr>
      <w:outline w:val="0"/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lze.Slokenberga@zm.gov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1702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Ilze Slokenberga</dc:creator>
  <dc:description>Slokenberga 67027123 Ilze.Slokenberga@zm.gov.lv</dc:description>
  <cp:lastModifiedBy>Sanita Papinova</cp:lastModifiedBy>
  <cp:revision>10</cp:revision>
  <dcterms:created xsi:type="dcterms:W3CDTF">2021-06-02T08:11:00Z</dcterms:created>
  <dcterms:modified xsi:type="dcterms:W3CDTF">2021-06-09T10:07:00Z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