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221CC" w14:textId="2678A957" w:rsidR="00C9120D" w:rsidRPr="006A416A" w:rsidRDefault="00C9120D" w:rsidP="00C9120D">
      <w:pPr>
        <w:pStyle w:val="Title"/>
        <w:spacing w:after="100"/>
        <w:rPr>
          <w:lang w:val="lv-LV"/>
        </w:rPr>
      </w:pPr>
      <w:r w:rsidRPr="006A416A">
        <w:rPr>
          <w:lang w:val="lv-LV"/>
        </w:rPr>
        <w:t>SAPRAŠANĀS MEMORANDS</w:t>
      </w:r>
    </w:p>
    <w:p w14:paraId="298BE816" w14:textId="77777777" w:rsidR="00C9120D" w:rsidRPr="006A416A" w:rsidRDefault="00C9120D" w:rsidP="00C9120D">
      <w:pPr>
        <w:pStyle w:val="Title"/>
        <w:spacing w:after="100"/>
        <w:rPr>
          <w:lang w:val="lv-LV"/>
        </w:rPr>
      </w:pPr>
      <w:r w:rsidRPr="006A416A">
        <w:rPr>
          <w:lang w:val="lv-LV"/>
        </w:rPr>
        <w:t xml:space="preserve">STARP </w:t>
      </w:r>
    </w:p>
    <w:p w14:paraId="2DC6CE09" w14:textId="77777777" w:rsidR="00C9120D" w:rsidRPr="006A416A" w:rsidRDefault="00C9120D" w:rsidP="00C9120D">
      <w:pPr>
        <w:pStyle w:val="Title"/>
        <w:spacing w:after="100"/>
        <w:rPr>
          <w:lang w:val="lv-LV"/>
        </w:rPr>
      </w:pPr>
      <w:r w:rsidRPr="006A416A">
        <w:rPr>
          <w:lang w:val="lv-LV"/>
        </w:rPr>
        <w:t>LATVIJAS REPUBLIKAS EKONOMIKAS MINISTRIJU,</w:t>
      </w:r>
    </w:p>
    <w:p w14:paraId="29698BEC" w14:textId="3EDB0DC1" w:rsidR="00C9120D" w:rsidRPr="006A416A" w:rsidRDefault="00C9120D" w:rsidP="00C9120D">
      <w:pPr>
        <w:pStyle w:val="Title"/>
        <w:spacing w:after="100"/>
        <w:rPr>
          <w:lang w:val="lv-LV"/>
        </w:rPr>
      </w:pPr>
      <w:r w:rsidRPr="006A416A">
        <w:rPr>
          <w:lang w:val="lv-LV"/>
        </w:rPr>
        <w:t>LATVIJAS REPUBLIKAS IZGLĪTĪBAS UN ZINĀTNES MINISTRIJU</w:t>
      </w:r>
    </w:p>
    <w:p w14:paraId="482898C1" w14:textId="77777777" w:rsidR="00C9120D" w:rsidRPr="006A416A" w:rsidRDefault="00C9120D" w:rsidP="00C9120D">
      <w:pPr>
        <w:pStyle w:val="Title"/>
        <w:spacing w:after="100"/>
        <w:rPr>
          <w:lang w:val="lv-LV"/>
        </w:rPr>
      </w:pPr>
      <w:r w:rsidRPr="006A416A">
        <w:rPr>
          <w:lang w:val="lv-LV"/>
        </w:rPr>
        <w:t xml:space="preserve">UN </w:t>
      </w:r>
    </w:p>
    <w:p w14:paraId="589D5633" w14:textId="5129B599" w:rsidR="0041404B" w:rsidRPr="006A416A" w:rsidRDefault="0041404B" w:rsidP="00C9120D">
      <w:pPr>
        <w:pStyle w:val="Title"/>
        <w:spacing w:after="100"/>
        <w:rPr>
          <w:lang w:val="lv-LV"/>
        </w:rPr>
      </w:pPr>
      <w:r w:rsidRPr="006A416A">
        <w:rPr>
          <w:lang w:val="lv-LV"/>
        </w:rPr>
        <w:t>UKRAINAS VALSTS KOSMOSA AĢENTŪR</w:t>
      </w:r>
      <w:r w:rsidR="00C9120D" w:rsidRPr="006A416A">
        <w:rPr>
          <w:lang w:val="lv-LV"/>
        </w:rPr>
        <w:t>U</w:t>
      </w:r>
    </w:p>
    <w:p w14:paraId="6640C609" w14:textId="77777777" w:rsidR="0041404B" w:rsidRPr="006A416A" w:rsidRDefault="0041404B" w:rsidP="00C9120D">
      <w:pPr>
        <w:pStyle w:val="Title"/>
        <w:spacing w:after="100"/>
        <w:rPr>
          <w:lang w:val="lv-LV"/>
        </w:rPr>
      </w:pPr>
      <w:r w:rsidRPr="006A416A">
        <w:rPr>
          <w:lang w:val="lv-LV"/>
        </w:rPr>
        <w:t>PAR SADARBĪBU KOSMOSA IZPĒTES UN IZMANTOŠANAS JOMĀ</w:t>
      </w:r>
    </w:p>
    <w:p w14:paraId="11BD53FD" w14:textId="77777777" w:rsidR="00C9120D" w:rsidRPr="006A416A" w:rsidRDefault="00C9120D" w:rsidP="00C9120D">
      <w:pPr>
        <w:rPr>
          <w:lang w:val="lv-LV"/>
        </w:rPr>
      </w:pPr>
    </w:p>
    <w:p w14:paraId="05DB61EE" w14:textId="06E6D4AA" w:rsidR="0041404B" w:rsidRPr="006A416A" w:rsidRDefault="00C9120D" w:rsidP="0041404B">
      <w:pPr>
        <w:rPr>
          <w:lang w:val="lv-LV"/>
        </w:rPr>
      </w:pPr>
      <w:r w:rsidRPr="006A416A">
        <w:rPr>
          <w:lang w:val="lv-LV"/>
        </w:rPr>
        <w:t xml:space="preserve">Latvijas Republikas Ekonomikas ministrija, </w:t>
      </w:r>
      <w:r w:rsidR="0041404B" w:rsidRPr="006A416A">
        <w:rPr>
          <w:lang w:val="lv-LV"/>
        </w:rPr>
        <w:t xml:space="preserve">Latvijas Republikas Izglītības un zinātnes ministrija un </w:t>
      </w:r>
      <w:r w:rsidRPr="006A416A">
        <w:rPr>
          <w:lang w:val="lv-LV"/>
        </w:rPr>
        <w:t xml:space="preserve">Ukrainas Valsts </w:t>
      </w:r>
      <w:r w:rsidR="00AF0E03" w:rsidRPr="006A416A">
        <w:rPr>
          <w:lang w:val="lv-LV"/>
        </w:rPr>
        <w:t>K</w:t>
      </w:r>
      <w:r w:rsidRPr="006A416A">
        <w:rPr>
          <w:lang w:val="lv-LV"/>
        </w:rPr>
        <w:t>osmosa aģentūra,</w:t>
      </w:r>
      <w:r w:rsidR="0041404B" w:rsidRPr="006A416A">
        <w:rPr>
          <w:lang w:val="lv-LV"/>
        </w:rPr>
        <w:t xml:space="preserve"> turpmāk kopā dēvēt</w:t>
      </w:r>
      <w:r w:rsidR="002047E4">
        <w:rPr>
          <w:lang w:val="lv-LV"/>
        </w:rPr>
        <w:t>i</w:t>
      </w:r>
      <w:r w:rsidR="0041404B" w:rsidRPr="006A416A">
        <w:rPr>
          <w:lang w:val="lv-LV"/>
        </w:rPr>
        <w:t xml:space="preserve"> par “Dalībniekiem” un katr</w:t>
      </w:r>
      <w:r w:rsidR="002047E4">
        <w:rPr>
          <w:lang w:val="lv-LV"/>
        </w:rPr>
        <w:t>s</w:t>
      </w:r>
      <w:r w:rsidR="0041404B" w:rsidRPr="006A416A">
        <w:rPr>
          <w:lang w:val="lv-LV"/>
        </w:rPr>
        <w:t xml:space="preserve"> atsevišķi par “Dalībnieku”,</w:t>
      </w:r>
    </w:p>
    <w:p w14:paraId="1732451A" w14:textId="5F4FB18C" w:rsidR="0041404B" w:rsidRPr="006A416A" w:rsidRDefault="0041404B" w:rsidP="0041404B">
      <w:pPr>
        <w:rPr>
          <w:lang w:val="lv-LV"/>
        </w:rPr>
      </w:pPr>
      <w:r w:rsidRPr="006A416A">
        <w:rPr>
          <w:lang w:val="lv-LV"/>
        </w:rPr>
        <w:t xml:space="preserve">Vēloties stiprināt </w:t>
      </w:r>
      <w:r w:rsidR="006A416A">
        <w:rPr>
          <w:lang w:val="lv-LV"/>
        </w:rPr>
        <w:t>ilggadējās</w:t>
      </w:r>
      <w:r w:rsidR="006A416A" w:rsidRPr="006A416A">
        <w:rPr>
          <w:lang w:val="lv-LV"/>
        </w:rPr>
        <w:t xml:space="preserve"> </w:t>
      </w:r>
      <w:r w:rsidRPr="006A416A">
        <w:rPr>
          <w:lang w:val="lv-LV"/>
        </w:rPr>
        <w:t xml:space="preserve">draudzības un sadarbības </w:t>
      </w:r>
      <w:r w:rsidR="006A416A">
        <w:rPr>
          <w:lang w:val="lv-LV"/>
        </w:rPr>
        <w:t>saites</w:t>
      </w:r>
      <w:r w:rsidR="006A416A" w:rsidRPr="006A416A">
        <w:rPr>
          <w:lang w:val="lv-LV"/>
        </w:rPr>
        <w:t xml:space="preserve"> </w:t>
      </w:r>
      <w:r w:rsidRPr="006A416A">
        <w:rPr>
          <w:lang w:val="lv-LV"/>
        </w:rPr>
        <w:t>starp abām valstīm;</w:t>
      </w:r>
    </w:p>
    <w:p w14:paraId="3766DAEE" w14:textId="77777777" w:rsidR="0041404B" w:rsidRPr="006A416A" w:rsidRDefault="0041404B" w:rsidP="0041404B">
      <w:pPr>
        <w:rPr>
          <w:lang w:val="lv-LV"/>
        </w:rPr>
      </w:pPr>
      <w:r w:rsidRPr="006A416A">
        <w:rPr>
          <w:lang w:val="lv-LV"/>
        </w:rPr>
        <w:t>Ņemot vērā savstarpējo interesi paplašināt kosmosa izmantošanu miermīlīgiem mērķiem;</w:t>
      </w:r>
    </w:p>
    <w:p w14:paraId="43068506" w14:textId="0000B0CF" w:rsidR="0041404B" w:rsidRPr="006A416A" w:rsidRDefault="0041404B" w:rsidP="0041404B">
      <w:pPr>
        <w:rPr>
          <w:lang w:val="lv-LV"/>
        </w:rPr>
      </w:pPr>
      <w:r w:rsidRPr="006A416A">
        <w:rPr>
          <w:lang w:val="lv-LV"/>
        </w:rPr>
        <w:t>Tiecoties saglabāt kosmosa telpu atvērtu plašai starptautiskai sadarbībai vienīgi miermīlīgiem mērķiem;</w:t>
      </w:r>
    </w:p>
    <w:p w14:paraId="276B2101" w14:textId="77777777" w:rsidR="0041404B" w:rsidRPr="007A0C24" w:rsidRDefault="0041404B" w:rsidP="0041404B">
      <w:pPr>
        <w:rPr>
          <w:lang w:val="lv-LV"/>
        </w:rPr>
      </w:pPr>
      <w:r w:rsidRPr="006A416A">
        <w:rPr>
          <w:lang w:val="lv-LV"/>
        </w:rPr>
        <w:t xml:space="preserve">Plānojot izveidot </w:t>
      </w:r>
      <w:r w:rsidRPr="007A0C24">
        <w:rPr>
          <w:lang w:val="lv-LV"/>
        </w:rPr>
        <w:t>efektīvas divpusējās sadarbības formas kosmosa aktivitāšu jomā;</w:t>
      </w:r>
    </w:p>
    <w:p w14:paraId="0367A6AD" w14:textId="090FA301" w:rsidR="0041404B" w:rsidRPr="007A0C24" w:rsidRDefault="0041404B" w:rsidP="0041404B">
      <w:pPr>
        <w:rPr>
          <w:lang w:val="lv-LV"/>
        </w:rPr>
      </w:pPr>
      <w:r w:rsidRPr="007A0C24">
        <w:rPr>
          <w:lang w:val="lv-LV"/>
        </w:rPr>
        <w:t>Ņemot vērā Ukrainas nodomu kļūt par Eiropas Kosmosa aģentūras dalībvalsti un integrēties Eiropas kosmosa tirgū;</w:t>
      </w:r>
    </w:p>
    <w:p w14:paraId="17572962" w14:textId="4CF1D497" w:rsidR="0041404B" w:rsidRPr="007A0C24" w:rsidRDefault="0041404B" w:rsidP="0041404B">
      <w:pPr>
        <w:rPr>
          <w:lang w:val="lv-LV"/>
        </w:rPr>
      </w:pPr>
      <w:r w:rsidRPr="007A0C24">
        <w:rPr>
          <w:lang w:val="lv-LV"/>
        </w:rPr>
        <w:t>Cenšoties palielināt Latvijas un Ukrainas iestāžu un organizāciju dalību Eiropas Savienības pētniecības, attīstības un inovāciju programmās kosmosa jomā;</w:t>
      </w:r>
    </w:p>
    <w:p w14:paraId="1C4A1110" w14:textId="77777777" w:rsidR="0041404B" w:rsidRPr="006A416A" w:rsidRDefault="0041404B" w:rsidP="00C9120D">
      <w:pPr>
        <w:jc w:val="center"/>
        <w:rPr>
          <w:lang w:val="lv-LV"/>
        </w:rPr>
      </w:pPr>
      <w:r w:rsidRPr="007A0C24">
        <w:rPr>
          <w:lang w:val="lv-LV"/>
        </w:rPr>
        <w:t>Ir vienojušās par</w:t>
      </w:r>
      <w:r w:rsidRPr="006A416A">
        <w:rPr>
          <w:lang w:val="lv-LV"/>
        </w:rPr>
        <w:t xml:space="preserve"> turpmāko:</w:t>
      </w:r>
    </w:p>
    <w:p w14:paraId="6EC90B20" w14:textId="4D6586FA" w:rsidR="0041404B" w:rsidRPr="006A416A" w:rsidRDefault="00C9120D" w:rsidP="00C9120D">
      <w:pPr>
        <w:pStyle w:val="Heading1"/>
        <w:rPr>
          <w:lang w:val="lv-LV"/>
        </w:rPr>
      </w:pPr>
      <w:r w:rsidRPr="006A416A">
        <w:rPr>
          <w:lang w:val="lv-LV"/>
        </w:rPr>
        <w:t xml:space="preserve">1. </w:t>
      </w:r>
      <w:r w:rsidR="0041404B" w:rsidRPr="006A416A">
        <w:rPr>
          <w:lang w:val="lv-LV"/>
        </w:rPr>
        <w:t>pants: Mērķis un darbības joma</w:t>
      </w:r>
    </w:p>
    <w:p w14:paraId="21C234D0" w14:textId="3783DE32" w:rsidR="0041404B" w:rsidRPr="006A416A" w:rsidRDefault="0041404B" w:rsidP="0041404B">
      <w:pPr>
        <w:rPr>
          <w:lang w:val="lv-LV"/>
        </w:rPr>
      </w:pPr>
      <w:r w:rsidRPr="006A416A">
        <w:rPr>
          <w:lang w:val="lv-LV"/>
        </w:rPr>
        <w:t>Dalībnieki pauž savu nodomu veicināt divpusēju sadarbību kosmosa izpētes un izmantošanas jomā miermīlīgiem mērķiem saskaņā ar Ukrainas un Latvijas Republikas tiesību aktiem, kā arī vispāratzītajām starptautisko tiesību normām un principiem.</w:t>
      </w:r>
    </w:p>
    <w:p w14:paraId="6E1C3814" w14:textId="5C62C4A2" w:rsidR="0041404B" w:rsidRPr="006A416A" w:rsidRDefault="0041404B" w:rsidP="00C9120D">
      <w:pPr>
        <w:pStyle w:val="Heading1"/>
        <w:rPr>
          <w:lang w:val="lv-LV"/>
        </w:rPr>
      </w:pPr>
      <w:r w:rsidRPr="006A416A">
        <w:rPr>
          <w:lang w:val="lv-LV"/>
        </w:rPr>
        <w:br w:type="page"/>
      </w:r>
      <w:r w:rsidR="00C9120D" w:rsidRPr="006A416A">
        <w:rPr>
          <w:lang w:val="lv-LV"/>
        </w:rPr>
        <w:lastRenderedPageBreak/>
        <w:t xml:space="preserve">2. </w:t>
      </w:r>
      <w:r w:rsidRPr="006A416A">
        <w:rPr>
          <w:lang w:val="lv-LV"/>
        </w:rPr>
        <w:t>pants: Sadarbības jomas</w:t>
      </w:r>
    </w:p>
    <w:p w14:paraId="26E303F9" w14:textId="2AB9AE3F" w:rsidR="0041404B" w:rsidRPr="006A416A" w:rsidRDefault="0041404B" w:rsidP="0041404B">
      <w:pPr>
        <w:rPr>
          <w:lang w:val="lv-LV"/>
        </w:rPr>
      </w:pPr>
      <w:r w:rsidRPr="006A416A">
        <w:rPr>
          <w:lang w:val="lv-LV"/>
        </w:rPr>
        <w:t>Sadarbība šī Saprašanās memoranda ietvaros var tikt īstenota šādās jomās:</w:t>
      </w:r>
    </w:p>
    <w:p w14:paraId="55BBF507" w14:textId="45635947" w:rsidR="0041404B" w:rsidRPr="006A416A" w:rsidRDefault="0041404B" w:rsidP="00C9120D">
      <w:pPr>
        <w:spacing w:before="600" w:after="200"/>
        <w:rPr>
          <w:rFonts w:eastAsiaTheme="minorEastAsia"/>
          <w:b/>
          <w:bCs/>
          <w:lang w:val="lv-LV"/>
        </w:rPr>
      </w:pPr>
      <w:r w:rsidRPr="006A416A">
        <w:rPr>
          <w:rFonts w:eastAsiaTheme="minorEastAsia"/>
          <w:b/>
          <w:bCs/>
          <w:lang w:val="lv-LV"/>
        </w:rPr>
        <w:t>a) kosmosa tehnoloģijas un infrastruktūra</w:t>
      </w:r>
      <w:r w:rsidR="00106E6E">
        <w:rPr>
          <w:rFonts w:eastAsiaTheme="minorEastAsia"/>
          <w:b/>
          <w:bCs/>
          <w:lang w:val="lv-LV"/>
        </w:rPr>
        <w:t>:</w:t>
      </w:r>
    </w:p>
    <w:p w14:paraId="26B3F04D" w14:textId="417EDC49" w:rsidR="0041404B" w:rsidRPr="006A416A" w:rsidRDefault="0041404B" w:rsidP="00C9120D">
      <w:pPr>
        <w:spacing w:after="0"/>
        <w:ind w:left="720"/>
        <w:rPr>
          <w:rFonts w:eastAsiaTheme="minorEastAsia"/>
          <w:lang w:val="lv-LV"/>
        </w:rPr>
      </w:pPr>
      <w:r w:rsidRPr="006A416A">
        <w:rPr>
          <w:rFonts w:eastAsiaTheme="minorEastAsia"/>
          <w:lang w:val="lv-LV"/>
        </w:rPr>
        <w:t>i) pamata kosmosa zinātne, astronomija un izpēte</w:t>
      </w:r>
      <w:r w:rsidR="00106E6E">
        <w:rPr>
          <w:rFonts w:eastAsiaTheme="minorEastAsia"/>
          <w:lang w:val="lv-LV"/>
        </w:rPr>
        <w:t>;</w:t>
      </w:r>
    </w:p>
    <w:p w14:paraId="60167CE2" w14:textId="33B2D514" w:rsidR="0041404B" w:rsidRPr="006A416A" w:rsidRDefault="0041404B" w:rsidP="00C9120D">
      <w:pPr>
        <w:spacing w:after="0"/>
        <w:ind w:left="720"/>
        <w:rPr>
          <w:rFonts w:eastAsiaTheme="minorEastAsia"/>
          <w:lang w:val="lv-LV"/>
        </w:rPr>
      </w:pPr>
      <w:r w:rsidRPr="006A416A">
        <w:rPr>
          <w:rFonts w:eastAsiaTheme="minorEastAsia"/>
          <w:lang w:val="lv-LV"/>
        </w:rPr>
        <w:t>ii) zemes infrastruktūra un pakalpojumi</w:t>
      </w:r>
      <w:r w:rsidR="00106E6E">
        <w:rPr>
          <w:rFonts w:eastAsiaTheme="minorEastAsia"/>
          <w:lang w:val="lv-LV"/>
        </w:rPr>
        <w:t>;</w:t>
      </w:r>
    </w:p>
    <w:p w14:paraId="59C1CBCF" w14:textId="362DFD4C" w:rsidR="0041404B" w:rsidRPr="006A416A" w:rsidRDefault="0041404B" w:rsidP="00C9120D">
      <w:pPr>
        <w:spacing w:after="0"/>
        <w:ind w:left="720"/>
        <w:rPr>
          <w:rFonts w:eastAsiaTheme="minorEastAsia"/>
          <w:lang w:val="lv-LV"/>
        </w:rPr>
      </w:pPr>
      <w:r w:rsidRPr="006A416A">
        <w:rPr>
          <w:rFonts w:eastAsiaTheme="minorEastAsia"/>
          <w:lang w:val="lv-LV"/>
        </w:rPr>
        <w:t>iii) tehnoloģiju un pakalpojumu inovācija</w:t>
      </w:r>
      <w:r w:rsidR="00106E6E">
        <w:rPr>
          <w:rFonts w:eastAsiaTheme="minorEastAsia"/>
          <w:lang w:val="lv-LV"/>
        </w:rPr>
        <w:t>;</w:t>
      </w:r>
    </w:p>
    <w:p w14:paraId="7D50C09D" w14:textId="2798B1BA" w:rsidR="0041404B" w:rsidRPr="006A416A" w:rsidRDefault="0041404B" w:rsidP="00C9120D">
      <w:pPr>
        <w:spacing w:before="300" w:after="0"/>
        <w:rPr>
          <w:rFonts w:eastAsiaTheme="minorEastAsia"/>
          <w:b/>
          <w:bCs/>
          <w:lang w:val="lv-LV"/>
        </w:rPr>
      </w:pPr>
      <w:r w:rsidRPr="006A416A">
        <w:rPr>
          <w:rFonts w:eastAsiaTheme="minorEastAsia"/>
          <w:b/>
          <w:bCs/>
          <w:lang w:val="lv-LV"/>
        </w:rPr>
        <w:t>b) kosmosa dati</w:t>
      </w:r>
      <w:r w:rsidR="00106E6E">
        <w:rPr>
          <w:rFonts w:eastAsiaTheme="minorEastAsia"/>
          <w:b/>
          <w:bCs/>
          <w:lang w:val="lv-LV"/>
        </w:rPr>
        <w:t>:</w:t>
      </w:r>
    </w:p>
    <w:p w14:paraId="1DFA3CC0" w14:textId="77777777" w:rsidR="0041404B" w:rsidRPr="006A416A" w:rsidRDefault="0041404B" w:rsidP="00C9120D">
      <w:pPr>
        <w:spacing w:after="0"/>
        <w:ind w:left="720"/>
        <w:rPr>
          <w:rFonts w:eastAsiaTheme="minorEastAsia"/>
          <w:lang w:val="lv-LV"/>
        </w:rPr>
      </w:pPr>
      <w:r w:rsidRPr="006A416A">
        <w:rPr>
          <w:rFonts w:eastAsiaTheme="minorEastAsia"/>
          <w:lang w:val="lv-LV"/>
        </w:rPr>
        <w:t>i) Zemes novērošana un ar to saistītās lietojumprogrammas;</w:t>
      </w:r>
    </w:p>
    <w:p w14:paraId="23F95304" w14:textId="77777777" w:rsidR="0041404B" w:rsidRPr="006A416A" w:rsidRDefault="0041404B" w:rsidP="00C9120D">
      <w:pPr>
        <w:spacing w:after="0"/>
        <w:ind w:left="720"/>
        <w:rPr>
          <w:rFonts w:eastAsiaTheme="minorEastAsia"/>
          <w:lang w:val="lv-LV"/>
        </w:rPr>
      </w:pPr>
      <w:r w:rsidRPr="006A416A">
        <w:rPr>
          <w:rFonts w:eastAsiaTheme="minorEastAsia"/>
          <w:lang w:val="lv-LV"/>
        </w:rPr>
        <w:t>ii) navigācijas, laika un pozicionēšanas dati un ar tiem saistītās lietojumprogrammas;</w:t>
      </w:r>
    </w:p>
    <w:p w14:paraId="2EF27BF3" w14:textId="77777777" w:rsidR="0041404B" w:rsidRPr="006A416A" w:rsidRDefault="0041404B" w:rsidP="00C9120D">
      <w:pPr>
        <w:spacing w:after="0"/>
        <w:ind w:left="720"/>
        <w:rPr>
          <w:rFonts w:eastAsiaTheme="minorEastAsia"/>
          <w:lang w:val="lv-LV"/>
        </w:rPr>
      </w:pPr>
      <w:r w:rsidRPr="006A416A">
        <w:rPr>
          <w:rFonts w:eastAsiaTheme="minorEastAsia"/>
          <w:lang w:val="lv-LV"/>
        </w:rPr>
        <w:t>iii) sakaru tehnoloģijas un pakalpojumi;</w:t>
      </w:r>
    </w:p>
    <w:p w14:paraId="2789D54C" w14:textId="2C9E5391" w:rsidR="0041404B" w:rsidRPr="006A416A" w:rsidRDefault="0041404B" w:rsidP="00C9120D">
      <w:pPr>
        <w:spacing w:after="0"/>
        <w:ind w:left="720"/>
        <w:rPr>
          <w:rFonts w:eastAsiaTheme="minorEastAsia"/>
          <w:lang w:val="lv-LV"/>
        </w:rPr>
      </w:pPr>
      <w:r w:rsidRPr="006A416A">
        <w:rPr>
          <w:rFonts w:eastAsiaTheme="minorEastAsia"/>
          <w:lang w:val="lv-LV"/>
        </w:rPr>
        <w:t xml:space="preserve">iv) kosmosa laikapstākļi, </w:t>
      </w:r>
      <w:r w:rsidRPr="006A416A">
        <w:rPr>
          <w:rFonts w:eastAsiaTheme="minorEastAsia"/>
          <w:i/>
          <w:iCs/>
          <w:lang w:val="lv-LV"/>
        </w:rPr>
        <w:t>in-situ</w:t>
      </w:r>
      <w:r w:rsidRPr="006A416A">
        <w:rPr>
          <w:rFonts w:eastAsiaTheme="minorEastAsia"/>
          <w:lang w:val="lv-LV"/>
        </w:rPr>
        <w:t xml:space="preserve"> dati un kosmosa izpēte;</w:t>
      </w:r>
    </w:p>
    <w:p w14:paraId="6DC88B0A" w14:textId="0A18FEBB" w:rsidR="0041404B" w:rsidRPr="006A416A" w:rsidRDefault="0041404B" w:rsidP="00C9120D">
      <w:pPr>
        <w:spacing w:after="0"/>
        <w:ind w:left="720"/>
        <w:rPr>
          <w:rFonts w:eastAsiaTheme="minorEastAsia"/>
          <w:lang w:val="lv-LV"/>
        </w:rPr>
      </w:pPr>
      <w:r w:rsidRPr="006A416A">
        <w:rPr>
          <w:rFonts w:eastAsiaTheme="minorEastAsia"/>
          <w:lang w:val="lv-LV"/>
        </w:rPr>
        <w:t>v) kosmosa situācijas apzināšana</w:t>
      </w:r>
      <w:r w:rsidR="00106E6E">
        <w:rPr>
          <w:rFonts w:eastAsiaTheme="minorEastAsia"/>
          <w:lang w:val="lv-LV"/>
        </w:rPr>
        <w:t>;</w:t>
      </w:r>
    </w:p>
    <w:p w14:paraId="0AE3BA90" w14:textId="4D014D4C" w:rsidR="0041404B" w:rsidRPr="007A0C24" w:rsidRDefault="0041404B" w:rsidP="00C9120D">
      <w:pPr>
        <w:spacing w:before="300" w:after="0"/>
        <w:rPr>
          <w:rFonts w:eastAsiaTheme="minorEastAsia"/>
          <w:b/>
          <w:bCs/>
          <w:lang w:val="lv-LV"/>
        </w:rPr>
      </w:pPr>
      <w:r w:rsidRPr="006A416A">
        <w:rPr>
          <w:rFonts w:eastAsiaTheme="minorEastAsia"/>
          <w:b/>
          <w:bCs/>
          <w:lang w:val="lv-LV"/>
        </w:rPr>
        <w:t xml:space="preserve">c) </w:t>
      </w:r>
      <w:r w:rsidRPr="007A0C24">
        <w:rPr>
          <w:rFonts w:eastAsiaTheme="minorEastAsia"/>
          <w:b/>
          <w:bCs/>
          <w:lang w:val="lv-LV"/>
        </w:rPr>
        <w:t>zinātne un izglītība</w:t>
      </w:r>
      <w:r w:rsidR="00106E6E" w:rsidRPr="007A0C24">
        <w:rPr>
          <w:rFonts w:eastAsiaTheme="minorEastAsia"/>
          <w:b/>
          <w:bCs/>
          <w:lang w:val="lv-LV"/>
        </w:rPr>
        <w:t>:</w:t>
      </w:r>
    </w:p>
    <w:p w14:paraId="5D78E733" w14:textId="77777777" w:rsidR="0041404B" w:rsidRPr="007A0C24" w:rsidRDefault="0041404B" w:rsidP="00C9120D">
      <w:pPr>
        <w:spacing w:after="0"/>
        <w:ind w:left="720"/>
        <w:rPr>
          <w:rFonts w:eastAsiaTheme="minorEastAsia"/>
          <w:lang w:val="lv-LV"/>
        </w:rPr>
      </w:pPr>
      <w:r w:rsidRPr="007A0C24">
        <w:rPr>
          <w:rFonts w:eastAsiaTheme="minorEastAsia"/>
          <w:lang w:val="lv-LV"/>
        </w:rPr>
        <w:t>i) akadēmiskās sadarbības un kapacitātes stiprināšanas projektu veicināšana;</w:t>
      </w:r>
    </w:p>
    <w:p w14:paraId="024A74E9" w14:textId="5E0FA73B" w:rsidR="0041404B" w:rsidRPr="007A0C24" w:rsidRDefault="0041404B" w:rsidP="00C9120D">
      <w:pPr>
        <w:spacing w:after="0"/>
        <w:ind w:left="720"/>
        <w:rPr>
          <w:rFonts w:eastAsiaTheme="minorEastAsia"/>
          <w:lang w:val="lv-LV"/>
        </w:rPr>
      </w:pPr>
      <w:r w:rsidRPr="007A0C24">
        <w:rPr>
          <w:rFonts w:eastAsiaTheme="minorEastAsia"/>
          <w:lang w:val="lv-LV"/>
        </w:rPr>
        <w:t>ii) studentu, pētnieku, ekspertu un akadēmiskā personāla apmācības un apmaiņas programmas</w:t>
      </w:r>
      <w:r w:rsidR="00F0146B" w:rsidRPr="007A0C24">
        <w:rPr>
          <w:rFonts w:eastAsiaTheme="minorEastAsia"/>
          <w:lang w:val="lv-LV"/>
        </w:rPr>
        <w:t>;</w:t>
      </w:r>
    </w:p>
    <w:p w14:paraId="5B8960D7" w14:textId="0BED0ADC" w:rsidR="0041404B" w:rsidRPr="007A0C24" w:rsidRDefault="0041404B" w:rsidP="00C9120D">
      <w:pPr>
        <w:spacing w:before="300" w:after="0"/>
        <w:rPr>
          <w:rFonts w:eastAsiaTheme="minorEastAsia"/>
          <w:b/>
          <w:bCs/>
          <w:lang w:val="lv-LV"/>
        </w:rPr>
      </w:pPr>
      <w:r w:rsidRPr="007A0C24">
        <w:rPr>
          <w:rFonts w:eastAsiaTheme="minorEastAsia"/>
          <w:b/>
          <w:bCs/>
          <w:lang w:val="lv-LV"/>
        </w:rPr>
        <w:t>d) uzņēmējdarbības atbalsts</w:t>
      </w:r>
      <w:r w:rsidR="00106E6E" w:rsidRPr="007A0C24">
        <w:rPr>
          <w:rFonts w:eastAsiaTheme="minorEastAsia"/>
          <w:b/>
          <w:bCs/>
          <w:lang w:val="lv-LV"/>
        </w:rPr>
        <w:t>:</w:t>
      </w:r>
    </w:p>
    <w:p w14:paraId="405510AA" w14:textId="551FDCA4" w:rsidR="0041404B" w:rsidRPr="007A0C24" w:rsidRDefault="0041404B" w:rsidP="00C9120D">
      <w:pPr>
        <w:spacing w:after="0"/>
        <w:ind w:left="720"/>
        <w:rPr>
          <w:rFonts w:eastAsiaTheme="minorEastAsia"/>
          <w:lang w:val="lv-LV"/>
        </w:rPr>
      </w:pPr>
      <w:r w:rsidRPr="007A0C24">
        <w:rPr>
          <w:rFonts w:eastAsiaTheme="minorEastAsia"/>
          <w:lang w:val="lv-LV"/>
        </w:rPr>
        <w:t>i) darbnīcas, simpoziji un informatīvi pasākumi;</w:t>
      </w:r>
    </w:p>
    <w:p w14:paraId="1A6D2D91" w14:textId="77777777" w:rsidR="0041404B" w:rsidRPr="006A416A" w:rsidRDefault="0041404B" w:rsidP="00C9120D">
      <w:pPr>
        <w:spacing w:after="0"/>
        <w:ind w:left="720"/>
        <w:rPr>
          <w:rFonts w:eastAsiaTheme="minorEastAsia"/>
          <w:lang w:val="lv-LV"/>
        </w:rPr>
      </w:pPr>
      <w:r w:rsidRPr="007A0C24">
        <w:rPr>
          <w:rFonts w:eastAsiaTheme="minorEastAsia"/>
          <w:lang w:val="lv-LV"/>
        </w:rPr>
        <w:t>ii) atbalsts privāto kosmosa</w:t>
      </w:r>
      <w:r w:rsidRPr="006A416A">
        <w:rPr>
          <w:rFonts w:eastAsiaTheme="minorEastAsia"/>
          <w:lang w:val="lv-LV"/>
        </w:rPr>
        <w:t xml:space="preserve"> uzņēmumu sadarbībai;</w:t>
      </w:r>
    </w:p>
    <w:p w14:paraId="6979C50D" w14:textId="77777777" w:rsidR="0041404B" w:rsidRPr="006A416A" w:rsidRDefault="0041404B" w:rsidP="00C9120D">
      <w:pPr>
        <w:spacing w:after="0"/>
        <w:ind w:left="720"/>
        <w:rPr>
          <w:rFonts w:eastAsiaTheme="minorEastAsia"/>
          <w:lang w:val="lv-LV"/>
        </w:rPr>
      </w:pPr>
      <w:r w:rsidRPr="006A416A">
        <w:rPr>
          <w:rFonts w:eastAsiaTheme="minorEastAsia"/>
          <w:lang w:val="lv-LV"/>
        </w:rPr>
        <w:t>iii) labākās prakses apmaiņa kosmosa biznesa inkubācijas jomā.</w:t>
      </w:r>
    </w:p>
    <w:p w14:paraId="57DF208E" w14:textId="742BBE57" w:rsidR="0041404B" w:rsidRPr="006A416A" w:rsidRDefault="0041404B" w:rsidP="00C9120D">
      <w:pPr>
        <w:spacing w:before="300" w:after="0"/>
        <w:rPr>
          <w:rFonts w:eastAsiaTheme="minorEastAsia"/>
          <w:b/>
          <w:bCs/>
          <w:lang w:val="lv-LV"/>
        </w:rPr>
      </w:pPr>
      <w:r w:rsidRPr="006A416A">
        <w:rPr>
          <w:rFonts w:eastAsiaTheme="minorEastAsia"/>
          <w:b/>
          <w:bCs/>
          <w:lang w:val="lv-LV"/>
        </w:rPr>
        <w:t>e) digitalizācija un zinātņietilpīgo tehnoloģiju inovācijas</w:t>
      </w:r>
      <w:r w:rsidR="00251DD3">
        <w:rPr>
          <w:rFonts w:eastAsiaTheme="minorEastAsia"/>
          <w:b/>
          <w:bCs/>
          <w:lang w:val="lv-LV"/>
        </w:rPr>
        <w:t>:</w:t>
      </w:r>
    </w:p>
    <w:p w14:paraId="25F0D1C3" w14:textId="65CC6385" w:rsidR="0041404B" w:rsidRPr="006A416A" w:rsidRDefault="0041404B" w:rsidP="00C9120D">
      <w:pPr>
        <w:spacing w:after="0"/>
        <w:ind w:left="720"/>
        <w:rPr>
          <w:rFonts w:eastAsiaTheme="minorEastAsia"/>
          <w:lang w:val="lv-LV"/>
        </w:rPr>
      </w:pPr>
      <w:r w:rsidRPr="006A416A">
        <w:rPr>
          <w:rFonts w:eastAsiaTheme="minorEastAsia"/>
          <w:lang w:val="lv-LV"/>
        </w:rPr>
        <w:t>i) satelītdatu un ar tiem saistīto lietojumprogrammu izmantošanas veicināšana;</w:t>
      </w:r>
    </w:p>
    <w:p w14:paraId="22ABE814" w14:textId="5376EE14" w:rsidR="0041404B" w:rsidRPr="006A416A" w:rsidRDefault="0041404B" w:rsidP="00C9120D">
      <w:pPr>
        <w:spacing w:after="0"/>
        <w:ind w:left="720"/>
        <w:rPr>
          <w:rFonts w:eastAsiaTheme="minorEastAsia"/>
          <w:lang w:val="lv-LV"/>
        </w:rPr>
      </w:pPr>
      <w:r w:rsidRPr="006A416A">
        <w:rPr>
          <w:rFonts w:eastAsiaTheme="minorEastAsia"/>
          <w:lang w:val="lv-LV"/>
        </w:rPr>
        <w:t>ii) kosmosa tehnoloģiju ieviešanas veicināšana citās nozarēs, tostarp kvantu tehnoloģijās, 6G, lietu internets (IoT), fotonikā, optikā, viedajos materiālos u.c.;</w:t>
      </w:r>
    </w:p>
    <w:p w14:paraId="37F3109F" w14:textId="51690DC2" w:rsidR="0041404B" w:rsidRPr="006A416A" w:rsidRDefault="0041404B" w:rsidP="00C9120D">
      <w:pPr>
        <w:spacing w:after="0"/>
        <w:ind w:left="720"/>
        <w:rPr>
          <w:rFonts w:eastAsiaTheme="minorEastAsia"/>
          <w:lang w:val="lv-LV"/>
        </w:rPr>
      </w:pPr>
      <w:r w:rsidRPr="006A416A">
        <w:rPr>
          <w:rFonts w:eastAsiaTheme="minorEastAsia"/>
          <w:lang w:val="lv-LV"/>
        </w:rPr>
        <w:t>iii) pieredzes apmaiņa sadarbībā ar starptautiskām organizācijām un programmām, tostarp Eiropas Kosmosa aģentūra un Apvārsnis Eiropa.</w:t>
      </w:r>
    </w:p>
    <w:p w14:paraId="4641AFE1" w14:textId="77777777" w:rsidR="0041404B" w:rsidRPr="006A416A" w:rsidRDefault="0041404B">
      <w:pPr>
        <w:jc w:val="left"/>
        <w:rPr>
          <w:rFonts w:eastAsiaTheme="minorEastAsia"/>
          <w:lang w:val="lv-LV"/>
        </w:rPr>
      </w:pPr>
      <w:r w:rsidRPr="006A416A">
        <w:rPr>
          <w:rFonts w:eastAsiaTheme="minorEastAsia"/>
          <w:lang w:val="lv-LV"/>
        </w:rPr>
        <w:br w:type="page"/>
      </w:r>
    </w:p>
    <w:p w14:paraId="7605F6A5" w14:textId="7424C3F0" w:rsidR="0041404B" w:rsidRPr="006A416A" w:rsidRDefault="0041404B" w:rsidP="00C9120D">
      <w:pPr>
        <w:pStyle w:val="Heading1"/>
        <w:rPr>
          <w:lang w:val="lv-LV"/>
        </w:rPr>
      </w:pPr>
      <w:r w:rsidRPr="006A416A">
        <w:rPr>
          <w:lang w:val="lv-LV"/>
        </w:rPr>
        <w:lastRenderedPageBreak/>
        <w:t>3. pants: Sadarbības formas</w:t>
      </w:r>
    </w:p>
    <w:p w14:paraId="5D67EAC5" w14:textId="7A7EEF80" w:rsidR="0041404B" w:rsidRPr="006A416A" w:rsidRDefault="0041404B" w:rsidP="0041404B">
      <w:pPr>
        <w:rPr>
          <w:lang w:val="lv-LV"/>
        </w:rPr>
      </w:pPr>
      <w:r w:rsidRPr="006A416A">
        <w:rPr>
          <w:lang w:val="lv-LV"/>
        </w:rPr>
        <w:t>Sadarbība šī Saprašan</w:t>
      </w:r>
      <w:r w:rsidR="00251DD3">
        <w:rPr>
          <w:lang w:val="lv-LV"/>
        </w:rPr>
        <w:t>ā</w:t>
      </w:r>
      <w:r w:rsidRPr="006A416A">
        <w:rPr>
          <w:lang w:val="lv-LV"/>
        </w:rPr>
        <w:t>s memoranda ietvaros var tikt īstenota šādās aktivitātēs:</w:t>
      </w:r>
    </w:p>
    <w:p w14:paraId="5395A4E0" w14:textId="35B894D5" w:rsidR="0041404B" w:rsidRPr="007A0C24" w:rsidRDefault="0041404B" w:rsidP="0041404B">
      <w:pPr>
        <w:pStyle w:val="ListParagraph"/>
        <w:numPr>
          <w:ilvl w:val="0"/>
          <w:numId w:val="2"/>
        </w:numPr>
        <w:spacing w:after="40" w:line="240" w:lineRule="auto"/>
        <w:contextualSpacing w:val="0"/>
        <w:rPr>
          <w:lang w:val="lv-LV"/>
        </w:rPr>
      </w:pPr>
      <w:r w:rsidRPr="007A0C24">
        <w:rPr>
          <w:lang w:val="lv-LV"/>
        </w:rPr>
        <w:t>kopīgu kosmosa projektu plānošana un īstenošana;</w:t>
      </w:r>
    </w:p>
    <w:p w14:paraId="2EE300DD" w14:textId="0794C031" w:rsidR="0041404B" w:rsidRPr="006A416A" w:rsidRDefault="0041404B" w:rsidP="0041404B">
      <w:pPr>
        <w:pStyle w:val="ListParagraph"/>
        <w:numPr>
          <w:ilvl w:val="0"/>
          <w:numId w:val="2"/>
        </w:numPr>
        <w:spacing w:after="40" w:line="240" w:lineRule="auto"/>
        <w:contextualSpacing w:val="0"/>
        <w:rPr>
          <w:lang w:val="lv-LV"/>
        </w:rPr>
      </w:pPr>
      <w:r w:rsidRPr="007A0C24">
        <w:rPr>
          <w:lang w:val="lv-LV"/>
        </w:rPr>
        <w:t>apmācību programmu īstenošana un</w:t>
      </w:r>
      <w:r w:rsidRPr="006A416A">
        <w:rPr>
          <w:lang w:val="lv-LV"/>
        </w:rPr>
        <w:t xml:space="preserve"> zinātniskā, inženiertehniskā un tehniskā personāla piedalīšanās veicināšana kopējos projektos un apmaiņas programmās;</w:t>
      </w:r>
    </w:p>
    <w:p w14:paraId="6A627F95" w14:textId="49B8D414" w:rsidR="0041404B" w:rsidRPr="006A416A" w:rsidRDefault="0041404B" w:rsidP="0041404B">
      <w:pPr>
        <w:pStyle w:val="ListParagraph"/>
        <w:numPr>
          <w:ilvl w:val="0"/>
          <w:numId w:val="2"/>
        </w:numPr>
        <w:spacing w:after="40" w:line="240" w:lineRule="auto"/>
        <w:contextualSpacing w:val="0"/>
        <w:rPr>
          <w:lang w:val="lv-LV"/>
        </w:rPr>
      </w:pPr>
      <w:r w:rsidRPr="006A416A">
        <w:rPr>
          <w:lang w:val="lv-LV"/>
        </w:rPr>
        <w:t>industriālo un komerciālo programmu izstrāde kosmosa sistēmu un palaišanas pakalpojumu pētniecībā un izmantošanā</w:t>
      </w:r>
    </w:p>
    <w:p w14:paraId="752DD6C9" w14:textId="77777777" w:rsidR="0041404B" w:rsidRPr="006A416A" w:rsidRDefault="0041404B" w:rsidP="0041404B">
      <w:pPr>
        <w:pStyle w:val="ListParagraph"/>
        <w:numPr>
          <w:ilvl w:val="0"/>
          <w:numId w:val="2"/>
        </w:numPr>
        <w:spacing w:after="40" w:line="240" w:lineRule="auto"/>
        <w:contextualSpacing w:val="0"/>
        <w:rPr>
          <w:lang w:val="lv-LV"/>
        </w:rPr>
      </w:pPr>
      <w:r w:rsidRPr="006A416A">
        <w:rPr>
          <w:lang w:val="lv-LV"/>
        </w:rPr>
        <w:t xml:space="preserve">kopējas pētniecības un attīstības aktivitātes; kosmisko nesējraķešu, zemes infrastruktūras, satelītu un citu kosmosa sistēmu būvniecība, ražošana, palaišana, operēšana un izmantošana; </w:t>
      </w:r>
    </w:p>
    <w:p w14:paraId="4EE31422" w14:textId="690B64FB" w:rsidR="0041404B" w:rsidRPr="006A416A" w:rsidRDefault="0041404B" w:rsidP="0041404B">
      <w:pPr>
        <w:pStyle w:val="ListParagraph"/>
        <w:numPr>
          <w:ilvl w:val="0"/>
          <w:numId w:val="2"/>
        </w:numPr>
        <w:spacing w:after="40" w:line="240" w:lineRule="auto"/>
        <w:contextualSpacing w:val="0"/>
        <w:rPr>
          <w:lang w:val="lv-LV"/>
        </w:rPr>
      </w:pPr>
      <w:r w:rsidRPr="006A416A">
        <w:rPr>
          <w:lang w:val="lv-LV"/>
        </w:rPr>
        <w:t>simpoziju, semināru, konferenču un kosmosa pasākumu rīkošana.</w:t>
      </w:r>
    </w:p>
    <w:p w14:paraId="7AB415C1" w14:textId="4287C9C5" w:rsidR="0041404B" w:rsidRPr="006A416A" w:rsidRDefault="0041404B" w:rsidP="0041404B">
      <w:pPr>
        <w:spacing w:before="200" w:line="240" w:lineRule="auto"/>
        <w:rPr>
          <w:lang w:val="lv-LV"/>
        </w:rPr>
      </w:pPr>
      <w:r w:rsidRPr="006A416A">
        <w:rPr>
          <w:lang w:val="lv-LV"/>
        </w:rPr>
        <w:t>Citas kosmosa sadarbības jomas un formas var tikt saskaņotas rakstiski starp Dalībniekiem.</w:t>
      </w:r>
    </w:p>
    <w:p w14:paraId="34D96FC2" w14:textId="505BC96F" w:rsidR="0041404B" w:rsidRPr="006A416A" w:rsidRDefault="0041404B" w:rsidP="00C9120D">
      <w:pPr>
        <w:pStyle w:val="Heading1"/>
        <w:rPr>
          <w:lang w:val="lv-LV"/>
        </w:rPr>
      </w:pPr>
      <w:r w:rsidRPr="006A416A">
        <w:rPr>
          <w:lang w:val="lv-LV"/>
        </w:rPr>
        <w:t>4. pants: Finanšu un iesaistīšanās saistības</w:t>
      </w:r>
    </w:p>
    <w:p w14:paraId="4CDB35A5" w14:textId="41BA6BE4" w:rsidR="0041404B" w:rsidRPr="006A416A" w:rsidRDefault="0041404B" w:rsidP="0041404B">
      <w:pPr>
        <w:rPr>
          <w:lang w:val="lv-LV"/>
        </w:rPr>
      </w:pPr>
      <w:r w:rsidRPr="006A416A">
        <w:rPr>
          <w:lang w:val="lv-LV"/>
        </w:rPr>
        <w:t xml:space="preserve">Dalībnieki var </w:t>
      </w:r>
      <w:r w:rsidR="00081627">
        <w:rPr>
          <w:lang w:val="lv-LV"/>
        </w:rPr>
        <w:t>sadarboties</w:t>
      </w:r>
      <w:r w:rsidRPr="006A416A">
        <w:rPr>
          <w:lang w:val="lv-LV"/>
        </w:rPr>
        <w:t xml:space="preserve"> ar citām iestādēm un organizācijām, tostarp valsts institūcijām, publiskajām un privātajām struktūrām, lai veiktu aktivitātes šī Saprašan</w:t>
      </w:r>
      <w:r w:rsidR="00081627">
        <w:rPr>
          <w:lang w:val="lv-LV"/>
        </w:rPr>
        <w:t>ā</w:t>
      </w:r>
      <w:r w:rsidRPr="006A416A">
        <w:rPr>
          <w:lang w:val="lv-LV"/>
        </w:rPr>
        <w:t>s memoranda ietvaros.</w:t>
      </w:r>
    </w:p>
    <w:p w14:paraId="486765B8" w14:textId="426F0CBC" w:rsidR="0041404B" w:rsidRPr="006A416A" w:rsidRDefault="0041404B" w:rsidP="0041404B">
      <w:pPr>
        <w:rPr>
          <w:lang w:val="lv-LV"/>
        </w:rPr>
      </w:pPr>
      <w:r w:rsidRPr="006A416A">
        <w:rPr>
          <w:lang w:val="lv-LV"/>
        </w:rPr>
        <w:t xml:space="preserve">Dalībnieki un citas iestādes un organizācijas var slēgt </w:t>
      </w:r>
      <w:r w:rsidR="00081627">
        <w:rPr>
          <w:lang w:val="lv-LV"/>
        </w:rPr>
        <w:t>specifiskus</w:t>
      </w:r>
      <w:r w:rsidR="00081627" w:rsidRPr="006A416A">
        <w:rPr>
          <w:lang w:val="lv-LV"/>
        </w:rPr>
        <w:t xml:space="preserve"> </w:t>
      </w:r>
      <w:r w:rsidRPr="006A416A">
        <w:rPr>
          <w:lang w:val="lv-LV"/>
        </w:rPr>
        <w:t>nolīgumus, lai īstenotu aktivitātes, kas ietilpst šī Saprašan</w:t>
      </w:r>
      <w:r w:rsidR="00081627">
        <w:rPr>
          <w:lang w:val="lv-LV"/>
        </w:rPr>
        <w:t>ā</w:t>
      </w:r>
      <w:r w:rsidRPr="006A416A">
        <w:rPr>
          <w:lang w:val="lv-LV"/>
        </w:rPr>
        <w:t>s memoranda darbības jomā.</w:t>
      </w:r>
    </w:p>
    <w:p w14:paraId="41B62793" w14:textId="478633B9" w:rsidR="0041404B" w:rsidRPr="006A416A" w:rsidRDefault="0041404B" w:rsidP="0041404B">
      <w:pPr>
        <w:rPr>
          <w:lang w:val="lv-LV"/>
        </w:rPr>
      </w:pPr>
      <w:r w:rsidRPr="007A0C24">
        <w:rPr>
          <w:lang w:val="lv-LV"/>
        </w:rPr>
        <w:t>Saskaņā ar šo Saprašan</w:t>
      </w:r>
      <w:r w:rsidR="00081627" w:rsidRPr="007A0C24">
        <w:rPr>
          <w:lang w:val="lv-LV"/>
        </w:rPr>
        <w:t>ā</w:t>
      </w:r>
      <w:r w:rsidRPr="007A0C24">
        <w:rPr>
          <w:lang w:val="lv-LV"/>
        </w:rPr>
        <w:t>s memorandu Dalībnieki</w:t>
      </w:r>
      <w:r w:rsidR="002047E4" w:rsidRPr="007A0C24">
        <w:rPr>
          <w:lang w:val="lv-LV"/>
        </w:rPr>
        <w:t>, ja uzskata par nepieciešamu,</w:t>
      </w:r>
      <w:r w:rsidRPr="007A0C24">
        <w:rPr>
          <w:lang w:val="lv-LV"/>
        </w:rPr>
        <w:t xml:space="preserve"> var organizēt divpusējas tehniskās darba grupas, klātienē vai attālināti, un aicināt citas iestādes un organizācijas, kas iesaistītas šī Saprašan</w:t>
      </w:r>
      <w:r w:rsidR="00081627" w:rsidRPr="007A0C24">
        <w:rPr>
          <w:lang w:val="lv-LV"/>
        </w:rPr>
        <w:t>ā</w:t>
      </w:r>
      <w:r w:rsidRPr="007A0C24">
        <w:rPr>
          <w:lang w:val="lv-LV"/>
        </w:rPr>
        <w:t>s memoranda īstenošanā, aktīvi tajās piedalīties.</w:t>
      </w:r>
    </w:p>
    <w:p w14:paraId="312EFC08" w14:textId="329E4A51" w:rsidR="0041404B" w:rsidRPr="006A416A" w:rsidRDefault="0041404B" w:rsidP="0041404B">
      <w:pPr>
        <w:spacing w:before="200" w:line="240" w:lineRule="auto"/>
        <w:rPr>
          <w:lang w:val="lv-LV"/>
        </w:rPr>
      </w:pPr>
      <w:r w:rsidRPr="006A416A">
        <w:rPr>
          <w:lang w:val="lv-LV"/>
        </w:rPr>
        <w:t xml:space="preserve">Katrs Dalībnieks sedz savus izdevumus, kas rodas saistībā ar visu šī </w:t>
      </w:r>
      <w:r w:rsidR="00081627">
        <w:rPr>
          <w:lang w:val="lv-LV"/>
        </w:rPr>
        <w:t>S</w:t>
      </w:r>
      <w:r w:rsidRPr="006A416A">
        <w:rPr>
          <w:lang w:val="lv-LV"/>
        </w:rPr>
        <w:t>aprašanās memoranda aspektu piemērošanu un uzraudzību.</w:t>
      </w:r>
    </w:p>
    <w:p w14:paraId="21FE37BA" w14:textId="1F6F5E83" w:rsidR="0041404B" w:rsidRPr="006A416A" w:rsidRDefault="0041404B" w:rsidP="00C9120D">
      <w:pPr>
        <w:pStyle w:val="Heading1"/>
        <w:rPr>
          <w:lang w:val="lv-LV"/>
        </w:rPr>
      </w:pPr>
      <w:r w:rsidRPr="006A416A">
        <w:rPr>
          <w:lang w:val="lv-LV"/>
        </w:rPr>
        <w:t xml:space="preserve">5. pants: </w:t>
      </w:r>
      <w:r w:rsidR="00081627" w:rsidRPr="006A416A">
        <w:rPr>
          <w:lang w:val="lv-LV"/>
        </w:rPr>
        <w:t>Konfidencialitāte</w:t>
      </w:r>
      <w:r w:rsidRPr="006A416A">
        <w:rPr>
          <w:lang w:val="lv-LV"/>
        </w:rPr>
        <w:t xml:space="preserve"> </w:t>
      </w:r>
    </w:p>
    <w:p w14:paraId="30ACA62D" w14:textId="1D69ED1C" w:rsidR="0041404B" w:rsidRPr="006A416A" w:rsidRDefault="0041404B" w:rsidP="0041404B">
      <w:pPr>
        <w:rPr>
          <w:lang w:val="lv-LV"/>
        </w:rPr>
      </w:pPr>
      <w:r w:rsidRPr="006A416A">
        <w:rPr>
          <w:lang w:val="lv-LV"/>
        </w:rPr>
        <w:t>Dalībnieki nodrošina informācijas un dokumentu, kas ir saņemti šī Saprašan</w:t>
      </w:r>
      <w:r w:rsidR="00081627">
        <w:rPr>
          <w:lang w:val="lv-LV"/>
        </w:rPr>
        <w:t>ā</w:t>
      </w:r>
      <w:r w:rsidRPr="006A416A">
        <w:rPr>
          <w:lang w:val="lv-LV"/>
        </w:rPr>
        <w:t xml:space="preserve">s memoranda ietvaros, </w:t>
      </w:r>
      <w:r w:rsidR="00081627" w:rsidRPr="006A416A">
        <w:rPr>
          <w:lang w:val="lv-LV"/>
        </w:rPr>
        <w:t>konfidencialitāti</w:t>
      </w:r>
      <w:r w:rsidRPr="006A416A">
        <w:rPr>
          <w:lang w:val="lv-LV"/>
        </w:rPr>
        <w:t xml:space="preserve"> saskaņā ar Dalībnieku tiesību aktu prasībām. Šāda informācija un dokumenti trešajām personām var tikt nodoti tikai ar iepriekšēju, rakstisku un skaidru piekrišanu no Dalībnieka, kas šo informāciju un dokumentus sniedzis. </w:t>
      </w:r>
    </w:p>
    <w:p w14:paraId="6A6FD8C6" w14:textId="1BE07B41" w:rsidR="0041404B" w:rsidRPr="006A416A" w:rsidRDefault="0041404B" w:rsidP="00C9120D">
      <w:pPr>
        <w:pStyle w:val="Heading1"/>
        <w:rPr>
          <w:lang w:val="lv-LV"/>
        </w:rPr>
      </w:pPr>
      <w:r w:rsidRPr="006A416A">
        <w:rPr>
          <w:lang w:val="lv-LV"/>
        </w:rPr>
        <w:lastRenderedPageBreak/>
        <w:t>6. pants: Vispārīgie noteikumi</w:t>
      </w:r>
    </w:p>
    <w:p w14:paraId="50B55603" w14:textId="5C4BD563" w:rsidR="0041404B" w:rsidRPr="006A416A" w:rsidRDefault="0041404B" w:rsidP="0041404B">
      <w:pPr>
        <w:rPr>
          <w:lang w:val="lv-LV"/>
        </w:rPr>
      </w:pPr>
      <w:r w:rsidRPr="006A416A">
        <w:rPr>
          <w:lang w:val="lv-LV"/>
        </w:rPr>
        <w:t>Šis Saprašanās memorands nerada nekādas tiesības un pienākumus, kas izriet no starptautisko tiesību vai publisko un privāto tiesību normām.</w:t>
      </w:r>
    </w:p>
    <w:p w14:paraId="1735AE23" w14:textId="14F5159F" w:rsidR="0041404B" w:rsidRPr="006A416A" w:rsidRDefault="0041404B" w:rsidP="0041404B">
      <w:pPr>
        <w:jc w:val="center"/>
        <w:rPr>
          <w:b/>
          <w:bCs/>
          <w:lang w:val="lv-LV"/>
        </w:rPr>
      </w:pPr>
      <w:r w:rsidRPr="006A416A">
        <w:rPr>
          <w:b/>
          <w:bCs/>
          <w:lang w:val="lv-LV"/>
        </w:rPr>
        <w:t>7. pants: Strīdu izšķiršana</w:t>
      </w:r>
    </w:p>
    <w:p w14:paraId="49516329" w14:textId="61C78E80" w:rsidR="0041404B" w:rsidRPr="006A416A" w:rsidRDefault="0041404B" w:rsidP="0041404B">
      <w:pPr>
        <w:rPr>
          <w:lang w:val="lv-LV"/>
        </w:rPr>
      </w:pPr>
      <w:r w:rsidRPr="006A416A">
        <w:rPr>
          <w:lang w:val="lv-LV"/>
        </w:rPr>
        <w:t>Jebkura nesaskaņa šī Saprašan</w:t>
      </w:r>
      <w:r w:rsidR="002047E4">
        <w:rPr>
          <w:lang w:val="lv-LV"/>
        </w:rPr>
        <w:t>ā</w:t>
      </w:r>
      <w:r w:rsidRPr="006A416A">
        <w:rPr>
          <w:lang w:val="lv-LV"/>
        </w:rPr>
        <w:t xml:space="preserve">s memoranda </w:t>
      </w:r>
      <w:r w:rsidR="00081627" w:rsidRPr="006A416A">
        <w:rPr>
          <w:lang w:val="lv-LV"/>
        </w:rPr>
        <w:t>interpretācijā</w:t>
      </w:r>
      <w:r w:rsidRPr="006A416A">
        <w:rPr>
          <w:lang w:val="lv-LV"/>
        </w:rPr>
        <w:t xml:space="preserve"> </w:t>
      </w:r>
      <w:r w:rsidR="00E97385">
        <w:rPr>
          <w:lang w:val="lv-LV"/>
        </w:rPr>
        <w:t>un/</w:t>
      </w:r>
      <w:r w:rsidRPr="006A416A">
        <w:rPr>
          <w:lang w:val="lv-LV"/>
        </w:rPr>
        <w:t xml:space="preserve">vai īstenošanā </w:t>
      </w:r>
      <w:r w:rsidR="00081627">
        <w:rPr>
          <w:lang w:val="lv-LV"/>
        </w:rPr>
        <w:t>risināma</w:t>
      </w:r>
      <w:r w:rsidRPr="006A416A">
        <w:rPr>
          <w:lang w:val="lv-LV"/>
        </w:rPr>
        <w:t xml:space="preserve"> draudzīgā ceļā, veicot tiešas konsultācijas un sarunas starp </w:t>
      </w:r>
      <w:r w:rsidR="00081627">
        <w:rPr>
          <w:lang w:val="lv-LV"/>
        </w:rPr>
        <w:t>D</w:t>
      </w:r>
      <w:r w:rsidRPr="006A416A">
        <w:rPr>
          <w:lang w:val="lv-LV"/>
        </w:rPr>
        <w:t>alībniekiem.</w:t>
      </w:r>
    </w:p>
    <w:p w14:paraId="5D5B87CB" w14:textId="4158F759" w:rsidR="0041404B" w:rsidRPr="006A416A" w:rsidRDefault="0041404B" w:rsidP="0041404B">
      <w:pPr>
        <w:jc w:val="center"/>
        <w:rPr>
          <w:b/>
          <w:bCs/>
          <w:lang w:val="lv-LV"/>
        </w:rPr>
      </w:pPr>
      <w:r w:rsidRPr="006A416A">
        <w:rPr>
          <w:b/>
          <w:bCs/>
          <w:lang w:val="lv-LV"/>
        </w:rPr>
        <w:t>8. pants: Ilgums un stāšanās spēkā</w:t>
      </w:r>
    </w:p>
    <w:p w14:paraId="7048B19C" w14:textId="3564B045" w:rsidR="0041404B" w:rsidRPr="006A416A" w:rsidRDefault="0041404B" w:rsidP="0041404B">
      <w:pPr>
        <w:rPr>
          <w:lang w:val="lv-LV"/>
        </w:rPr>
      </w:pPr>
      <w:r w:rsidRPr="006A416A">
        <w:rPr>
          <w:lang w:val="lv-LV"/>
        </w:rPr>
        <w:t>Šis Saprašan</w:t>
      </w:r>
      <w:r w:rsidR="00081627">
        <w:rPr>
          <w:lang w:val="lv-LV"/>
        </w:rPr>
        <w:t>ā</w:t>
      </w:r>
      <w:r w:rsidRPr="006A416A">
        <w:rPr>
          <w:lang w:val="lv-LV"/>
        </w:rPr>
        <w:t>s memorands stājas spēkā ar tā parakstīšanas datumu un ir derīgs piecus (5) gadus.</w:t>
      </w:r>
    </w:p>
    <w:p w14:paraId="2FD29287" w14:textId="196DDD0F" w:rsidR="0041404B" w:rsidRPr="006A416A" w:rsidRDefault="0041404B" w:rsidP="0041404B">
      <w:pPr>
        <w:rPr>
          <w:lang w:val="lv-LV"/>
        </w:rPr>
      </w:pPr>
      <w:r w:rsidRPr="006A416A">
        <w:rPr>
          <w:lang w:val="lv-LV"/>
        </w:rPr>
        <w:t>Šis Saprašan</w:t>
      </w:r>
      <w:r w:rsidR="00081627">
        <w:rPr>
          <w:lang w:val="lv-LV"/>
        </w:rPr>
        <w:t>ā</w:t>
      </w:r>
      <w:r w:rsidRPr="006A416A">
        <w:rPr>
          <w:lang w:val="lv-LV"/>
        </w:rPr>
        <w:t xml:space="preserve">s memorands tiek automātiski pagarināts uz papildu piecu (5) gadu termiņiem, ja vien kāds no Dalībniekiem rakstiski nepaziņo </w:t>
      </w:r>
      <w:r w:rsidR="002047E4">
        <w:rPr>
          <w:lang w:val="lv-LV"/>
        </w:rPr>
        <w:t>pārējiem</w:t>
      </w:r>
      <w:r w:rsidR="007A0C24">
        <w:rPr>
          <w:lang w:val="lv-LV"/>
        </w:rPr>
        <w:t xml:space="preserve"> </w:t>
      </w:r>
      <w:r w:rsidRPr="006A416A">
        <w:rPr>
          <w:lang w:val="lv-LV"/>
        </w:rPr>
        <w:t>Dalībniek</w:t>
      </w:r>
      <w:r w:rsidR="002047E4">
        <w:rPr>
          <w:lang w:val="lv-LV"/>
        </w:rPr>
        <w:t>ie</w:t>
      </w:r>
      <w:r w:rsidRPr="006A416A">
        <w:rPr>
          <w:lang w:val="lv-LV"/>
        </w:rPr>
        <w:t>m par savu nodomu izbeigt šo Saprašan</w:t>
      </w:r>
      <w:r w:rsidR="00081627">
        <w:rPr>
          <w:lang w:val="lv-LV"/>
        </w:rPr>
        <w:t>ā</w:t>
      </w:r>
      <w:r w:rsidRPr="006A416A">
        <w:rPr>
          <w:lang w:val="lv-LV"/>
        </w:rPr>
        <w:t>s memorandu. Šāda paziņojuma gadījumā š</w:t>
      </w:r>
      <w:r w:rsidR="00081627">
        <w:rPr>
          <w:lang w:val="lv-LV"/>
        </w:rPr>
        <w:t>ī</w:t>
      </w:r>
      <w:r w:rsidRPr="006A416A">
        <w:rPr>
          <w:lang w:val="lv-LV"/>
        </w:rPr>
        <w:t xml:space="preserve"> Saprašan</w:t>
      </w:r>
      <w:r w:rsidR="00081627">
        <w:rPr>
          <w:lang w:val="lv-LV"/>
        </w:rPr>
        <w:t>ā</w:t>
      </w:r>
      <w:r w:rsidRPr="006A416A">
        <w:rPr>
          <w:lang w:val="lv-LV"/>
        </w:rPr>
        <w:t>s memoranda darbība beidzas sešus mēnešus pēc paziņojuma saņemšanas.</w:t>
      </w:r>
    </w:p>
    <w:p w14:paraId="32677266" w14:textId="17A9D531" w:rsidR="0041404B" w:rsidRPr="006A416A" w:rsidRDefault="0041404B" w:rsidP="0041404B">
      <w:pPr>
        <w:rPr>
          <w:lang w:val="lv-LV"/>
        </w:rPr>
      </w:pPr>
      <w:r w:rsidRPr="006A416A">
        <w:rPr>
          <w:lang w:val="lv-LV"/>
        </w:rPr>
        <w:t>Šī Saprašan</w:t>
      </w:r>
      <w:r w:rsidR="002047E4">
        <w:rPr>
          <w:lang w:val="lv-LV"/>
        </w:rPr>
        <w:t>ā</w:t>
      </w:r>
      <w:r w:rsidRPr="006A416A">
        <w:rPr>
          <w:lang w:val="lv-LV"/>
        </w:rPr>
        <w:t>s memoranda izbeigšana neietekmēs nevienu projektu un programmu izpildi, kas tika saskaņoti tā ietvaros un ir nepabeigti Saprašan</w:t>
      </w:r>
      <w:r w:rsidR="002047E4">
        <w:rPr>
          <w:lang w:val="lv-LV"/>
        </w:rPr>
        <w:t>ā</w:t>
      </w:r>
      <w:r w:rsidRPr="006A416A">
        <w:rPr>
          <w:lang w:val="lv-LV"/>
        </w:rPr>
        <w:t>s memoranda izbeigšanas brīdī, ja vien Dalībnieki rakstisk</w:t>
      </w:r>
      <w:r w:rsidR="002047E4">
        <w:rPr>
          <w:lang w:val="lv-LV"/>
        </w:rPr>
        <w:t>i</w:t>
      </w:r>
      <w:r w:rsidRPr="006A416A">
        <w:rPr>
          <w:lang w:val="lv-LV"/>
        </w:rPr>
        <w:t xml:space="preserve"> nevienojas citādi.</w:t>
      </w:r>
    </w:p>
    <w:p w14:paraId="284D7199" w14:textId="244D2F8F" w:rsidR="0041404B" w:rsidRPr="006A416A" w:rsidRDefault="0041404B" w:rsidP="0041404B">
      <w:pPr>
        <w:jc w:val="center"/>
        <w:rPr>
          <w:b/>
          <w:bCs/>
          <w:lang w:val="lv-LV"/>
        </w:rPr>
      </w:pPr>
      <w:r w:rsidRPr="006A416A">
        <w:rPr>
          <w:b/>
          <w:bCs/>
          <w:lang w:val="lv-LV"/>
        </w:rPr>
        <w:t>9.pants: Grozījumi</w:t>
      </w:r>
    </w:p>
    <w:p w14:paraId="0B54907C" w14:textId="575408AB" w:rsidR="0041404B" w:rsidRPr="006A416A" w:rsidRDefault="0041404B" w:rsidP="0041404B">
      <w:pPr>
        <w:rPr>
          <w:lang w:val="lv-LV"/>
        </w:rPr>
      </w:pPr>
      <w:r w:rsidRPr="006A416A">
        <w:rPr>
          <w:lang w:val="lv-LV"/>
        </w:rPr>
        <w:t>Šī Memoranda grozījumi var tikt veikti</w:t>
      </w:r>
      <w:r w:rsidR="002047E4">
        <w:rPr>
          <w:lang w:val="lv-LV"/>
        </w:rPr>
        <w:t>,</w:t>
      </w:r>
      <w:r w:rsidRPr="006A416A">
        <w:rPr>
          <w:lang w:val="lv-LV"/>
        </w:rPr>
        <w:t xml:space="preserve"> Dalībnieku savstarpēj</w:t>
      </w:r>
      <w:r w:rsidR="002047E4">
        <w:rPr>
          <w:lang w:val="lv-LV"/>
        </w:rPr>
        <w:t>i</w:t>
      </w:r>
      <w:r w:rsidRPr="006A416A">
        <w:rPr>
          <w:lang w:val="lv-LV"/>
        </w:rPr>
        <w:t xml:space="preserve"> rakstisk</w:t>
      </w:r>
      <w:r w:rsidR="002047E4">
        <w:rPr>
          <w:lang w:val="lv-LV"/>
        </w:rPr>
        <w:t>i</w:t>
      </w:r>
      <w:r w:rsidR="007A0C24">
        <w:rPr>
          <w:lang w:val="lv-LV"/>
        </w:rPr>
        <w:t xml:space="preserve"> </w:t>
      </w:r>
      <w:r w:rsidR="002047E4">
        <w:rPr>
          <w:lang w:val="lv-LV"/>
        </w:rPr>
        <w:t>vienojoties</w:t>
      </w:r>
      <w:r w:rsidRPr="006A416A">
        <w:rPr>
          <w:lang w:val="lv-LV"/>
        </w:rPr>
        <w:t>. Šādi grozījumi tiks uzskatīti par neatņemamu šī Saprašan</w:t>
      </w:r>
      <w:r w:rsidR="002047E4">
        <w:rPr>
          <w:lang w:val="lv-LV"/>
        </w:rPr>
        <w:t>ā</w:t>
      </w:r>
      <w:r w:rsidRPr="006A416A">
        <w:rPr>
          <w:lang w:val="lv-LV"/>
        </w:rPr>
        <w:t>s memoranda daļu. Grozījumi vai papildinājumi tiek veikti papildprotokolu veidā, kas stājas spēkā ar to parakstīšanas datumu no Dalībnieku puses.</w:t>
      </w:r>
    </w:p>
    <w:p w14:paraId="51EDC786" w14:textId="6FBB3826" w:rsidR="0041404B" w:rsidRPr="006A416A" w:rsidRDefault="0041404B" w:rsidP="0041404B">
      <w:pPr>
        <w:pStyle w:val="Style"/>
        <w:spacing w:before="120" w:after="120"/>
        <w:ind w:right="33"/>
        <w:jc w:val="both"/>
        <w:rPr>
          <w:sz w:val="28"/>
          <w:szCs w:val="28"/>
          <w:lang w:val="lv-LV"/>
        </w:rPr>
      </w:pPr>
      <w:r w:rsidRPr="006A416A">
        <w:rPr>
          <w:sz w:val="28"/>
          <w:szCs w:val="28"/>
          <w:lang w:val="lv-LV"/>
        </w:rPr>
        <w:t xml:space="preserve">Parakstīts _____________ _____________ divos oriģinālos, katrs </w:t>
      </w:r>
      <w:r w:rsidR="00AF0E03" w:rsidRPr="006A416A">
        <w:rPr>
          <w:sz w:val="28"/>
          <w:szCs w:val="28"/>
          <w:lang w:val="lv-LV"/>
        </w:rPr>
        <w:t>latviešu, ukraiņu un angļu</w:t>
      </w:r>
      <w:r w:rsidRPr="006A416A">
        <w:rPr>
          <w:sz w:val="28"/>
          <w:szCs w:val="28"/>
          <w:lang w:val="lv-LV"/>
        </w:rPr>
        <w:t xml:space="preserve"> valodās, visi teksti ir vienlīdz saistoši.</w:t>
      </w:r>
    </w:p>
    <w:p w14:paraId="2A0C3639" w14:textId="261CAE54" w:rsidR="0041404B" w:rsidRPr="006A416A" w:rsidRDefault="0041404B">
      <w:pPr>
        <w:jc w:val="left"/>
        <w:rPr>
          <w:rFonts w:eastAsiaTheme="minorEastAsia"/>
          <w:lang w:val="lv-LV"/>
        </w:rPr>
      </w:pPr>
      <w:r w:rsidRPr="006A416A">
        <w:rPr>
          <w:lang w:val="lv-LV"/>
        </w:rPr>
        <w:br w:type="page"/>
      </w:r>
    </w:p>
    <w:p w14:paraId="3188FAAE" w14:textId="77777777" w:rsidR="0041404B" w:rsidRPr="006A416A" w:rsidRDefault="0041404B" w:rsidP="0041404B">
      <w:pPr>
        <w:pStyle w:val="Style"/>
        <w:spacing w:before="120" w:after="120"/>
        <w:ind w:right="33"/>
        <w:jc w:val="both"/>
        <w:rPr>
          <w:sz w:val="28"/>
          <w:szCs w:val="28"/>
          <w:lang w:val="lv-LV"/>
        </w:rPr>
      </w:pPr>
      <w:r w:rsidRPr="006A416A">
        <w:rPr>
          <w:sz w:val="28"/>
          <w:szCs w:val="28"/>
          <w:lang w:val="lv-LV"/>
        </w:rPr>
        <w:lastRenderedPageBreak/>
        <w:t>Ja rodas nesaskaņas par šī Memoranda nosacījumu interpretāciju, priekšroka tiks dota angļu valodai.</w:t>
      </w:r>
    </w:p>
    <w:p w14:paraId="6F05B41C" w14:textId="77777777" w:rsidR="0041404B" w:rsidRPr="006A416A" w:rsidRDefault="0041404B" w:rsidP="0041404B">
      <w:pPr>
        <w:spacing w:after="0" w:line="240" w:lineRule="auto"/>
        <w:contextualSpacing/>
        <w:rPr>
          <w:lang w:val="lv-LV"/>
        </w:rPr>
      </w:pPr>
    </w:p>
    <w:tbl>
      <w:tblPr>
        <w:tblStyle w:val="TableGrid"/>
        <w:tblW w:w="892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975"/>
        <w:gridCol w:w="2975"/>
        <w:gridCol w:w="2976"/>
      </w:tblGrid>
      <w:tr w:rsidR="00C9120D" w:rsidRPr="006A416A" w14:paraId="75C15EE8" w14:textId="3876814C" w:rsidTr="00C9120D">
        <w:tc>
          <w:tcPr>
            <w:tcW w:w="2975" w:type="dxa"/>
          </w:tcPr>
          <w:p w14:paraId="3E50B89D" w14:textId="77777777" w:rsidR="00C9120D" w:rsidRPr="006A416A" w:rsidRDefault="00C9120D" w:rsidP="00C9120D">
            <w:pPr>
              <w:pBdr>
                <w:bottom w:val="single" w:sz="6" w:space="1" w:color="auto"/>
              </w:pBdr>
              <w:spacing w:before="100" w:after="100"/>
              <w:jc w:val="center"/>
              <w:rPr>
                <w:lang w:val="lv-LV"/>
              </w:rPr>
            </w:pPr>
            <w:r w:rsidRPr="006A416A">
              <w:rPr>
                <w:lang w:val="lv-LV"/>
              </w:rPr>
              <w:t>Latvijas Republikas Ekonomikas ministrijas vārdā</w:t>
            </w:r>
          </w:p>
          <w:p w14:paraId="39C73B46" w14:textId="77777777" w:rsidR="00C9120D" w:rsidRPr="006A416A" w:rsidRDefault="00C9120D" w:rsidP="00C9120D">
            <w:pPr>
              <w:pBdr>
                <w:bottom w:val="single" w:sz="6" w:space="1" w:color="auto"/>
              </w:pBdr>
              <w:spacing w:before="100" w:after="100"/>
              <w:jc w:val="center"/>
              <w:rPr>
                <w:lang w:val="lv-LV"/>
              </w:rPr>
            </w:pPr>
          </w:p>
          <w:p w14:paraId="2B39B6E9" w14:textId="77777777" w:rsidR="00C9120D" w:rsidRPr="006A416A" w:rsidRDefault="00C9120D" w:rsidP="00C9120D">
            <w:pPr>
              <w:pBdr>
                <w:bottom w:val="single" w:sz="6" w:space="1" w:color="auto"/>
              </w:pBdr>
              <w:spacing w:before="100" w:after="100"/>
              <w:jc w:val="center"/>
              <w:rPr>
                <w:lang w:val="lv-LV"/>
              </w:rPr>
            </w:pPr>
          </w:p>
          <w:p w14:paraId="54CFD351" w14:textId="56D4C37A" w:rsidR="00C9120D" w:rsidRPr="006A416A" w:rsidRDefault="00C9120D" w:rsidP="00C9120D">
            <w:pPr>
              <w:spacing w:after="140"/>
              <w:jc w:val="center"/>
              <w:rPr>
                <w:i/>
                <w:iCs/>
                <w:lang w:val="lv-LV"/>
              </w:rPr>
            </w:pPr>
            <w:r w:rsidRPr="006A416A">
              <w:rPr>
                <w:i/>
                <w:iCs/>
                <w:lang w:val="lv-LV"/>
              </w:rPr>
              <w:t>Viktors Valainis</w:t>
            </w:r>
          </w:p>
          <w:p w14:paraId="65AA5E76" w14:textId="5029207A" w:rsidR="00C9120D" w:rsidRPr="006A416A" w:rsidRDefault="00C9120D" w:rsidP="00C9120D">
            <w:pPr>
              <w:spacing w:before="100" w:after="100"/>
              <w:jc w:val="center"/>
              <w:rPr>
                <w:lang w:val="lv-LV"/>
              </w:rPr>
            </w:pPr>
            <w:r w:rsidRPr="006A416A">
              <w:rPr>
                <w:lang w:val="lv-LV"/>
              </w:rPr>
              <w:t>Ekonomikas ministrs</w:t>
            </w:r>
          </w:p>
        </w:tc>
        <w:tc>
          <w:tcPr>
            <w:tcW w:w="2975" w:type="dxa"/>
          </w:tcPr>
          <w:p w14:paraId="3D987963" w14:textId="77777777" w:rsidR="00C9120D" w:rsidRPr="006A416A" w:rsidRDefault="00C9120D" w:rsidP="00C9120D">
            <w:pPr>
              <w:pBdr>
                <w:bottom w:val="single" w:sz="6" w:space="1" w:color="auto"/>
              </w:pBdr>
              <w:spacing w:before="100" w:after="100"/>
              <w:jc w:val="center"/>
              <w:rPr>
                <w:lang w:val="lv-LV"/>
              </w:rPr>
            </w:pPr>
            <w:r w:rsidRPr="006A416A">
              <w:rPr>
                <w:lang w:val="lv-LV"/>
              </w:rPr>
              <w:t>Latvijas Republikas Izglītības un zinātnes ministrijas vārdā</w:t>
            </w:r>
          </w:p>
          <w:p w14:paraId="1D759B11" w14:textId="77777777" w:rsidR="00C9120D" w:rsidRPr="006A416A" w:rsidRDefault="00C9120D" w:rsidP="00C9120D">
            <w:pPr>
              <w:pBdr>
                <w:bottom w:val="single" w:sz="6" w:space="1" w:color="auto"/>
              </w:pBdr>
              <w:spacing w:before="100" w:after="100"/>
              <w:jc w:val="center"/>
              <w:rPr>
                <w:lang w:val="lv-LV"/>
              </w:rPr>
            </w:pPr>
          </w:p>
          <w:p w14:paraId="43CA9552" w14:textId="77777777" w:rsidR="00C9120D" w:rsidRPr="006A416A" w:rsidRDefault="00C9120D" w:rsidP="00C9120D">
            <w:pPr>
              <w:pBdr>
                <w:bottom w:val="single" w:sz="6" w:space="1" w:color="auto"/>
              </w:pBdr>
              <w:spacing w:before="100" w:after="100"/>
              <w:jc w:val="center"/>
              <w:rPr>
                <w:lang w:val="lv-LV"/>
              </w:rPr>
            </w:pPr>
          </w:p>
          <w:p w14:paraId="4DCF42D4" w14:textId="019064E3" w:rsidR="00C9120D" w:rsidRPr="006A416A" w:rsidRDefault="00C9120D" w:rsidP="00C9120D">
            <w:pPr>
              <w:spacing w:after="140"/>
              <w:jc w:val="center"/>
              <w:rPr>
                <w:i/>
                <w:iCs/>
                <w:lang w:val="lv-LV"/>
              </w:rPr>
            </w:pPr>
            <w:r w:rsidRPr="006A416A">
              <w:rPr>
                <w:i/>
                <w:iCs/>
                <w:lang w:val="lv-LV"/>
              </w:rPr>
              <w:t>Dace Melbārde</w:t>
            </w:r>
          </w:p>
          <w:p w14:paraId="2343A944" w14:textId="77777777" w:rsidR="00C9120D" w:rsidRPr="006A416A" w:rsidRDefault="00C9120D" w:rsidP="00C9120D">
            <w:pPr>
              <w:spacing w:before="100" w:after="100"/>
              <w:jc w:val="center"/>
              <w:rPr>
                <w:lang w:val="lv-LV"/>
              </w:rPr>
            </w:pPr>
            <w:r w:rsidRPr="006A416A">
              <w:rPr>
                <w:lang w:val="lv-LV"/>
              </w:rPr>
              <w:t>Izglītības un zinātnes ministrs</w:t>
            </w:r>
          </w:p>
        </w:tc>
        <w:tc>
          <w:tcPr>
            <w:tcW w:w="2976" w:type="dxa"/>
          </w:tcPr>
          <w:p w14:paraId="16B0142E" w14:textId="30668D29" w:rsidR="00C9120D" w:rsidRPr="006A416A" w:rsidRDefault="00C9120D" w:rsidP="00C9120D">
            <w:pPr>
              <w:pBdr>
                <w:bottom w:val="single" w:sz="6" w:space="1" w:color="auto"/>
              </w:pBdr>
              <w:spacing w:before="100" w:after="100"/>
              <w:jc w:val="center"/>
              <w:rPr>
                <w:lang w:val="lv-LV"/>
              </w:rPr>
            </w:pPr>
            <w:r w:rsidRPr="006A416A">
              <w:rPr>
                <w:lang w:val="lv-LV"/>
              </w:rPr>
              <w:t>Ukrainas Valsts Kosmosa aģentūras vārdā</w:t>
            </w:r>
          </w:p>
          <w:p w14:paraId="7C02D7FD" w14:textId="77777777" w:rsidR="00C9120D" w:rsidRPr="006A416A" w:rsidRDefault="00C9120D" w:rsidP="00C9120D">
            <w:pPr>
              <w:pBdr>
                <w:bottom w:val="single" w:sz="6" w:space="1" w:color="auto"/>
              </w:pBdr>
              <w:spacing w:before="100" w:after="100"/>
              <w:jc w:val="center"/>
              <w:rPr>
                <w:lang w:val="lv-LV"/>
              </w:rPr>
            </w:pPr>
          </w:p>
          <w:p w14:paraId="1424F65B" w14:textId="77777777" w:rsidR="00C9120D" w:rsidRPr="006A416A" w:rsidRDefault="00C9120D" w:rsidP="00C9120D">
            <w:pPr>
              <w:pBdr>
                <w:bottom w:val="single" w:sz="6" w:space="1" w:color="auto"/>
              </w:pBdr>
              <w:spacing w:before="100" w:after="100"/>
              <w:jc w:val="center"/>
              <w:rPr>
                <w:lang w:val="lv-LV"/>
              </w:rPr>
            </w:pPr>
          </w:p>
          <w:p w14:paraId="5590B877" w14:textId="77777777" w:rsidR="00C9120D" w:rsidRPr="006A416A" w:rsidRDefault="00C9120D" w:rsidP="00C9120D">
            <w:pPr>
              <w:spacing w:after="140"/>
              <w:jc w:val="center"/>
              <w:rPr>
                <w:i/>
                <w:iCs/>
                <w:lang w:val="lv-LV"/>
              </w:rPr>
            </w:pPr>
            <w:r w:rsidRPr="006A416A">
              <w:rPr>
                <w:i/>
                <w:iCs/>
                <w:lang w:val="lv-LV"/>
              </w:rPr>
              <w:t>Volodimirs Mihejevs</w:t>
            </w:r>
          </w:p>
          <w:p w14:paraId="354B1581" w14:textId="28FA0028" w:rsidR="00C9120D" w:rsidRPr="006A416A" w:rsidRDefault="00C9120D" w:rsidP="00C9120D">
            <w:pPr>
              <w:spacing w:before="100" w:after="100"/>
              <w:jc w:val="center"/>
              <w:rPr>
                <w:i/>
                <w:iCs/>
                <w:lang w:val="lv-LV"/>
              </w:rPr>
            </w:pPr>
            <w:r w:rsidRPr="006A416A">
              <w:rPr>
                <w:lang w:val="lv-LV"/>
              </w:rPr>
              <w:t>Ukrainas Valsts Kosmosa aģentūras izpilddirektors</w:t>
            </w:r>
          </w:p>
        </w:tc>
      </w:tr>
    </w:tbl>
    <w:p w14:paraId="1662D5E2" w14:textId="77777777" w:rsidR="0041404B" w:rsidRPr="006A416A" w:rsidRDefault="0041404B" w:rsidP="0041404B">
      <w:pPr>
        <w:rPr>
          <w:lang w:val="lv-LV"/>
        </w:rPr>
      </w:pPr>
    </w:p>
    <w:p w14:paraId="50567C32" w14:textId="52D852D3" w:rsidR="0041404B" w:rsidRPr="006A416A" w:rsidRDefault="0041404B" w:rsidP="0041404B">
      <w:pPr>
        <w:rPr>
          <w:lang w:val="lv-LV"/>
        </w:rPr>
      </w:pPr>
    </w:p>
    <w:sectPr w:rsidR="0041404B" w:rsidRPr="006A416A" w:rsidSect="00C9120D">
      <w:footerReference w:type="default" r:id="rId8"/>
      <w:pgSz w:w="11906" w:h="16838"/>
      <w:pgMar w:top="1440" w:right="1531" w:bottom="1440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D2E23" w14:textId="77777777" w:rsidR="007C1865" w:rsidRDefault="007C1865" w:rsidP="007C1865">
      <w:pPr>
        <w:spacing w:after="0" w:line="240" w:lineRule="auto"/>
      </w:pPr>
      <w:r>
        <w:separator/>
      </w:r>
    </w:p>
  </w:endnote>
  <w:endnote w:type="continuationSeparator" w:id="0">
    <w:p w14:paraId="2A1ED5AF" w14:textId="77777777" w:rsidR="007C1865" w:rsidRDefault="007C1865" w:rsidP="007C18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3236157"/>
      <w:docPartObj>
        <w:docPartGallery w:val="Page Numbers (Bottom of Page)"/>
        <w:docPartUnique/>
      </w:docPartObj>
    </w:sdtPr>
    <w:sdtEndPr/>
    <w:sdtContent>
      <w:p w14:paraId="4152FB9B" w14:textId="4935284C" w:rsidR="007C1865" w:rsidRDefault="007C1865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lv-LV"/>
          </w:rPr>
          <w:t>2</w:t>
        </w:r>
        <w:r>
          <w:fldChar w:fldCharType="end"/>
        </w:r>
      </w:p>
    </w:sdtContent>
  </w:sdt>
  <w:p w14:paraId="7A123B01" w14:textId="77777777" w:rsidR="007C1865" w:rsidRDefault="007C18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1EDFC" w14:textId="77777777" w:rsidR="007C1865" w:rsidRDefault="007C1865" w:rsidP="007C1865">
      <w:pPr>
        <w:spacing w:after="0" w:line="240" w:lineRule="auto"/>
      </w:pPr>
      <w:r>
        <w:separator/>
      </w:r>
    </w:p>
  </w:footnote>
  <w:footnote w:type="continuationSeparator" w:id="0">
    <w:p w14:paraId="072FDF7B" w14:textId="77777777" w:rsidR="007C1865" w:rsidRDefault="007C1865" w:rsidP="007C18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6031A"/>
    <w:multiLevelType w:val="hybridMultilevel"/>
    <w:tmpl w:val="66A65C84"/>
    <w:lvl w:ilvl="0" w:tplc="04260017">
      <w:start w:val="1"/>
      <w:numFmt w:val="lowerLetter"/>
      <w:lvlText w:val="%1)"/>
      <w:lvlJc w:val="left"/>
      <w:pPr>
        <w:ind w:left="1077" w:hanging="360"/>
      </w:pPr>
    </w:lvl>
    <w:lvl w:ilvl="1" w:tplc="04260019" w:tentative="1">
      <w:start w:val="1"/>
      <w:numFmt w:val="lowerLetter"/>
      <w:lvlText w:val="%2."/>
      <w:lvlJc w:val="left"/>
      <w:pPr>
        <w:ind w:left="1797" w:hanging="360"/>
      </w:pPr>
    </w:lvl>
    <w:lvl w:ilvl="2" w:tplc="0426001B" w:tentative="1">
      <w:start w:val="1"/>
      <w:numFmt w:val="lowerRoman"/>
      <w:lvlText w:val="%3."/>
      <w:lvlJc w:val="right"/>
      <w:pPr>
        <w:ind w:left="2517" w:hanging="180"/>
      </w:pPr>
    </w:lvl>
    <w:lvl w:ilvl="3" w:tplc="0426000F" w:tentative="1">
      <w:start w:val="1"/>
      <w:numFmt w:val="decimal"/>
      <w:lvlText w:val="%4."/>
      <w:lvlJc w:val="left"/>
      <w:pPr>
        <w:ind w:left="3237" w:hanging="360"/>
      </w:pPr>
    </w:lvl>
    <w:lvl w:ilvl="4" w:tplc="04260019" w:tentative="1">
      <w:start w:val="1"/>
      <w:numFmt w:val="lowerLetter"/>
      <w:lvlText w:val="%5."/>
      <w:lvlJc w:val="left"/>
      <w:pPr>
        <w:ind w:left="3957" w:hanging="360"/>
      </w:pPr>
    </w:lvl>
    <w:lvl w:ilvl="5" w:tplc="0426001B" w:tentative="1">
      <w:start w:val="1"/>
      <w:numFmt w:val="lowerRoman"/>
      <w:lvlText w:val="%6."/>
      <w:lvlJc w:val="right"/>
      <w:pPr>
        <w:ind w:left="4677" w:hanging="180"/>
      </w:pPr>
    </w:lvl>
    <w:lvl w:ilvl="6" w:tplc="0426000F" w:tentative="1">
      <w:start w:val="1"/>
      <w:numFmt w:val="decimal"/>
      <w:lvlText w:val="%7."/>
      <w:lvlJc w:val="left"/>
      <w:pPr>
        <w:ind w:left="5397" w:hanging="360"/>
      </w:pPr>
    </w:lvl>
    <w:lvl w:ilvl="7" w:tplc="04260019" w:tentative="1">
      <w:start w:val="1"/>
      <w:numFmt w:val="lowerLetter"/>
      <w:lvlText w:val="%8."/>
      <w:lvlJc w:val="left"/>
      <w:pPr>
        <w:ind w:left="6117" w:hanging="360"/>
      </w:pPr>
    </w:lvl>
    <w:lvl w:ilvl="8" w:tplc="042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529910D9"/>
    <w:multiLevelType w:val="hybridMultilevel"/>
    <w:tmpl w:val="03400446"/>
    <w:lvl w:ilvl="0" w:tplc="39F4C1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4C541E"/>
    <w:multiLevelType w:val="hybridMultilevel"/>
    <w:tmpl w:val="BA6C6638"/>
    <w:lvl w:ilvl="0" w:tplc="C76ADDF0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37" w:hanging="360"/>
      </w:pPr>
    </w:lvl>
    <w:lvl w:ilvl="2" w:tplc="0426001B" w:tentative="1">
      <w:start w:val="1"/>
      <w:numFmt w:val="lowerRoman"/>
      <w:lvlText w:val="%3."/>
      <w:lvlJc w:val="right"/>
      <w:pPr>
        <w:ind w:left="2157" w:hanging="180"/>
      </w:pPr>
    </w:lvl>
    <w:lvl w:ilvl="3" w:tplc="0426000F" w:tentative="1">
      <w:start w:val="1"/>
      <w:numFmt w:val="decimal"/>
      <w:lvlText w:val="%4."/>
      <w:lvlJc w:val="left"/>
      <w:pPr>
        <w:ind w:left="2877" w:hanging="360"/>
      </w:pPr>
    </w:lvl>
    <w:lvl w:ilvl="4" w:tplc="04260019" w:tentative="1">
      <w:start w:val="1"/>
      <w:numFmt w:val="lowerLetter"/>
      <w:lvlText w:val="%5."/>
      <w:lvlJc w:val="left"/>
      <w:pPr>
        <w:ind w:left="3597" w:hanging="360"/>
      </w:pPr>
    </w:lvl>
    <w:lvl w:ilvl="5" w:tplc="0426001B" w:tentative="1">
      <w:start w:val="1"/>
      <w:numFmt w:val="lowerRoman"/>
      <w:lvlText w:val="%6."/>
      <w:lvlJc w:val="right"/>
      <w:pPr>
        <w:ind w:left="4317" w:hanging="180"/>
      </w:pPr>
    </w:lvl>
    <w:lvl w:ilvl="6" w:tplc="0426000F" w:tentative="1">
      <w:start w:val="1"/>
      <w:numFmt w:val="decimal"/>
      <w:lvlText w:val="%7."/>
      <w:lvlJc w:val="left"/>
      <w:pPr>
        <w:ind w:left="5037" w:hanging="360"/>
      </w:pPr>
    </w:lvl>
    <w:lvl w:ilvl="7" w:tplc="04260019" w:tentative="1">
      <w:start w:val="1"/>
      <w:numFmt w:val="lowerLetter"/>
      <w:lvlText w:val="%8."/>
      <w:lvlJc w:val="left"/>
      <w:pPr>
        <w:ind w:left="5757" w:hanging="360"/>
      </w:pPr>
    </w:lvl>
    <w:lvl w:ilvl="8" w:tplc="0426001B" w:tentative="1">
      <w:start w:val="1"/>
      <w:numFmt w:val="lowerRoman"/>
      <w:lvlText w:val="%9."/>
      <w:lvlJc w:val="right"/>
      <w:pPr>
        <w:ind w:left="6477" w:hanging="180"/>
      </w:pPr>
    </w:lvl>
  </w:abstractNum>
  <w:num w:numId="1" w16cid:durableId="270213628">
    <w:abstractNumId w:val="1"/>
  </w:num>
  <w:num w:numId="2" w16cid:durableId="1433161299">
    <w:abstractNumId w:val="0"/>
  </w:num>
  <w:num w:numId="3" w16cid:durableId="4514370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04B"/>
    <w:rsid w:val="00081627"/>
    <w:rsid w:val="00106E6E"/>
    <w:rsid w:val="001E5D8D"/>
    <w:rsid w:val="001E7E9C"/>
    <w:rsid w:val="002047E4"/>
    <w:rsid w:val="00216303"/>
    <w:rsid w:val="00251DD3"/>
    <w:rsid w:val="0029787A"/>
    <w:rsid w:val="002E372D"/>
    <w:rsid w:val="0041404B"/>
    <w:rsid w:val="00585F85"/>
    <w:rsid w:val="00642938"/>
    <w:rsid w:val="006A416A"/>
    <w:rsid w:val="0076296B"/>
    <w:rsid w:val="007A0C24"/>
    <w:rsid w:val="007C1865"/>
    <w:rsid w:val="008B33E2"/>
    <w:rsid w:val="00941D23"/>
    <w:rsid w:val="009F6026"/>
    <w:rsid w:val="00AF0E03"/>
    <w:rsid w:val="00BE2FEF"/>
    <w:rsid w:val="00C9120D"/>
    <w:rsid w:val="00E456D5"/>
    <w:rsid w:val="00E77D3E"/>
    <w:rsid w:val="00E97385"/>
    <w:rsid w:val="00F0146B"/>
    <w:rsid w:val="00F65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21DF3"/>
  <w15:chartTrackingRefBased/>
  <w15:docId w15:val="{EEF22FA3-9E52-4C1C-A35C-4C4714E80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120D"/>
    <w:pPr>
      <w:spacing w:after="300"/>
      <w:jc w:val="both"/>
    </w:pPr>
    <w:rPr>
      <w:rFonts w:ascii="Times New Roman" w:eastAsia="Times New Roman" w:hAnsi="Times New Roman" w:cs="Times New Roman"/>
      <w:kern w:val="0"/>
      <w:sz w:val="28"/>
      <w:szCs w:val="28"/>
      <w:lang w:val="pt-P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120D"/>
    <w:pPr>
      <w:widowControl w:val="0"/>
      <w:autoSpaceDE w:val="0"/>
      <w:autoSpaceDN w:val="0"/>
      <w:adjustRightInd w:val="0"/>
      <w:spacing w:before="340" w:line="240" w:lineRule="auto"/>
      <w:ind w:right="23"/>
      <w:jc w:val="center"/>
      <w:outlineLvl w:val="0"/>
    </w:pPr>
    <w:rPr>
      <w:rFonts w:eastAsiaTheme="minorEastAsia"/>
      <w:b/>
      <w:bCs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40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40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40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40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40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40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40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40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120D"/>
    <w:rPr>
      <w:rFonts w:ascii="Times New Roman" w:eastAsiaTheme="minorEastAsia" w:hAnsi="Times New Roman" w:cs="Times New Roman"/>
      <w:b/>
      <w:bCs/>
      <w:kern w:val="0"/>
      <w:sz w:val="28"/>
      <w:szCs w:val="28"/>
      <w:lang w:val="en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404B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404B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404B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404B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404B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404B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404B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404B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41404B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10"/>
    <w:rsid w:val="0041404B"/>
    <w:rPr>
      <w:rFonts w:ascii="Times New Roman" w:eastAsia="Times New Roman" w:hAnsi="Times New Roman" w:cs="Times New Roman"/>
      <w:b/>
      <w:bCs/>
      <w:kern w:val="0"/>
      <w:sz w:val="28"/>
      <w:szCs w:val="28"/>
      <w:lang w:val="pt-PT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40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1404B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4140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404B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4140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40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40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404B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41404B"/>
    <w:rPr>
      <w:b/>
      <w:bCs/>
      <w:smallCaps/>
      <w:color w:val="0F4761" w:themeColor="accent1" w:themeShade="BF"/>
      <w:spacing w:val="5"/>
    </w:rPr>
  </w:style>
  <w:style w:type="paragraph" w:customStyle="1" w:styleId="Style">
    <w:name w:val="Style"/>
    <w:rsid w:val="004140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val="en-US"/>
      <w14:ligatures w14:val="none"/>
    </w:rPr>
  </w:style>
  <w:style w:type="table" w:styleId="TableGrid">
    <w:name w:val="Table Grid"/>
    <w:basedOn w:val="TableNormal"/>
    <w:uiPriority w:val="39"/>
    <w:rsid w:val="0041404B"/>
    <w:pPr>
      <w:spacing w:after="0" w:line="240" w:lineRule="auto"/>
    </w:pPr>
    <w:rPr>
      <w:rFonts w:eastAsia="Times New Roman"/>
      <w:kern w:val="0"/>
      <w:lang w:val="pt-P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A416A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:lang w:val="pt-PT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6A41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A416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A416A"/>
    <w:rPr>
      <w:rFonts w:ascii="Times New Roman" w:eastAsia="Times New Roman" w:hAnsi="Times New Roman" w:cs="Times New Roman"/>
      <w:kern w:val="0"/>
      <w:sz w:val="20"/>
      <w:szCs w:val="20"/>
      <w:lang w:val="pt-PT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41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416A"/>
    <w:rPr>
      <w:rFonts w:ascii="Times New Roman" w:eastAsia="Times New Roman" w:hAnsi="Times New Roman" w:cs="Times New Roman"/>
      <w:b/>
      <w:bCs/>
      <w:kern w:val="0"/>
      <w:sz w:val="20"/>
      <w:szCs w:val="20"/>
      <w:lang w:val="pt-PT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C186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1865"/>
    <w:rPr>
      <w:rFonts w:ascii="Times New Roman" w:eastAsia="Times New Roman" w:hAnsi="Times New Roman" w:cs="Times New Roman"/>
      <w:kern w:val="0"/>
      <w:sz w:val="28"/>
      <w:szCs w:val="28"/>
      <w:lang w:val="pt-PT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C186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1865"/>
    <w:rPr>
      <w:rFonts w:ascii="Times New Roman" w:eastAsia="Times New Roman" w:hAnsi="Times New Roman" w:cs="Times New Roman"/>
      <w:kern w:val="0"/>
      <w:sz w:val="28"/>
      <w:szCs w:val="28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88C7B7-65B7-4ECB-ABAB-664267212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4162</Words>
  <Characters>2373</Characters>
  <Application>Microsoft Office Word</Application>
  <DocSecurity>0</DocSecurity>
  <Lines>19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Angelīna Bekasova</dc:creator>
  <cp:keywords/>
  <dc:description/>
  <cp:lastModifiedBy>Angelīna Bekasova</cp:lastModifiedBy>
  <cp:revision>5</cp:revision>
  <dcterms:created xsi:type="dcterms:W3CDTF">2025-03-11T09:04:00Z</dcterms:created>
  <dcterms:modified xsi:type="dcterms:W3CDTF">2025-03-14T15:00:00Z</dcterms:modified>
</cp:coreProperties>
</file>