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22-TA-3591: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2017. gada 30. maija noteikumos Nr. 291 "Noteikumi par oficiālās statistikas apkopošanu kultūras jomā"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2.1.apakšpunktā sniegto informāciju, norādot, kā projekts ietekmēs mērķgrupu (sk. vadlīniju tiesību akta projekta sākotnējās ietekmes novērtējuma ziņojuma sagatavošanai vienotajā tiesību aktu izstrādes un saskaņošanas portālā kopsavilkumu). Šobrīd esošā informācija ir vispārīga un nesniedz detalizētu ietekmes izvērtējumu.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aizpildīt anotācijas 2.3. un 2.4. apakšpunktu, jo noteikumu projektā paredzētajam ir ietekme uz administratīvo slogu (uz informācijas iesniegšanas pienākumu). Vēršam uzmanību, ka atbilstoši vadlīnijām tiesību akta projekta sākotnējās ietekmes novērtējuma ziņojuma sagatavošanai vienotajā tiesību aktu izstrādes un saskaņošanas portālā administratīvās izmaksas jāaprēķina katrai mērķgrupai un tikai tām informācijas sniegšanas prasībām, kas izriet no tiesību akta projekta. Ja tiesību akta projekts paredz grozījumus jau esošajā tiesību aktā un šie grozījumi skar tikai daļu no tām informācijas sniegšanas prasībām, ko nosaka spēkā esošais regulējums, tad ar aprēķinu palīdzību jānoskaidro administratīvo izmaksu izmaiņas – starpība starp esošā un plānotā regulējuma administratīvajām izmaksām. Administratīvo izmaksu novērtējumā jāiekļauj arī norāde, kuri tiesību akta projekta panti vai punkti (panta daļas vai apakšpunkti) ietver sevī informācijas sniegšanas pienākumu, kuram tika aprēķinātas administratīvās izmaksas.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sākotnējās ietekmes novērtējuma ziņojuma (anotācijas) 2.sadaļas “Tiesību akta projekta ietekmējamās sabiedrības grupas, ietekme uz tautsaimniecības attīstību un administratīvo slogu” 2.1.apakšpunktā precizētas sabiedrības grupas, kuras tiesiskais regulējums ietekmē vai varētu ietekmēt, un papildināts 2.1.apakšpunkts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“Elektroniskie plašsaziņas līdzekļi, kuri sniedz audiovizuālus pakalpojumus pēc pieprasījuma un/vai veido televīzijas programmas, t.i. komerciālie, nekomerciālie un sabiedriskie elektroniskie plašsaziņas līdzekļi, kuri demonstrē Latvija filmas. Saskaņā ar Nacionālās Elektronisko plašsaziņas līdzekļu padomes Audiovizuālo pakalpojumu pēc pieprasījuma reģistra datiem audiovizuālos pakalpojumus pēc pieprasījuma sniedz 26 raidorganizācijas. Nacionālā elektronisko plašsaziņas līdzekļu padome ir izsniegusi apraides atļauju 30 komerctelevīzijām un 19 komerctelevīzijām, kuras veido pārrobežu saturu. Audiovizuālo pakalpojumu pēc pieprasījuma un televīzijas programmas veido arī sabiedriskais medijs valsts sabiedrība ar ierobežotu atbildību “Latvijas Televīzija”. Tātad mērķgrupa, kuru ietekmē Projekts ir aptuveni 76 komersanti.”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Aizpildīts Noteikumu projekta sākotnējās ietekmes novērtējuma ziņojuma (anotācijas) 2.sadaļas “Tiesību akta projekta ietekmējamās sabiedrības grupas, ietekme uz tautsaimniecības attīstību un administratīvo slogu” 2.3. un 2.4.apakšpunkts.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neparedz atbilstības prasības, nav pamatojumu aprēķina iekļaušanai noteikumu projekta anotācijas 2.4.punktā, attiecīgi lūdzam atzīmēt, ka noteikumu projektam nav ietekmes uz atbilstības izmaksu monetāro novērtējumu.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sākotnējās ietekmes novērtējuma ziņojuma (anotācijas) 2.sadaļas “Tiesību akta projekta ietekmējamās sabiedrības grupas, ietekme uz tautsaimniecības attīstību un administratīvo slogu” 2.4.apakšpunktā atbilstoši atzīmēts, ka noteikumu projektam nav ietekmes uz atbilstības izmaksu monetāro novērtējumu.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anotācijas 6.2.punktā minētas konkrētas organizācijas, ar kurām Latvijas filmu padomes sēdē apspriestas ar noteikumu projektu plānotās izmaiņas, lūdzam anotācijas 6.1.punktā norādīt šīs organizācijas (izvēle no klasifikatora, ja biedrība tajā atrodama vai papildināšana, ierakstot nosaukumu).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sākotnējās ietekmes novērtējuma ziņojuma (anotācijas) 6.sadaļas “Projekta izstrādē iesaistītās institūcijas un sabiedrības līdzdalības process” 6.1.apakšpunkts papildināts ar projektā iesaistīto institūciju un nevalstisko organizāciju uzskaitījumu.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Vēršam uzmanību, ka noteikumu projektā paredzētajam ir ietekme uz Nacionālā kino centra administratīvo slogu (uz informācijas pieņemšanas, apstrādes pienākumu, gan uz iespējamām izmaiņām datubāzē un tīmekļvietnē www.kulturaskarte.kulturasdati.lv).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vadlīnijām tiesību akta projekta sākotnējās ietekmes novērtējuma ziņojuma sagatavošanai vienotajā tiesību aktu izstrādes un saskaņošanas portālā administratīvās izmaksas jāaprēķina katrai mērķgrupai un tikai tām informācijas sniegšanas prasībām, kas izriet no tiesību akta projekta. Aprēķinus par administratīvo izmaksu izmaiņām un to skaidrojumu, kā palielinājuma, tā arī samazinājuma gadījumā valsts un pašvaldību institūcijām norāda anotācijas 7.2.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tiesību akta projekts paredz grozījumus jau esošajā tiesību aktā un šie grozījumi skar tikai daļu no tām informācijas sniegšanas prasībām, ko nosaka spēkā esošais regulējums, tad ar aprēķinu palīdzību jānoskaidro administratīvo izmaksu izmaiņas – starpība starp esošā un plānotā regulējuma administratīvajām izmaksām. Administratīvo izmaksu novērtējumā jāiekļauj arī norāde, kuri tiesību akta projekta panti vai punkti (panta daļas vai apakšpunkti) ietver sevī informācijas sniegšanas pienākumu, kuram tika aprēķinātas administratīvās izmaksas. Tāpat vēršam uzmanību, ka normatīvais regulējums paredz, ka </w:t>
            </w:r>
            <w:r w:rsidR="00000000" w:rsidRPr="00000000" w:rsidDel="00000000">
              <w:rPr>
                <w:u w:val="single"/>
                <w:rtl w:val="0"/>
              </w:rPr>
              <w:t xml:space="preserve">administratīvo izmaksu novērtējumu valsts un pašvaldību institūcijai aprēķina, sākot no</w:t>
            </w:r>
            <w:r w:rsidR="00000000" w:rsidRPr="00000000" w:rsidDel="00000000">
              <w:rPr>
                <w:b w:val="1"/>
                <w:u w:val="single"/>
                <w:rtl w:val="0"/>
              </w:rPr>
              <w:t xml:space="preserve"> 1 </w:t>
            </w:r>
            <w:r w:rsidR="00000000" w:rsidRPr="00000000" w:rsidDel="00000000">
              <w:rPr>
                <w:b w:val="1"/>
                <w:i w:val="1"/>
                <w:u w:val="single"/>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ietekme uz Nacionālā kino centra administratīvo slogu ir atbildīgā darbinieka noslodze, kurš papildu datu apkopošanu veiks darba pienākumu ietvaros. Nacionālajam kino centram nav plānots valsts budžeta pieaugums atbildīgā darbinieka atalgojuma paaugstināšanai. Papildus informējam, ka Nacionālais kino centrs neveic datu apkopošanu datubāzē www.kulturasdati.lv, respondenti iesniedz apkopotos statistikas datus Nacionālajam kino centram, nosūtot aizpildīto veidlapu e-adresē.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Aizpildīts Noteikumu projekta sākotnējās ietekmes novērtējuma ziņojuma (anotācijas) 7.sadaļas “Tiesību akta projekta izpildes nodrošināšana un tās ietekme uz institūcijām” 7.2. un 7.3.apakšpunkts.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sākotnējās ietekmes novērtējuma ziņojuma (anotācijas) 7.sadaļas “Tiesību akta projekta izpildes nodrošināšana un tās ietekme uz institūcijām” 7.5.apakšpunkts papildināts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nerada ietekmi uz pārvaldes funkcijām un institucionālo struktūru. Nav plānota jaunu institūciju izveide vai esošu institūciju likvidācija vai reorganizācija. Administratīvo izmaksu izmaiņas nav plānotas. Ar Projekta pieņemšanu administratīvo izmaksu izmaiņas – starpība starp esošā un plānotā regulējuma administratīvajām izmaksām, nav konstatētas. Nacionālā kino centra atbildīgajam darbiniekam statistikas datu apkopošana ir noteikta amata aprakstā un papildu statistikas datu apkopošana, ko nosaka Projekts, tiks veikta noteiktās amata algas ietvaros.  Nacionālā kino centra atlīdzības budžetā vidējā termiņa valsts budžeta plānā uz šo brīdi nav un netiks paredzēts atalgojuma paaugstinājums.”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Atbilstības izmaksu monetārs novērtējums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neparedz atbilstības prasības, nav pamatojumu noteikumu projekta anotācijas 7.3.punkta aizpildīšanai, attiecīgi lūdzam atzīmēt, ka noteikumu projektam nav ietekmes uz atbilstības izmaksu monetāro novērtējumu.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sākotnējās ietekmes novērtējuma ziņojuma (anotācijas) 7.sadaļas “Tiesību akta projekta izpildes nodrošināšana un tās ietekme uz institūcijām” 7.3.apakšpunktā atbilstoši atzīmēts, ka noteikumu projektam nav ietekmes uz atbilstības izmaksu monetāro novērtējumu.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Atbilstības izmaksu monetārs novērtējums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8.1.13.apakšpunktu, jo noteikumu projektam ir ietekme uz datu aizsardzību (skar datus, kas netiek publicēti).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sākotnējās ietekmes novērtējuma ziņojuma (anotācijas) 8.sadaļas “Horizontālās ietekmes” 8.1.13.apakšpunkts ir papildināts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Projekta 1.pielikumu “15.pielikums Ministru kabineta 2017.gada 30.maija noteikumiem Nr.291 “Kino izrādīšanas vietas”” un 2.pielikumu “17.pielikums Ministru kabineta 2017.gada 30.maija noteikumiem Nr.291 “Elektroniskie plašsaziņas līdzekļi, kuri veido televīzijas programmas un/vai sniedz audiovizuālus pakalpojumus pēc pieprasījuma”” statistikas datu iesniedzēji norāda kontaktpersonas vārdu, uzvārdu, tālruni, mobilo tālruni un e-pastu. Šie dati netiek publiskoti. Kontaktpersona un saziņas informācija ir nepieciešama, lai statistikas datu apstrādātājs Nacionālais kino centrs varētu operatīvi sazināties ar statistikas datu iesniedzēju un vajadzības gadījumā precizēt, papildināt un skaidrot iesniegtos statistikas datus. Personas dati tiek apstrādāti, nodrošinot normatīvajos aktos noteiktās personas datu apstrādes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 Elektroniskie plašsaziņas līdzekļi, kuri sniedz audiovizuālus pakalpojumus pēc pieprasījuma, un televīzijas (17.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(NEPLP - 27.12.2022.)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NEPLP norāda nozari regulējošajos normatīvajos aktos ir nepieciešams izmantot vienotus jēdzienus, tāpēc apakšpunkts precizējams atbilstoši Elektronisko plašsaziņas līdzekļu likumā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“2.17. Elektroniskie plašsaziņas līdzekļi, kuri veido televīzijas programmas un/vai sniedz audiovizuālus pakalpojumus pēc pieprasījuma.”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1.punktā ietvertais 2.17.apakšpunkts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 Elektroniskie plašsaziņas līdzekļi, kuri veido televīzijas programmas un/vai sniedz audiovizuālus pakalpojumus pēc pieprasījuma (17.pielikums)”.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 Elektroniskie plašsaziņas līdzekļi, kuri veido televīzijas programmas un/vai sniedz audiovizuālus pakalpojumus pēc pieprasījuma. (17. pielikums)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4.15. elektroniskie plašsaziņas līdzekļi, kuri sniedz audiovizuālus pakalpojumus pēc pieprasījuma,  un televīzijas (17.pielikums).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(NEPLP - 27.12.2022.)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NEPLP norāda, ka, lai nodrošinātu vienotu jēdzienu izpratni, 4.15. apakšpunkts precizējams atbilstoši Elektronisko plašsaziņas līdzekļu likumā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4.15. Elektroniskie plašsaziņas līdzekļi, kuri veido televīzijas programmas un/vai sniedz audiovizuālus pakalpojumus pēc pieprasījuma (17.pielikums).”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3.punktā ietvertais 4.15.apakšpunkts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“4.15. elektroniskie plašsaziņas līdzekļi, kuri veido televīzijas programmas un/vai sniedz audiovizuālus pakalpojumus pēc pieprasījuma (17.pielikums).”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4.15. elektroniskie plašsaziņas līdzekļi, kuri veido televīzijas programmas un/vai sniedz audiovizuālus pakalpojumus pēc pieprasījuma. (17.pielikums).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šo noteikumu 4.13. un 4.15. apakšpunktā minētie respondenti veidlapas aizpilda līdz kārtējā gada 20. janvārim.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informāciju anotācijā, par šāda regulējuma nepieciešamību (kāpēc tiek noteikts tieši šāds termiņš).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sākotnējās ietekmes novērtējuma ziņojuma (anotācijas) 1.sadaļas “Tiesību akta projekta izstrādes nepieciešamība” 1.3.apakšpunkta “Pašreizējā situācija, problēmas un risinājumi” sadaļa “Risinājuma apraksts” papildināta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5.punktā paredzētajā MK noteikumu Nr.291 6.4.apakšpunktā noteikts termiņš veidlapu par iepriekšējo pārskata periodu aizpildīšanai līdz kārtējā gada 20.janvārim. Šāds termiņš nepieciešams, jo saistīts ar dalību starptautiskos filmu nozares pasākumos, kuros ir nozīmīgi, ka ir savākti iepriekšējā gada Latvijas filmu izplatīšanas dati. Katra gada februāra sākumā notiek Berlīnes starptautiskais kino festivāls un tā norise “Eiropas kino tirgus”. Šim pasākumam statistikas datus no visām dalībvalstīm apkopo Eiropas Audiovizuālā observatorija (</w:t>
            </w:r>
            <w:r w:rsidR="00000000" w:rsidRPr="00000000" w:rsidDel="00000000">
              <w:rPr>
                <w:i w:val="1"/>
                <w:rtl w:val="0"/>
              </w:rPr>
              <w:t xml:space="preserve">European Audiovisual Observatory</w:t>
            </w:r>
            <w:r w:rsidR="00000000" w:rsidRPr="00000000" w:rsidDel="00000000">
              <w:rPr>
                <w:rtl w:val="0"/>
              </w:rPr>
              <w:t xml:space="preserve">) un Radošās Eiropas organizācija “MEDIA Salles” (</w:t>
            </w:r>
            <w:r w:rsidR="00000000" w:rsidRPr="00000000" w:rsidDel="00000000">
              <w:rPr>
                <w:i w:val="1"/>
                <w:rtl w:val="0"/>
              </w:rPr>
              <w:t xml:space="preserve">Creative Europe MEDIA Salles</w:t>
            </w:r>
            <w:r w:rsidR="00000000" w:rsidRPr="00000000" w:rsidDel="00000000">
              <w:rPr>
                <w:rtl w:val="0"/>
              </w:rPr>
              <w:t xml:space="preserve">). Ik gadu februārī Baltijas valstis kopā izdod izdevumu “Facts&amp;Figures”, kas apkopo statistikas datus par Baltijas valstu filmu izrādīšanu. Šo izdevumu Nacionālais kino centrs un kino nozares pārstāvji izmanto prezentējot starptautiskos pasākumos Latvijas filmas. Termiņš 20.janvāris noteikts, lai Nacionālais kino centrs paspētu apkopot statistikas datus un nodot informāciju starptautiskajām institūcijām un izdevuma “Facts&amp;Figures” iespiešanai.”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šo noteikumu 4.13. un 4.15. apakšpunktā minētie respondenti veidlapas aizpilda līdz kārtējā gada 20. janvārim.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veidlapas, ko iesnieguši šo noteikumu 4.1., 4.2., 4.3. (par šo noteikumu 3. pielikuma 3., 4. un 6. punktā minētajām ziņām), 4.4., 4.5., 4.6., 4.7., 4.8., 4.9., 4.10., 4.11., 4.12., 4.13., 4.14. un 4.1.5. apakšpunktā minētie respondenti, attiecīgās pārraugošās iestādes pārbauda un apstiprina līdz kārtējā gada 1. maijam;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(NEPLP - 27.12.2022.)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NEPLP vērš uzmanību uz drukas kļūdu piedāvātajā redakcijā, jo ne šī brīža spēkā esošajā noteikumu redakcijā, nedz arī Grozījumos nav iekļauts 4.1.5.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Piedāvātajā 6.5. apakšpunkta redakcijā 4.1.5. apakšpunkta vietā rakstāms 4.15.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5.punktā ietvertais 6.5.apakšpunkts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veidlapas, ko iesnieguši šo noteikumu 4.1., 4.2., 4.3. (par šo noteikumu 3. pielikuma 3., 4. un 6. punktā minētajām ziņām), 4.4., 4.5., 4.6., 4.7., 4.8., 4.9., 4.10., 4.11., 4.12., 4.13., 4.14. un 4.15. apakšpunktā minētie respondenti, attiecīgās pārraugošās iestādes pārbauda un apstiprina līdz kārtējā gada 1. maijam;”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veidlapas, ko iesnieguši šo noteikumu 4.1., 4.2., 4.3. (par šo noteikumu 3. pielikuma 3., 4. un 6. punktā minētajām ziņām), 4.4., 4.5., 4.6., 4.7., 4.8., 4.9., 4.10., 4.11., 4.12., 4.13., 4.14. un 4.15. apakšpunktā minētie respondenti, attiecīgās pārraugošās iestādes pārbauda un apstiprina līdz kārtējā gada 1. maijam;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Elektroniskie plašsaziņas līdzekļi, kuri sniedz audiovizuālus pakalpojumus pēc pieprasījuma, un televīzijas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(NEPLP - 27.12.2022.)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nepieciešamību vienādot Elektronisko plašsaziņas līdzekļu likumā un Noteikumos lietotos terminus pielikuma nosaukums izsakāms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“Elektroniskie plašsaziņas līdzekļi, kuri veido televīzijas programmas un/vai sniedz audiovizuālus pakalpojumus pēc pieprasījuma.”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2.pielikuma nosaukums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“17.pielikums Ministru kabineta 2017.gada 30.maija noteikumiem Nr.291 “Elektroniskie plašsaziņas līdzekļi, kuri veido televīzijas programmas un/vai sniedz audiovizuālus pakalpojumus pēc pieprasījuma””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Elektroniskie plašsaziņas līdzekļi, kuri veido televīzijas programmas un/vai sniedz audiovizuālus pakalpojumus pēc pieprasījuma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(NEPLP - 27.12.2022.)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NEPLP ieskatā, lai nodrošinātu datu pārkstāmību, pielikumā esošo tabulu nepieciešams precizēt, izsakot 1.1., 1.2., 1.5., 1.6., 1.7., 2.3., 2.5., 2.6., 2.7. punktus jaunās redakcijās.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1.1. punktu šādā redakcijā: "Elektroniskā plašsaziņas līdzekļa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1.2. punktu šādā redakcijā: "Juridiskā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1.5. punktu šādā redakcijā: "Juridiskais īpašnieks/i"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1.6. punktu šādā redakcijā: "Pakalpojuma/TV programmas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1.7. punktu šādā redakcijā: "Tīmekļvietne, kurā tiek sniegts pakalpojums"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2.3. punktu šādā redakcijā: "Filmas veids (saskaņā ar Filmu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2.5. punktu šādā redakcijā: "Skatītāju skaits TV programmā un reālo lietotāju skaits PPP"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2.6. punktu šādā redakcijā: "Skatītāju skaits, abonējot pakalpojumu vai filmu"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2.7. punktu šādā redakcijā: "Ieņēmumi no Latvijas filmu demonstrēšanas pakalpojumā vai programmā (ieskaitot pievienotās vērtības nodokli),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2.pielikuma “17.pielikums Ministru kabineta 2017.gada 30.maija noteikumiem Nr.291 “Elektroniskie plašsaziņas līdzekļi, kuri veido televīzijas programmas un/vai sniedz audiovizuālus pakalpojumus pēc pieprasījuma.”” 1.1., 1.2., 1.5., 1.6., 1.7., 2.3., 2.5., 2.6. un 2.7.apakšpunkts izteikts jaunā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Izteikt 6.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5.punktā piedāvātajā 6.5.apakšpunktā atsauci uz 4.15.apakšpunktu (pašreiz norādīts 4.1.5.apakšpunkts).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5.punktā ietvertais 6.5.apakšpunkts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veidlapas, ko iesnieguši šo noteikumu 4.1., 4.2., 4.3. (par šo noteikumu 3. pielikuma 3., 4. un 6. punktā minētajām ziņām), 4.4., 4.5., 4.6., 4.7., 4.8., 4.9., 4.10., 4.11., 4.12., 4.13., 4.14. un 4.15. apakšpunktā minētie respondenti, attiecīgās pārraugošās iestādes pārbauda un apstiprina līdz kārtējā gada 1. maijam;”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(NEPLP - 03.02.2023.)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2.pielikuma “Elektroniskie plašsaziņas līdzekļi, kuri veido televīzijas programmas un/vai sniedz pakalpojumus pēc pieprasījuma” 1.6. punktā ir norādīts “tīmekļa vietne, kurā tiek sniegts pakalpojums”, taču iztrūkst punkts, kas ļauj identificēt programmu vai audiovizuālu pakalpojumu pēc pieprasījuma, kurā konkrētā filma tikusi izplatīta. Bez šādas informācijas, apkopojot iesniegtos datus, nebūs iespējams identificēt, kur filmas faktiski tikušas demonstrētas.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2.pielikuma “Elektroniskie plašsaziņas līdzekļi, kuri veido televīzijas programmas un/vai sniedz pakalpojumus pēc pieprasījuma” pirmo sadaļu ar 1.7. punktu šādā redakcijā: “Pakalpojuma/TV programmas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2.pielikums  “Elektroniskie plašsaziņas līdzekļi, kuri veido televīzijas programmas un/vai sniedz pakalpojumus pēc pieprasījuma” papildināts ar 1.7.punktu  "Pakalpojuma/ televīzijas programmas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pie nevalstiskajām organizācijām minēt anotācijas 6.2.apakšpunktā minētās institūcijas.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sākotnējās ietekmes novērtējuma ziņojuma (anotācijas) 6.sadaļas “Projekta izstrādē iesaistītās institūcijas un sabiedrības līdzdalības process” 6.1.apakšpunkts papildināts ar projektā iesaistīto institūciju un nevalstisko organizāciju uzskaitījumu.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neparedz administratīvās un atbilstības izmaksas (nav norādīts finansiāls aprēķins), tad ierosinām anotācijas 7.2. un 7.3. apakšpunktā minēt, ka projekts šo jomu neskar.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sākotnējās ietekmes novērtējuma ziņojuma (anotācijas) 7.sadaļas “Tiesību akta projekta izpildes nodrošināšana un tās ietekme uz institūcijām” 7.2. un 7.3.apakšpunktā atbilstoši atzīmēts, ka noteikumu projekts šo jomu neskar.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šo noteikumu 4.13. un 4.15. apakšpunktā minētie respondenti veidlapas aizpilda līdz kārtējā gada 20. janvārim.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(NEPLP - 27.12.2022.)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NEPLP norāda, ka noteiktais termiņš – 20.janvāris – uzskatāms par nepietiekamu periodu informācijas iesniegšanai, turklāt prognozējams, ka sākotnēji informācijas apkopošana būs ievērojami apgrūtināta, jo elektroniskajiem plašsaziņas līdzekļiem būs jāpielāgo izplatīto un demonstrēto satura vienību uzskaites sistēmas, iekļaujot datus, kuri norādīti Grozījumu pielikumā Nr.2.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noteikt garāku datu iesniegšanas termiņu.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termiņš statistikas datu iesniegšanai ir noteikts 20.janvāris, jo tas ir saistīts ar starptautiskiem filmu nozares pasākumiem, kuros ir nozīmīgi, ka ir savākti iepriekšējā gada Latvijas filmu izplatīšanas dati. Nacionālais kino centrs izprot, ka elektroniskajiem plašsaziņas līdzekļiem būs nepieciešams laiks, lai izprastu datu apjomu un to noformēšanu, tādēļ ir būtiski, ka Noteikumu projektā paredzētie grozījumi tiek pieņemti gada sākumā. Nacionālais kino centrs apņemas izplatīt skaidrojošu informāciju elektroniskajiem plašsaziņas līdzekļiem un sniegt visas nepieciešamās konsultācijas.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sākotnējās ietekmes novērtējuma ziņojuma (anotācijas) 1.sadaļas “Tiesību akta projekta izstrādes nepieciešamība” 1.3.apakšpunkta “Pašreizējā situācija, problēmas un risinājumi” sadaļa “Risinājuma apraksts” papildināta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5.punktā paredzētajā MK noteikumu Nr.291 6.4.apakšpunktā noteikts termiņš veidlapu par iepriekšējo pārskata periodu aizpildīšanai līdz kārtējā gada 20.janvārim. Šāds termiņš nepieciešams, jo saistīts ar dalību starptautiskos filmu nozares pasākumos, kuros ir nozīmīgi, ka ir savākti iepriekšējā gada Latvijas filmu izplatīšanas dati. Katra gada februāra sākumā notiek Berlīnes starptautiskais kino festivāls un tā norise “Eiropas kino tirgus”. Šim pasākumam statistikas datus no visām dalībvalstīm apkopo Eiropas Audiovizuālā observatorija (</w:t>
            </w:r>
            <w:r w:rsidR="00000000" w:rsidRPr="00000000" w:rsidDel="00000000">
              <w:rPr>
                <w:i w:val="1"/>
                <w:rtl w:val="0"/>
              </w:rPr>
              <w:t xml:space="preserve">European Audiovisual Observatory</w:t>
            </w:r>
            <w:r w:rsidR="00000000" w:rsidRPr="00000000" w:rsidDel="00000000">
              <w:rPr>
                <w:rtl w:val="0"/>
              </w:rPr>
              <w:t xml:space="preserve">) un Radošās Eiropas organizācija “MEDIA Salles” (</w:t>
            </w:r>
            <w:r w:rsidR="00000000" w:rsidRPr="00000000" w:rsidDel="00000000">
              <w:rPr>
                <w:i w:val="1"/>
                <w:rtl w:val="0"/>
              </w:rPr>
              <w:t xml:space="preserve">Creative Europe MEDIA Salles</w:t>
            </w:r>
            <w:r w:rsidR="00000000" w:rsidRPr="00000000" w:rsidDel="00000000">
              <w:rPr>
                <w:rtl w:val="0"/>
              </w:rPr>
              <w:t xml:space="preserve">). Ik gadu februārī Baltijas valstis kopā izdod izdevumu “Facts&amp;Figures”, kas apkopo statistikas datus par Baltijas valstu filmu izrādīšanu. Šo izdevumu Nacionālais kino centrs un kino nozares pārstāvji izmanto prezentējot starptautiskos pasākumos Latvijas filmas. Termiņš 20.janvāris noteikts, lai Nacionālais kino centrs paspētu apkopot statistikas datus un nodot informāciju starptautiskajām institūcijām un izdevuma “Facts&amp;Figures” iespiešanai.”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šo noteikumu 4.13. un 4.15. apakšpunktā minētie respondenti veidlapas aizpilda līdz kārtējā gada 20. janvārim.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veidlapas, ko iesnieguši šo noteikumu 4.1., 4.2., 4.3. (par šo noteikumu 3. pielikuma 3., 4. un 6. punktā minētajām ziņām), 4.4., 4.5., 4.6., 4.7., 4.8., 4.9., 4.10., 4.11., 4.12., 4.13., 4.14. un 4.1.5. apakšpunktā minētie respondenti, attiecīgās pārraugošās iestādes pārbauda un apstiprina līdz kārtējā gada 1. maijam;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grozījumu, jo noteikumiem nav 4.1.5.apakšpunkta.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5.punktā ietvertais 6.5.apakšpunkts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veidlapas, ko iesnieguši šo noteikumu 4.1., 4.2., 4.3. (par šo noteikumu 3. pielikuma 3., 4. un 6. punktā minētajām ziņām), 4.4., 4.5., 4.6., 4.7., 4.8., 4.9., 4.10., 4.11., 4.12., 4.13., 4.14. un 4.15. apakšpunktā minētie respondenti, attiecīgās pārraugošās iestādes pārbauda un apstiprina līdz kārtējā gada 1. maijam;”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veidlapas, ko iesnieguši šo noteikumu 4.1., 4.2., 4.3. (par šo noteikumu 3. pielikuma 3., 4. un 6. punktā minētajām ziņām), 4.4., 4.5., 4.6., 4.7., 4.8., 4.9., 4.10., 4.11., 4.12., 4.13., 4.14. un 4.15. apakšpunktā minētie respondenti, attiecīgās pārraugošās iestādes pārbauda un apstiprina līdz kārtējā gada 1. maijam;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(NEPLP - 03.02.2023.)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2.pielikuma “Elektroniskie plašsaziņas līdzekļi, kuri veido televīzijas programmas un/vai sniedz pakalpojumus pēc pieprasījuma” 1.6. punktā ir norādīts “tīmekļa vietne, kurā tiek sniegts pakalpojums”, taču iztrūkst punkts, kas ļauj identificēt programmu vai audiovizuālu pakalpojumu pēc pieprasījuma, kurā konkrētā filma tikusi izplatīta. Bez šādas informācijas, apkopojot iesniegtos datus, nebūs iespējams identificēt, kur filmas faktiski tikušas demonstrētas.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2.pielikuma “Elektroniskie plašsaziņas līdzekļi, kuri veido televīzijas programmas un/vai sniedz pakalpojumus pēc pieprasījuma” pirmo sadaļu ar 1.7. punktu šādā redakcijā: “Pakalpojuma/TV programmas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2.pielikums  “Elektroniskie plašsaziņas līdzekļi, kuri veido televīzijas programmas un/vai sniedz pakalpojumus pēc pieprasījuma” papildināts ar 1.7.punktu  "Pakalpojuma/ televīzijas programmas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22-TA-3591</w:t>
    </w:r>
    <w:r>
      <w:br/>
    </w:r>
    <w:r w:rsidR="00000000" w:rsidRPr="00000000" w:rsidDel="00000000">
      <w:rPr>
        <w:rtl w:val="0"/>
      </w:rPr>
      <w:t xml:space="preserve">20.02.2023. 19.50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22-TA-3591</w:t>
    </w:r>
    <w:r>
      <w:br/>
    </w:r>
    <w:r w:rsidR="00000000" w:rsidRPr="00000000" w:rsidDel="00000000">
      <w:rPr>
        <w:rtl w:val="0"/>
      </w:rPr>
      <w:t xml:space="preserve">20.02.2023. 19.50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Izziņa_22-TA-3591.docx</dc:title>
</cp:coreProperties>
</file>

<file path=docProps/custom.xml><?xml version="1.0" encoding="utf-8"?>
<Properties xmlns="http://schemas.openxmlformats.org/officeDocument/2006/custom-properties" xmlns:vt="http://schemas.openxmlformats.org/officeDocument/2006/docPropsVTypes"/>
</file>