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22-TA-2358: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2019. gada 10. decembra noteikumos Nr. 614 "Kārtība, kādā aprēķina, piešķir un izlieto valsts budžetā paredzētos līdzekļus izglītojamo ēdināšanai"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papildu nepieciešamā finansējuma aprēķinos tiek izmantots izglītojamo skaits, ka būtiski pārsniedz prognozēto izglītojamo skaitu, kuram Izglītības un zinātnes ministrija rēķināja papildu nepieciešamo finansējumu, sagatavojot priekšlikumus Izglītības un zinātnes ministrijas valsts pamatbudžeta bāzes izdevumiem 2023.-2025.gadam. Lūdzam skaidrot, kāpēc kopš maija ir pieaudzis prognozējamais izglītojamo skaits 1.-4.klasēs.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pieļaujama situācija, kad attiecībā uz nepilngadīgo Ukrainas civiliedzīvotāju, kuri izglītības iestādēs klātienē apgūst pamatizglītības programmas 1., 2., 3. un 4. klasē, ēdināšanas izdevumu segšanai finansējums varētu tikt pieprasīts 2 reizes - gan pamatojoties uz grozījumiem Ministru kabineta 2019. gada 10. decembra noteikumos Nr. 614 "Kārtība, kādā aprēķina, piešķir un izlieto valsts budžetā paredzētos līdzekļus izglītojamo ēdināšanai", gan pamatojoties uz grozījumiem Ukrainas civiliedzīvotāju atbalsta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sākotnējo budžeta aprēķinu par periodu no 2022.gada līdz 2025.gadam, tajā tika iekļauts izglītojamo skaits saskaņā ar Valsts izglītības informācijas sistēmas datiem uz 2021.gada 1.septembri un  Centrālās statistikas pārvaldes datiem par iedzīvotāju skaitu uz 2021.gada sākumu, un plānotais Ukrainas civiliedzīvotāju skaits no 1. līdz 4.klasei, sākot no 2022.gada 1.septembra.plānoto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precizēti atbilstoši Finanšu ministrijas iebildumam, no aprēķiniem izņemot no 2022.gada 1.septembra plānoto Ukrainas civiliedzīvotāju skaitu no 1. līdz 4.klasei.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Zemkopības ministrijas 2022.gada 20.jūnija vēstulē Nr.5-3e/1025/2022 “Par izglītojamo ēdināšanas finansējumu” minētā: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bērniem izglītības iestādēs kvalitatīvu un uzturvielām bagātu ēdināšanu, iegādājoties paaugstinātas kvalitātes pārtikas produktus, un ņemot vērā SPKC izstrādāto ēdienkaršu piemērus skolēnu pusdienām, būtu nepieciešami 3,09 euro uz vienu izglītojamo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anotāciju papildināt ar to, ka nepieciešams turpināt darbu pie pakāpeniskas finansējuma palielināšanas turpmākajos gados atbilstoši faktiskajai tirgus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 "Pamatojuma" sadaļa un 1.3. "Risinājuma apraksta"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institūcijas ir atzinušas, ka nepieciešami 2,15 euro par viena skolēna pusdienām, lai nodrošinātu izglītojamo ēdināšanu atbilstoši normatīvo aktu prasībām, tad pašvaldībām jāpieņem lēmums par izglītojamo ēdināšanas maksas paaugstinājumu arī 5. – 12. klasēm. Noteikumu projektā nav atzīts, ka izglītojamo ēdināšanas maksas paaugstinājums nepieciešams arī 5. – 12. klasēm, kā arī nav vērtēta šī faktora ietekme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atzīt, ka izglītojamo ēdināšanas maksas paaugstinājums nepieciešams arī 5. – 12. klasēm, kā arī vērtēt šī faktora ietekmi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10. decembra noteikumi Nr. 614 "Kārtība, kādā aprēķina, piešķir un izlieto valsts budžetā paredzētos līdzekļus izglītojamo ēdināšanai" nosaka kārtību, kādā aprēķina, piešķir un izlieto valsts budžetā paredzētos līdzekļus to izglītojamo ēdināšanai, kuri klātienē apgūst pamatizglītības programmas 1., 2., 3. un 4.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izstrādātā noteikumu projektā netiek vērtēta citu klašu grupu izglītojamo ēdināšanas pakalpojuma nodrošināšana no valsts budžeta līdzekļiem. Citu klašu grupu izglītojamo ēdināšanas nodrošināšana no pašvaldību budžetu līdzekļiem ir izvērtējam atbilstoši katras pašvaldības nepieciešamībai un atbilstoši pašvaldību budžeta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izstrādāto noteikumu projektu, Izglītības un zinātnes ministrijai saskaņā ar Izglītības likuma 14. panta 44. punktā doto deleģējumu jautājumu par viena izglītojamā ēdināšanas izmaksu paaugstināšanu un tam papildus nepieciešamā finansējuma piešķiršanu 2023.gadā un turpmāk iekļaut izskatīšanai likumprojekta “Par valsts budžetu 2023.gadam” un likumprojekta “Par vidēja termiņa budžeta ietvaru 2023., 2024. un 2025. gadam” sagatavošanas un izskatīšanas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likuma 14.panta 44.punkts dod deleģējumu Ministru kabinetam noteikt kārtību, kādā aprēķina, piešķir un izlieto valsts budžetā paredzētos līdzekļus to izglītojamo ēdināšanai, kuri klātienē apgūst pamatizglītības programmas 1., 2., 3. un 4. klasē, un šo valsts budžeta līdzekļu apmēru vienam izglītojamam dienā, un uz šī deleģējuma pamata jau ir izdoti 2019.gada 10.decembra Ministru kabineta noteikumi Nr.614 "Kārtība, kādā aprēķina, piešķir un izlieto valsts budžetā paredzētos līdzekļus izglītojamo ēdināšanai", lūdzam redakcionāli precizēt šajā punktā doto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finansējuma piešķiršanu 2023.gadam un turpmāk ik gadus, lai nodrošinātu valsts budžeta līdzekļu apmēra palielināšanu brīvpusdienu nodrošināšanai vienam izglītojamam, ir izskatāms Ministru kabinetā likumprojekta “Par valsts budžetu 2023.gadam” un likumprojekta “Par vidēja termiņa budžeta ietvaru 2023., 2024. un 2025.gadam” izstrādes procesā kopā ar visu ministriju iesniegtajiem prioritāro pasākumu pieteikumiem, ņemot vērā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finansējuma piešķiršanu 2023.gadam un turpmāk ik gadus, lai nodrošinātu valsts budžeta līdzekļu apmēra palielināšanu brīvpusdienu nodrošināšanai vienam izglītojamam, ir izskatāms Ministru kabinetā likumprojekta “Par valsts budžetu 2023.gadam” un likumprojekta “Par vidēja termiņa budžeta ietvaru 2023., 2024. un 2025.gadam” izstrādes procesā kopā ar visu ministriju iesniegtajiem prioritāro pasākumu pieteikumiem, ņemot vērā valsts budžeta finansiālās iespējas.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izstrādāto noteikumu projektu, Izglītības un zinātnes ministrijai saskaņā ar Izglītības likuma 14. panta 44. punktā doto deleģējumu jautājumu par viena izglītojamā ēdināšanas izmaksu paaugstināšanu un tam papildus nepieciešamā finansējuma piešķiršanu 2023.gadā un turpmāk iekļaut izskatīšanai likumprojekta “Par valsts budžetu 2023.gadam” un likumprojekta “Par vidēja termiņa budžeta ietvaru 2023., 2024. un 2025. gadam” sagatavošanas un izskatīšanas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protokollēmuma projekta 3.punktā tiek norādīta atsauce uz deleģējuma normu, ņemot vērā to, ka uz minētā deleģējuma pamata jau ir izdoti Ministru kabineta 2019. gada 10. decembra noteikumi Nr. 614 "Kārtība, kādā aprēķina, piešķir un izlieto valsts budžetā paredzētos līdzekļus izglītojamo ēdināšanai". Lūdzam precizēt protokollēmuma projekta 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finansējuma piešķiršanu 2023.gadam un turpmāk ik gadus, lai nodrošinātu valsts budžeta līdzekļu apmēra palielināšanu brīvpusdienu nodrošināšanai vienam izglītojamam, ir izskatāms Ministru kabinetā likumprojekta “Par valsts budžetu 2023.gadam” un likumprojekta “Par vidēja termiņa budžeta ietvaru 2023., 2024. un 2025.gadam” izstrādes procesā kopā ar visu ministriju iesniegtajiem prioritāro pasākumu pieteikumiem, ņemot vērā valsts budžeta finansiālās iespējas.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no valsts budžeta programmas 02.00.00 "Līdzekļi neparedzētiem gadījumiem" piešķirt Izglītības un zinātnes ministrijai finansējumu, kas nepārsniedz 1 769 350 </w:t>
            </w:r>
            <w:r w:rsidR="00000000" w:rsidRPr="00000000" w:rsidDel="00000000">
              <w:rPr>
                <w:i w:val="1"/>
                <w:rtl w:val="0"/>
              </w:rPr>
              <w:t xml:space="preserve">euro</w:t>
            </w:r>
            <w:r w:rsidR="00000000" w:rsidRPr="00000000" w:rsidDel="00000000">
              <w:rPr>
                <w:rtl w:val="0"/>
              </w:rPr>
              <w:t xml:space="preserve">, 1.-4.klašu izglītojamo ēdināšanas izmaksu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lēmuma projekts par finansējuma piešķiršanu no valsts budžeta programmas 02.00.00 "Līdzekļi neparedzētiem gadījumiem" ir virzāms izskatīšanai Ministru kabinetā, kā tiesību akta projekts, lūdzam precizēt protokollēmuma projekta 4.punkta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Izglītības un zinātnes ministrijas priekšlikumu 2022.gadā nepieciešamo finansējumu, kas nepārsniedz xxx euro (summa precizējama atbilstoši izteiktajam iebildumam par aprēķiniem), 1.-4.klašu izglītojamo ēdināšanas izmaksu segšanai nodrošināt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Izglītības un zinātnes ministrijas priekšlikumu 2022.gadā nepieciešamo finansējumu, kas nepārsniedz 1 645 819 euro, 1.-4.klašu izglītojamo ēdināšanas izmaksu segšanai nodrošināt no valsts budžeta programmas 02.00.00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sagatavot un normatīvajos aktos noteiktajā kārtībā iesniegt Finanšu ministrijā pieprasījumu par līdzekļu piešķiršanu no valsts budžeta programmas 02.00.00 "Līdzekļi neparedzētiem gadījumiem" atbilstoši faktiski nepieciešamajam apmēram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protokollēmuma projekta 4.punktu, lūdzam precizēt protokollēmuma projekta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atbilstoši šī protokollēmuma 4. punktam noteiktā kārtībā iesniegt izskatīšanai Ministru kabinetā rīkojuma projektu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atbilstoši šī protokollēmuma 4. punktam noteiktā kārtībā iesniegt izskatīšanai Ministru kabinetā rīkojuma projektu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nākotnē iesniedzot atskaites novērstu nevajadzīgus pārpratumus un iespējamās nesakritības apaļošanas rezultātā iegūtās summas -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budžeta līdzekļu apmērs vienam izglītojamam valsts izglītības iestādēs ir 2,14 euro dienā, bet pašvaldību un privātajās izglītības iestādēs – 1,07 euro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budžeta līdzekļu apmērs vienam izglītojamam valsts izglītības iestādēs ir 2,16 euro dienā, bet pašvaldību un privātajās izglītības iestādēs – 1,08 euro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viena izglītojamā ēdināšanas izmaksu paaugstināšanu 1.-4.klašu izglītojamajiem tika skatīts 2022.gada 4.jūlija Sadarbības sanāksmes sēdē, kurā vienojās, ka no 2022.gada 1.septembra paaugstinās valsts un pašvaldību finansējumu izglītojamo 1.-4.klasē ēdināšanai, vienām pusdienām nodrošinot 2,15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3.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nākotnē iesniedzot atskaites novērstu nevajadzīgus pārpratumus un iespējamās nesakritības apaļošanas rezultātā iegūtās summas -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budžeta līdzekļu apmērs vienam izglītojamam valsts izglītības iestādēs ir 2,14 euro dienā, bet pašvaldību un privātajās izglītības iestādēs – 1,07 euro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budžeta līdzekļu apmērs vienam izglītojamam valsts izglītības iestādēs ir 2,16 euro dienā, bet pašvaldību un privātajās izglītības iestādēs – 1,08 euro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viena izglītojamā ēdināšanas izmaksu paaugstināšanu 1.-4.klašu izglītojamajiem tika skatīts 2022.gada 4.jūlija Sadarbības sanāksmes sēdē, kurā vienojās, ka no 2022.gada 1.septembra paaugstinās valsts un pašvaldību finansējumu izglītojamo 1.-4.klasē ēdināšanai, vienām pusdienām nodrošinot 2,15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3.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institūcijām nepieciešams atzīt, ka valsts budžeta mērķdotāciju pašvaldībām izglītojamo ēdināšanas funkcijas veikšanai nepieciešams nodrošināt visām izglītojamo grupām – vispārējās izglītības iestāžu pirmsskolas, pamatizglītības un vidējās izglītības programmas izglītojamo ēdināšanai, lai nodrošinātu veselīgu uzturu izglītības iestādēs, tādējādi sekmējot bērnu un jauniešu fizisko attīstību, veselību un sniedzot atbalstu ģimenēm (nodokļu maksātājiem), kā arī nodrošinātu pārtikas un ēdināšanas pakalpojumu zaļā publiskā iepirkuma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10. decembra noteikumi Nr. 614 "Kārtība, kādā aprēķina, piešķir un izlieto valsts budžetā paredzētos līdzekļus izglītojamo ēdināšanai" nosaka kārtību, kādā aprēķina, piešķir un izlieto valsts budžetā paredzētos līdzekļus to izglītojamo ēdināšanai, kuri klātienē apgūst pamatizglītības programmas 1., 2., 3. un 4.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izstrādātā noteikumu projektā netiek vērtēta citu klašu grupu izglītojamo ēdināšanas pakalpojuma nodrošināšana no valsts budžeta līdzekļiem. Citu klašu grupu izglītojamo ēdināšanas nodrošināšana no pašvaldību budžetu līdzekļiem ir izvērtējam atbilstoši katras pašvaldības nepieciešamībai un atbilstoši pašvaldību budžeta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1.1. punkts, 2.1. punkts, 8.1.16.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institūcijām nepieciešams atzīt, ka valsts budžeta mērķdotāciju pašvaldībām izglītojamo ēdināšanas funkcijas veikšanai nepieciešams nodrošināt visām izglītojamo grupām – vispārējās izglītības iestāžu pirmsskolas, pamatizglītības un vidējās izglītības programmas izglītojamo ēdināšanai, lai nodrošinātu veselīgu uzturu izglītības iestādēs, tādejādi sekmējot bērnu un jauniešu fizisko attīstību, veselību un sniedzot atbalstu ģimenēm (nodokļu maksātājiem), kā arī nodrošinātu pārtikas un ēdināšanas pakalpojumu zaļā publiskā iepirkuma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10. decembra noteikumi Nr. 614 "Kārtība, kādā aprēķina, piešķir un izlieto valsts budžetā paredzētos līdzekļus izglītojamo ēdināšanai" nosaka kārtību, kādā aprēķina, piešķir un izlieto valsts budžetā paredzētos līdzekļus to izglītojamo ēdināšanai, kuri klātienē apgūst pamatizglītības programmas 1., 2., 3. un 4.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izstrādātā noteikumu projektā netiek vērtēta citu klašu grupu izglītojamo ēdināšanas pakalpojuma nodrošināšana no valsts budžeta līdzekļiem. Citu klašu grupu izglītojamo ēdināšanas nodrošināšana no pašvaldību budžetu līdzekļiem ir izvērtējam atbilstoši katras pašvaldības nepieciešamībai un atbilstoši pašvaldību budžeta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institūcijas ir atzinušas, ka nepieciešami 2,15 euro par viena skolēna pusdienām, lai nodrošinātu izglītojamo ēdināšanu atbilstoši normatīvo aktu prasībām, tad pašvaldībām jāpieņem lēmums par izglītojamo ēdināšanas maksas paaugstinājumu arī 5. – 12. klasēm. Noteikumu projektā nav atzīts, ka izglītojamo ēdināšanas maksas paaugstinājums nepieciešams arī 5. – 12. klasēm, kā arī nav vērtēta šī faktora ietekme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atzīt, ka izglītojamo ēdināšanas maksas paaugstinājums nepieciešams arī 5. – 12. klasēm, kā arī vērtēt šī faktora ietekmi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10. decembra noteikumi Nr. 614 "Kārtība, kādā aprēķina, piešķir un izlieto valsts budžetā paredzētos līdzekļus izglītojamo ēdināšanai" nosaka kārtību, kādā aprēķina, piešķir un izlieto valsts budžetā paredzētos līdzekļus to izglītojamo ēdināšanai, kuri klātienē apgūst pamatizglītības programmas 1., 2., 3. un 4.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izstrādātā noteikumu projektā netiek vērtēta citu klašu grupu izglītojamo ēdināšanas pakalpojuma nodrošināšana no valsts budžeta līdzekļiem. Citu klašu grupu izglītojamo ēdināšanas nodrošināšana no pašvaldību budžetu līdzekļiem ir izvērtējam atbilstoši katras pašvaldības nepieciešamībai un atbilstoši pašvaldību budžeta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22-TA-2358</w:t>
    </w:r>
    <w:r>
      <w:br/>
    </w:r>
    <w:r w:rsidR="00000000" w:rsidRPr="00000000" w:rsidDel="00000000">
      <w:rPr>
        <w:rtl w:val="0"/>
      </w:rPr>
      <w:t xml:space="preserve">24.08.2022. 09.30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22-TA-2358</w:t>
    </w:r>
    <w:r>
      <w:br/>
    </w:r>
    <w:r w:rsidR="00000000" w:rsidRPr="00000000" w:rsidDel="00000000">
      <w:rPr>
        <w:rtl w:val="0"/>
      </w:rPr>
      <w:t xml:space="preserve">24.08.2022. 09.30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Izziņa_22-TA-2358.docx</dc:title>
</cp:coreProperties>
</file>

<file path=docProps/custom.xml><?xml version="1.0" encoding="utf-8"?>
<Properties xmlns="http://schemas.openxmlformats.org/officeDocument/2006/custom-properties" xmlns:vt="http://schemas.openxmlformats.org/officeDocument/2006/docPropsVTypes"/>
</file>