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ministrijas padotībā esošās iestādes – Valsts ieņēmumu dienesta – reorganizāciju un Finanšu ministrijas padotībā esošās iestādes – Nodokļu un muitas policijas – izveidošanu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w:t>
            </w:r>
            <w:r w:rsidR="00000000" w:rsidRPr="00000000" w:rsidDel="00000000">
              <w:rPr>
                <w:rtl w:val="0"/>
              </w:rPr>
              <w:t xml:space="preserve">Valsts pārvaldes iekārtas likuma 15. panta pirmo daļu un trešās daļas 3. punktu</w:t>
            </w:r>
            <w:r w:rsidR="00000000" w:rsidRPr="00000000" w:rsidDel="00000000">
              <w:rPr>
                <w:rtl w:val="0"/>
              </w:rPr>
              <w:t xml:space="preserve"> , reorganizēt Finanšu ministrijas padotībā esošo iestādi – Valsts ieņēmumu dienestu – un ar 2026. gada 1. janvāri izveidot Finanšu ministrijas padotībā esošo iestādi Nodokļu un muitas policiju un Valsts ieņēmumu dienestam nodot Valsts ieņēmumu dienesta nodokļu un muitas policijai noteiktās funkcijas un uzdevumus Nodokļu un muitas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iestāde - Nodokļu un muitas policija - tiek izveidota uz likuma pamata, lūdzam papildināt 1. punktu ar atsauci uz Nodokļu un muitas policijas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w:t>
            </w:r>
            <w:r w:rsidR="00000000" w:rsidRPr="00000000" w:rsidDel="00000000">
              <w:rPr>
                <w:rtl w:val="0"/>
              </w:rPr>
              <w:t xml:space="preserve">Valsts pārvaldes iekārtas likuma 15. panta pirmo daļu un trešās daļas 3. punktu</w:t>
            </w:r>
            <w:r w:rsidR="00000000" w:rsidRPr="00000000" w:rsidDel="00000000">
              <w:rPr>
                <w:rtl w:val="0"/>
              </w:rPr>
              <w:t xml:space="preserve"> un </w:t>
            </w:r>
            <w:r w:rsidR="00000000" w:rsidRPr="00000000" w:rsidDel="00000000">
              <w:rPr>
                <w:rtl w:val="0"/>
              </w:rPr>
              <w:t xml:space="preserve">Nodokļu un muitas policijas likuma 2. panta pirmo daļu</w:t>
            </w:r>
            <w:r w:rsidR="00000000" w:rsidRPr="00000000" w:rsidDel="00000000">
              <w:rPr>
                <w:rtl w:val="0"/>
              </w:rPr>
              <w:t xml:space="preserve">, reorganizēt Finanšu ministrijas padotībā esošo iestādi – Valsts ieņēmumu dienestu – un ar 2026. gada 1. janvāri izveidot Finanšu ministrijas padotībā esošo iestādi Nodokļu un muitas policiju un Valsts ieņēmumu dienestam nodot Valsts ieņēmumu dienesta nodokļu un muitas policijai noteiktās funkcijas un uzdevumus Nodokļu un muitas policijai.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Organizatorisko un personālvadības jautājumu reorganizācijas komisijai līdz 2025.gada 31.decembrim nodrošināt nepieciešamos organizatoriskos un personāla vadības pasākumus un darbības, lai nodrošinātu nepārtrauktu funkciju un uzdevumu izpildi, nododot funkcijas un uzdevumus Nodokļu un muitas policijai, t. sk. sagatavot dokumentus, kas nepieciešami Valsts ieņēmumu dienesta nodarbināto pārcelšanai uz Nodokļu un muitas policiju to ieņemamajiem amatiem atbilstošos vai līdzvērtīgos amatos. Organizatorisko un personālvadības jautājumu reorganizācijas komisijas priekšsēdētajam parakstīt nepieciešamos dokumentus, kas nav rīkojums par ierēdņu pārcelšanu vai  trīspusējā vienošanās par darba tiesisko attiecību turpināšanu, pārcelšanas procedūras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Ministru kabineta rīkojuma projektu, izsakām iebildumu par rīkojuma projekta 8. punkta otro teikumu, attiecīgi svītrojot palīgteikumu: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Organizatorisko un personālvadības jautājumu reorganizācijas komisijai līdz 2025.gada 31.decembrim nodrošināt nepieciešamos organizatoriskos un personāla vadības pasākumus un darbības, lai nodrošinātu nepārtrauktu funkciju un uzdevumu izpildi, nododot funkcijas un uzdevumus Nodokļu un muitas policijai, t. sk. sagatavot dokumentus, kas nepieciešami Valsts ieņēmumu dienesta nodarbināto pārcelšanai uz Nodokļu un muitas policiju to ieņemamajiem amatiem atbilstošos vai līdzvērtīgos amatos. Organizatorisko un personālvadības jautājumu reorganizācijas komisijas priekšsēdētajam parakstīt nepieciešamos dokumentus, </w:t>
            </w:r>
            <w:r w:rsidR="00000000" w:rsidRPr="00000000" w:rsidDel="00000000">
              <w:rPr>
                <w:b w:val="1"/>
                <w:u w:val="single"/>
                <w:rtl w:val="0"/>
              </w:rPr>
              <w:t xml:space="preserve">kas nav rīkojums par ierēdņu pārcelšanu vai trīspusējā vienošanās par darba tiesisko attiecību turpināšanu</w:t>
            </w:r>
            <w:r w:rsidR="00000000" w:rsidRPr="00000000" w:rsidDel="00000000">
              <w:rPr>
                <w:rtl w:val="0"/>
              </w:rPr>
              <w:t xml:space="preserve">, pārcelšanas procedūras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pamatojums – rīkojuma projekta anotācijā ir norādīts, ka Valsts civildienesta ierēdņus un darbiniekus par izmaiņām civildienesta attiecībās vai attiecīgi darba tiesiskajās attiecībās un amatu likvidāciju informē iestādes vadītājs, Valsts ieņēmumu dienesta reorganizācijas gadījumā - Valsts ieņēmumu dienesta ģenerāldirektors. Bez tam anotācijā ir konkrēti un precīzi aprakstīti Organizatorisko un personālvadības jautājumu reorganizācijas komisijas uzdevumi, pienākumi un pilnvaru apjoms, tajā skaitā, kādus dokumentus ir tiesības parakstīt komisijas priekšsēdētājam. Anotācijā ir norādīts komisijas priekšsēdētāja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šāda nolieguma formas apgalvojums rīkojumā nebūtu iekļaujams.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Iesaistīto institūciju viedokļu apmaiņas rezultātā Ministru kabineta rīkojuma projekta 8. punkta otrais teikums ir precizēts un izteikts jaunā redakcijā. Ģenerālprokuratūra savas kompetences ietvaros izvērtēja Ministru kabineta rīkojuma projekta 8. punkta precizēto otro teikumu un atbalsta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Organizatorisko un personālvadības jautājumu reorganizācijas komisijai līdz 2025.gada 31.decembrim nodrošināt nepieciešamos organizatoriskos un personāla vadības pasākumus un darbības, lai nodrošinātu nepārtrauktu funkciju un uzdevumu izpildi, nododot funkcijas un uzdevumus Nodokļu un muitas policijai, t. sk. sagatavot dokumentus, kas nepieciešami Valsts ieņēmumu dienesta nodarbināto pārcelšanai uz Nodokļu un muitas policiju to ieņemamajiem amatiem atbilstošos vai līdzvērtīgos amatos. Organizatorisko un personālvadības jautājumu reorganizācijas komisijas priekšsēdētajam parakstīt nepieciešamos dokumentus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Komisijai līdz 2025.gada 31.decembrim nodrošināt nepieciešamos organizatoriskos un personāla vadības pasākumus un darbības, lai nodrošinātu nepārtrauktu funkciju un uzdevumu izpildi, nododot funkcijas un uzdevumus Nodokļu un muitas policijai, t. sk. parakstīt dokumentus nodarbināto informēšanai par izmaiņām valsts civildienesta vai darba tiesiskajās attiecībās un citus dokumentus, kas nepieciešami Valsts ieņēmumu dienesta Nodokļu un muitas policijas pārvaldes un Valsts ieņēmumu dienesta darbiniekiem vai ierēdņiem, kuru amata vietas tiks likvidētas, ierēdņu pārcelšanas viņu ieņemamajiem amatiem atbilstošos vai līdzvērtīgos amatos un darbinieku darba tiesisko attiecību turpināšanas to ieņemamajiem amatiem atbilstošos vai līdzvērtīgos amatos Nodokļu un muitas policijā procedūras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ņemot vērā, ka atbilstoši Valsts civildienesta likumam valsts civildienesta ierēdņus par izmaiņām valsts civildienesta attiecībās informē iestādes vadītājs, šajā gadījumā Valsts ieņēmumu dienesta ģenerāldirektore.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anotācija papildināta ar skaidrojumu, ka valsts civildienesta ierēdņus par izmaiņām valsts civildienesta attiecībās informē iestādes vadītājs, šajā gadījumā Valsts ieņēmumu dienesta ģenerāldirektors. Precizēta 8.punkta redakcija, pilnvarojot reorganizācijas komisiju sagatavot un reorganizācijas komisijas priekšsēdētāju parakstīt dokumentus, kas nav rīkojums par ierēdņu pārcelšanu vai trīspusējā vienošanās par darba tiesisko attiecību turpināšanu,  Valsts ieņēmumu dienesta nodarbināto pārcelšanas procedūras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Organizatorisko un personālvadības jautājumu reorganizācijas komisijai līdz 2025.gada 31.decembrim nodrošināt nepieciešamos organizatoriskos un personāla vadības pasākumus un darbības, lai nodrošinātu nepārtrauktu funkciju un uzdevumu izpildi, nododot funkcijas un uzdevumus Nodokļu un muitas policijai, t. sk. sagatavot dokumentus, kas nepieciešami Valsts ieņēmumu dienesta nodarbināto pārcelšanai uz Nodokļu un muitas policiju to ieņemamajiem amatiem atbilstošos vai līdzvērtīgos amatos. Organizatorisko un personālvadības jautājumu reorganizācijas komisijas priekšsēdētajam parakstīt nepieciešamos dokumentus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Nodarbinātajiem, kuru amata vietas saskaņā ar šā rīkojuma 3. punktu Valsts ieņēmumu dienests ar 2026.gada 1.janvāri nodod Nodokļu un muitas policijai, saglabāt ikgadējā atvaļinājuma darba gada periodu, kā arī neizmantoto Darba likumā noteikto obligāti piešķiramo papildatvaļinājumu, ikgadējā apmaksātā atvaļinājuma uzkrājumu un neizmantoto papildatvaļinājumu par darba izpildes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ņemot vērā, ka ikgadējā atvaļinājuma darba gada periods un pārējās lietas tiek saglabātas tikai tiem ierēdņiem, kuri tiek pārcelti, un darbiniekiem, kuri paraksta trīspusējo vienošanos par darba tiesisko attiecību turpināšanu ar Nodokļu un muitas policiju, nevis 382 ierēdņu un 21 darbinieku amata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Ierēdņiem, kuri ar 2026.gada 1.janvāri tiek pārcelti uz Nodokļu un muitas policiju, kā arī darbiniekiem, ar kuriem tiek parakstīta trīspusējā vienošanās par darba tiesisko attiecību turpināšanu Nodokļu un muitas policijā, saglabāt ikgadējā atvaļinājuma darba gada periodu, kā arī neizmantoto </w:t>
            </w:r>
            <w:r w:rsidR="00000000" w:rsidRPr="00000000" w:rsidDel="00000000">
              <w:rPr>
                <w:rtl w:val="0"/>
              </w:rPr>
              <w:t xml:space="preserve">Darba likumā</w:t>
            </w:r>
            <w:r w:rsidR="00000000" w:rsidRPr="00000000" w:rsidDel="00000000">
              <w:rPr>
                <w:rtl w:val="0"/>
              </w:rPr>
              <w:t xml:space="preserve"> noteikto obligāti piešķiramo papildatvaļinājumu, ikgadējā apmaksātā atvaļinājuma uzkrājumu un neizmantoto papildatvaļinājumu par darba izpildes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plānošanas sistēmas likuma 6. panta pirmajai daļai izšķir šādus attīstības plānošanas dokumentu veidus: politikas plānošanas dokumenti, institūciju vadības dokumenti un teritorijas attīstības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informatīvais ziņojums nav attīstība plānošanas dokuments. Līdz ar to lūdzam precizēt izstrādes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Valsts ieņēmumu dienests nodos Nodokļu un muitas policijai arī darbinieku amata vietas. Attiecīgi paredzēts, ka ar darbiniekiem tiks noslēgta trīspusējā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7.4. sadaļā aili "Tiks veidota jauna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dienestam nodot Nodokļu un muitas policijai 382 ierēdņu un 21 darbinieku  amata vietas ar attiecīgo finansējumu, tostarp visas Valsts ieņēmumu dienesta Nodokļu un muitas policijas pārvaldes ierēdņu un darbinieku amata vietas ar attiecīgo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skaitli un vārdu "382 ierēdņu" ar skaitli un vārdiem "382 valsts civildienesta ierēdņu (turpmāk - ierēdņu)".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dienestam nodot Nodokļu un muitas policijai 382 valsts civildienesta ierēdņu (turpmāk - ierēdņu) un 21 darbinieku  amata vietas ar attiecīgo finansējumu, tostarp visas Valsts ieņēmumu dienesta Nodokļu un muitas policijas pārvaldes ierēdņu un darbinieku amata vietas ar attiecīgo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 10 darbdienu laikā pēc komisijas izveidošanas uzsākt Valsts ieņēmumu dienesta Nodokļu un muitas policijas pārvaldes atbildībā esošo materiālo vērtību saraksta sagatavošanu, kā arī nepabeigto un pabeigto resorisko pārbaužu lietu, kriminālprocesu (krimināllietu), lietisko pierādījumu (tajā skaitā finanšu līdzekļu), operatīvās uzskaites lietu, kuras nav nododamas Valsts ieņēmumu dienesta arhīvā, tiesvedību uzskaiti un sarakstā uzskaitītās materiālās vērtības un lietas ar pieņemšanas un nodošanas aktu nodot Nodokļu un muitas policijai šā rīkojuma 2. punktā minētā uzdevuma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papildinot to ar iekšējo atsauci.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Lietu un materiālo vērtību nodošanas komisijai 10 darbdienu laikā pēc komisijas izveidošanas uzsākt Valsts ieņēmumu dienesta Nodokļu un muitas policijas pārvaldes atbildībā esošo materiālo vērtību saraksta sagatavošanu, kā arī nepabeigto un pabeigto resorisko pārbaužu lietu, kriminālprocesu (krimināllietu), personu iesniegumu, lietisko pierādījumu (tajā skaitā finanšu līdzekļu), operatīvās uzskaites lietu un tiesvedību uzskaites veikšanu, kā arī visu minēto materiālo vērtību un lietu sagatavošanu savstarpējai nodošanai atbilstoši piekritībai Valsts ieņēmumu dienestam vai Nodokļu un muitas policijai ar pieņemšanas un nodošanas aktu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 10 darbdienu laikā pēc komisijas izveidošanas uzsākt Valsts ieņēmumu dienesta Nodokļu un muitas policijas pārvaldes atbildībā esošo materiālo vērtību saraksta sagatavošanu, kā arī nepabeigto un pabeigto resorisko pārbaužu lietu, kriminālprocesu (krimināllietu), lietisko pierādījumu (tajā skaitā finanšu līdzekļu), operatīvās uzskaites lietu, kuras nav nododamas Valsts ieņēmumu dienesta arhīvā, tiesvedību uzskaiti un sarakstā uzskaitītās materiālās vērtības un lietas ar pieņemšanas un nodošanas aktu nodot Nodokļu un muitas policijai šā rīkojuma 2. punktā minētā uzdevuma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rīkojuma 7. punktā norādīt, ka Nodokļu un muitas policija pārņem arī personu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Lietu un materiālo vērtību nodošanas komisijai 10 darbdienu laikā pēc komisijas izveidošanas uzsākt Valsts ieņēmumu dienesta Nodokļu un muitas policijas pārvaldes atbildībā esošo materiālo vērtību saraksta sagatavošanu, kā arī nepabeigto un pabeigto resorisko pārbaužu lietu, kriminālprocesu (krimināllietu), personu iesniegumu, lietisko pierādījumu (tajā skaitā finanšu līdzekļu), operatīvās uzskaites lietu un tiesvedību uzskaites veikšanu, kā arī visu minēto materiālo vērtību un lietu sagatavošanu savstarpējai nodošanai atbilstoši piekritībai Valsts ieņēmumu dienestam vai Nodokļu un muitas policijai ar pieņemšanas un nodošanas aktu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Organizatorisko un personālvadības jautājumu reorganizācijas komisijai līdz 2025.gada 31.decembrim nodrošināt nepieciešamos organizatoriskos un personāla vadības pasākumus un darbības, lai nodrošinātu nepārtrauktu funkciju un uzdevumu izpildi, nododot funkcijas un uzdevumus Nodokļu un muitas policijai, t. sk. sagatavot dokumentus, kas nepieciešami Valsts ieņēmumu dienesta nodarbināto pārcelšanai uz Nodokļu un muitas policiju to ieņemamajiem amatiem atbilstošos vai līdzvērtīgos amatos. Organizatorisko un personālvadības jautājumu reorganizācijas komisijas priekšsēdētajam parakstīt nepieciešamos dokumentus, kas nav rīkojums par ierēdņu pārcelšanu vai  trīspusējā vienošanās par darba tiesisko attiecību turpināšanu, pārcelšanas procedūras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rīkojuma projekta 8.punkta otrā teikuma nepieciešamību vai papildināt anotāciju, jo no esošās redakcijas nav konstatējams, par kādiem citiem dokumentiem ir runa. Anotācijā ir minēts finanšu ministra rīkojums, kā arī trīspusējā vienošanās par darba tiesisko attiecību turpināšanu. Līdz ar to attiecīgie dokumenti tiks izstrādāti un parakstīti atbilstoši spēkā esošajiem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Iesaistīto institūciju viedokļu apmaiņas rezultātā Ministru kabineta rīkojuma projekta 8. punkta otrais teikums ir precizēts un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Organizatorisko un personālvadības jautājumu reorganizācijas komisijai līdz 2025.gada 31.decembrim nodrošināt nepieciešamos organizatoriskos un personāla vadības pasākumus un darbības, lai nodrošinātu nepārtrauktu funkciju un uzdevumu izpildi, nododot funkcijas un uzdevumus Nodokļu un muitas policijai, t. sk. sagatavot dokumentus, kas nepieciešami Valsts ieņēmumu dienesta nodarbināto pārcelšanai uz Nodokļu un muitas policiju to ieņemamajiem amatiem atbilstošos vai līdzvērtīgos amatos. Organizatorisko un personālvadības jautājumu reorganizācijas komisijas priekšsēdētajam parakstīt nepieciešamos dokumentus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Nodokļu un muitas policijai atbilstoši Kriminālprocesa likuma 387. pantā noteiktajai institucionālajai piekritībai pārņemt Valsts ieņēmumu dienesta nodokļu un muitas policijas nepabeigtās un pabeigtās resoriskās pārbaudes lietas, kriminālprocesus (krimināllietas), personu iesniegumus, operatīvās uzskaites lietas, nomenklatūras lietas, materiālās vērtības, lietiskos pierādījumus un instrukcijas, kā arī dokumentāciju saistībā ar telpu akreditāciju, Elektronisko sakaru monitoringa tīkla tehniku un dokumentāciju.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Nodokļu un muitas policijai atbilstoši </w:t>
            </w:r>
            <w:r w:rsidR="00000000" w:rsidRPr="00000000" w:rsidDel="00000000">
              <w:rPr>
                <w:rtl w:val="0"/>
              </w:rPr>
              <w:t xml:space="preserve">Kriminālprocesa likuma 387. pantā</w:t>
            </w:r>
            <w:r w:rsidR="00000000" w:rsidRPr="00000000" w:rsidDel="00000000">
              <w:rPr>
                <w:rtl w:val="0"/>
              </w:rPr>
              <w:t xml:space="preserve"> noteiktajai institucionālajai piekritībai pārņemt Valsts ieņēmumu dienesta nodokļu un muitas policijas nepabeigtās un pabeigtās resoriskās pārbaudes lietas, kriminālprocesus (krimināllietas), personu iesniegumus, operatīvās uzskaites lietas, nomenklatūras lietas, materiālās vērtības, lietiskos pierādījumus un instrukcijas, kā arī dokumentāciju saistībā ar telpu akreditāciju, Elektronisko sakaru monitoringa tīkla tehniku un dokumentāciju.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rīkojuma 3. punktā minēto amata vietu amata apraksti paliek spēkā līdz brīdim, kad Nodokļu un muitas policijas priekšnieks apstiprina jaunus amata aprakstus.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papildinot to ar iekšējo atsauci.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amata vietu amata apraksti paliek spēkā līdz brīdim, kad Nodokļu un muitas policijas priekšnieks apstiprina jaunus amata aprakstus.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Nodarbinātajiem, kuru amata vietas saskaņā ar šā rīkojuma 3. punktu Valsts ieņēmumu dienests ar 2026.gada 1.janvāri nodod Nodokļu un muitas policijai, saglabāt ikgadējā atvaļinājuma darba gada periodu, kā arī neizmantoto Darba likumā noteikto obligāti piešķiramo papildatvaļinājumu, ikgadējā apmaksātā atvaļinājuma uzkrājumu un neizmantoto papildatvaļinājumu par darba izpildes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www.likumi.lv publicēto tiesību aktu, kā arī pievienot iekšējo atsauci.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Ierēdņiem, kuri ar 2026.gada 1.janvāri tiek pārcelti uz Nodokļu un muitas policiju, kā arī darbiniekiem, ar kuriem tiek parakstīta trīspusējā vienošanās par darba tiesisko attiecību turpināšanu Nodokļu un muitas policijā, saglabāt ikgadējā atvaļinājuma darba gada periodu, kā arī neizmantoto </w:t>
            </w:r>
            <w:r w:rsidR="00000000" w:rsidRPr="00000000" w:rsidDel="00000000">
              <w:rPr>
                <w:rtl w:val="0"/>
              </w:rPr>
              <w:t xml:space="preserve">Darba likumā</w:t>
            </w:r>
            <w:r w:rsidR="00000000" w:rsidRPr="00000000" w:rsidDel="00000000">
              <w:rPr>
                <w:rtl w:val="0"/>
              </w:rPr>
              <w:t xml:space="preserve"> noteikto obligāti piešķiramo papildatvaļinājumu, ikgadējā apmaksātā atvaļinājuma uzkrājumu un neizmantoto papildatvaļinājumu par darba izpildes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teikumu : "7. Lai nodrošinātu Valsts ieņēmumu dienesta nodokļu un muitas policijas uzdevumu izpildes nepārtrauktību un tiesiskumu, iestādes reorganizācijas rezultātā nododot Valsts ieņēmumu dienesta  Nodokļu un muitas policijas pārvaldi Nodokļu un muitas policijai, Rīkojuma projekta 10.punktā paredzēts noteikt, ka amata vietu amata apraksti paliek spēkā līdz brīdim, kad Nodokļu un muitas policijas priekšnieks apstiprina jaunus amata aprakstus.", norādot, ka nepieciešamības gadījumā amatu klasifikācija var tikt pārskatīta atbilstoši jaunveidojamās iestādes struktūrai, tādējādi arī nepieciešamības gadījumā veicot papildu saskaņošanu ar Valsts kanceleju.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25-TA-1303</w:t>
    </w:r>
    <w:r>
      <w:br/>
    </w:r>
    <w:r w:rsidR="00000000" w:rsidRPr="00000000" w:rsidDel="00000000">
      <w:rPr>
        <w:rtl w:val="0"/>
      </w:rPr>
      <w:t xml:space="preserve">14.08.2025. 09.39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25-TA-1303</w:t>
    </w:r>
    <w:r>
      <w:br/>
    </w:r>
    <w:r w:rsidR="00000000" w:rsidRPr="00000000" w:rsidDel="00000000">
      <w:rPr>
        <w:rtl w:val="0"/>
      </w:rPr>
      <w:t xml:space="preserve">14.08.2025. 09.39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Izziņa_25-TA-1303.docx</dc:title>
</cp:coreProperties>
</file>

<file path=docProps/custom.xml><?xml version="1.0" encoding="utf-8"?>
<Properties xmlns="http://schemas.openxmlformats.org/officeDocument/2006/custom-properties" xmlns:vt="http://schemas.openxmlformats.org/officeDocument/2006/docPropsVTypes"/>
</file>