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FB787" w14:textId="77777777" w:rsidR="001C6FBA" w:rsidRPr="007034C2" w:rsidRDefault="001C6FBA" w:rsidP="001C6FBA">
      <w:pPr>
        <w:pStyle w:val="Header"/>
        <w:jc w:val="center"/>
        <w:rPr>
          <w:rFonts w:ascii="Times New Roman" w:hAnsi="Times New Roman"/>
          <w:sz w:val="24"/>
          <w:szCs w:val="24"/>
          <w:lang w:val="lv-LV"/>
        </w:rPr>
      </w:pPr>
      <w:r w:rsidRPr="007034C2">
        <w:rPr>
          <w:rFonts w:ascii="Times New Roman" w:hAnsi="Times New Roman"/>
          <w:sz w:val="24"/>
          <w:szCs w:val="24"/>
          <w:lang w:val="lv-LV"/>
        </w:rPr>
        <w:t>Rīgā</w:t>
      </w:r>
    </w:p>
    <w:p w14:paraId="111093DB" w14:textId="77777777" w:rsidR="001C6FBA" w:rsidRPr="007034C2" w:rsidRDefault="001C6FBA" w:rsidP="001C6FBA">
      <w:pPr>
        <w:pStyle w:val="Header"/>
        <w:rPr>
          <w:rFonts w:ascii="Times New Roman" w:hAnsi="Times New Roman"/>
          <w:sz w:val="24"/>
          <w:szCs w:val="24"/>
          <w:lang w:val="lv-LV"/>
        </w:rPr>
      </w:pPr>
    </w:p>
    <w:p w14:paraId="4404FBEB" w14:textId="77777777" w:rsidR="001C6FBA" w:rsidRPr="007034C2" w:rsidRDefault="003122B4" w:rsidP="001C6FBA">
      <w:pPr>
        <w:pStyle w:val="Header"/>
        <w:rPr>
          <w:rFonts w:ascii="Times New Roman" w:hAnsi="Times New Roman"/>
          <w:sz w:val="24"/>
          <w:szCs w:val="24"/>
          <w:lang w:val="lv-LV"/>
        </w:rPr>
      </w:pPr>
      <w:r>
        <w:rPr>
          <w:rFonts w:ascii="Times New Roman" w:hAnsi="Times New Roman"/>
          <w:sz w:val="24"/>
          <w:szCs w:val="24"/>
          <w:u w:val="single"/>
          <w:lang w:val="lv-LV"/>
        </w:rPr>
        <w:t xml:space="preserve">26.03.2021. </w:t>
      </w:r>
      <w:r w:rsidR="001C6FBA" w:rsidRPr="007034C2">
        <w:rPr>
          <w:rFonts w:ascii="Times New Roman" w:hAnsi="Times New Roman"/>
          <w:sz w:val="24"/>
          <w:szCs w:val="24"/>
          <w:lang w:val="lv-LV"/>
        </w:rPr>
        <w:t>Nr.</w:t>
      </w:r>
      <w:r>
        <w:rPr>
          <w:rFonts w:ascii="Times New Roman" w:hAnsi="Times New Roman"/>
          <w:sz w:val="24"/>
          <w:szCs w:val="24"/>
          <w:u w:val="single"/>
          <w:lang w:val="lv-LV"/>
        </w:rPr>
        <w:t>21-24/567</w:t>
      </w:r>
    </w:p>
    <w:p w14:paraId="0E414B87" w14:textId="77777777" w:rsidR="001C6FBA" w:rsidRPr="007034C2" w:rsidRDefault="001C6FBA" w:rsidP="001C6FBA">
      <w:pPr>
        <w:rPr>
          <w:rFonts w:ascii="Times New Roman" w:hAnsi="Times New Roman"/>
          <w:sz w:val="24"/>
          <w:szCs w:val="24"/>
          <w:lang w:val="lv-LV"/>
        </w:rPr>
      </w:pPr>
      <w:r w:rsidRPr="007034C2">
        <w:rPr>
          <w:rFonts w:ascii="Times New Roman" w:hAnsi="Times New Roman"/>
          <w:sz w:val="24"/>
          <w:szCs w:val="24"/>
          <w:lang w:val="lv-LV"/>
        </w:rPr>
        <w:t xml:space="preserve">Uz </w:t>
      </w:r>
      <w:r w:rsidR="002C7D6D" w:rsidRPr="007034C2">
        <w:rPr>
          <w:rFonts w:ascii="Times New Roman" w:hAnsi="Times New Roman"/>
          <w:sz w:val="24"/>
          <w:szCs w:val="24"/>
          <w:lang w:val="lv-LV"/>
        </w:rPr>
        <w:t>10.03.2021.</w:t>
      </w:r>
      <w:r w:rsidR="002C7D6D" w:rsidRPr="007034C2">
        <w:rPr>
          <w:rFonts w:ascii="Times New Roman" w:hAnsi="Times New Roman"/>
          <w:sz w:val="24"/>
          <w:szCs w:val="24"/>
          <w:lang w:val="lv-LV"/>
        </w:rPr>
        <w:tab/>
        <w:t xml:space="preserve"> </w:t>
      </w:r>
      <w:r w:rsidRPr="007034C2">
        <w:rPr>
          <w:rFonts w:ascii="Times New Roman" w:hAnsi="Times New Roman"/>
          <w:sz w:val="24"/>
          <w:szCs w:val="24"/>
          <w:lang w:val="lv-LV"/>
        </w:rPr>
        <w:t>Nr.</w:t>
      </w:r>
      <w:r w:rsidR="002C7D6D" w:rsidRPr="007034C2">
        <w:rPr>
          <w:rFonts w:ascii="Times New Roman" w:hAnsi="Times New Roman"/>
          <w:sz w:val="24"/>
          <w:szCs w:val="24"/>
          <w:lang w:val="lv-LV"/>
        </w:rPr>
        <w:t xml:space="preserve"> 90/TA-1790 (2020.)</w:t>
      </w:r>
      <w:r w:rsidRPr="007034C2">
        <w:rPr>
          <w:rFonts w:ascii="Times New Roman" w:hAnsi="Times New Roman"/>
          <w:sz w:val="24"/>
          <w:szCs w:val="24"/>
          <w:lang w:val="lv-LV"/>
        </w:rPr>
        <w:t xml:space="preserve"> </w:t>
      </w:r>
    </w:p>
    <w:p w14:paraId="79FB35C2" w14:textId="77777777" w:rsidR="001D1F05" w:rsidRPr="007034C2" w:rsidRDefault="00D85D85" w:rsidP="001D1F05">
      <w:pPr>
        <w:spacing w:after="0" w:line="240" w:lineRule="auto"/>
        <w:jc w:val="right"/>
        <w:rPr>
          <w:rFonts w:ascii="Times New Roman" w:hAnsi="Times New Roman"/>
          <w:sz w:val="24"/>
          <w:szCs w:val="24"/>
          <w:lang w:val="lv-LV"/>
        </w:rPr>
      </w:pPr>
      <w:r w:rsidRPr="007034C2">
        <w:rPr>
          <w:rFonts w:ascii="Times New Roman" w:hAnsi="Times New Roman"/>
          <w:sz w:val="24"/>
          <w:szCs w:val="24"/>
          <w:lang w:val="lv-LV"/>
        </w:rPr>
        <w:t>Ministru prezident</w:t>
      </w:r>
      <w:r w:rsidR="00D676AF" w:rsidRPr="007034C2">
        <w:rPr>
          <w:rFonts w:ascii="Times New Roman" w:hAnsi="Times New Roman"/>
          <w:sz w:val="24"/>
          <w:szCs w:val="24"/>
          <w:lang w:val="lv-LV"/>
        </w:rPr>
        <w:t>am</w:t>
      </w:r>
    </w:p>
    <w:p w14:paraId="354A4AC3" w14:textId="77777777" w:rsidR="00F31AAA" w:rsidRPr="007034C2" w:rsidRDefault="00D85D85" w:rsidP="001D1F05">
      <w:pPr>
        <w:spacing w:after="0" w:line="240" w:lineRule="auto"/>
        <w:jc w:val="right"/>
        <w:rPr>
          <w:rFonts w:ascii="Times New Roman" w:hAnsi="Times New Roman"/>
          <w:sz w:val="24"/>
          <w:szCs w:val="24"/>
          <w:lang w:val="lv-LV"/>
        </w:rPr>
      </w:pPr>
      <w:r w:rsidRPr="007034C2">
        <w:rPr>
          <w:rFonts w:ascii="Times New Roman" w:hAnsi="Times New Roman"/>
          <w:sz w:val="24"/>
          <w:szCs w:val="24"/>
          <w:lang w:val="lv-LV"/>
        </w:rPr>
        <w:t>A. K. Kariņ</w:t>
      </w:r>
      <w:r w:rsidR="00D676AF" w:rsidRPr="007034C2">
        <w:rPr>
          <w:rFonts w:ascii="Times New Roman" w:hAnsi="Times New Roman"/>
          <w:sz w:val="24"/>
          <w:szCs w:val="24"/>
          <w:lang w:val="lv-LV"/>
        </w:rPr>
        <w:t xml:space="preserve">a </w:t>
      </w:r>
      <w:r w:rsidR="00E03717" w:rsidRPr="007034C2">
        <w:rPr>
          <w:rFonts w:ascii="Times New Roman" w:hAnsi="Times New Roman"/>
          <w:sz w:val="24"/>
          <w:szCs w:val="24"/>
          <w:lang w:val="lv-LV"/>
        </w:rPr>
        <w:t>k-gam</w:t>
      </w:r>
    </w:p>
    <w:p w14:paraId="7E22FB45" w14:textId="77777777" w:rsidR="00F31AAA" w:rsidRPr="007034C2" w:rsidRDefault="00F31AAA" w:rsidP="00F31AAA">
      <w:pPr>
        <w:spacing w:after="120" w:line="240" w:lineRule="auto"/>
        <w:ind w:right="-58"/>
        <w:jc w:val="both"/>
        <w:rPr>
          <w:rFonts w:ascii="Times New Roman" w:hAnsi="Times New Roman"/>
          <w:sz w:val="24"/>
          <w:szCs w:val="24"/>
          <w:lang w:val="lv-LV"/>
        </w:rPr>
      </w:pPr>
    </w:p>
    <w:p w14:paraId="1F0E7D81" w14:textId="77777777" w:rsidR="004E394F" w:rsidRPr="007034C2" w:rsidRDefault="00DB62DD" w:rsidP="004E394F">
      <w:pPr>
        <w:spacing w:after="120" w:line="240" w:lineRule="auto"/>
        <w:ind w:right="-58" w:firstLine="720"/>
        <w:jc w:val="both"/>
        <w:rPr>
          <w:rFonts w:ascii="Times New Roman" w:hAnsi="Times New Roman"/>
          <w:sz w:val="24"/>
          <w:szCs w:val="24"/>
          <w:lang w:val="lv-LV"/>
        </w:rPr>
      </w:pPr>
      <w:r w:rsidRPr="007034C2">
        <w:rPr>
          <w:rFonts w:ascii="Times New Roman" w:hAnsi="Times New Roman"/>
          <w:sz w:val="24"/>
          <w:szCs w:val="24"/>
          <w:lang w:val="lv-LV"/>
        </w:rPr>
        <w:t xml:space="preserve">Labklājības ministrija </w:t>
      </w:r>
      <w:r w:rsidR="004E394F" w:rsidRPr="007034C2">
        <w:rPr>
          <w:rFonts w:ascii="Times New Roman" w:hAnsi="Times New Roman"/>
          <w:sz w:val="24"/>
          <w:szCs w:val="24"/>
          <w:lang w:val="lv-LV"/>
        </w:rPr>
        <w:t>(turpmāk – Ministrija) p</w:t>
      </w:r>
      <w:r w:rsidR="00F31AAA" w:rsidRPr="007034C2">
        <w:rPr>
          <w:rFonts w:ascii="Times New Roman" w:hAnsi="Times New Roman"/>
          <w:sz w:val="24"/>
          <w:szCs w:val="24"/>
          <w:lang w:val="lv-LV"/>
        </w:rPr>
        <w:t>amatojoties uz Ministru prezidenta 2021.gada 10.marta rezolūciju Nr.90/TA-1790 (2020.) snie</w:t>
      </w:r>
      <w:r w:rsidR="004E394F" w:rsidRPr="007034C2">
        <w:rPr>
          <w:rFonts w:ascii="Times New Roman" w:hAnsi="Times New Roman"/>
          <w:sz w:val="24"/>
          <w:szCs w:val="24"/>
          <w:lang w:val="lv-LV"/>
        </w:rPr>
        <w:t>dz</w:t>
      </w:r>
      <w:r w:rsidR="00F31AAA" w:rsidRPr="007034C2">
        <w:rPr>
          <w:rFonts w:ascii="Times New Roman" w:hAnsi="Times New Roman"/>
          <w:sz w:val="24"/>
          <w:szCs w:val="24"/>
          <w:lang w:val="lv-LV"/>
        </w:rPr>
        <w:t xml:space="preserve"> </w:t>
      </w:r>
      <w:r w:rsidR="004A3805" w:rsidRPr="007034C2">
        <w:rPr>
          <w:rFonts w:ascii="Times New Roman" w:hAnsi="Times New Roman"/>
          <w:sz w:val="24"/>
          <w:szCs w:val="24"/>
          <w:lang w:val="lv-LV"/>
        </w:rPr>
        <w:t>informāciju</w:t>
      </w:r>
      <w:r w:rsidR="00F31AAA" w:rsidRPr="007034C2">
        <w:rPr>
          <w:rFonts w:ascii="Times New Roman" w:hAnsi="Times New Roman"/>
          <w:sz w:val="24"/>
          <w:szCs w:val="24"/>
          <w:lang w:val="lv-LV"/>
        </w:rPr>
        <w:t xml:space="preserve"> par informatīvā ziņojuma “</w:t>
      </w:r>
      <w:r w:rsidR="00F31AAA" w:rsidRPr="007034C2">
        <w:rPr>
          <w:rFonts w:ascii="Times New Roman" w:hAnsi="Times New Roman"/>
          <w:color w:val="000000"/>
          <w:sz w:val="24"/>
          <w:szCs w:val="24"/>
          <w:lang w:val="lv-LV"/>
        </w:rPr>
        <w:t xml:space="preserve">Par atbalsta pasākumiem vecākiem ar invaliditāti, kuru apgādībā ir bērni” (turpmāk – Ziņojums) </w:t>
      </w:r>
      <w:r w:rsidR="00F31AAA" w:rsidRPr="007034C2">
        <w:rPr>
          <w:rFonts w:ascii="Times New Roman" w:hAnsi="Times New Roman"/>
          <w:sz w:val="24"/>
          <w:szCs w:val="24"/>
          <w:lang w:val="lv-LV"/>
        </w:rPr>
        <w:t>aktualitāti un turpmāko virzību.</w:t>
      </w:r>
    </w:p>
    <w:p w14:paraId="09F18606" w14:textId="77777777" w:rsidR="002C7D6D" w:rsidRPr="007034C2" w:rsidRDefault="004E394F" w:rsidP="002C7D6D">
      <w:pPr>
        <w:spacing w:after="120" w:line="240" w:lineRule="auto"/>
        <w:ind w:right="-58" w:firstLine="720"/>
        <w:jc w:val="both"/>
        <w:rPr>
          <w:rFonts w:ascii="Times New Roman" w:hAnsi="Times New Roman"/>
          <w:sz w:val="24"/>
          <w:szCs w:val="24"/>
          <w:lang w:val="lv-LV"/>
        </w:rPr>
      </w:pPr>
      <w:r w:rsidRPr="007034C2">
        <w:rPr>
          <w:rFonts w:ascii="Times New Roman" w:hAnsi="Times New Roman"/>
          <w:sz w:val="24"/>
          <w:szCs w:val="24"/>
          <w:lang w:val="lv-LV"/>
        </w:rPr>
        <w:t>M</w:t>
      </w:r>
      <w:r w:rsidR="00F31AAA" w:rsidRPr="007034C2">
        <w:rPr>
          <w:rFonts w:ascii="Times New Roman" w:hAnsi="Times New Roman"/>
          <w:sz w:val="24"/>
          <w:szCs w:val="24"/>
          <w:lang w:val="lv-LV"/>
        </w:rPr>
        <w:t>inistrija pamatojoties uz Valdības rīcības plāna par Deklarācijā par Artura Krišjāņa Kariņa vadītā Ministru kabineta iecerēto darbību īstenošanai (turpmāk – Valdības rīcības plāns) 112.2.uzdevumā noteikto, ka valdība ir apņēmusies pilnveidot personu materiālā atbalsta sistēmu, kā arī izvērtēt nepieciešamo aizsardzību pret apgādnieka darbspēju nepietiekamību vai neesību, tādējādi apņemoties izvērtēt valsts sniegtā atbalsta pietiekamību personām ar invaliditāti, kuru apgādībā ir citi cilvēki, jo īpaši nepilngadīgas personas, un kuri savu ierobežoto vai zaudēto darbspēju dēļ nav spējīgi gūt ienākumus līdzvērtīgi ar tiem sabiedrības locekļiem, kuriem darbspējas nav ierobežotas, 2020.gadā izstrādāja Ziņojumu</w:t>
      </w:r>
      <w:r w:rsidR="00F31AAA" w:rsidRPr="007034C2">
        <w:rPr>
          <w:rFonts w:ascii="Times New Roman" w:hAnsi="Times New Roman"/>
          <w:color w:val="000000"/>
          <w:sz w:val="24"/>
          <w:szCs w:val="24"/>
          <w:lang w:val="lv-LV"/>
        </w:rPr>
        <w:t xml:space="preserve">, lai identificētu, </w:t>
      </w:r>
      <w:r w:rsidR="00F31AAA" w:rsidRPr="007034C2">
        <w:rPr>
          <w:rFonts w:ascii="Times New Roman" w:hAnsi="Times New Roman"/>
          <w:sz w:val="24"/>
          <w:szCs w:val="24"/>
          <w:lang w:val="lv-LV"/>
        </w:rPr>
        <w:t>kādi atbalsta pasākumi ir pieejami vecākiem ar invaliditāti, kuru apgādībā ir bērni, un izvērtēt nepieciešamību papildināt valsts atbalstu gadījumos, kad vecākam ar invaliditāti ir grūtības veikt sava bērna aprūpes pienākumu zaudētu vai ierobežotu darbspēju dēļ.</w:t>
      </w:r>
    </w:p>
    <w:p w14:paraId="11AF4496" w14:textId="77777777" w:rsidR="00F31AAA" w:rsidRPr="004B0061" w:rsidRDefault="00F31AAA" w:rsidP="007034C2">
      <w:pPr>
        <w:spacing w:after="120" w:line="240" w:lineRule="auto"/>
        <w:ind w:right="-58" w:firstLine="720"/>
        <w:jc w:val="both"/>
        <w:rPr>
          <w:rFonts w:ascii="Times New Roman" w:hAnsi="Times New Roman"/>
          <w:sz w:val="24"/>
          <w:szCs w:val="24"/>
          <w:lang w:val="lv-LV"/>
        </w:rPr>
      </w:pPr>
      <w:r w:rsidRPr="007034C2">
        <w:rPr>
          <w:rFonts w:ascii="Times New Roman" w:hAnsi="Times New Roman"/>
          <w:color w:val="000000"/>
          <w:sz w:val="24"/>
          <w:szCs w:val="24"/>
          <w:lang w:val="lv-LV"/>
        </w:rPr>
        <w:t>Ziņojuma izstrādes gaitā tika secināts, ka vecāki ar invaliditāti, kuru apgādībā ir bērni,</w:t>
      </w:r>
      <w:r w:rsidRPr="007034C2">
        <w:rPr>
          <w:rFonts w:ascii="Times New Roman" w:hAnsi="Times New Roman"/>
          <w:sz w:val="24"/>
          <w:szCs w:val="24"/>
          <w:lang w:val="lv-LV"/>
        </w:rPr>
        <w:t xml:space="preserve"> ir </w:t>
      </w:r>
      <w:r w:rsidR="00B66310">
        <w:rPr>
          <w:rFonts w:ascii="Times New Roman" w:hAnsi="Times New Roman"/>
          <w:sz w:val="24"/>
          <w:szCs w:val="24"/>
          <w:lang w:val="lv-LV"/>
        </w:rPr>
        <w:t xml:space="preserve">tikpat </w:t>
      </w:r>
      <w:r w:rsidRPr="007034C2">
        <w:rPr>
          <w:rFonts w:ascii="Times New Roman" w:hAnsi="Times New Roman"/>
          <w:sz w:val="24"/>
          <w:szCs w:val="24"/>
          <w:lang w:val="lv-LV"/>
        </w:rPr>
        <w:t>atbildīgi</w:t>
      </w:r>
      <w:r w:rsidR="00B66310">
        <w:rPr>
          <w:rFonts w:ascii="Times New Roman" w:hAnsi="Times New Roman"/>
          <w:sz w:val="24"/>
          <w:szCs w:val="24"/>
          <w:lang w:val="lv-LV"/>
        </w:rPr>
        <w:t xml:space="preserve"> un spēj</w:t>
      </w:r>
      <w:r w:rsidRPr="007034C2">
        <w:rPr>
          <w:rFonts w:ascii="Times New Roman" w:hAnsi="Times New Roman"/>
          <w:sz w:val="24"/>
          <w:szCs w:val="24"/>
          <w:lang w:val="lv-LV"/>
        </w:rPr>
        <w:t xml:space="preserve"> </w:t>
      </w:r>
      <w:r w:rsidR="00B66310">
        <w:rPr>
          <w:rFonts w:ascii="Times New Roman" w:hAnsi="Times New Roman"/>
          <w:sz w:val="24"/>
          <w:szCs w:val="24"/>
          <w:lang w:val="lv-LV"/>
        </w:rPr>
        <w:t>pildīt</w:t>
      </w:r>
      <w:r w:rsidRPr="007034C2">
        <w:rPr>
          <w:rFonts w:ascii="Times New Roman" w:hAnsi="Times New Roman"/>
          <w:sz w:val="24"/>
          <w:szCs w:val="24"/>
          <w:lang w:val="lv-LV"/>
        </w:rPr>
        <w:t xml:space="preserve"> savu pienākumu bērna aprūpē un uzturēšanā</w:t>
      </w:r>
      <w:r w:rsidR="00B66310">
        <w:rPr>
          <w:rFonts w:ascii="Times New Roman" w:hAnsi="Times New Roman"/>
          <w:sz w:val="24"/>
          <w:szCs w:val="24"/>
          <w:lang w:val="lv-LV"/>
        </w:rPr>
        <w:t xml:space="preserve">, </w:t>
      </w:r>
      <w:r w:rsidR="0033642A">
        <w:rPr>
          <w:rFonts w:ascii="Times New Roman" w:hAnsi="Times New Roman"/>
          <w:sz w:val="24"/>
          <w:szCs w:val="24"/>
          <w:lang w:val="lv-LV"/>
        </w:rPr>
        <w:t>līdzvērtīgi</w:t>
      </w:r>
      <w:r w:rsidR="00BA0DD5">
        <w:rPr>
          <w:rFonts w:ascii="Times New Roman" w:hAnsi="Times New Roman"/>
          <w:sz w:val="24"/>
          <w:szCs w:val="24"/>
          <w:lang w:val="lv-LV"/>
        </w:rPr>
        <w:t xml:space="preserve"> </w:t>
      </w:r>
      <w:r w:rsidR="003572DB">
        <w:rPr>
          <w:rFonts w:ascii="Times New Roman" w:hAnsi="Times New Roman"/>
          <w:sz w:val="24"/>
          <w:szCs w:val="24"/>
          <w:lang w:val="lv-LV"/>
        </w:rPr>
        <w:t>pārēji</w:t>
      </w:r>
      <w:r w:rsidR="00B66310">
        <w:rPr>
          <w:rFonts w:ascii="Times New Roman" w:hAnsi="Times New Roman"/>
          <w:sz w:val="24"/>
          <w:szCs w:val="24"/>
          <w:lang w:val="lv-LV"/>
        </w:rPr>
        <w:t>e</w:t>
      </w:r>
      <w:r w:rsidR="0033642A">
        <w:rPr>
          <w:rFonts w:ascii="Times New Roman" w:hAnsi="Times New Roman"/>
          <w:sz w:val="24"/>
          <w:szCs w:val="24"/>
          <w:lang w:val="lv-LV"/>
        </w:rPr>
        <w:t>m</w:t>
      </w:r>
      <w:r w:rsidR="00604F12">
        <w:rPr>
          <w:rFonts w:ascii="Times New Roman" w:hAnsi="Times New Roman"/>
          <w:sz w:val="24"/>
          <w:szCs w:val="24"/>
          <w:lang w:val="lv-LV"/>
        </w:rPr>
        <w:t xml:space="preserve"> sabiedrības </w:t>
      </w:r>
      <w:r w:rsidR="00B66310">
        <w:rPr>
          <w:rFonts w:ascii="Times New Roman" w:hAnsi="Times New Roman"/>
          <w:sz w:val="24"/>
          <w:szCs w:val="24"/>
          <w:lang w:val="lv-LV"/>
        </w:rPr>
        <w:t>locekļi</w:t>
      </w:r>
      <w:r w:rsidR="0033642A">
        <w:rPr>
          <w:rFonts w:ascii="Times New Roman" w:hAnsi="Times New Roman"/>
          <w:sz w:val="24"/>
          <w:szCs w:val="24"/>
          <w:lang w:val="lv-LV"/>
        </w:rPr>
        <w:t>em</w:t>
      </w:r>
      <w:r w:rsidRPr="007034C2">
        <w:rPr>
          <w:rFonts w:ascii="Times New Roman" w:hAnsi="Times New Roman"/>
          <w:sz w:val="24"/>
          <w:szCs w:val="24"/>
          <w:lang w:val="lv-LV"/>
        </w:rPr>
        <w:t>.</w:t>
      </w:r>
      <w:r w:rsidR="00E33539">
        <w:rPr>
          <w:rFonts w:ascii="Times New Roman" w:hAnsi="Times New Roman"/>
          <w:sz w:val="24"/>
          <w:szCs w:val="24"/>
          <w:lang w:val="lv-LV"/>
        </w:rPr>
        <w:t xml:space="preserve"> Ministrijas viedoklis u</w:t>
      </w:r>
      <w:r w:rsidR="0033642A">
        <w:rPr>
          <w:rFonts w:ascii="Times New Roman" w:hAnsi="Times New Roman"/>
          <w:sz w:val="24"/>
          <w:szCs w:val="24"/>
          <w:lang w:val="lv-LV"/>
        </w:rPr>
        <w:t>n</w:t>
      </w:r>
      <w:r w:rsidR="00E33539">
        <w:rPr>
          <w:rFonts w:ascii="Times New Roman" w:hAnsi="Times New Roman"/>
          <w:sz w:val="24"/>
          <w:szCs w:val="24"/>
          <w:lang w:val="lv-LV"/>
        </w:rPr>
        <w:t xml:space="preserve"> secinājumi</w:t>
      </w:r>
      <w:r w:rsidR="00007BAA">
        <w:rPr>
          <w:rFonts w:ascii="Times New Roman" w:hAnsi="Times New Roman"/>
          <w:sz w:val="24"/>
          <w:szCs w:val="24"/>
          <w:lang w:val="lv-LV"/>
        </w:rPr>
        <w:t>,</w:t>
      </w:r>
      <w:r w:rsidR="009E0C3F" w:rsidRPr="009E0C3F">
        <w:rPr>
          <w:rFonts w:ascii="Times New Roman" w:hAnsi="Times New Roman"/>
          <w:sz w:val="24"/>
          <w:szCs w:val="24"/>
          <w:lang w:val="lv-LV"/>
        </w:rPr>
        <w:t xml:space="preserve"> </w:t>
      </w:r>
      <w:r w:rsidR="009E0C3F" w:rsidRPr="007034C2">
        <w:rPr>
          <w:rFonts w:ascii="Times New Roman" w:hAnsi="Times New Roman"/>
          <w:sz w:val="24"/>
          <w:szCs w:val="24"/>
          <w:lang w:val="lv-LV"/>
        </w:rPr>
        <w:t>par jauna monetārā atbalsta pasākuma izveidi vecākiem, kuru aprūpē ir bērni</w:t>
      </w:r>
      <w:r w:rsidR="009E0C3F">
        <w:rPr>
          <w:rFonts w:ascii="Times New Roman" w:hAnsi="Times New Roman"/>
          <w:sz w:val="24"/>
          <w:szCs w:val="24"/>
          <w:lang w:val="lv-LV"/>
        </w:rPr>
        <w:t>,</w:t>
      </w:r>
      <w:r w:rsidR="00E33539">
        <w:rPr>
          <w:rFonts w:ascii="Times New Roman" w:hAnsi="Times New Roman"/>
          <w:sz w:val="24"/>
          <w:szCs w:val="24"/>
          <w:lang w:val="lv-LV"/>
        </w:rPr>
        <w:t xml:space="preserve"> ir atspoguļoti Ziņojumā un</w:t>
      </w:r>
      <w:r w:rsidR="007034C2" w:rsidRPr="007034C2">
        <w:rPr>
          <w:rFonts w:ascii="Times New Roman" w:hAnsi="Times New Roman"/>
          <w:sz w:val="24"/>
          <w:szCs w:val="24"/>
          <w:lang w:val="lv-LV"/>
        </w:rPr>
        <w:t xml:space="preserve"> </w:t>
      </w:r>
      <w:r w:rsidR="009E0C3F">
        <w:rPr>
          <w:rFonts w:ascii="Times New Roman" w:hAnsi="Times New Roman"/>
          <w:sz w:val="24"/>
          <w:szCs w:val="24"/>
          <w:lang w:val="lv-LV"/>
        </w:rPr>
        <w:t>tas</w:t>
      </w:r>
      <w:r w:rsidR="007034C2" w:rsidRPr="007034C2">
        <w:rPr>
          <w:rFonts w:ascii="Times New Roman" w:hAnsi="Times New Roman"/>
          <w:sz w:val="24"/>
          <w:szCs w:val="24"/>
          <w:lang w:val="lv-LV"/>
        </w:rPr>
        <w:t xml:space="preserve"> nav mainījies</w:t>
      </w:r>
      <w:r w:rsidR="003572DB">
        <w:rPr>
          <w:rFonts w:ascii="Times New Roman" w:hAnsi="Times New Roman"/>
          <w:sz w:val="24"/>
          <w:szCs w:val="24"/>
          <w:lang w:val="lv-LV"/>
        </w:rPr>
        <w:t>, t.i.,</w:t>
      </w:r>
      <w:r w:rsidR="007034C2" w:rsidRPr="007034C2">
        <w:rPr>
          <w:rFonts w:ascii="Times New Roman" w:hAnsi="Times New Roman"/>
          <w:sz w:val="24"/>
          <w:szCs w:val="24"/>
          <w:lang w:val="lv-LV"/>
        </w:rPr>
        <w:t xml:space="preserve"> </w:t>
      </w:r>
      <w:r w:rsidR="007034C2" w:rsidRPr="004B0061">
        <w:rPr>
          <w:rFonts w:ascii="Times New Roman" w:hAnsi="Times New Roman"/>
          <w:sz w:val="24"/>
          <w:szCs w:val="24"/>
          <w:lang w:val="lv-LV"/>
        </w:rPr>
        <w:t>Ministrija</w:t>
      </w:r>
      <w:r w:rsidR="004B0061">
        <w:rPr>
          <w:rFonts w:ascii="Times New Roman" w:hAnsi="Times New Roman"/>
          <w:sz w:val="24"/>
          <w:szCs w:val="24"/>
          <w:lang w:val="lv-LV"/>
        </w:rPr>
        <w:t>s ieskatā nav lietderīgi</w:t>
      </w:r>
      <w:r w:rsidR="007034C2" w:rsidRPr="004B0061">
        <w:rPr>
          <w:rFonts w:ascii="Times New Roman" w:hAnsi="Times New Roman"/>
          <w:sz w:val="24"/>
          <w:szCs w:val="24"/>
          <w:lang w:val="lv-LV"/>
        </w:rPr>
        <w:t xml:space="preserve"> </w:t>
      </w:r>
      <w:r w:rsidR="004B0061">
        <w:rPr>
          <w:rFonts w:ascii="Times New Roman" w:hAnsi="Times New Roman"/>
          <w:sz w:val="24"/>
          <w:szCs w:val="24"/>
          <w:lang w:val="lv-LV"/>
        </w:rPr>
        <w:t xml:space="preserve">ieviest </w:t>
      </w:r>
      <w:r w:rsidR="002D0D9E" w:rsidRPr="004B0061">
        <w:rPr>
          <w:rFonts w:ascii="Times New Roman" w:hAnsi="Times New Roman"/>
          <w:sz w:val="24"/>
          <w:szCs w:val="24"/>
          <w:lang w:val="lv-LV"/>
        </w:rPr>
        <w:t>jaun</w:t>
      </w:r>
      <w:r w:rsidR="004B0061">
        <w:rPr>
          <w:rFonts w:ascii="Times New Roman" w:hAnsi="Times New Roman"/>
          <w:sz w:val="24"/>
          <w:szCs w:val="24"/>
          <w:lang w:val="lv-LV"/>
        </w:rPr>
        <w:t>u</w:t>
      </w:r>
      <w:r w:rsidR="002D0D9E" w:rsidRPr="004B0061">
        <w:rPr>
          <w:rFonts w:ascii="Times New Roman" w:hAnsi="Times New Roman"/>
          <w:sz w:val="24"/>
          <w:szCs w:val="24"/>
          <w:lang w:val="lv-LV"/>
        </w:rPr>
        <w:t xml:space="preserve"> monetār</w:t>
      </w:r>
      <w:r w:rsidR="004B0061">
        <w:rPr>
          <w:rFonts w:ascii="Times New Roman" w:hAnsi="Times New Roman"/>
          <w:sz w:val="24"/>
          <w:szCs w:val="24"/>
          <w:lang w:val="lv-LV"/>
        </w:rPr>
        <w:t>o</w:t>
      </w:r>
      <w:r w:rsidRPr="004B0061">
        <w:rPr>
          <w:rFonts w:ascii="Times New Roman" w:hAnsi="Times New Roman"/>
          <w:sz w:val="24"/>
          <w:szCs w:val="24"/>
          <w:lang w:val="lv-LV"/>
        </w:rPr>
        <w:t xml:space="preserve"> atbalst</w:t>
      </w:r>
      <w:r w:rsidR="004B0061">
        <w:rPr>
          <w:rFonts w:ascii="Times New Roman" w:hAnsi="Times New Roman"/>
          <w:sz w:val="24"/>
          <w:szCs w:val="24"/>
          <w:lang w:val="lv-LV"/>
        </w:rPr>
        <w:t>u</w:t>
      </w:r>
      <w:r w:rsidRPr="004B0061">
        <w:rPr>
          <w:rFonts w:ascii="Times New Roman" w:hAnsi="Times New Roman"/>
          <w:sz w:val="24"/>
          <w:szCs w:val="24"/>
          <w:lang w:val="lv-LV"/>
        </w:rPr>
        <w:t xml:space="preserve"> </w:t>
      </w:r>
      <w:r w:rsidR="003572DB" w:rsidRPr="004B0061">
        <w:rPr>
          <w:rFonts w:ascii="Times New Roman" w:hAnsi="Times New Roman"/>
          <w:sz w:val="24"/>
          <w:szCs w:val="24"/>
          <w:lang w:val="lv-LV"/>
        </w:rPr>
        <w:t>vecākiem, kuru aprūpē ir bērni</w:t>
      </w:r>
      <w:r w:rsidR="007034C2" w:rsidRPr="004B0061">
        <w:rPr>
          <w:rFonts w:ascii="Times New Roman" w:hAnsi="Times New Roman"/>
          <w:sz w:val="24"/>
          <w:szCs w:val="24"/>
          <w:lang w:val="lv-LV"/>
        </w:rPr>
        <w:t>.</w:t>
      </w:r>
    </w:p>
    <w:p w14:paraId="0BE6EF02" w14:textId="77777777" w:rsidR="00F31AAA" w:rsidRPr="007034C2" w:rsidRDefault="00F31AAA" w:rsidP="00F31AAA">
      <w:pPr>
        <w:spacing w:after="120" w:line="240" w:lineRule="auto"/>
        <w:ind w:right="-58"/>
        <w:jc w:val="both"/>
        <w:rPr>
          <w:rFonts w:ascii="Times New Roman" w:hAnsi="Times New Roman"/>
          <w:bCs/>
          <w:color w:val="000000"/>
          <w:sz w:val="24"/>
          <w:szCs w:val="24"/>
          <w:lang w:val="lv-LV"/>
        </w:rPr>
      </w:pPr>
    </w:p>
    <w:p w14:paraId="356BE244" w14:textId="77777777" w:rsidR="007034C2" w:rsidRPr="007034C2" w:rsidRDefault="007034C2" w:rsidP="00F31AAA">
      <w:pPr>
        <w:spacing w:after="120" w:line="240" w:lineRule="auto"/>
        <w:ind w:right="-58"/>
        <w:jc w:val="both"/>
        <w:rPr>
          <w:rFonts w:ascii="Times New Roman" w:hAnsi="Times New Roman"/>
          <w:bCs/>
          <w:color w:val="000000"/>
          <w:sz w:val="24"/>
          <w:szCs w:val="24"/>
          <w:lang w:val="lv-LV"/>
        </w:rPr>
      </w:pPr>
    </w:p>
    <w:tbl>
      <w:tblPr>
        <w:tblW w:w="9606" w:type="dxa"/>
        <w:tblLayout w:type="fixed"/>
        <w:tblLook w:val="00A0" w:firstRow="1" w:lastRow="0" w:firstColumn="1" w:lastColumn="0" w:noHBand="0" w:noVBand="0"/>
      </w:tblPr>
      <w:tblGrid>
        <w:gridCol w:w="1809"/>
        <w:gridCol w:w="5529"/>
        <w:gridCol w:w="2268"/>
      </w:tblGrid>
      <w:tr w:rsidR="00F31AAA" w:rsidRPr="007034C2" w14:paraId="1AEB3458" w14:textId="77777777" w:rsidTr="007034C2">
        <w:tc>
          <w:tcPr>
            <w:tcW w:w="1809" w:type="dxa"/>
          </w:tcPr>
          <w:p w14:paraId="06D40992" w14:textId="77777777" w:rsidR="00F31AAA" w:rsidRPr="007034C2" w:rsidRDefault="00F31AAA" w:rsidP="009F4FE9">
            <w:pPr>
              <w:keepNext/>
              <w:keepLines/>
              <w:autoSpaceDE w:val="0"/>
              <w:autoSpaceDN w:val="0"/>
              <w:adjustRightInd w:val="0"/>
              <w:spacing w:after="0" w:line="240" w:lineRule="auto"/>
              <w:ind w:right="-58"/>
              <w:rPr>
                <w:rFonts w:ascii="Times New Roman" w:hAnsi="Times New Roman"/>
                <w:color w:val="000000"/>
                <w:sz w:val="24"/>
                <w:szCs w:val="24"/>
                <w:lang w:val="lv-LV"/>
              </w:rPr>
            </w:pPr>
            <w:r w:rsidRPr="007034C2">
              <w:rPr>
                <w:rFonts w:ascii="Times New Roman" w:hAnsi="Times New Roman"/>
                <w:color w:val="000000"/>
                <w:sz w:val="24"/>
                <w:szCs w:val="24"/>
                <w:lang w:val="lv-LV"/>
              </w:rPr>
              <w:t xml:space="preserve">  </w:t>
            </w:r>
            <w:r w:rsidRPr="007034C2">
              <w:rPr>
                <w:rFonts w:ascii="Times New Roman" w:hAnsi="Times New Roman"/>
                <w:sz w:val="24"/>
                <w:szCs w:val="24"/>
                <w:shd w:val="clear" w:color="auto" w:fill="FFFFFF"/>
                <w:lang w:val="lv-LV"/>
              </w:rPr>
              <w:t>Ar cieņu</w:t>
            </w:r>
          </w:p>
          <w:p w14:paraId="0F7FE8BB" w14:textId="77777777" w:rsidR="00F31AAA" w:rsidRPr="007034C2" w:rsidRDefault="00F31AAA" w:rsidP="009F4FE9">
            <w:pPr>
              <w:keepNext/>
              <w:keepLines/>
              <w:autoSpaceDE w:val="0"/>
              <w:autoSpaceDN w:val="0"/>
              <w:adjustRightInd w:val="0"/>
              <w:spacing w:after="0" w:line="240" w:lineRule="auto"/>
              <w:ind w:right="-58"/>
              <w:rPr>
                <w:rFonts w:ascii="Times New Roman" w:hAnsi="Times New Roman"/>
                <w:color w:val="000000"/>
                <w:sz w:val="24"/>
                <w:szCs w:val="24"/>
                <w:lang w:val="lv-LV"/>
              </w:rPr>
            </w:pPr>
            <w:r w:rsidRPr="007034C2">
              <w:rPr>
                <w:rFonts w:ascii="Times New Roman" w:hAnsi="Times New Roman"/>
                <w:color w:val="000000"/>
                <w:sz w:val="24"/>
                <w:szCs w:val="24"/>
                <w:lang w:val="lv-LV"/>
              </w:rPr>
              <w:t xml:space="preserve">  ministre</w:t>
            </w:r>
          </w:p>
        </w:tc>
        <w:tc>
          <w:tcPr>
            <w:tcW w:w="5529" w:type="dxa"/>
          </w:tcPr>
          <w:p w14:paraId="390FF45F" w14:textId="77777777" w:rsidR="00F31AAA" w:rsidRPr="007034C2" w:rsidRDefault="00F31AAA" w:rsidP="009F4FE9">
            <w:pPr>
              <w:keepNext/>
              <w:keepLines/>
              <w:autoSpaceDE w:val="0"/>
              <w:autoSpaceDN w:val="0"/>
              <w:adjustRightInd w:val="0"/>
              <w:spacing w:after="0" w:line="240" w:lineRule="auto"/>
              <w:ind w:right="-58"/>
              <w:jc w:val="center"/>
              <w:rPr>
                <w:rFonts w:ascii="Times New Roman" w:hAnsi="Times New Roman"/>
                <w:i/>
                <w:iCs/>
                <w:color w:val="000000"/>
                <w:sz w:val="24"/>
                <w:szCs w:val="24"/>
                <w:lang w:val="lv-LV"/>
              </w:rPr>
            </w:pPr>
          </w:p>
        </w:tc>
        <w:tc>
          <w:tcPr>
            <w:tcW w:w="2268" w:type="dxa"/>
          </w:tcPr>
          <w:p w14:paraId="341EC152" w14:textId="77777777" w:rsidR="00F31AAA" w:rsidRPr="007034C2" w:rsidRDefault="00F31AAA" w:rsidP="009F4FE9">
            <w:pPr>
              <w:keepNext/>
              <w:keepLines/>
              <w:autoSpaceDE w:val="0"/>
              <w:autoSpaceDN w:val="0"/>
              <w:adjustRightInd w:val="0"/>
              <w:spacing w:after="0" w:line="240" w:lineRule="auto"/>
              <w:ind w:right="-58"/>
              <w:jc w:val="right"/>
              <w:rPr>
                <w:rFonts w:ascii="Times New Roman" w:hAnsi="Times New Roman"/>
                <w:color w:val="000000"/>
                <w:sz w:val="24"/>
                <w:szCs w:val="24"/>
                <w:lang w:val="lv-LV"/>
              </w:rPr>
            </w:pPr>
            <w:r w:rsidRPr="007034C2">
              <w:rPr>
                <w:rFonts w:ascii="Times New Roman" w:hAnsi="Times New Roman"/>
                <w:color w:val="000000"/>
                <w:sz w:val="24"/>
                <w:szCs w:val="24"/>
                <w:lang w:val="lv-LV"/>
              </w:rPr>
              <w:t>R.Petraviča</w:t>
            </w:r>
          </w:p>
        </w:tc>
      </w:tr>
    </w:tbl>
    <w:p w14:paraId="4C43C75E" w14:textId="77777777" w:rsidR="00F31AAA" w:rsidRPr="007034C2" w:rsidRDefault="00F31AAA" w:rsidP="00F31AAA">
      <w:pPr>
        <w:spacing w:after="0" w:line="240" w:lineRule="auto"/>
        <w:ind w:right="-58"/>
        <w:rPr>
          <w:rFonts w:ascii="Times New Roman" w:hAnsi="Times New Roman"/>
          <w:sz w:val="24"/>
          <w:szCs w:val="24"/>
          <w:shd w:val="clear" w:color="auto" w:fill="FFFFFF"/>
          <w:lang w:val="lv-LV"/>
        </w:rPr>
      </w:pPr>
    </w:p>
    <w:p w14:paraId="5F445237" w14:textId="77777777" w:rsidR="00F31AAA" w:rsidRPr="007034C2" w:rsidRDefault="00F31AAA" w:rsidP="00F31AAA">
      <w:pPr>
        <w:spacing w:after="0" w:line="240" w:lineRule="auto"/>
        <w:ind w:right="-58"/>
        <w:rPr>
          <w:rFonts w:ascii="Times New Roman" w:hAnsi="Times New Roman"/>
          <w:sz w:val="24"/>
          <w:szCs w:val="24"/>
          <w:shd w:val="clear" w:color="auto" w:fill="FFFFFF"/>
          <w:lang w:val="lv-LV"/>
        </w:rPr>
      </w:pPr>
    </w:p>
    <w:p w14:paraId="5B12E57D" w14:textId="77777777" w:rsidR="00F31AAA" w:rsidRPr="007034C2" w:rsidRDefault="00F31AAA" w:rsidP="00F31AAA">
      <w:pPr>
        <w:spacing w:after="0" w:line="240" w:lineRule="auto"/>
        <w:ind w:right="-58"/>
        <w:rPr>
          <w:rFonts w:ascii="Times New Roman" w:hAnsi="Times New Roman"/>
          <w:sz w:val="24"/>
          <w:szCs w:val="24"/>
          <w:shd w:val="clear" w:color="auto" w:fill="FFFFFF"/>
          <w:lang w:val="lv-LV"/>
        </w:rPr>
      </w:pPr>
    </w:p>
    <w:p w14:paraId="7EFAE09F" w14:textId="77777777" w:rsidR="00F31AAA" w:rsidRPr="007034C2" w:rsidRDefault="00F31AAA" w:rsidP="00F31AAA">
      <w:pPr>
        <w:spacing w:after="0" w:line="240" w:lineRule="auto"/>
        <w:ind w:right="-58"/>
        <w:rPr>
          <w:rFonts w:ascii="Times New Roman" w:hAnsi="Times New Roman"/>
          <w:sz w:val="24"/>
          <w:szCs w:val="24"/>
          <w:shd w:val="clear" w:color="auto" w:fill="FFFFFF"/>
          <w:lang w:val="lv-LV"/>
        </w:rPr>
      </w:pPr>
    </w:p>
    <w:p w14:paraId="79882965" w14:textId="77777777" w:rsidR="00F31AAA" w:rsidRPr="007034C2" w:rsidRDefault="00F31AAA" w:rsidP="00F31AAA">
      <w:pPr>
        <w:spacing w:after="0" w:line="240" w:lineRule="auto"/>
        <w:ind w:right="-58"/>
        <w:rPr>
          <w:rFonts w:ascii="Times New Roman" w:hAnsi="Times New Roman"/>
          <w:sz w:val="24"/>
          <w:szCs w:val="24"/>
          <w:shd w:val="clear" w:color="auto" w:fill="FFFFFF"/>
          <w:lang w:val="lv-LV"/>
        </w:rPr>
      </w:pPr>
    </w:p>
    <w:p w14:paraId="77A90EC9" w14:textId="77777777" w:rsidR="00F31AAA" w:rsidRPr="007034C2" w:rsidRDefault="00F31AAA" w:rsidP="00F31AAA">
      <w:pPr>
        <w:spacing w:after="0" w:line="240" w:lineRule="auto"/>
        <w:ind w:right="-58"/>
        <w:jc w:val="both"/>
        <w:rPr>
          <w:rFonts w:ascii="Times New Roman" w:hAnsi="Times New Roman"/>
          <w:sz w:val="20"/>
          <w:szCs w:val="20"/>
          <w:lang w:val="lv-LV"/>
        </w:rPr>
      </w:pPr>
      <w:r w:rsidRPr="007034C2">
        <w:rPr>
          <w:rFonts w:ascii="Times New Roman" w:hAnsi="Times New Roman"/>
          <w:sz w:val="20"/>
          <w:szCs w:val="20"/>
          <w:lang w:val="lv-LV"/>
        </w:rPr>
        <w:t>Z.Beinare, 67021619</w:t>
      </w:r>
    </w:p>
    <w:p w14:paraId="2BA9220B" w14:textId="77777777" w:rsidR="00F31AAA" w:rsidRPr="007034C2" w:rsidRDefault="00F31AAA" w:rsidP="00F31AAA">
      <w:pPr>
        <w:spacing w:after="0" w:line="240" w:lineRule="auto"/>
        <w:ind w:right="-58"/>
        <w:jc w:val="both"/>
        <w:rPr>
          <w:rFonts w:ascii="Times New Roman" w:hAnsi="Times New Roman"/>
          <w:sz w:val="20"/>
          <w:szCs w:val="20"/>
          <w:lang w:val="lv-LV"/>
        </w:rPr>
      </w:pPr>
      <w:hyperlink r:id="rId7" w:history="1">
        <w:r w:rsidRPr="007034C2">
          <w:rPr>
            <w:rStyle w:val="Hyperlink"/>
            <w:rFonts w:ascii="Times New Roman" w:hAnsi="Times New Roman"/>
            <w:sz w:val="20"/>
            <w:szCs w:val="20"/>
            <w:lang w:val="lv-LV"/>
          </w:rPr>
          <w:t>Zanda.Beinare@lm.gov.lv</w:t>
        </w:r>
      </w:hyperlink>
    </w:p>
    <w:p w14:paraId="128BBE90" w14:textId="77777777" w:rsidR="002E1474" w:rsidRPr="007034C2" w:rsidRDefault="00F31AAA" w:rsidP="00F31AAA">
      <w:pPr>
        <w:spacing w:after="0" w:line="240" w:lineRule="auto"/>
        <w:ind w:right="-58"/>
        <w:rPr>
          <w:rFonts w:ascii="Times New Roman" w:hAnsi="Times New Roman"/>
          <w:sz w:val="20"/>
          <w:szCs w:val="20"/>
          <w:shd w:val="clear" w:color="auto" w:fill="FFFFFF"/>
          <w:lang w:val="lv-LV"/>
        </w:rPr>
      </w:pPr>
      <w:r w:rsidRPr="007034C2">
        <w:rPr>
          <w:rFonts w:ascii="Times New Roman" w:hAnsi="Times New Roman"/>
          <w:sz w:val="20"/>
          <w:szCs w:val="20"/>
          <w:lang w:val="lv-LV"/>
        </w:rPr>
        <w:t>21-N/</w:t>
      </w:r>
      <w:r w:rsidR="009B6E24">
        <w:rPr>
          <w:rFonts w:ascii="Times New Roman" w:hAnsi="Times New Roman"/>
          <w:sz w:val="20"/>
          <w:szCs w:val="20"/>
          <w:lang w:val="lv-LV"/>
        </w:rPr>
        <w:t>4606</w:t>
      </w:r>
    </w:p>
    <w:sectPr w:rsidR="002E1474" w:rsidRPr="007034C2" w:rsidSect="00236649">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AA62E" w14:textId="77777777" w:rsidR="007A5986" w:rsidRDefault="007A5986">
      <w:pPr>
        <w:spacing w:after="0" w:line="240" w:lineRule="auto"/>
      </w:pPr>
      <w:r>
        <w:separator/>
      </w:r>
    </w:p>
  </w:endnote>
  <w:endnote w:type="continuationSeparator" w:id="0">
    <w:p w14:paraId="7E5835F3" w14:textId="77777777" w:rsidR="007A5986" w:rsidRDefault="007A5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A677E" w14:textId="77777777" w:rsidR="007A5986" w:rsidRDefault="007A5986">
      <w:pPr>
        <w:spacing w:after="0" w:line="240" w:lineRule="auto"/>
      </w:pPr>
      <w:r>
        <w:separator/>
      </w:r>
    </w:p>
  </w:footnote>
  <w:footnote w:type="continuationSeparator" w:id="0">
    <w:p w14:paraId="57F7A2F9" w14:textId="77777777" w:rsidR="007A5986" w:rsidRDefault="007A5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A0532" w14:textId="77777777" w:rsidR="00236649" w:rsidRDefault="00236649" w:rsidP="00236649">
    <w:pPr>
      <w:pStyle w:val="Header"/>
      <w:rPr>
        <w:rFonts w:ascii="Times New Roman" w:hAnsi="Times New Roman"/>
      </w:rPr>
    </w:pPr>
  </w:p>
  <w:p w14:paraId="4BD6173F" w14:textId="77777777" w:rsidR="00236649" w:rsidRDefault="00236649" w:rsidP="00236649">
    <w:pPr>
      <w:pStyle w:val="Header"/>
      <w:rPr>
        <w:rFonts w:ascii="Times New Roman" w:hAnsi="Times New Roman"/>
      </w:rPr>
    </w:pPr>
  </w:p>
  <w:p w14:paraId="6F469BAF" w14:textId="77777777" w:rsidR="00236649" w:rsidRDefault="00236649" w:rsidP="00236649">
    <w:pPr>
      <w:pStyle w:val="Header"/>
      <w:rPr>
        <w:rFonts w:ascii="Times New Roman" w:hAnsi="Times New Roman"/>
      </w:rPr>
    </w:pPr>
  </w:p>
  <w:p w14:paraId="02CF7393" w14:textId="77777777" w:rsidR="00236649" w:rsidRDefault="00236649" w:rsidP="00236649">
    <w:pPr>
      <w:pStyle w:val="Header"/>
      <w:rPr>
        <w:rFonts w:ascii="Times New Roman" w:hAnsi="Times New Roman"/>
      </w:rPr>
    </w:pPr>
  </w:p>
  <w:p w14:paraId="6B919090" w14:textId="77777777" w:rsidR="00236649" w:rsidRDefault="00236649" w:rsidP="00236649">
    <w:pPr>
      <w:pStyle w:val="Header"/>
      <w:rPr>
        <w:rFonts w:ascii="Times New Roman" w:hAnsi="Times New Roman"/>
      </w:rPr>
    </w:pPr>
  </w:p>
  <w:p w14:paraId="4A63CD10" w14:textId="77777777" w:rsidR="00236649" w:rsidRDefault="00236649" w:rsidP="00236649">
    <w:pPr>
      <w:pStyle w:val="Header"/>
      <w:rPr>
        <w:rFonts w:ascii="Times New Roman" w:hAnsi="Times New Roman"/>
      </w:rPr>
    </w:pPr>
  </w:p>
  <w:p w14:paraId="71BECD2E" w14:textId="77777777" w:rsidR="00236649" w:rsidRDefault="00236649" w:rsidP="00236649">
    <w:pPr>
      <w:pStyle w:val="Header"/>
      <w:rPr>
        <w:rFonts w:ascii="Times New Roman" w:hAnsi="Times New Roman"/>
      </w:rPr>
    </w:pPr>
  </w:p>
  <w:p w14:paraId="3FD24CE8" w14:textId="77777777" w:rsidR="00236649" w:rsidRDefault="00236649" w:rsidP="00236649">
    <w:pPr>
      <w:pStyle w:val="Header"/>
      <w:rPr>
        <w:rFonts w:ascii="Times New Roman" w:hAnsi="Times New Roman"/>
      </w:rPr>
    </w:pPr>
  </w:p>
  <w:p w14:paraId="01DD290A" w14:textId="77777777" w:rsidR="00236649" w:rsidRDefault="00236649" w:rsidP="00236649">
    <w:pPr>
      <w:pStyle w:val="Header"/>
      <w:rPr>
        <w:rFonts w:ascii="Times New Roman" w:hAnsi="Times New Roman"/>
      </w:rPr>
    </w:pPr>
  </w:p>
  <w:p w14:paraId="1C7C266C" w14:textId="77777777" w:rsidR="00236649" w:rsidRDefault="00236649" w:rsidP="00236649">
    <w:pPr>
      <w:pStyle w:val="Header"/>
      <w:rPr>
        <w:rFonts w:ascii="Times New Roman" w:hAnsi="Times New Roman"/>
      </w:rPr>
    </w:pPr>
  </w:p>
  <w:p w14:paraId="61DAC325" w14:textId="7E841000" w:rsidR="00236649" w:rsidRPr="00815277" w:rsidRDefault="008D58D1" w:rsidP="00236649">
    <w:pPr>
      <w:pStyle w:val="Header"/>
      <w:rPr>
        <w:rFonts w:ascii="Times New Roman" w:hAnsi="Times New Roman"/>
      </w:rPr>
    </w:pPr>
    <w:r>
      <w:rPr>
        <w:noProof/>
      </w:rPr>
      <w:drawing>
        <wp:anchor distT="0" distB="0" distL="114300" distR="114300" simplePos="0" relativeHeight="251656704" behindDoc="1" locked="0" layoutInCell="1" allowOverlap="1" wp14:anchorId="55CAF061" wp14:editId="7C70629D">
          <wp:simplePos x="0" y="0"/>
          <wp:positionH relativeFrom="page">
            <wp:posOffset>1085850</wp:posOffset>
          </wp:positionH>
          <wp:positionV relativeFrom="page">
            <wp:posOffset>742950</wp:posOffset>
          </wp:positionV>
          <wp:extent cx="5936615"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6574A6A2" wp14:editId="6BAD011A">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7C10B" w14:textId="77777777" w:rsidR="00236649" w:rsidRDefault="00236649" w:rsidP="00236649">
                          <w:pPr>
                            <w:spacing w:after="0" w:line="194" w:lineRule="exact"/>
                            <w:ind w:left="20" w:right="-45"/>
                            <w:jc w:val="center"/>
                            <w:rPr>
                              <w:rFonts w:ascii="Times New Roman" w:eastAsia="Times New Roman" w:hAnsi="Times New Roman"/>
                              <w:sz w:val="17"/>
                              <w:szCs w:val="17"/>
                            </w:rPr>
                          </w:pPr>
                          <w:r w:rsidRPr="00153879">
                            <w:rPr>
                              <w:rFonts w:ascii="Times New Roman" w:eastAsia="Times New Roman" w:hAnsi="Times New Roman"/>
                              <w:color w:val="231F20"/>
                              <w:sz w:val="17"/>
                              <w:szCs w:val="17"/>
                            </w:rPr>
                            <w:t>Skolas iela 28, Rīga, LV - 1331, tālr. 67021600, fakss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4A6A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1CA7C10B" w14:textId="77777777" w:rsidR="00236649" w:rsidRDefault="00236649" w:rsidP="00236649">
                    <w:pPr>
                      <w:spacing w:after="0" w:line="194" w:lineRule="exact"/>
                      <w:ind w:left="20" w:right="-45"/>
                      <w:jc w:val="center"/>
                      <w:rPr>
                        <w:rFonts w:ascii="Times New Roman" w:eastAsia="Times New Roman" w:hAnsi="Times New Roman"/>
                        <w:sz w:val="17"/>
                        <w:szCs w:val="17"/>
                      </w:rPr>
                    </w:pPr>
                    <w:r w:rsidRPr="00153879">
                      <w:rPr>
                        <w:rFonts w:ascii="Times New Roman" w:eastAsia="Times New Roman" w:hAnsi="Times New Roman"/>
                        <w:color w:val="231F20"/>
                        <w:sz w:val="17"/>
                        <w:szCs w:val="17"/>
                      </w:rPr>
                      <w:t>Skolas iela 28, Rīga, LV - 1331, tālr. 67021600, fakss 67276445, e-pasts lm@lm.gov.lv, www.lm.gov.lv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4729762F" wp14:editId="645E5CA8">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402F4"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07D3EFB" w14:textId="77777777" w:rsidR="00236649" w:rsidRDefault="002366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B40194"/>
    <w:multiLevelType w:val="hybridMultilevel"/>
    <w:tmpl w:val="D9C6238A"/>
    <w:lvl w:ilvl="0" w:tplc="33C0B59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3152E8A"/>
    <w:multiLevelType w:val="hybridMultilevel"/>
    <w:tmpl w:val="192875D4"/>
    <w:lvl w:ilvl="0" w:tplc="3E0240CA">
      <w:start w:val="1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EE95AB7"/>
    <w:multiLevelType w:val="multilevel"/>
    <w:tmpl w:val="E5F0EB84"/>
    <w:lvl w:ilvl="0">
      <w:numFmt w:val="bullet"/>
      <w:lvlText w:val="-"/>
      <w:lvlJc w:val="left"/>
      <w:pPr>
        <w:tabs>
          <w:tab w:val="num" w:pos="1080"/>
        </w:tabs>
        <w:ind w:left="1080" w:hanging="360"/>
      </w:pPr>
      <w:rPr>
        <w:rFonts w:ascii="Times New Roman" w:eastAsia="Calibri" w:hAnsi="Times New Roman" w:cs="Times New Roman" w:hint="default"/>
      </w:rPr>
    </w:lvl>
    <w:lvl w:ilvl="1">
      <w:start w:val="1"/>
      <w:numFmt w:val="decimal"/>
      <w:lvlText w:val="%2)"/>
      <w:lvlJc w:val="left"/>
      <w:pPr>
        <w:ind w:left="1800" w:hanging="360"/>
      </w:pPr>
      <w:rPr>
        <w:rFonts w:hint="default"/>
        <w:b w:val="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07BAA"/>
    <w:rsid w:val="00030349"/>
    <w:rsid w:val="000D7D77"/>
    <w:rsid w:val="00124173"/>
    <w:rsid w:val="00143037"/>
    <w:rsid w:val="00153879"/>
    <w:rsid w:val="0019126A"/>
    <w:rsid w:val="001C6FBA"/>
    <w:rsid w:val="001D1F05"/>
    <w:rsid w:val="002365C5"/>
    <w:rsid w:val="00236649"/>
    <w:rsid w:val="00275B9E"/>
    <w:rsid w:val="0027752A"/>
    <w:rsid w:val="002B3077"/>
    <w:rsid w:val="002C7D6D"/>
    <w:rsid w:val="002D0D9E"/>
    <w:rsid w:val="002E1474"/>
    <w:rsid w:val="003122B4"/>
    <w:rsid w:val="00335032"/>
    <w:rsid w:val="0033642A"/>
    <w:rsid w:val="00337FDE"/>
    <w:rsid w:val="003572DB"/>
    <w:rsid w:val="00457099"/>
    <w:rsid w:val="00480B06"/>
    <w:rsid w:val="00493308"/>
    <w:rsid w:val="004A3805"/>
    <w:rsid w:val="004B0061"/>
    <w:rsid w:val="004E394F"/>
    <w:rsid w:val="00535564"/>
    <w:rsid w:val="005970AF"/>
    <w:rsid w:val="005C4A0D"/>
    <w:rsid w:val="00604F12"/>
    <w:rsid w:val="0061509A"/>
    <w:rsid w:val="00632B8C"/>
    <w:rsid w:val="00663C3A"/>
    <w:rsid w:val="006C1639"/>
    <w:rsid w:val="007034C2"/>
    <w:rsid w:val="007126E3"/>
    <w:rsid w:val="00747CCB"/>
    <w:rsid w:val="007704BD"/>
    <w:rsid w:val="007A5986"/>
    <w:rsid w:val="007B3BA5"/>
    <w:rsid w:val="007B48EC"/>
    <w:rsid w:val="007E4D1F"/>
    <w:rsid w:val="00815277"/>
    <w:rsid w:val="00833B84"/>
    <w:rsid w:val="00876C21"/>
    <w:rsid w:val="008D58D1"/>
    <w:rsid w:val="00902120"/>
    <w:rsid w:val="00954D5A"/>
    <w:rsid w:val="009B6E24"/>
    <w:rsid w:val="009E0C3F"/>
    <w:rsid w:val="009F4FE9"/>
    <w:rsid w:val="00AE4838"/>
    <w:rsid w:val="00AF0D2C"/>
    <w:rsid w:val="00B010A7"/>
    <w:rsid w:val="00B66310"/>
    <w:rsid w:val="00B864A0"/>
    <w:rsid w:val="00BA0DD5"/>
    <w:rsid w:val="00C47F57"/>
    <w:rsid w:val="00D21FA6"/>
    <w:rsid w:val="00D55B4B"/>
    <w:rsid w:val="00D676AF"/>
    <w:rsid w:val="00D85D85"/>
    <w:rsid w:val="00DB62DD"/>
    <w:rsid w:val="00DC6B05"/>
    <w:rsid w:val="00E03717"/>
    <w:rsid w:val="00E33539"/>
    <w:rsid w:val="00E365CE"/>
    <w:rsid w:val="00F31AAA"/>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1418D84"/>
  <w15:chartTrackingRefBased/>
  <w15:docId w15:val="{DC26D65B-FF98-481D-939F-3D9A9EAB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34"/>
    <w:qFormat/>
    <w:rsid w:val="00F31AAA"/>
    <w:pPr>
      <w:widowControl/>
      <w:spacing w:after="160" w:line="312" w:lineRule="auto"/>
      <w:ind w:left="720"/>
      <w:contextualSpacing/>
    </w:pPr>
    <w:rPr>
      <w:rFonts w:eastAsia="Times New Roman"/>
      <w:sz w:val="21"/>
      <w:szCs w:val="21"/>
      <w:lang w:val="lv-LV"/>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34"/>
    <w:locked/>
    <w:rsid w:val="00F31AAA"/>
    <w:rPr>
      <w:rFonts w:eastAsia="Times New Roman"/>
      <w:sz w:val="21"/>
      <w:szCs w:val="21"/>
      <w:lang w:eastAsia="en-US"/>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E Fußnotenzeichen,E,E FNZ,fr"/>
    <w:link w:val="CharCharCharChar"/>
    <w:qFormat/>
    <w:rsid w:val="00F31AAA"/>
    <w:rPr>
      <w:vertAlign w:val="superscript"/>
    </w:rPr>
  </w:style>
  <w:style w:type="paragraph" w:styleId="FootnoteText">
    <w:name w:val="footnote text"/>
    <w:aliases w:val="Footnote,Fußnote,Char, Char, Char Rakstz. Rakstz. Rakstz. Rakstz. Rakstz. Rakstz. Rakstz., Char Rakstz. Rakstz. Rakstz. Rakstz. Rakstz. Rakstz., Char Rakstz. Rakstz. Rakstz. Rakstz. Rakstz. Rakstz. Rakstz. Rakstz. Rakstz. Rakstz. Rakstz.,C"/>
    <w:basedOn w:val="Normal"/>
    <w:link w:val="FootnoteTextChar"/>
    <w:unhideWhenUsed/>
    <w:rsid w:val="00F31AAA"/>
    <w:pPr>
      <w:widowControl/>
      <w:spacing w:after="0" w:line="240" w:lineRule="auto"/>
    </w:pPr>
    <w:rPr>
      <w:sz w:val="20"/>
      <w:szCs w:val="20"/>
      <w:lang w:val="lv-LV"/>
    </w:rPr>
  </w:style>
  <w:style w:type="character" w:customStyle="1" w:styleId="FootnoteTextChar">
    <w:name w:val="Footnote Text Char"/>
    <w:aliases w:val="Footnote Char,Fußnote Char,Char Char, Char Char, Char Rakstz. Rakstz. Rakstz. Rakstz. Rakstz. Rakstz. Rakstz. Char, Char Rakstz. Rakstz. Rakstz. Rakstz. Rakstz. Rakstz. Char,C Char"/>
    <w:link w:val="FootnoteText"/>
    <w:rsid w:val="00F31AAA"/>
    <w:rPr>
      <w:lang w:eastAsia="en-US"/>
    </w:rPr>
  </w:style>
  <w:style w:type="paragraph" w:customStyle="1" w:styleId="CharCharCharChar">
    <w:name w:val="Char Char Char Char"/>
    <w:aliases w:val="Char2"/>
    <w:basedOn w:val="Normal"/>
    <w:next w:val="Normal"/>
    <w:link w:val="FootnoteReference"/>
    <w:rsid w:val="00F31AAA"/>
    <w:pPr>
      <w:widowControl/>
      <w:spacing w:after="160" w:line="240" w:lineRule="exact"/>
      <w:jc w:val="both"/>
      <w:textAlignment w:val="baseline"/>
    </w:pPr>
    <w:rPr>
      <w:sz w:val="20"/>
      <w:szCs w:val="20"/>
      <w:vertAlign w:val="superscript"/>
      <w:lang w:val="lv-LV" w:eastAsia="lv-LV"/>
    </w:rPr>
  </w:style>
  <w:style w:type="character" w:styleId="CommentReference">
    <w:name w:val="annotation reference"/>
    <w:uiPriority w:val="99"/>
    <w:semiHidden/>
    <w:unhideWhenUsed/>
    <w:rsid w:val="00F31AAA"/>
    <w:rPr>
      <w:sz w:val="16"/>
      <w:szCs w:val="16"/>
    </w:rPr>
  </w:style>
  <w:style w:type="paragraph" w:styleId="CommentText">
    <w:name w:val="annotation text"/>
    <w:basedOn w:val="Normal"/>
    <w:link w:val="CommentTextChar"/>
    <w:uiPriority w:val="99"/>
    <w:semiHidden/>
    <w:unhideWhenUsed/>
    <w:rsid w:val="00F31AAA"/>
    <w:pPr>
      <w:widowControl/>
      <w:spacing w:after="160" w:line="240" w:lineRule="auto"/>
    </w:pPr>
    <w:rPr>
      <w:sz w:val="20"/>
      <w:szCs w:val="20"/>
      <w:lang w:val="lv-LV"/>
    </w:rPr>
  </w:style>
  <w:style w:type="character" w:customStyle="1" w:styleId="CommentTextChar">
    <w:name w:val="Comment Text Char"/>
    <w:link w:val="CommentText"/>
    <w:uiPriority w:val="99"/>
    <w:semiHidden/>
    <w:rsid w:val="00F31AA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4204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nda.Beinare@l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1297</Words>
  <Characters>740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Links>
    <vt:vector size="6" baseType="variant">
      <vt:variant>
        <vt:i4>7143496</vt:i4>
      </vt:variant>
      <vt:variant>
        <vt:i4>0</vt:i4>
      </vt:variant>
      <vt:variant>
        <vt:i4>0</vt:i4>
      </vt:variant>
      <vt:variant>
        <vt:i4>5</vt:i4>
      </vt:variant>
      <vt:variant>
        <vt:lpwstr>mailto:Zanda.Beinare@lm.gov.lv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Inta Kroja</cp:lastModifiedBy>
  <cp:revision>2</cp:revision>
  <dcterms:created xsi:type="dcterms:W3CDTF">2021-03-26T13:22:00Z</dcterms:created>
  <dcterms:modified xsi:type="dcterms:W3CDTF">2021-03-26T13:22:00Z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