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E5AA81" w14:textId="77777777" w:rsidR="00D2407E" w:rsidRDefault="00D2407E" w:rsidP="00D2407E">
      <w:pPr>
        <w:rPr>
          <w:rFonts w:asciiTheme="minorHAnsi" w:hAnsiTheme="minorHAnsi" w:cstheme="minorBidi"/>
          <w:sz w:val="22"/>
          <w:szCs w:val="22"/>
          <w:lang w:eastAsia="en-US"/>
        </w:rPr>
      </w:pPr>
    </w:p>
    <w:p w14:paraId="74CAFB6A" w14:textId="77777777" w:rsidR="00D2407E" w:rsidRDefault="00D2407E" w:rsidP="00D2407E">
      <w:pPr>
        <w:rPr>
          <w:rFonts w:asciiTheme="minorHAnsi" w:hAnsiTheme="minorHAnsi" w:cstheme="minorBidi"/>
          <w:sz w:val="22"/>
          <w:szCs w:val="22"/>
          <w:lang w:eastAsia="en-US"/>
        </w:rPr>
      </w:pPr>
    </w:p>
    <w:p w14:paraId="2A1C0892" w14:textId="77777777" w:rsidR="00D2407E" w:rsidRDefault="00D2407E" w:rsidP="00D2407E">
      <w:pPr>
        <w:rPr>
          <w:rFonts w:ascii="Calibri" w:eastAsia="Times New Roman" w:hAnsi="Calibri" w:cs="Calibri"/>
          <w:sz w:val="22"/>
          <w:szCs w:val="22"/>
          <w:lang w:val="en-US"/>
        </w:rPr>
      </w:pPr>
      <w:bookmarkStart w:id="0" w:name="_MailOriginal"/>
      <w:r>
        <w:rPr>
          <w:rFonts w:ascii="Calibri" w:eastAsia="Times New Roman" w:hAnsi="Calibri" w:cs="Calibri"/>
          <w:b/>
          <w:bCs/>
          <w:sz w:val="22"/>
          <w:szCs w:val="22"/>
          <w:lang w:val="en-US"/>
        </w:rPr>
        <w:t>From:</w:t>
      </w:r>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Lelde</w:t>
      </w:r>
      <w:proofErr w:type="spellEnd"/>
      <w:r>
        <w:rPr>
          <w:rFonts w:ascii="Calibri" w:eastAsia="Times New Roman" w:hAnsi="Calibri" w:cs="Calibri"/>
          <w:sz w:val="22"/>
          <w:szCs w:val="22"/>
          <w:lang w:val="en-US"/>
        </w:rPr>
        <w:t xml:space="preserve"> Lagzdiņa &lt;lelde.lagzdina@fm.gov.lv&gt; </w:t>
      </w:r>
      <w:r>
        <w:rPr>
          <w:rFonts w:ascii="Calibri" w:eastAsia="Times New Roman" w:hAnsi="Calibri" w:cs="Calibri"/>
          <w:b/>
          <w:bCs/>
          <w:sz w:val="22"/>
          <w:szCs w:val="22"/>
          <w:lang w:val="en-US"/>
        </w:rPr>
        <w:t xml:space="preserve">On Behalf Of </w:t>
      </w:r>
      <w:r>
        <w:rPr>
          <w:rFonts w:ascii="Calibri" w:eastAsia="Times New Roman" w:hAnsi="Calibri" w:cs="Calibri"/>
          <w:sz w:val="22"/>
          <w:szCs w:val="22"/>
          <w:lang w:val="en-US"/>
        </w:rPr>
        <w:t>Pasts</w:t>
      </w:r>
      <w:r>
        <w:rPr>
          <w:rFonts w:ascii="Calibri" w:eastAsia="Times New Roman" w:hAnsi="Calibri" w:cs="Calibri"/>
          <w:sz w:val="22"/>
          <w:szCs w:val="22"/>
          <w:lang w:val="en-US"/>
        </w:rPr>
        <w:br/>
      </w:r>
      <w:r>
        <w:rPr>
          <w:rFonts w:ascii="Calibri" w:eastAsia="Times New Roman" w:hAnsi="Calibri" w:cs="Calibri"/>
          <w:b/>
          <w:bCs/>
          <w:sz w:val="22"/>
          <w:szCs w:val="22"/>
          <w:lang w:val="en-US"/>
        </w:rPr>
        <w:t>Sent:</w:t>
      </w:r>
      <w:r>
        <w:rPr>
          <w:rFonts w:ascii="Calibri" w:eastAsia="Times New Roman" w:hAnsi="Calibri" w:cs="Calibri"/>
          <w:sz w:val="22"/>
          <w:szCs w:val="22"/>
          <w:lang w:val="en-US"/>
        </w:rPr>
        <w:t xml:space="preserve"> Wednesday, November 3, 2021 4:17 PM</w:t>
      </w:r>
      <w:r>
        <w:rPr>
          <w:rFonts w:ascii="Calibri" w:eastAsia="Times New Roman" w:hAnsi="Calibri" w:cs="Calibri"/>
          <w:sz w:val="22"/>
          <w:szCs w:val="22"/>
          <w:lang w:val="en-US"/>
        </w:rPr>
        <w:br/>
      </w:r>
      <w:r>
        <w:rPr>
          <w:rFonts w:ascii="Calibri" w:eastAsia="Times New Roman" w:hAnsi="Calibri" w:cs="Calibri"/>
          <w:b/>
          <w:bCs/>
          <w:sz w:val="22"/>
          <w:szCs w:val="22"/>
          <w:lang w:val="en-US"/>
        </w:rPr>
        <w:t>To:</w:t>
      </w:r>
      <w:r>
        <w:rPr>
          <w:rFonts w:ascii="Calibri" w:eastAsia="Times New Roman" w:hAnsi="Calibri" w:cs="Calibri"/>
          <w:sz w:val="22"/>
          <w:szCs w:val="22"/>
          <w:lang w:val="en-US"/>
        </w:rPr>
        <w:t xml:space="preserve"> ZM &lt;pasts@zm.gov.lv&gt;; Jūlija Travina &lt;Julija.Travina@zm.gov.lv&gt;</w:t>
      </w:r>
      <w:r>
        <w:rPr>
          <w:rFonts w:ascii="Calibri" w:eastAsia="Times New Roman" w:hAnsi="Calibri" w:cs="Calibri"/>
          <w:sz w:val="22"/>
          <w:szCs w:val="22"/>
          <w:lang w:val="en-US"/>
        </w:rPr>
        <w:br/>
      </w:r>
      <w:r>
        <w:rPr>
          <w:rFonts w:ascii="Calibri" w:eastAsia="Times New Roman" w:hAnsi="Calibri" w:cs="Calibri"/>
          <w:b/>
          <w:bCs/>
          <w:sz w:val="22"/>
          <w:szCs w:val="22"/>
          <w:lang w:val="en-US"/>
        </w:rPr>
        <w:t>Cc:</w:t>
      </w:r>
      <w:r>
        <w:rPr>
          <w:rFonts w:ascii="Calibri" w:eastAsia="Times New Roman" w:hAnsi="Calibri" w:cs="Calibri"/>
          <w:sz w:val="22"/>
          <w:szCs w:val="22"/>
          <w:lang w:val="en-US"/>
        </w:rPr>
        <w:t xml:space="preserve"> Vairis Šantars &lt;Vairis.Santars@fm.gov.lv&gt;; Dace </w:t>
      </w:r>
      <w:proofErr w:type="spellStart"/>
      <w:r>
        <w:rPr>
          <w:rFonts w:ascii="Calibri" w:eastAsia="Times New Roman" w:hAnsi="Calibri" w:cs="Calibri"/>
          <w:sz w:val="22"/>
          <w:szCs w:val="22"/>
          <w:lang w:val="en-US"/>
        </w:rPr>
        <w:t>Hildebrante</w:t>
      </w:r>
      <w:proofErr w:type="spellEnd"/>
      <w:r>
        <w:rPr>
          <w:rFonts w:ascii="Calibri" w:eastAsia="Times New Roman" w:hAnsi="Calibri" w:cs="Calibri"/>
          <w:sz w:val="22"/>
          <w:szCs w:val="22"/>
          <w:lang w:val="en-US"/>
        </w:rPr>
        <w:t xml:space="preserve"> &lt;dace.hildebrante@fm.gov.lv&gt;; Gunita </w:t>
      </w:r>
      <w:proofErr w:type="spellStart"/>
      <w:r>
        <w:rPr>
          <w:rFonts w:ascii="Calibri" w:eastAsia="Times New Roman" w:hAnsi="Calibri" w:cs="Calibri"/>
          <w:sz w:val="22"/>
          <w:szCs w:val="22"/>
          <w:lang w:val="en-US"/>
        </w:rPr>
        <w:t>Galauska</w:t>
      </w:r>
      <w:proofErr w:type="spellEnd"/>
      <w:r>
        <w:rPr>
          <w:rFonts w:ascii="Calibri" w:eastAsia="Times New Roman" w:hAnsi="Calibri" w:cs="Calibri"/>
          <w:sz w:val="22"/>
          <w:szCs w:val="22"/>
          <w:lang w:val="en-US"/>
        </w:rPr>
        <w:t xml:space="preserve"> &lt;gunita.galauska@fm.gov.lv&gt;; </w:t>
      </w:r>
      <w:proofErr w:type="spellStart"/>
      <w:r>
        <w:rPr>
          <w:rFonts w:ascii="Calibri" w:eastAsia="Times New Roman" w:hAnsi="Calibri" w:cs="Calibri"/>
          <w:sz w:val="22"/>
          <w:szCs w:val="22"/>
          <w:lang w:val="en-US"/>
        </w:rPr>
        <w:t>Jevgēnijs</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Burovs</w:t>
      </w:r>
      <w:proofErr w:type="spellEnd"/>
      <w:r>
        <w:rPr>
          <w:rFonts w:ascii="Calibri" w:eastAsia="Times New Roman" w:hAnsi="Calibri" w:cs="Calibri"/>
          <w:sz w:val="22"/>
          <w:szCs w:val="22"/>
          <w:lang w:val="en-US"/>
        </w:rPr>
        <w:t xml:space="preserve"> &lt;jevgenijs.burovs@fm.gov.lv&gt;; Guntis Puķītis &lt;guntis.pukitis@fm.gov.lv&gt;</w:t>
      </w:r>
      <w:r>
        <w:rPr>
          <w:rFonts w:ascii="Calibri" w:eastAsia="Times New Roman" w:hAnsi="Calibri" w:cs="Calibri"/>
          <w:sz w:val="22"/>
          <w:szCs w:val="22"/>
          <w:lang w:val="en-US"/>
        </w:rPr>
        <w:br/>
      </w:r>
      <w:r>
        <w:rPr>
          <w:rFonts w:ascii="Calibri" w:eastAsia="Times New Roman" w:hAnsi="Calibri" w:cs="Calibri"/>
          <w:b/>
          <w:bCs/>
          <w:sz w:val="22"/>
          <w:szCs w:val="22"/>
          <w:lang w:val="en-US"/>
        </w:rPr>
        <w:t>Subject:</w:t>
      </w:r>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Ministru</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kabineta</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noteikumu</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projekts</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Valsts</w:t>
      </w:r>
      <w:proofErr w:type="spellEnd"/>
      <w:r>
        <w:rPr>
          <w:rFonts w:ascii="Calibri" w:eastAsia="Times New Roman" w:hAnsi="Calibri" w:cs="Calibri"/>
          <w:sz w:val="22"/>
          <w:szCs w:val="22"/>
          <w:lang w:val="en-US"/>
        </w:rPr>
        <w:t xml:space="preserve"> un </w:t>
      </w:r>
      <w:proofErr w:type="spellStart"/>
      <w:r>
        <w:rPr>
          <w:rFonts w:ascii="Calibri" w:eastAsia="Times New Roman" w:hAnsi="Calibri" w:cs="Calibri"/>
          <w:sz w:val="22"/>
          <w:szCs w:val="22"/>
          <w:lang w:val="en-US"/>
        </w:rPr>
        <w:t>Eiropas</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Savienības</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atbalsta</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piešķiršanas</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kārtība</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lauku</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attīstībai</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finanšu</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instrumentu</w:t>
      </w:r>
      <w:proofErr w:type="spellEnd"/>
      <w:r>
        <w:rPr>
          <w:rFonts w:ascii="Calibri" w:eastAsia="Times New Roman" w:hAnsi="Calibri" w:cs="Calibri"/>
          <w:sz w:val="22"/>
          <w:szCs w:val="22"/>
          <w:lang w:val="en-US"/>
        </w:rPr>
        <w:t xml:space="preserve"> </w:t>
      </w:r>
      <w:proofErr w:type="spellStart"/>
      <w:r>
        <w:rPr>
          <w:rFonts w:ascii="Calibri" w:eastAsia="Times New Roman" w:hAnsi="Calibri" w:cs="Calibri"/>
          <w:sz w:val="22"/>
          <w:szCs w:val="22"/>
          <w:lang w:val="en-US"/>
        </w:rPr>
        <w:t>veidā</w:t>
      </w:r>
      <w:proofErr w:type="spellEnd"/>
      <w:r>
        <w:rPr>
          <w:rFonts w:ascii="Calibri" w:eastAsia="Times New Roman" w:hAnsi="Calibri" w:cs="Calibri"/>
          <w:sz w:val="22"/>
          <w:szCs w:val="22"/>
          <w:lang w:val="en-US"/>
        </w:rPr>
        <w:t xml:space="preserve">" (VSS – 521) </w:t>
      </w:r>
    </w:p>
    <w:p w14:paraId="108194A5" w14:textId="77777777" w:rsidR="00D2407E" w:rsidRDefault="00D2407E" w:rsidP="00D2407E"/>
    <w:p w14:paraId="56303BFB" w14:textId="77777777" w:rsidR="00D2407E" w:rsidRDefault="00D2407E" w:rsidP="00D2407E">
      <w:pPr>
        <w:jc w:val="both"/>
        <w:rPr>
          <w:rFonts w:ascii="Arial" w:hAnsi="Arial" w:cs="Arial"/>
          <w:color w:val="1F497D"/>
          <w:sz w:val="22"/>
          <w:szCs w:val="22"/>
        </w:rPr>
      </w:pPr>
      <w:r>
        <w:rPr>
          <w:rFonts w:ascii="Arial" w:hAnsi="Arial" w:cs="Arial"/>
          <w:color w:val="000000"/>
          <w:sz w:val="22"/>
          <w:szCs w:val="22"/>
        </w:rPr>
        <w:t xml:space="preserve">Labdien! </w:t>
      </w:r>
    </w:p>
    <w:p w14:paraId="1379F550" w14:textId="77777777" w:rsidR="00D2407E" w:rsidRDefault="00D2407E" w:rsidP="00D2407E">
      <w:pPr>
        <w:jc w:val="both"/>
        <w:rPr>
          <w:rFonts w:ascii="Calibri" w:hAnsi="Calibri" w:cs="Calibri"/>
          <w:color w:val="1F497D"/>
          <w:sz w:val="22"/>
          <w:szCs w:val="22"/>
        </w:rPr>
      </w:pPr>
    </w:p>
    <w:p w14:paraId="48C4AB78" w14:textId="77777777" w:rsidR="00D2407E" w:rsidRDefault="00D2407E" w:rsidP="00D2407E">
      <w:pPr>
        <w:jc w:val="both"/>
        <w:rPr>
          <w:rFonts w:ascii="Arial" w:hAnsi="Arial" w:cs="Arial"/>
          <w:color w:val="000000"/>
          <w:sz w:val="22"/>
          <w:szCs w:val="22"/>
        </w:rPr>
      </w:pPr>
      <w:r>
        <w:rPr>
          <w:rFonts w:ascii="Arial" w:hAnsi="Arial" w:cs="Arial"/>
          <w:color w:val="000000"/>
          <w:sz w:val="22"/>
          <w:szCs w:val="22"/>
        </w:rPr>
        <w:t xml:space="preserve">Finanšu ministrija atbilstoši kompetencei ir izskatījusi Zemkopības ministrijas atkārtoti precizēto Ministru kabineta noteikumu projekta "Valsts un Eiropas Savienības atbalsta piešķiršanas kārtība lauku attīstībai finanšu instrumentu veidā”, tā sākotnējas ietekmes novērtējuma ziņojumu (anotāciju) </w:t>
      </w:r>
      <w:r>
        <w:rPr>
          <w:rFonts w:ascii="Arial" w:hAnsi="Arial" w:cs="Arial"/>
          <w:color w:val="000000"/>
          <w:sz w:val="22"/>
          <w:szCs w:val="22"/>
          <w:lang w:eastAsia="en-US"/>
        </w:rPr>
        <w:t xml:space="preserve">un izziņu par atzinumos izteiktajiem iebildumiem </w:t>
      </w:r>
      <w:r>
        <w:rPr>
          <w:rFonts w:ascii="Arial" w:hAnsi="Arial" w:cs="Arial"/>
          <w:color w:val="000000"/>
          <w:sz w:val="22"/>
          <w:szCs w:val="22"/>
        </w:rPr>
        <w:t xml:space="preserve">un informē, ka neiebilst tā tālākai virzībai. </w:t>
      </w:r>
    </w:p>
    <w:p w14:paraId="3BF2F748" w14:textId="77777777" w:rsidR="00D2407E" w:rsidRDefault="00D2407E" w:rsidP="00D2407E">
      <w:pPr>
        <w:jc w:val="both"/>
        <w:rPr>
          <w:rFonts w:ascii="Arial" w:hAnsi="Arial" w:cs="Arial"/>
          <w:color w:val="000000"/>
          <w:sz w:val="22"/>
          <w:szCs w:val="22"/>
        </w:rPr>
      </w:pPr>
    </w:p>
    <w:p w14:paraId="73055314" w14:textId="77777777" w:rsidR="00D2407E" w:rsidRDefault="00D2407E" w:rsidP="00D2407E">
      <w:pPr>
        <w:jc w:val="both"/>
        <w:rPr>
          <w:rFonts w:ascii="Calibri" w:hAnsi="Calibri" w:cs="Calibri"/>
          <w:color w:val="1F497D"/>
          <w:sz w:val="22"/>
          <w:szCs w:val="22"/>
          <w:shd w:val="clear" w:color="auto" w:fill="FFFFFF"/>
        </w:rPr>
      </w:pPr>
    </w:p>
    <w:p w14:paraId="2E5122DF" w14:textId="66BA8FC0" w:rsidR="00D2407E" w:rsidRDefault="00D2407E" w:rsidP="00D2407E">
      <w:pPr>
        <w:rPr>
          <w:rFonts w:ascii="Franklin Gothic Book" w:hAnsi="Franklin Gothic Book"/>
          <w:color w:val="767573"/>
          <w:sz w:val="16"/>
          <w:szCs w:val="16"/>
          <w:lang w:eastAsia="en-US"/>
        </w:rPr>
      </w:pPr>
      <w:r>
        <w:rPr>
          <w:rFonts w:ascii="Franklin Gothic Book" w:hAnsi="Franklin Gothic Book"/>
          <w:b/>
          <w:bCs/>
          <w:color w:val="4C4B49"/>
          <w:sz w:val="20"/>
          <w:szCs w:val="20"/>
          <w:lang w:eastAsia="en-US"/>
        </w:rPr>
        <w:t>Ar cieņu</w:t>
      </w:r>
      <w:r>
        <w:rPr>
          <w:rFonts w:ascii="Franklin Gothic Book" w:hAnsi="Franklin Gothic Book"/>
          <w:b/>
          <w:bCs/>
          <w:color w:val="4C4B49"/>
          <w:sz w:val="20"/>
          <w:szCs w:val="20"/>
          <w:lang w:eastAsia="en-US"/>
        </w:rPr>
        <w:br/>
      </w:r>
      <w:r>
        <w:rPr>
          <w:rFonts w:ascii="Franklin Gothic Medium" w:hAnsi="Franklin Gothic Medium"/>
          <w:b/>
          <w:bCs/>
          <w:color w:val="1F497D"/>
          <w:sz w:val="20"/>
          <w:szCs w:val="20"/>
          <w:lang w:eastAsia="en-US"/>
        </w:rPr>
        <w:t>Vairis Šantars</w:t>
      </w:r>
      <w:r>
        <w:rPr>
          <w:rFonts w:ascii="Franklin Gothic Book" w:hAnsi="Franklin Gothic Book"/>
          <w:color w:val="767573"/>
          <w:sz w:val="16"/>
          <w:szCs w:val="16"/>
          <w:lang w:eastAsia="en-US"/>
        </w:rPr>
        <w:br/>
        <w:t xml:space="preserve">Budžeta departamenta </w:t>
      </w:r>
      <w:r>
        <w:rPr>
          <w:rFonts w:ascii="Franklin Gothic Book" w:hAnsi="Franklin Gothic Book"/>
          <w:color w:val="767573"/>
          <w:sz w:val="16"/>
          <w:szCs w:val="16"/>
          <w:lang w:eastAsia="en-US"/>
        </w:rPr>
        <w:br/>
        <w:t>Reģionālās attīstības, vides, zemkopības un satiksmes finansēšanas nodaļas vadītāja vietnieks</w:t>
      </w:r>
      <w:r>
        <w:rPr>
          <w:rFonts w:ascii="Franklin Gothic Book" w:hAnsi="Franklin Gothic Book"/>
          <w:color w:val="767573"/>
          <w:sz w:val="16"/>
          <w:szCs w:val="16"/>
          <w:lang w:eastAsia="en-US"/>
        </w:rPr>
        <w:br/>
        <w:t>Tālr.: (+371) 67095453</w:t>
      </w:r>
      <w:r>
        <w:rPr>
          <w:rFonts w:ascii="Franklin Gothic Book" w:hAnsi="Franklin Gothic Book"/>
          <w:color w:val="767573"/>
          <w:sz w:val="16"/>
          <w:szCs w:val="16"/>
          <w:lang w:eastAsia="en-US"/>
        </w:rPr>
        <w:br/>
        <w:t xml:space="preserve">E-pasts: </w:t>
      </w:r>
      <w:hyperlink r:id="rId4" w:history="1">
        <w:r>
          <w:rPr>
            <w:rStyle w:val="Hyperlink"/>
            <w:rFonts w:ascii="Franklin Gothic Book" w:hAnsi="Franklin Gothic Book"/>
            <w:color w:val="1F497D"/>
            <w:sz w:val="16"/>
            <w:szCs w:val="16"/>
            <w:lang w:eastAsia="en-US"/>
          </w:rPr>
          <w:t>vairis.santars@fm.gov.lv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br/>
        <w:t>Latvijas Republikas Finanšu ministrija</w:t>
      </w:r>
      <w:r>
        <w:rPr>
          <w:rFonts w:ascii="Franklin Gothic Book" w:hAnsi="Franklin Gothic Book"/>
          <w:color w:val="767573"/>
          <w:sz w:val="16"/>
          <w:szCs w:val="16"/>
          <w:lang w:eastAsia="en-US"/>
        </w:rPr>
        <w:br/>
        <w:t xml:space="preserve">Smilšu iela 1, </w:t>
      </w:r>
      <w:proofErr w:type="spellStart"/>
      <w:r>
        <w:rPr>
          <w:rFonts w:ascii="Franklin Gothic Book" w:hAnsi="Franklin Gothic Book"/>
          <w:color w:val="767573"/>
          <w:sz w:val="16"/>
          <w:szCs w:val="16"/>
          <w:lang w:eastAsia="en-US"/>
        </w:rPr>
        <w:t>Riga</w:t>
      </w:r>
      <w:proofErr w:type="spellEnd"/>
      <w:r>
        <w:rPr>
          <w:rFonts w:ascii="Franklin Gothic Book" w:hAnsi="Franklin Gothic Book"/>
          <w:color w:val="767573"/>
          <w:sz w:val="16"/>
          <w:szCs w:val="16"/>
          <w:lang w:eastAsia="en-US"/>
        </w:rPr>
        <w:t>, LV-1919, Latvija</w:t>
      </w:r>
      <w:r>
        <w:rPr>
          <w:rFonts w:ascii="Franklin Gothic Book" w:hAnsi="Franklin Gothic Book"/>
          <w:color w:val="767573"/>
          <w:sz w:val="16"/>
          <w:szCs w:val="16"/>
          <w:lang w:eastAsia="en-US"/>
        </w:rPr>
        <w:br/>
        <w:t xml:space="preserve">Mājaslapa: </w:t>
      </w:r>
      <w:hyperlink r:id="rId5" w:history="1">
        <w:r>
          <w:rPr>
            <w:rStyle w:val="Hyperlink"/>
            <w:rFonts w:ascii="Franklin Gothic Book" w:hAnsi="Franklin Gothic Book"/>
            <w:color w:val="1F497D"/>
            <w:sz w:val="16"/>
            <w:szCs w:val="16"/>
            <w:lang w:eastAsia="en-US"/>
          </w:rPr>
          <w:t>www.fm.gov.lv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t xml:space="preserve">E-pasts: </w:t>
      </w:r>
      <w:hyperlink r:id="rId6" w:history="1">
        <w:r>
          <w:rPr>
            <w:rStyle w:val="Hyperlink"/>
            <w:rFonts w:ascii="Franklin Gothic Book" w:hAnsi="Franklin Gothic Book"/>
            <w:color w:val="1F497D"/>
            <w:sz w:val="16"/>
            <w:szCs w:val="16"/>
            <w:lang w:eastAsia="en-US"/>
          </w:rPr>
          <w:t>pasts@fm.gov.lv</w:t>
        </w:r>
      </w:hyperlink>
      <w:r>
        <w:rPr>
          <w:rFonts w:ascii="Franklin Gothic Book" w:hAnsi="Franklin Gothic Book"/>
          <w:color w:val="1F497D"/>
          <w:sz w:val="16"/>
          <w:szCs w:val="16"/>
          <w:lang w:eastAsia="en-US"/>
        </w:rPr>
        <w:br/>
      </w:r>
      <w:r>
        <w:rPr>
          <w:rFonts w:ascii="Franklin Gothic Book" w:hAnsi="Franklin Gothic Book"/>
          <w:noProof/>
          <w:color w:val="767573"/>
          <w:sz w:val="16"/>
          <w:szCs w:val="16"/>
        </w:rPr>
        <w:drawing>
          <wp:inline distT="0" distB="0" distL="0" distR="0" wp14:anchorId="3C559FF1" wp14:editId="4450B19C">
            <wp:extent cx="7112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1200" cy="723900"/>
                    </a:xfrm>
                    <a:prstGeom prst="rect">
                      <a:avLst/>
                    </a:prstGeom>
                    <a:noFill/>
                    <a:ln>
                      <a:noFill/>
                    </a:ln>
                  </pic:spPr>
                </pic:pic>
              </a:graphicData>
            </a:graphic>
          </wp:inline>
        </w:drawing>
      </w:r>
    </w:p>
    <w:bookmarkEnd w:id="0"/>
    <w:p w14:paraId="79B3A18C" w14:textId="77777777" w:rsidR="00D2407E" w:rsidRDefault="00D2407E" w:rsidP="00D2407E"/>
    <w:p w14:paraId="75FEC27C" w14:textId="77777777" w:rsidR="009F5F1E" w:rsidRDefault="009F5F1E"/>
    <w:sectPr w:rsidR="009F5F1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7E"/>
    <w:rsid w:val="009F5F1E"/>
    <w:rsid w:val="00D240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3BCD9"/>
  <w15:chartTrackingRefBased/>
  <w15:docId w15:val="{FE5BD3E6-645B-4948-8322-E07B86DA8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07E"/>
    <w:pPr>
      <w:spacing w:after="0" w:line="240" w:lineRule="auto"/>
    </w:pPr>
    <w:rPr>
      <w:rFonts w:ascii="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2407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16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pasts@fm.gov.lv" TargetMode="External"/><Relationship Id="rId5" Type="http://schemas.openxmlformats.org/officeDocument/2006/relationships/hyperlink" Target="https://eu-central-1.protection.sophos.com?d=fm.gov.lv&amp;u=d3d3LmZtLmdvdi5sdg==&amp;i=NWZjZjllOTZmOTIxY2QwZTA1Mzk1OTE2&amp;t=Z3VzSUNuL21udU0zQ05DaHRhTFZZQWdQMUwwWU13cm1xMVVGcHFNSTRmbz0=&amp;h=f811b7f1207e48488d7f24fc016007b6" TargetMode="External"/><Relationship Id="rId4" Type="http://schemas.openxmlformats.org/officeDocument/2006/relationships/hyperlink" Target="mailto:%20vairis.santars@fm.gov.l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1029</Words>
  <Characters>588</Characters>
  <Application>Microsoft Office Word</Application>
  <DocSecurity>0</DocSecurity>
  <Lines>4</Lines>
  <Paragraphs>3</Paragraphs>
  <ScaleCrop>false</ScaleCrop>
  <Company>Zemkopības Ministrija</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Travina</dc:creator>
  <cp:keywords/>
  <dc:description/>
  <cp:lastModifiedBy>Jūlija Travina</cp:lastModifiedBy>
  <cp:revision>1</cp:revision>
  <dcterms:created xsi:type="dcterms:W3CDTF">2021-11-03T14:18:00Z</dcterms:created>
  <dcterms:modified xsi:type="dcterms:W3CDTF">2021-11-03T14:23:00Z</dcterms:modified>
</cp:coreProperties>
</file>