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22-TA-2598: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līdzdalības saglabāšanu valsts sabiedrībā ar ierobežotu atbildību "Zemkopības ministrijas nekustamie īpašumi" un vispārējo stratēģisko mērķi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valsts sabiedrības ar ierobežotu atbildību "Zemkopības ministrijas nekustamie īpašumi" vispārējo stratēģisko mērķi – īstenot pārvaldījumā nodoto valsts teritorijas attīstībai valsts nekustamo īpašumu – stratēģisku meliorācijas sistēmu un hidrotehnisko būvju, tajā skaitā neapdzīvojamo ēku ekonomisku pārvaldīšanu – un meliorācijas kadastra uzturēšanu, nodrošinot lauksaimniecības un mežsaimniecības zemju resursu ekonomiski izdevīgu, videi saudzīgu un sociāli atbildīgu ilgtspēju.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Atbildot uz Finanšu ministrijas iebildumu (izziņas 1.punkts) - lūgumu sniegt skaidrojumu, vai biroja un administratīvo ēku nekustamo īpašumu pārvaldīšanas nodrošināšana ir atbilstoši noteikts kā sabiedrības ar ierobežotu atbildību "Zemkopības ministrijas nekustamie īpašumi" (turpmāk – ZMNĪ) vispārējais stratēģiskais mērķis, norādīts, ka precizēts rīkojuma projekta 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2.punkts precizēts, nosakot par ZMNĪ vispārējo stratēģisko mērķi – īstenot pārvaldījumā nodoto valsts teritorijas attīstībai valsts nekustamo īpašumu – stratēģisku meliorācijas sistēmu un hidrotehnisko būvju,</w:t>
            </w:r>
            <w:r w:rsidR="00000000" w:rsidRPr="00000000" w:rsidDel="00000000">
              <w:rPr>
                <w:u w:val="single"/>
                <w:rtl w:val="0"/>
              </w:rPr>
              <w:t xml:space="preserve"> tajā skaitā neapdzīvojamo ēku ekonomisku pārvaldīšanu</w:t>
            </w:r>
            <w:r w:rsidR="00000000" w:rsidRPr="00000000" w:rsidDel="00000000">
              <w:rPr>
                <w:rtl w:val="0"/>
              </w:rPr>
              <w:t xml:space="preserve"> – un meliorācijas kadastra uzturēšanu, nodrošinot lauksaimniecības un mežsaimniecības zemju resursu ekonomiski izdevīgu, videi saudzīgu un sociāli atbildīgu ilgtspēju.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precizētajā anotācijā norādīto informāciju ZMNĪ </w:t>
            </w:r>
            <w:r w:rsidR="00000000" w:rsidRPr="00000000" w:rsidDel="00000000">
              <w:rPr>
                <w:i w:val="1"/>
                <w:rtl w:val="0"/>
              </w:rPr>
              <w:t xml:space="preserve">“…darbība atbilst Valsts pārvaldes iekārtas likuma 88. panta pirmās daļas 3. punkta nosacījumiem, proti, Sabiedrība</w:t>
            </w:r>
            <w:r w:rsidR="00000000" w:rsidRPr="00000000" w:rsidDel="00000000">
              <w:rPr>
                <w:i w:val="1"/>
                <w:u w:val="single"/>
                <w:rtl w:val="0"/>
              </w:rPr>
              <w:t xml:space="preserve"> nodrošina valstij teritorijas attīstībai stratēģiski svarīga īpašuma – valsts meliorācijas sistēmu – pārvaldīšanu, </w:t>
            </w:r>
            <w:r w:rsidR="00000000" w:rsidRPr="00000000" w:rsidDel="00000000">
              <w:rPr>
                <w:i w:val="1"/>
                <w:rtl w:val="0"/>
              </w:rPr>
              <w:t xml:space="preserve">saglabāšanu, kā arī iedzīvotāju vajadzības un piedalās valsts drošības interešu aizsardzībā.”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w:t>
            </w:r>
            <w:r w:rsidR="00000000" w:rsidRPr="00000000" w:rsidDel="00000000">
              <w:rPr>
                <w:u w:val="single"/>
                <w:rtl w:val="0"/>
              </w:rPr>
              <w:t xml:space="preserve">saskaņā ar Meliorācijas likumu un ievērojot precizētajā anotācijā sniegto informāciju, ZMNĪ specifiskā funkcija ir īstenot pārvaldījumā nodoto valsts teritorijas attīstībai stratēģisku valsts īpašumu - meliorācijas sistēmu un hidrotehnisko būvju - un meliorācijas kadastra uzturēšanu, </w:t>
            </w:r>
            <w:r w:rsidR="00000000" w:rsidRPr="00000000" w:rsidDel="00000000">
              <w:rPr>
                <w:rtl w:val="0"/>
              </w:rPr>
              <w:t xml:space="preserve">nodrošinot lauksaimniecības un mežsaimniecības zemes resursu ekonomiski izdevīgu, videi draudzīgu un sociāli atbildīgu ilgtspēju.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ieskatā nav sniegts pietiekošs pamatots skaidrojums un izvērtējums ZMNĪ vispārējā stratēģiskā mērķa paplašināšanai uz biroja un administratīvo ēku nekustamo īpašumu pārvaldīšanas nodrošināšanu, kā arī nav sniegta pietiekoša informācija par šāda mērķa pamatotību un atbilstību Valsts pārvaldes iekārtas likuma 88.panta pirmās daļas 3.punkta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kopsakarā ar Finanšu ministrijas konceptuālo iebildumu par ZMNĪ vispārējā stratēģiskā mērķa paplašināšanu, lūdzam no rīkojuma projekta 2.punktā norādītā stratēģiskā mērķa svītrot “neapdzīvojamo ēku”, kas nav saistītas ar stratēģiski svarīgo īpašumu – meliorācijas sistēmu- pārvaldīšanu.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valsts sabiedrības ar ierobežotu atbildību "Zemkopības ministrijas nekustamie īpašumi" vispārējo stratēģisko mērķi – īstenot pārvaldījumā nodoto valsts teritorijas attīstībai nepieciešamo valsts nekustamo īpašumu – stratēģisku meliorācijas sistēmu un hidrotehnisko būvju, un zemes vienību, uz kurām tās atrodas, ekonomisku pārvaldīšanu – un meliorācijas kadastra uzturēšanu, nodrošinot lauksaimniecības un mežsaimniecības zemes resursu ekonomiski izdevīgu, videi saudzīgu un sociāli atbildīgu ilgtspēju.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valsts sabiedrības ar ierobežotu atbildību "Zemkopības ministrijas nekustamie īpašumi" vispārējo stratēģisko mērķi – īstenot pārvaldījumā nodoto valsts teritorijas attīstībai valsts nekustamo īpašumu – stratēģisku meliorācijas sistēmu un hidrotehnisko būvju, tajā skaitā neapdzīvojamo ēku ekonomisku pārvaldīšanu – un meliorācijas kadastra uzturēšanu, nodrošinot lauksaimniecības un mežsaimniecības zemju resursu ekonomiski izdevīgu, videi saudzīgu un sociāli atbildīgu ilgtspēju.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rīkojuma projekta 2.punktam paredzēts noteikt ZMNĪ vispārējo stratēģisko mērķi – īstenot pārvaldījumā nodoto valsts teritorijas attīstībai valsts nekustamo īpašumu – stratēģisku meliorācijas sistēmu un hidrotehnisko būvju, </w:t>
            </w:r>
            <w:r w:rsidR="00000000" w:rsidRPr="00000000" w:rsidDel="00000000">
              <w:rPr>
                <w:u w:val="single"/>
                <w:rtl w:val="0"/>
              </w:rPr>
              <w:t xml:space="preserve">tajā skaitā neapdzīvojamo ēku ekonomisku pārvaldīšanu</w:t>
            </w:r>
            <w:r w:rsidR="00000000" w:rsidRPr="00000000" w:rsidDel="00000000">
              <w:rPr>
                <w:rtl w:val="0"/>
              </w:rPr>
              <w:t xml:space="preserve"> – un meliorācijas kadastra uzturēšanu, nodrošinot lauksaimniecības un mežsaimniecības zemju resursu ekonomiski izdevīgu, videi saudzīgu un sociāli atbildīgu ilgtspēju.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anotācijā norādīts, ka 2022.–2027. gadā paredzēts nodot ZMNĪ centralizētā pārvaldīšanā visas Zemkopības ministrijas valsts īpašumā esošās un padotības iestāžu lietojumā esošās zemes vienības tostarp neapdzīvojamas būves, kas atrodas uz tām, tādējādi ZMNĪ nekustamo īpašumu portfelis līdz 2027. gadam varētu palielināties par 70–100 nekustamā īpašuma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2022.gada 15.novembra rīkojuma Nr.809 “Par valsts līdzdalības pārvērtēšanu valsts akciju sabiedrībā "Valsts nekustamie īpašumi" un tās vispārējo stratēģisko mērķi” 2.punktam ir noteikts VAS “Valsts nekustamie īpašumi” vispārējais stratēģiskais mērķis– ilgtspējīgi un efektīvi, izmantojot inovatīvus risinājumus un ievērojot augstus darba drošības standartus, sabiedrības interesēs </w:t>
            </w:r>
            <w:r w:rsidR="00000000" w:rsidRPr="00000000" w:rsidDel="00000000">
              <w:rPr>
                <w:u w:val="single"/>
                <w:rtl w:val="0"/>
              </w:rPr>
              <w:t xml:space="preserve">pārvaldīt valsts nekustamos īpašumus, kas ir stratēģiski svarīgi valsts drošībai, nepieciešami valsts institūcijām valsts funkciju veikšanai un valsts vai pašvaldību administratīvās teritorijas attīstībai, vienlaikus sniedzot ieguldījumu mūsdienīgas darba vides principu ieviešanā valsts pārvaldē</w:t>
            </w:r>
            <w:r w:rsidR="00000000" w:rsidRPr="00000000" w:rsidDel="00000000">
              <w:rPr>
                <w:rtl w:val="0"/>
              </w:rPr>
              <w:t xml:space="preserve"> un būvniecības nozares attīstībā. Valsts akciju sabiedrībai "Valsts nekustamie īpašumi" nodrošināt lietderīgu rīcību ar valsts funkciju veikšanai neizmantotiem nekustamajiem īpašumiem. Tādējādi </w:t>
            </w:r>
            <w:r w:rsidR="00000000" w:rsidRPr="00000000" w:rsidDel="00000000">
              <w:rPr>
                <w:u w:val="single"/>
                <w:rtl w:val="0"/>
              </w:rPr>
              <w:t xml:space="preserve">šobrīd jau ir valsts kapitālsabiedrība, kurai ir paredzēta biroju un administratīvo ēku pārvaldīšana</w:t>
            </w:r>
            <w:r w:rsidR="00000000" w:rsidRPr="00000000" w:rsidDel="00000000">
              <w:rPr>
                <w:rtl w:val="0"/>
              </w:rPr>
              <w:t xml:space="preserve">, kā arī kompetence mūsdienīgas darba vides principu ieviešanā valsts pārvaldē, līdz ar to </w:t>
            </w:r>
            <w:r w:rsidR="00000000" w:rsidRPr="00000000" w:rsidDel="00000000">
              <w:rPr>
                <w:u w:val="single"/>
                <w:rtl w:val="0"/>
              </w:rPr>
              <w:t xml:space="preserve">Finanšu ministrija konceptuāli neatbalsta ZMNĪ vispārējā stratēģiskā mērķa paplašināšanu attiecībā uz neapdzīvojamo ēku (t.i. biroju un administratīvo ēku) pārvaldīšanu. </w:t>
            </w:r>
            <w:r w:rsidR="00000000" w:rsidRPr="00000000" w:rsidDel="00000000">
              <w:rPr>
                <w:rtl w:val="0"/>
              </w:rPr>
              <w:t xml:space="preserve">Attiecīgi Finanšu ministrijas ieskatā šādi nekustamie īpašumi būtu nododami Finanšu ministrijas valdījumā un VAS “Valsts nekustamie īpašumi” pārvaldīšanā.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ZMNĪ vispārējā stratēģiskā mērķa paplašināšana netiek paredzēta. Precizēts rīkojuma projekta 2.punkts. 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valsts sabiedrības ar ierobežotu atbildību "Zemkopības ministrijas nekustamie īpašumi" vispārējo stratēģisko mērķi – īstenot pārvaldījumā nodoto valsts teritorijas attīstībai nepieciešamo valsts nekustamo īpašumu – stratēģisku meliorācijas sistēmu un hidrotehnisko būvju, un zemes vienību, uz kurām tās atrodas, ekonomisku pārvaldīšanu – un meliorācijas kadastra uzturēšanu, nodrošinot lauksaimniecības un mežsaimniecības zemes resursu ekonomiski izdevīgu, videi saudzīgu un sociāli atbildīgu ilgtspēju.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valsts sabiedrības ar ierobežotu atbildību "Zemkopības ministrijas nekustamie īpašumi" vispārējo stratēģisko mērķi – īstenot pārvaldījumā nodoto valsts teritorijas attīstībai valsts nekustamo īpašumu – stratēģisku meliorācijas sistēmu un hidrotehnisko būvju, tajā skaitā neapdzīvojamo ēku ekonomisku pārvaldīšanu – un meliorācijas kadastra uzturēšanu, nodrošinot lauksaimniecības un mežsaimniecības zemju resursu ekonomiski izdevīgu, videi saudzīgu un sociāli atbildīgu ilgtspēju.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vispārējais stratēģiskais mērķis, salīdzinājumā ar iepriekš noteikto (“Īstenot pārvaldījumā nodoto valsts teritorijas attīstībai stratēģiski svarīgu valsts īpašumu – meliorācijas sistēmu un hidrotehnisko būvju – un meliorācijas kadastra uzturēšanu, nodrošinot lauksaimniecības un mežsaimniecībaszemes resursu ekonomiski izdevīgu, videi draudzīgu un sociāli atbildīgu ilgtspēju”) ir paplašināts, ietvertot stratēģiski svarīgu valsts īpašumu objektu lokā arī neapdzīvojamās ēkas.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ietverts skaidrojums, ka ZMNĪ pārvaldībā šobrīd atrodas 20 neapdzīvojamas ēkas (tai skaitā mācību un sanitārās laboratorijas un viena augstceltne), 35 palīgēkas, 13 garāžas, 1 īslaicīgas apmešanās ēka, 2 dzīvojamās ēkas un 40 polderu sūkņu stacijas. Anotācijā ietver vispārēju norādi, ka turpmākajā periodā ZMNĪ pārvaldībā plānots līdz 2027.gadam nodot vēl 70-100 nekustamā īpašuma objektus. Ņemot vērā, ka polderu sūkņu stacija ir uzskatāma par hidrotehnisku būvi, anotācija nesniedz skaidrojumu, kāda ir pārējo pārvaldījumā esošo un plānoto nedzīvojamo ēku stratēģiskā nozīmība valsts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norādīto, lūdzam izslēgt no Sabiedrības vispārējā stratēģiskā mērķa formulējuma vārdus "tai skaitā neapdzīvojamo ēku" vai papildināt anotāciju ar informāciju par ēku un būvju, kas nav hidrotehniskās būves, stratēģisko nozīmību.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Precizēts rīkojuma projekta 2.punkts.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valsts sabiedrības ar ierobežotu atbildību "Zemkopības ministrijas nekustamie īpašumi" vispārējo stratēģisko mērķi – īstenot pārvaldījumā nodoto valsts teritorijas attīstībai nepieciešamo valsts nekustamo īpašumu – stratēģisku meliorācijas sistēmu un hidrotehnisko būvju, un zemes vienību, uz kurām tās atrodas, ekonomisku pārvaldīšanu – un meliorācijas kadastra uzturēšanu, nodrošinot lauksaimniecības un mežsaimniecības zemes resursu ekonomiski izdevīgu, videi saudzīgu un sociāli atbildīgu ilgtspēju.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valsts sabiedrības ar ierobežotu atbildību "Zemkopības ministrijas nekustamie īpašumi" vispārējo stratēģisko mērķi – īstenot pārvaldījumā nodoto valsts teritorijas attīstībai stratēģisku valsts īpašumu – meliorācijas sistēmu un hidrotehnisko būvju – un meliorācijas kadastra uzturēšanu, nodrošinot lauksaimniecības un mežsaimniecības zemes resursu ekonomiski izdevīgu, videi draudzīgu un sociāli atbildīgu ilgtspēju, kā arī nodrošināt nekustamā īpašuma pārvaldīšanu Zemkopības ministrijai un padotības iestādēm.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likuma 88. panta “Publiskas personas līdzdalība kapitālsabiedrībā”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Ciktāl likumā nav noteikts citādi, publiska persona savu funkciju efektīvai izpildei var dibināt kapitālsabiedrību vai iegūt līdzdalību esošā kapitālsabiedrībā, ja īstenojas viens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tiek novērsta tirgus nepilnība — situācija, kad tirgus nav spējīgs nodrošināt sabiedrības interešu īstenošanu attiecīgajā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publiskas personas kapitālsabiedrības vai publisku personu kontrolētas kapitālsabiedrības darbības rezultātā tiek radītas preces vai pakalpojumi, kas ir stratēģiski svarīgi valsts vai pašvaldības administratīvās teritorijas attīstībai vai valsts drošībai;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tiek pārvaldīti tādi īpašumi, kas ir stratēģiski svarīgi valsts vai pašvaldības administratīvās teritorijas attīstībai vai valsts drošībai."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Meliorācijas likumu un ievērojot anotācijā sniegto informāciju, valsts sabiedrības ar ierobežotu atbildību "Zemkopības ministrijas nekustamie īpašumi" (turpmāk – ZMNĪ) specifiskā funkcija ir īstenot pārvaldījumā nodoto valsts teritorijas attīstībai stratēģisku valsts īpašumu - meliorācijas sistēmu un hidrotehnisko būvju - un meliorācijas kadastra uzturēšanu, nodrošinot lauksaimniecības un mežsaimniecības zemes resursu ekonomiski izdevīgu, videi draudzīgu un sociāli atbildīgu ilgtspēju.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tiesību akta projektā nav sniegts pietiekams skaidrojums, kādēļ par ZMNĪ vispārējo stratēģisko mērķi tiek noteikta ne tikai stratēģisku nekustamo īpašumu - meliorācijas sistēmu un hidrotehnisko būvju pārvaldīšana, bet arī nekustamo īpašumu -  administratīvo ēku un zemes, kas piesaistīta administratīvām ēkām, pārvaldīšana.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sniegt skaidrojumu, vai biroja un administratīvo ēku nekustamo īpašumu pārvaldīšanas nodrošināšana ir atbilstoši noteikts kā  ZMNĪ vispārējais stratēģiskais mērķis.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2.punkts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valsts sabiedrības ar ierobežotu atbildību "Zemkopības ministrijas nekustamie īpašumi" vispārējo stratēģisko mērķi – īstenot pārvaldījumā nodoto valsts teritorijas attīstībai nepieciešamo valsts nekustamo īpašumu – stratēģisku meliorācijas sistēmu un hidrotehnisko būvju, un zemes vienību, uz kurām tās atrodas, ekonomisku pārvaldīšanu – un meliorācijas kadastra uzturēšanu, nodrošinot lauksaimniecības un mežsaimniecības zemes resursu ekonomiski izdevīgu, videi saudzīgu un sociāli atbildīgu ilgtspēju.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valsts sabiedrības ar ierobežotu atbildību "Zemkopības ministrijas nekustamie īpašumi" vispārējo stratēģisko mērķi – īstenot pārvaldījumā nodoto valsts teritorijas attīstībai stratēģisku valsts īpašumu – meliorācijas sistēmu un hidrotehnisko būvju – un meliorācijas kadastra uzturēšanu, nodrošinot lauksaimniecības un mežsaimniecības zemes resursu ekonomiski izdevīgu, videi draudzīgu un sociāli atbildīgu ilgtspēju, kā arī nodrošināt nekustamā īpašuma pārvaldīšanu Zemkopības ministrijai un padotības iestādēm.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PKC izteikto iebildumu par nepieciešamību veikt papildus izvērtējumu nekustamo īpašumu pārvaldības funkcijas turpmākajai nodrošināšanai, lūdzam pēc nepieciešamā izvērtējuma veikšanas attiecīgi precizēt kapitālsabiedrības vispārējo stratēģisko mērķi.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2.punkts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valsts sabiedrības ar ierobežotu atbildību "Zemkopības ministrijas nekustamie īpašumi" vispārējo stratēģisko mērķi – īstenot pārvaldījumā nodoto valsts teritorijas attīstībai nepieciešamo valsts nekustamo īpašumu – stratēģisku meliorācijas sistēmu un hidrotehnisko būvju, un zemes vienību, uz kurām tās atrodas, ekonomisku pārvaldīšanu – un meliorācijas kadastra uzturēšanu, nodrošinot lauksaimniecības un mežsaimniecības zemes resursu ekonomiski izdevīgu, videi saudzīgu un sociāli atbildīgu ilgtspēju.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Līdzdalības izvērtējumā ir norādīts uz iespēju nekustamo īpašumu pārvaldīšanu nodot valsts akciju sabiedrībai "Valsts nekustamie īpašumi", savukārt meliorācijas pasākumu nodrošināšanas un meliorācijas kadastra uzturēšanas funkcijas saglabāt ZMNI atbildībā. Tāpat ir norādīts, ka ZM ierosina ZMNI pārveidošanu izvērtēt pēc visu ZM resora valsts pārvaldes iestāžu zemes vienību tostarp nedzīvojamo ēku un būvju, kas atrodas uz tām, nodošanu ZMNI pārvaldīšanā un visu ar nekustamo īpašumu saistītu dokumentu sakārtošanu. Valsts kanceleja norāda, ka līdzdalības izvērtējumā nav norādīts pamatojums šāda veida rīcības shēmas izvēlei, nav arī skaidrots, ko ietver norādītā ”dokumentu sakārtošana” un kāds ir plānotās rīcības termiņš. Ņemot vērā, ka nedzīvojamo ēku pārvaldīšana ir svītrota no ZMNI vispārējā stratēģiskā mērķa tvēruma, nav saprotams pamatojums ZM resora nedzīvojamās ēkas nodot ZMNI pārvaldīšanā. Ņemot vērā minēto, aicinām pildināt līdzdalības izvērtējumu ar pamatojumu minēto darbību efektivitātei, kā arī atbilstībai vispārējā stratēģiskā mērķa saturam.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līdzdalības izvērtējuma šobrīd izriet nedzīvojamo ēku pārvaldīšanas funkcijas turpmāka nodrošināšana un pat iespējama paplašināšana, tomēr sagatavotais līdzdalības izvērtējums neietver pamatojumu šādas funkcijas turpināšanai, aicinām papildināt tiesību akta projektu ar uzdevumu Zemkopības ministrijai saprātīgā termiņā (ne ilgāk kā 1 gads) sagatavot atkārtotu līdzdalības ZMNI izvērtējumu, ietverot ZMNI komercdarbības nedzīvojamo ēku pārvaldīšanas jomā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protokollēmums. Zemkopības ministrija papildus sniedz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pamatojoties uz Publiskas personas kapitāla daļu un kapitālsabiedrību pārvaldības likuma 4. un 7. pantu un Valsts pārvaldes iekārtas likuma 88. panta pirmās daļas 3. punktu saglabāt valsts līdzdalību Sabiedrībā, un neparedz tās funkciju paplašināšanu. Nav paredzēta un nav lietderīga Sabiedrības pārveidošana citā statusā. Valstij Sabiedrībā pieder valsts kapitāls 100% apmērā, tas rada kapitāla daļu turētajam iespēju dalībnieku sapulces lēmumu ietvarā pilnībā kontrolēt valstiski svarīgu objektu pārvaldīšanu. Sabiedrība pilda Meliorācijas likuma 19.pantā noteiktās funkcijas un ministrijas ieskatā nav nepieciešamības pārskatīt vēsturiski pieņemto lēmumu par Sabiedrības statusu, kas noteikts ar Ministru kabineta 2004. gada 26. oktobra rīkojumu Nr. 814 "Par bezpeļņas organizācijas valsts uzņēmuma "Lauksaimnieku centrs" reorganizāciju un valsts sabiedrības ar ierobežotu atbildību "Zemkopības ministrijas nekustamie īpašumi"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izvērtēta valsts līdzdalības saglabāšana, ar mērķi nodrošināt, ka valsts kontrolētā kapitālsabiedrībā tiktu pārvaldīti tādi īpašumi, kas ir stratēģiski svarīgi valsts administratīvās teritorijas attīstībai vai valsts drošībai.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skatījumā jautājums par valsts līdzdalības saglabāšanu nav saistāms ar biroju ēku pārvaldīšanas modeli, jo kā apliecina esošā situācija valstī, tad šobrīd nav izveidota efektīva un mērķtiecīga valsts nekustamo īpašumu pārvaldīšanas sistēma un  2006. gada 9. maijā ar MK rīkojumu Nr. 319 izdotais normatīvais akts “Par Valsts nekustamā īpašuma vienotas pārvaldīšanas un apsaimniekošanas koncepciju”, zaudēja spēku 2021. gada 1.  janvārī. Tāpēc ministrijas ieskatā valsts nekustamo īpašumu pārvaldīšanas sistēma būtu pārskatāma un risināma konsekventi un vienoti valstiskā līmenī sadarbībā ar visām iesaistītajām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09.08.2023.  iepriekš izteikto iebildumu (izziņas 9.punkts), kurā norādīts, ka valstij piederošām kapitālsabiedrībām, kuru pamatdarbības veids ir valsts nekustamo īpašumu pārvaldīšana, katrai ir  sava specializācija, t.i., tās pārvalda pēc lietošana mērķa atšķirīgus nekustamos īpašumus, šādi nodrošinot konkrētam lietošanas mērķim paredzētu nekustamo īpašumu vienveidīgu pārvaldīšanu, kā arī nedublē pārvaldīšanas pakalpojumus. Atkārtoti norādām, ka pienākums nodrošināt valsts pārvaldes iestādes ar to funkcijām vajadzīgu nekustamo īpašumu ir VAS “Valsts nekustamie īpašumi” (turpmāk – VNĪ) uzdevums atbilstoši tās stratēģiskajam mērķim. Līdz ar to, lai tiktu nodrošināts, ka valsts funkcijas netiek dublētas, nākotnē pārvaldāmo nekustamā īpašuma portfeli veidot atbilstoši VSIA “Zemkopības ministrijas nekustamie īpašumi  (turpmāk – ZMNĪ)  darbības specifikai (t.i, stratēģisku meliorācijas sistēmu un hidrotehnisko būvju, un zemes vienību uz kurām tās atrodas, meliorācijas kadastra uzturēšana, nodrošinot lauksaimniecības un mežsaimniecības zemju resursu ekonomiski izdevīgu, videi saudzīgu un sociāli atbildīgu ilgtspēju), savukārt,  biroju un administratīvo ēku nekustamie īpašumi ar piekrītošajām palīgēkām un zemi, nododami Finanšu ministrijas valdījumā, VNĪ pārvaldīšanā. Ievērojot minēto, attiecīgi precizējama anotācija un 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w:t>
            </w:r>
            <w:r w:rsidR="00000000" w:rsidRPr="00000000" w:rsidDel="00000000">
              <w:rPr>
                <w:i w:val="1"/>
                <w:rtl w:val="0"/>
              </w:rPr>
              <w:t xml:space="preserve">“Vērtējot nekustamo īpašumu pārvaldīšanas nodošanu valsts akciju sabiedrībai "Valsts nekustamie īpašumi", kas ir lielākais publiskā sektora nekustamā īpašuma pārvaldnieks, kurš nodrošina nekustamā īpašuma pārvaldību, nekustamā īpašuma atbilstoši VNĪ attīstības vadību un valsts deleģēto funkciju izpildi, secināms, ka tai ir izstrādāta vienota pieeja, metodikas un mehānismi publiskā sektora nekustamā īpašuma apsaimniekošanai, </w:t>
            </w:r>
            <w:r w:rsidR="00000000" w:rsidRPr="00000000" w:rsidDel="00000000">
              <w:rPr>
                <w:i w:val="1"/>
                <w:u w:val="single"/>
                <w:rtl w:val="0"/>
              </w:rPr>
              <w:t xml:space="preserve">taču šobrīd valsts mērogā nav spēkā esošā normatīva akta, kas noteiktu visu valsts pārvaldes rīcībā esošo nekustamo īpašumu (tai skaitā ēku/būvju) nodošanu tās pārvaldīšanā</w:t>
            </w:r>
            <w:r w:rsidR="00000000" w:rsidRPr="00000000" w:rsidDel="00000000">
              <w:rPr>
                <w:i w:val="1"/>
                <w:rtl w:val="0"/>
              </w:rPr>
              <w:t xml:space="preserve">”, </w:t>
            </w:r>
            <w:r w:rsidR="00000000" w:rsidRPr="00000000" w:rsidDel="00000000">
              <w:rPr>
                <w:rtl w:val="0"/>
              </w:rPr>
              <w:t xml:space="preserve">kā arī norādīts, ka VNĪ nav šādas specifiskās pieredzes ZMNĪ  pārvaldījumā esošo stratēģiski svarīgo objektu pārvaldībā un apsaimniekošanā un norādīts, ka nav gūta pārliecība par VNĪ kapacitāti un finanšu mērķiem, lai virzītu valsts nekustamo īpašumu centralizētu pārvaldīšanas modeli, pārņemot visus valsts nekustamos īpašumus, tai skaitā ZMNĪ  pārvaldībā esošos nekustamos īpašumus (izziņā skaidrojot minēto ar atsauci uz Valsts kontroles lietderības revīzijas “Vai Finanšu ministrija un VAS “Valsts nekustamie īpašumi” plāno un īsteno mērķtiecīgu un efektīvu valsts nekustamo īpašumu pārvaldīšanu”  ziņojumā minētajiem secinājumiem).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Vēršam uzmanību, ka katrai publiskas personas kapitālsabiedrībai ir noteikta darbības joma, kur tā specializējas un to nosaka Ministru kabinets. </w:t>
            </w:r>
            <w:r w:rsidR="00000000" w:rsidRPr="00000000" w:rsidDel="00000000">
              <w:rPr>
                <w:rtl w:val="0"/>
              </w:rPr>
              <w:t xml:space="preserve">Ievērojot minēto ZMNĪ nav jāpārvalda tās darbības specifikai neatbilstošas ēkas, šajā gadījumā biroja ēkas. Saskaņā ar VNĪ vispārējo stratēģisko mērķi, VNĪ pārvalda tikai  valsts pārvaldei nepieciešamus nekustamos īpašumus un ir stratēģiski svarīgi valsts drošībai nozīmīgus objektus. VNĪ uzdevums nav pārvaldīt  visus valstij piederošos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Izziņas 9.punkta skaidrojumā  Zemkopības ministrija norādījusi uz Ministru kabineta rullī noteikto prasību (MK 2021.gada 7.septembra noteikumi Nr.606 50.punkts), ka  atbildīgajai  ministrijai  izstrādātajā projektā un ar to saistītajā informācijā (TA lietā) jānodrošina faktu un datu aktualitāti, kā arī izvērtējuma patiesumu un aktualitāti, vēršam uzmanību, ka anotācijas Valsts līdzdalības saglabāšanas novērtējuma aprakstā nav sniegti salīdzinoši dati, kas sniedz uzskatāmu  salīdzinājumu starp VNĪ un ZMNĪ pārvaldīšanas metodēm. Vēršam uzmanību, ka Valsts kontrole 2021.gada revīzijas ziņojumā "Vai VSIA “Zemkopības ministrijas nekustamie īpašumi” veiktā nekustamā īpašuma Republikas laukumā 2, Rīgā, pārvaldīšana atbilst tiesību aktiem un šī nekustamā īpašuma pārvaldīšana atbilst valsts kā īpašnieces interesēm?" tika sniegti šādi ieteikumi, lai uzlabotu administratīvās ēkas Rīgā, Republikas laukumā 2 pārvaldīšanu: 1) Lai nodrošinātu valsts nekustamā īpašuma Republikas laukumā 2, Rīgā, paredzamu attīstību, Zemkopības ministrijai sadarbībā ar ZMNĪ izvērtēt un noteikt tā izmantošanas perspektīvas. 2) Lai nodrošinātu iespējami efektīvu nekustamā īpašuma Republikas laukumā 2, Rīgā, pārvaldīšanu, Zemkopības ministrijai definēt konkrētus mērķus turpmākai nekustamā īpašuma attīstībai un noteikt tādus sasniedzamos rezultātus un rezultatīvos rādītājus, kuru izpilde ļautu objektīvi novērtēt mērķu sasniegšanas pakāpi, pārvaldnieka darbības efektivitāti, produktivitāti un ekonomiskumu. Anotācija nav sniegta informācija vai ZMNĪ ir veikusi minētās darbības un ka administratīvajai ēkai Republikas laukumā 2, Rīgā, ir noteikta attīstības stratēģija.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Anotācijā ir skaidrots, ka atkārtoti pārvērtējot valsts līdzdalību Sabiedrībā, secināms, ka kopš 2017.gada faktiski nav zuduši tie apstākļi, uz kuru pamata iepriekš tika saglabāta valsts līdzdalība Sabiedrībā, bet ir nākuši klāt jauni apstākļi, kas ietekmē pieeju kādā turpmāk jāīsteno iepriekš izvirzītie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izsvērām, ka Ministru kabinets ar 2006.gada 4.oktobra rīkojumu Nr.756 "Par atteikumu nodot privatizācijai valstij piederošās valsts sabiedrības ar ierobežotu atbildību "Zemkopības ministrijas nekustamie īpašumi" kapitāla daļas", atzina Sabiedrības lomu apsaimniekot nekustamos īpašumus, ko izmanto Zemkopības ministrija un tās padotībā esošās valsts institūcijas, lai veiktu noteiktas valsts pārvaldes funkcijas un nodrošinātu valsts interešu īstenošanu Zemkopības ministrijas valdījumā esošā valsts nekustamā īpašuma sakārtošanā un apsaimniekošanā, un secināja, ka saglabājot Sabiedrības kapitāla daļas valsts īpašumā, tiktu nodrošināta sabiedrības interesēm atbilstoša valsts kontrole pār valsts nekustamā īpašuma sakārtošanu un apsaimniekošanu (rīkojuma 3.4. punkts un 5.punkts).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Zemkopības ministrijas rīcībā esošo nekustamo īpašumu uzturēšanu atbilstoši normatīvo aktu prasībām, izpildot Ministru kabineta 2006.gada 9.maija rīkojuma Nr.319 “Par Valsts nekustamā īpašuma vienotas pārvaldīšanas un apsaimniekošanas koncepciju” (zaudējis spēku 2021.gada 1.janvārī) 8.6.punktā noteikto uzdevumu Zemkopības ministrija, nozares un resora ietvaros turpinot uzsākto nekustamo īpašumu pārvaldīšanas centralizāciju, ievērojot Zemkopības ministrijas ziņošanas par ieteikumu ieviešanu laika grafika revīzijā "Vai VSIA “Zemkopības ministrijas nekustamie īpašumi” veiktā nekustamā īpašuma Republikas laukumā 2, Rīgā, pārvaldīšana atbilst tiesību aktiem un šī nekustamā īpašuma pārvaldīšana atbilst valsts kā īpašnieces interesēm?" (revīzijas grafiks Nr.2.4.1-13/2021) Ieteikumu Nr.9 "Zemkopības ministrijai izvērtēt valdījumā esošā valsts nekustamo īpašumu pārvaldīšanas modeļa un citu alternatīvu priekšrocības un trūkumus.", veica Zemkopības ministrijas valdījumā esošo valsts nekustamo īpašumu pārvaldīšanas modeļa izvērtējumu, kas 2022.gada septembrī iesniegts Valsts kontrolei.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Finanšu ministrijas sagatavotā tiesību akta (23-TA-2249) “Par Valsts nekustamo īpašumu vienotas pārvaldīšanas plānu 2024.-2026.gadam” apstiprināšanas Ministru kabinetā,  Zemkopības ministrija atbilstoši valsts nekustamo īpašumu politikas plānošanas dokumentā noteiktajam plāno attiecīgi pārskatīt un izvērtēt Sabiedrības nākotnes nekustamo īpašumu portfeļa saturu un sastāvu. Attiecīgi papildināta Anotācija un MK 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Atbildot uz Finanšu ministrijas iepriekš izteikto iebildumu par to, ka Ministru kabineta 2006.gada 9.maija rīkojumā Nr.319 “Par Valsts nekustamā īpašuma vienotas pārvaldīšanas un apsaimniekošanas koncepciju” (turpmāk - Koncepcija) noteiktais virziens turpinās un ir spēkā līdz brīdim, kad tiks noteiktas tālākā plānošanas perioda nostādnes, Zemkopības ministrija ir sniegusi skaidrojumu (izziņas 9.punkts), ka atbilstoši Ministru kabineta 2014.gada 2.decembra noteikumiem Nr.737 "Attīstības plānošanas dokumentu izstrādes un ietekmes izvērtēšanas noteikumi" un politikas plānošanas dokumentu datubāzē http://polsis.mk.gov.lv/documents/1949 pieejamajai informācijai Koncepcija ir zaudējusi spēku un tāpēc turpmākā rīcība ar Zemkopības ministrijas valdījumā esošo valsts nekustamo īpašumu nodošanu citam pārvaldītājam iespējama tikai pēc atbildīgās institūcijas - Finanšu ministrijas izstrādāta aktuāla politikas plānošanas dokumenta.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ka Koncepcijā ir ietverta izšķiršanās/risinājums par valsts nekustamā īpašuma pārvaldīšanas virzienu, proti, vienotu pieeju valsts nekustamā īpašuma pārvaldīšanā un apsaimniekošanā un valsts nekustamā īpašuma pārvaldīšanas pakāpenisku centralizāciju, un tādējādi Koncepcijā noteiktais virziens ir aktuāls līdz jauna politikas plānošanas dokumenta apstiprināšanas, neskatoties uz to, ka Koncepcija ir zaudējusi spēku.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atkārtoti lūdzam precizēt anotācijā norādīto un lūdzam no izziņas svītrot informāciju par to, ka Zemkopības ministrijas valdījumā esošo valsts nekustamo īpašumu nodošanu citam pārvaldītājam iespējama tikai pēc aktuāla politikas plānošanas dokumenta izstrādes.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Anotācija precizēta sadaļā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norāda, ka atbilstoši Ministru kabineta rullī noteiktajai prasībai (MK 2021.gada 7.septembra noteikumi Nr.606 50.punkts) atbildīgajai  ministrijai  izstrādātajā projektā un ar to saistītajā informācijā (TA lietā) </w:t>
            </w:r>
            <w:r w:rsidR="00000000" w:rsidRPr="00000000" w:rsidDel="00000000">
              <w:rPr>
                <w:b w:val="1"/>
                <w:rtl w:val="0"/>
              </w:rPr>
              <w:t xml:space="preserve">jānodrošina faktu un datu aktualitāti</w:t>
            </w:r>
            <w:r w:rsidR="00000000" w:rsidRPr="00000000" w:rsidDel="00000000">
              <w:rPr>
                <w:rtl w:val="0"/>
              </w:rPr>
              <w:t xml:space="preserve">. Tāpat atbilstoši Ministru kabineta rullī 82.punktā noteiktajām MK iesniedzamā projekta atbilstību </w:t>
            </w:r>
            <w:r w:rsidR="00000000" w:rsidRPr="00000000" w:rsidDel="00000000">
              <w:rPr>
                <w:b w:val="1"/>
                <w:rtl w:val="0"/>
              </w:rPr>
              <w:t xml:space="preserve">izvērtē saskaņā ar spēkā esošajiem plānošanas dokumentiem</w:t>
            </w:r>
            <w:r w:rsidR="00000000" w:rsidRPr="00000000" w:rsidDel="00000000">
              <w:rPr>
                <w:rtl w:val="0"/>
              </w:rPr>
              <w:t xml:space="preserve">. Valsts kanceleja Zemkopības ministrijas precizēto projektu saskaņoja.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Finanšu ministrijas atzinumā ietvertais iebildums nav attiecīgi pamatots ar spēkā esošu normu un nav balstīts uz spēkā esošu plānošanas dokumentu,</w:t>
            </w:r>
            <w:r w:rsidR="00000000" w:rsidRPr="00000000" w:rsidDel="00000000">
              <w:rPr>
                <w:b w:val="1"/>
                <w:rtl w:val="0"/>
              </w:rPr>
              <w:t xml:space="preserve"> tam</w:t>
            </w:r>
            <w:r w:rsidR="00000000" w:rsidRPr="00000000" w:rsidDel="00000000">
              <w:rPr>
                <w:rtl w:val="0"/>
              </w:rPr>
              <w:t xml:space="preserve"> saskaņā ar Ministru kabineta ruļļa 64.punktu </w:t>
            </w:r>
            <w:r w:rsidR="00000000" w:rsidRPr="00000000" w:rsidDel="00000000">
              <w:rPr>
                <w:b w:val="1"/>
                <w:rtl w:val="0"/>
              </w:rPr>
              <w:t xml:space="preserve">kopumā ir ieteikuma raksturs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atkārtoti vērš uzmanību, ka atbilstoši Ministru kabineta 2014.gada 2.decembra noteikumiem Nr.737 "Attīstības plānošanas dokumentu izstrādes un ietekmes izvērtēšanas noteikumi" un politikas plānošanas dokumentu datubāzē http://polsis.mk.gov.lv/documents/1949 pieejamajai informācijai Koncepcijas statuss ir - zaudējusi spēku, jo atbildīgās ministrijas aktuālais plānošanas dokuments nav izstrādāts un nav apstiprināts, dokuments ir uzskatāms par spēkā esošu no tā spēkā stāšanās dienas </w:t>
            </w:r>
            <w:r w:rsidR="00000000" w:rsidRPr="00000000" w:rsidDel="00000000">
              <w:rPr>
                <w:b w:val="1"/>
                <w:rtl w:val="0"/>
              </w:rPr>
              <w:t xml:space="preserve">līdz tas zaudē savu spēku</w:t>
            </w:r>
            <w:r w:rsidR="00000000" w:rsidRPr="00000000" w:rsidDel="00000000">
              <w:rPr>
                <w:rtl w:val="0"/>
              </w:rPr>
              <w:t xml:space="preserve">. Tāpēc dokuments, kas nav spēkā esošs nevar būt aktuāls līdz jauna politikas plānošanas dokumenta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papildus paskaidrojam, ka atbilstoši MK 2021.gada 7.septembra noteikumu Nr.617 “Tiesību akta projekta sākotnējās ietekmes izvērtēšanas kārtība” 21.punktam atzinumu par projekta ietekmi </w:t>
            </w:r>
            <w:r w:rsidR="00000000" w:rsidRPr="00000000" w:rsidDel="00000000">
              <w:rPr>
                <w:b w:val="1"/>
                <w:rtl w:val="0"/>
              </w:rPr>
              <w:t xml:space="preserve">uz spēkā esošo tiesību normu sistēmu</w:t>
            </w:r>
            <w:r w:rsidR="00000000" w:rsidRPr="00000000" w:rsidDel="00000000">
              <w:rPr>
                <w:rtl w:val="0"/>
              </w:rPr>
              <w:t xml:space="preserve"> sniedz un izvērtē projektam pievienotās anotācijas sadaļās ietverto informāciju 21.5.punktā norādītā  atbildīgā Tieslietu ministrija, kas ir saskaņojusi precizētā anotācijā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uzsver, ka izziņu par atzinumos izteiktajiem iebildumiem sagatavo atbildīgā ministrija un tai izziņā ir jānorāda sava argumentācija, tāpēc informācija, kas ir norādīta izziņā nav svītrojama.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Finanšu ministriju uz konstruktīvu sadarbību, nodrošinot izstrādāta projekta par valsts līdzdalības saglabāšanu Sabiedrībā operatīvu virzību izskatīšanai Ministru kabinetā, tādējādi ļaujot publiskai personai, kura ir kapitāla daļas turētāja Sabiedrībā, izpildīt likuma 7.pantā tai paredzēto pienākumu ne retāk kā reizi piecos gados pārvērtēt tās līdzdalību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"Pašreizējā situācija" (9.lpp.) norādīta informācija par sabiedrības ar ierobežotu atbildību "Zemkopības ministrijas nekustamie īpašumi" (turpmāk - Sabiedrība) izveidoto valsts nekustamo īpašumu atsavināšanas komisiju; par normām (bija spēkā no 2017.līdz 2022.gadam), ka valsts nekustamā īpašuma atsavināšanu var organizēt tā ministrija vai cita centrālā valsts iestāde, kuras valdījumā ir attiecīgais valsts nekustamais īpašums; par minētajā periodā Sabiedrības atsavinātajiem nekustamajiem īpašumiem un atsavināšanas rezultātā iegūto līdzekļu ieskaitīšanu valsts pamatbudžeta ieņēmumu kontos; kā arī norādīta informācija, ka likums "Par valsts budžetu 2023.gadam un budžeta ietvaru 2023., 2024.un 2025.gadam" vairs neparedz iespēju ministrijai pašai organizēt valsts nekustamo īpašumu atsavināšanu, tādējādi liedzot ministrijai un Sabiedrībai iegūt līdzekļus ministrijas valdījumā un Sabiedrības pārvaldīšanā esošo nekustamo īpašumu uzturēšanai, tehniskā stāvokļa uzlabošanai un attīstīšanai.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speciālais regulējums par valsts nekustamo īpašumu atsavināšanas rezultātā iegūto līdzekļu daļēju novirzīšanu (apropriācijas palielināšanu) kapitālieguldījumiem vai neatliekamiem pasākumiem ar pozitīvu sociālekonomisku efektu tai ministrijai vai valsts iestādei, kas organizē attiecīgā nekustamā īpašuma atsavināšanu, bija konkrētam periodam noteikts regulējums, kas šobrīd vairs nav spēkā. Tādējādi rīkojuma projekta anotācijā uz to nav pamata atsaukties.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uzskatām, ka anotācijā norādītā informācija par spēkā vairs neesošām normām un izdarītais secinājums, ka Sabiedrībai ir liegts iegūt līdzekļus ministrijas valdījumā un Sabiedrības pārvaldīšanā esošo nekustamo īpašumu uzturēšanai, tehniskā stāvokļa uzlabošanai un attīstīšanai, neietekmē izvērtējumu par valsts līdzdalības saglabāšanu Sabiedrībā un tās vispārējo stratēģisko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minēto informāciju no anotācijas 9.lpp.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Anotācija precizēta sadaļā "Pašreizēja situācija"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skatījumā aicinājumi precizēt vai svītrot atsevišķas frāzes neatbilst TAP izvērtēšanas būtībai, jo saskaņā ar MK kārtības rullī noteikto (50.punkts) atbildīgā ministrija izstrādātajos projektos un ar tiem saistītājā informācijā (TA lietā) nodrošina minēto faktu un datu, kā arī izvērtējuma </w:t>
            </w:r>
            <w:r w:rsidR="00000000" w:rsidRPr="00000000" w:rsidDel="00000000">
              <w:rPr>
                <w:b w:val="1"/>
                <w:rtl w:val="0"/>
              </w:rPr>
              <w:t xml:space="preserve">patiesumu</w:t>
            </w:r>
            <w:r w:rsidR="00000000" w:rsidRPr="00000000" w:rsidDel="00000000">
              <w:rPr>
                <w:rtl w:val="0"/>
              </w:rPr>
              <w:t xml:space="preserve">. Norādām, ka precizētajā Anotācijā ietverta informācija par Sabiedrības darbības rezultātiem nekustamo īpašumu pārvaldīšanas jomā, optimizējot līdzekļu izmantošanu valsts nekustamo īpašumu attīstībai, izmantojot iegūtos līdzekļus no cita valsts nekustamā īpašuma atsavināšanas attiecīgā periodā speciālajos likumos paredzētājā kārtībā, kas tieši tika panākti izvērtējamā Sabiedrības darbības periodā, ir patiesa, atspoguļo Sabiedrības reālo rīcību un atbilst normatīvo aktu prasībām. Minētā informācija atbilst arī Valsts kontroles (revīzijas grafiks Nr. 2.4.1-13/2021) Ieteikuma Nr. 9 "Zemkopības ministrijai izvērtēt valdījumā esošā valsts nekustamo īpašumu pārvaldīšanas modeļa</w:t>
            </w:r>
            <w:r w:rsidR="00000000" w:rsidRPr="00000000" w:rsidDel="00000000">
              <w:rPr>
                <w:b w:val="1"/>
                <w:rtl w:val="0"/>
              </w:rPr>
              <w:t xml:space="preserve"> un citu alternatīvu priekšrocības un trūkumus</w:t>
            </w:r>
            <w:r w:rsidR="00000000" w:rsidRPr="00000000" w:rsidDel="00000000">
              <w:rPr>
                <w:rtl w:val="0"/>
              </w:rPr>
              <w:t xml:space="preserve">." būtībai.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izstrādāšanas procesa kavēšana rada nepamatotu administratīvo slogu un aizkavē Sabiedrības darbību ilgstošu periodu garumā. Saskaņā ar Publiskas personas kapitāla daļu un kapitālsabiedrību pārvaldības likuma 5.pantu un 7.pantu </w:t>
            </w:r>
            <w:r w:rsidR="00000000" w:rsidRPr="00000000" w:rsidDel="00000000">
              <w:rPr>
                <w:i w:val="1"/>
                <w:rtl w:val="0"/>
              </w:rPr>
              <w:t xml:space="preserve">lēmumu par publiskas personas līdzdalības iegūšanu vai izšķirošās ietekmes iegūšanu vai izbeigšanu kapitālsabiedrībā, kā arī lēmumu par publiskas personas līdzdalības saglabāšanu kapitālsabiedrībās  pieņem attiecīgās publiskās personas augstākā lēmējinstitūcija</w:t>
            </w:r>
            <w:r w:rsidR="00000000" w:rsidRPr="00000000" w:rsidDel="00000000">
              <w:rPr>
                <w:rtl w:val="0"/>
              </w:rPr>
              <w:t xml:space="preserve">, tāpēc aicinām Finanšu ministriju uz konstruktīvu sadarbību, nodrošinot izstrādātā projekta par valsts līdzdalības saglabāšanu Sabiedrībā operatīvu virzību izskatīšanai Ministru kabinetā, tādējādi ļaujot publiskai personai, kura ir kapitāla daļas turētāja Sabiedrībā izpildīt likuma 7.pantā tai paredzēto pienākumu ne retāk kā reizi piecos gados pārvērtēt tās līdzdalību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iepriekš izteikto iebildumu (izziņas 10.punkts), kurā norādīts, ka valstij piederošām kapitālsabiedrībām, kuru pamatdarbības veids ir valsts nekustamo īpašumu pārvaldīšana, katrai ir  sava specializācija, t.i., tās pārvalda pēc lietošana mērķa atšķirīgus nekustamos īpašumus, šādi nodrošinot konkrētam lietošanas mērķim paredzētu nekustamo īpašumu vienveidīgu pārvaldīšanu, kā arī nedublē pārvaldīšanas pakalpojumus. Atkārtoti norādām, ka pienākums nodrošināt valsts pārvaldes iestādes ar to funkcijām vajadzīgu nekustamo īpašumu ir valsts akciju sabiedrības “Valsts nekustamie īpašumi” (turpmāk – VNĪ) uzdevums atbilstoši tās stratēģiskajam mērķim. Līdz ar to, lai tiktu nodrošināts, ka valsts funkcijas netiek dublētas, nākotnē pārvaldāmo nekustamā īpašuma portfeli veidot atbilstoši VSIA “Zemkopības ministrijas nekustamie īpašumi  (turpmāk – ZMNĪ) darbības specifikai (t.i, stratēģisku meliorācijas sistēmu un hidrotehnisko būvju, un zemes vienību uz kurām tās atrodas, meliorācijas kadastra uzturēšana, nodrošinot lauksaimniecības un mežsaimniecības zemju resursu ekonomiski izdevīgu, videi saudzīgu un sociāli atbildīgu ilgtspēju), savukārt,  biroju un administratīvo ēku nekustamie īpašumi ar piekrītošajām palīgēkām un zemi, nododami Finanšu ministrijas valdījumā, VNĪ pārvaldīšanā. Ievērojot minēto, attiecīgi precizējama anotācija un 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ieskatā izziņas 10.punktā sniegtais skaidrojums anotācijā norādītajam secinājumam, ka nav gūta pārliecība par VNĪ kapacitāti un finanšu mērķiem, lai virzītu valsts nekustamo īpašumu centralizētu pārvaldīšanas modeli, pārņemot visus valsts nekustamos īpašumus, tai skaitā ZMNĪ pārvaldībā esošos nekustamos īpašumus, ir nepamatots ar ZMNĪ veiktu salīdzinājumu, tādēļ ir arī tendenciozs un nekorekts. Neveicot savstarpēju salīdzinājumu anotācijā – kādēļ NĪ pārvaldīšana būtu izdevīgāka, ja to veiktu ZMNĪ nevis VNĪ, Zemkopības ministrija izziņā norādījusi, ka  minētais secinājums izdarīts, ņemot vērā 20.02.2023. Valsts kontroles lietderības revīzijas “Vai Finanšu ministrija un VAS “Valsts nekustamie īpašumi” plāno un īsteno mērķtiecīgu un efektīvu valsts nekustamo īpašumu pārvaldīšanu”  ziņojumā minētos secinājumus, kā arī likumā “Par valsts budžetu 2023. gadam un budžeta ietvaru 2023., 2024. un 2025. gadam” minēto. Vēršam uzmanību uz Valsts kontroles minētajā revīzijas ziņojumā norādīto problēmu, ka jau Ministru kabineta 2006.gadā apstiprinātās Valsts nekustamā īpašuma vienotas pārvaldīšanas un apsaimniekošanas koncepcijas, kas nosaka virzību uz valsts nekustamo īpašumu centralizētas (nozaru ietvaros) pārvaldīšanas modeli un vienota, efektīva un pārskatāma valsts nekustamo īpašumu pārvaldīšanas un apsaimniekošanas mehānisma izveidi, </w:t>
            </w:r>
            <w:r w:rsidR="00000000" w:rsidRPr="00000000" w:rsidDel="00000000">
              <w:rPr>
                <w:u w:val="single"/>
                <w:rtl w:val="0"/>
              </w:rPr>
              <w:t xml:space="preserve">izstrādes gaitā, negūstot atbalstu no dažādu institūciju puses, tika pieļautas atkāpes no pamatidejas un pieļauti dažādi izņēmumi. Rezultātā izveidotā nekustamo īpašumu pārvaldīšanas sistēma, kas nepieciešama valsts funkciju īstenošanai, ir sadrumstalota, tā ietver gan dažādus nekustamo īpašumu pārvaldītājus, gan dažādus principus nomas un apsaimniekošanas maksas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Tostarp vēršam uzmanību uz Valsts kontroles ziņojumā 19.10.2021.  Apvienotā (atbilstības/lietderības) revīzija “Vai VSIA “Zemkopības ministrijas nekustamie īpašumi” veiktā nekustamā īpašuma Republikas laukumā 2, Rīgā, pārvaldīšana atbilst tiesību aktiem un šī nekustamā īpašuma pārvaldīšana atbilst valsts kā īpašnieces interesēm?” norādītajiem secinājumiem, ka nekustamā īpašuma Republikas laukumā 2, Rīgā, pārvaldīšana netiek veikta pietiekami ekonomiski un produktīvi. Nav iezīmētas ne tā attīstības perspektīvas, ne prioritāri veicamās, pašas nepieciešamākās, darbības nepietiekamu līdzekļu apstākļos. Līdz ar to šī nekustamā īpašuma pārvaldīšanā netiek īstenotas valsts kā īpašnieces intereses. Valsts kontrole ieteikusi Zemkopības ministrijai izvērtēt ZMNĪ attīstības iespējamās perspektīvas: “stiprināt nekustamo īpašumu portfeli, vienlaikus uzlabojot kontroli pār kapitālsabiedrības saimniecisko darbību, vai arī izskatīt iespēju NĪ pārvaldīšanu nodot citam pārvaldītājam ar lielāku kapacitāti. Otrais risinājums ļautu pārvērtēt, vai VSIA “Zemkopības ministrijas nekustamie īpašumi”, veicot savu pamatdarbību – deleģētos uzdevumus meliorācijas jomā, būtu jāturpina darbība kapitālsabiedrības statusā, tādējādi risinot iepriekšējā Valsts kontroles revīzijā identificētās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Atkārtoti izvērtēts protokollēmuma precizētais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Finanšu ministrijas atzinumā ietvertais iebildums par precizēto protokollēmuma projektu un izziņu nav attiecīgi pamatots ar spēkā esošu normu un nav balstīts uz spēkā esošu plānošanas dokumentu, satur atsauci uz Valsts kontroles secinājumiem jautājumos, kas nav saistīti ar valsts līdzdalības saglabāšanu rīkojumā projektā vērtējamā Sabiedrībā, </w:t>
            </w:r>
            <w:r w:rsidR="00000000" w:rsidRPr="00000000" w:rsidDel="00000000">
              <w:rPr>
                <w:b w:val="1"/>
                <w:rtl w:val="0"/>
              </w:rPr>
              <w:t xml:space="preserve">tam</w:t>
            </w:r>
            <w:r w:rsidR="00000000" w:rsidRPr="00000000" w:rsidDel="00000000">
              <w:rPr>
                <w:rtl w:val="0"/>
              </w:rPr>
              <w:t xml:space="preserve"> saskaņā ar Ministru kabineta ruļļa 64.punktu </w:t>
            </w:r>
            <w:r w:rsidR="00000000" w:rsidRPr="00000000" w:rsidDel="00000000">
              <w:rPr>
                <w:b w:val="1"/>
                <w:rtl w:val="0"/>
              </w:rPr>
              <w:t xml:space="preserve">kopumā ir ieteikuma raksturs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paskaidro, ka Ministru kabineta 2022.gada 15.novembra rīkojums Nr.809 “Par valsts līdzdalības pārvērtēšanu valsts akciju sabiedrībā "Valsts nekustamie īpašumi" un tās vispārējo stratēģisko mērķi” 2.punktam ir noteikts VAS “Valsts nekustamie īpašumi” vispārējais stratēģiskais mērķis, kuru realizācija ir saistoša konkrētai kapitālsabiedrībai, šis lēmums neparedz citu publisko personu (valsts iestāžu) pienākumu nodot nozarē pārvaldāmo valsts nekustamo īpašumu minētai kapitālsabiedrībai.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norāda, ka atbilstoši Ministru kabineta rullī noteiktajai prasībai (MK 2021.gada 7.septembra noteikumi Nr.606 50.punkts) atbildīgajai  ministrijai  izstrādātajā projektā un ar to saistītajā informācijā (TA lietā) </w:t>
            </w:r>
            <w:r w:rsidR="00000000" w:rsidRPr="00000000" w:rsidDel="00000000">
              <w:rPr>
                <w:b w:val="1"/>
                <w:rtl w:val="0"/>
              </w:rPr>
              <w:t xml:space="preserve">jānodrošina faktu un datu aktualitāti</w:t>
            </w:r>
            <w:r w:rsidR="00000000" w:rsidRPr="00000000" w:rsidDel="00000000">
              <w:rPr>
                <w:rtl w:val="0"/>
              </w:rPr>
              <w:t xml:space="preserve">. Tāpat atbilstoši Ministru kabineta rullī 82.punktā noteiktajam MK iesniedzamā projekta atbilstību izvērtē saskaņā </w:t>
            </w:r>
            <w:r w:rsidR="00000000" w:rsidRPr="00000000" w:rsidDel="00000000">
              <w:rPr>
                <w:b w:val="1"/>
                <w:rtl w:val="0"/>
              </w:rPr>
              <w:t xml:space="preserve">ar spēkā esošajiem plānošanas dokumentiem</w:t>
            </w:r>
            <w:r w:rsidR="00000000" w:rsidRPr="00000000" w:rsidDel="00000000">
              <w:rPr>
                <w:rtl w:val="0"/>
              </w:rPr>
              <w:t xml:space="preserve">. Valsts kanceleja Zemkopības ministrijas precizēto projektu saskaņoja TA lietā norādītajos dokumentos un precizētajā protokollēmuma projektā iebildumi nav izteikti.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Ministru kabineta 2014.gada 2.decembra noteikumiem Nr.737 "Attīstības plānošanas dokumentu izstrādes un ietekmes izvērtēšanas noteikumi" 3.punktam attīstības plānošanas dokumentus izstrādā  Attīstības plānošanas sistēmas likuma  noteiktajos gadījumos.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plānošanas sistēmas likuma 3.pants nosaka, ka attīstības plānošana ir principu, mērķu un to sasniegšanai </w:t>
            </w:r>
            <w:r w:rsidR="00000000" w:rsidRPr="00000000" w:rsidDel="00000000">
              <w:rPr>
                <w:b w:val="1"/>
                <w:rtl w:val="0"/>
              </w:rPr>
              <w:t xml:space="preserve">nepieciešamās rīcības izstrāde nolūkā īstenot politiski noteiktas prioritātes</w:t>
            </w:r>
            <w:r w:rsidR="00000000" w:rsidRPr="00000000" w:rsidDel="00000000">
              <w:rPr>
                <w:rtl w:val="0"/>
              </w:rPr>
              <w:t xml:space="preserve">. Attīstības plānošanas sistēma nodrošina attīstības plānošanas sasaisti ar finanšu plānošanu un valsts un pašvaldību institūciju pieņemto lēmumu savstarpējo saskaņotību.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šā likuma 4.pantu </w:t>
            </w:r>
            <w:r w:rsidR="00000000" w:rsidRPr="00000000" w:rsidDel="00000000">
              <w:rPr>
                <w:b w:val="1"/>
                <w:rtl w:val="0"/>
              </w:rPr>
              <w:t xml:space="preserve">attīstības plānošanas dokumentā</w:t>
            </w:r>
            <w:r w:rsidR="00000000" w:rsidRPr="00000000" w:rsidDel="00000000">
              <w:rPr>
                <w:rtl w:val="0"/>
              </w:rPr>
              <w:t xml:space="preserve"> izvirza mērķus un sasniedzamos rezultātus </w:t>
            </w:r>
            <w:r w:rsidR="00000000" w:rsidRPr="00000000" w:rsidDel="00000000">
              <w:rPr>
                <w:b w:val="1"/>
                <w:rtl w:val="0"/>
              </w:rPr>
              <w:t xml:space="preserve">attiecīgā politikas jomā</w:t>
            </w:r>
            <w:r w:rsidR="00000000" w:rsidRPr="00000000" w:rsidDel="00000000">
              <w:rPr>
                <w:rtl w:val="0"/>
              </w:rPr>
              <w:t xml:space="preserve"> vai teritorijā, </w:t>
            </w:r>
            <w:r w:rsidR="00000000" w:rsidRPr="00000000" w:rsidDel="00000000">
              <w:rPr>
                <w:b w:val="1"/>
                <w:rtl w:val="0"/>
              </w:rPr>
              <w:t xml:space="preserve">apraksta noskaidrotās problēmas un paredz to risinājumus, izvērtē šo risinājumu iespējamo ietekmi, kā arī plāno turpmāko politikas īstenošanai un rezultātu novērtēšanai nepieciešamo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11.panta ceturtā daļa nosaka </w:t>
            </w:r>
            <w:r w:rsidR="00000000" w:rsidRPr="00000000" w:rsidDel="00000000">
              <w:rPr>
                <w:b w:val="1"/>
                <w:rtl w:val="0"/>
              </w:rPr>
              <w:t xml:space="preserve">izstrādājot attīstības plānošanas dokumentus, ievēro attiecīgā pārvaldes līmeņa politisko vadlīniju dokumentus</w:t>
            </w:r>
            <w:r w:rsidR="00000000" w:rsidRPr="00000000" w:rsidDel="00000000">
              <w:rPr>
                <w:rtl w:val="0"/>
              </w:rPr>
              <w:t xml:space="preserve"> (piemēram, Deklarāciju par Ministru kabineta iecerēto darbību), </w:t>
            </w:r>
            <w:r w:rsidR="00000000" w:rsidRPr="00000000" w:rsidDel="00000000">
              <w:rPr>
                <w:b w:val="1"/>
                <w:rtl w:val="0"/>
              </w:rPr>
              <w:t xml:space="preserve">kuri izvirza uzdevumus valsts</w:t>
            </w:r>
            <w:r w:rsidR="00000000" w:rsidRPr="00000000" w:rsidDel="00000000">
              <w:rPr>
                <w:rtl w:val="0"/>
              </w:rPr>
              <w:t xml:space="preserve"> un pašvaldību </w:t>
            </w:r>
            <w:r w:rsidR="00000000" w:rsidRPr="00000000" w:rsidDel="00000000">
              <w:rPr>
                <w:b w:val="1"/>
                <w:rtl w:val="0"/>
              </w:rPr>
              <w:t xml:space="preserve">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Dokuments, kas nav spēkā esošs nevar būt aktuāls un saistošs valsts iestādēm līdz jauna politikas plānošanas dokumenta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Ņemot vērā minēto MK sēdes protokollēmums atbilst esošai tiesiskai situācijai</w:t>
            </w:r>
            <w:r w:rsidR="00000000" w:rsidRPr="00000000" w:rsidDel="00000000">
              <w:rPr>
                <w:rtl w:val="0"/>
              </w:rPr>
              <w:t xml:space="preserve">. Valsts kanceleja un Tieslietu ministrija saskaņoja precizēto MK protokollēmumu.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izstrādātā projekta ietvaros nav tiesiska pamata paredzēt rīcību ar nozares pārvaldīšanā esošo valsts nekustamo īpašumu. Lai tiktu izslēgta Finanšu ministrijas ieskatā valsts nekustamo īpašumu pārvaldīšanas dublēšana, likumā noteiktajā kārtībā </w:t>
            </w:r>
            <w:r w:rsidR="00000000" w:rsidRPr="00000000" w:rsidDel="00000000">
              <w:rPr>
                <w:b w:val="1"/>
                <w:rtl w:val="0"/>
              </w:rPr>
              <w:t xml:space="preserve">ir aktualizējams attiecīgs</w:t>
            </w:r>
            <w:r w:rsidR="00000000" w:rsidRPr="00000000" w:rsidDel="00000000">
              <w:rPr>
                <w:rtl w:val="0"/>
              </w:rPr>
              <w:t xml:space="preserve"> Finanšu ministrijas kompetencē esošais </w:t>
            </w:r>
            <w:r w:rsidR="00000000" w:rsidRPr="00000000" w:rsidDel="00000000">
              <w:rPr>
                <w:b w:val="1"/>
                <w:rtl w:val="0"/>
              </w:rPr>
              <w:t xml:space="preserve">plānošanas dokuments, kurā arī iespējami attiecīgi uzdevumi citām valsts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Finanšu ministrijas iebilduma norādi, ka “…VNĪ ieskatā izziņas 10.punktā sniegtais skaidrojums ir nepamatots ar ZMNĪ veiktu salīdzinājumu, tādēļ ir arī tendenciozs un nekorekts”.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sekojošo: izstrādātais projekts paredz valsts līdzdalības saglabāšanu konkrētajā Sabiedrībā, tā mērķis un būtība neparedz un tas nav vērsts uz dažādu kapitālsabiedrību darbību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Savā 26.06.2023 iebildumā </w:t>
            </w:r>
            <w:r w:rsidR="00000000" w:rsidRPr="00000000" w:rsidDel="00000000">
              <w:rPr>
                <w:rtl w:val="0"/>
              </w:rPr>
              <w:t xml:space="preserve">Finanšu ministrija norādīja ka anotācijā minēts: ".... nav gūta pārliecība par valsts akciju sabiedrības "Valsts nekustamie īpašumi" kapacitāti un finanšu mērķiem, lai virzītu valsts nekustamo īpašumu centralizētu pārvaldīšanas modeli, pārņemot visus valsts nekustamos īpašumus, tai skaitā Sabiedrības pārvaldībā esošos nekustamos īpašumus"  </w:t>
            </w:r>
            <w:r w:rsidR="00000000" w:rsidRPr="00000000" w:rsidDel="00000000">
              <w:rPr>
                <w:b w:val="1"/>
                <w:rtl w:val="0"/>
              </w:rPr>
              <w:t xml:space="preserve">un lūdza skaidrot, uz kāda pamata šāds secinājums ir izdarāms. </w:t>
            </w:r>
            <w:r w:rsidR="00000000" w:rsidRPr="00000000" w:rsidDel="00000000">
              <w:rPr>
                <w:rtl w:val="0"/>
              </w:rPr>
              <w:t xml:space="preserve">Precizētajā Anotācijā ir norādīts pamats, uz kāda ir izdarīts šis precizējums, </w:t>
            </w:r>
            <w:r w:rsidR="00000000" w:rsidRPr="00000000" w:rsidDel="00000000">
              <w:rPr>
                <w:b w:val="1"/>
                <w:rtl w:val="0"/>
              </w:rPr>
              <w:t xml:space="preserve">proti Valsts kontroles atzinums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VAS “Valsts nekustamie īpašumi” nav atzinuma sniedzēji par izstrādāto projektu iebildumā norādītais secinājums par tendenciozo un nekorekto norādi vērtējams kā nepamatots un nekonsekvents, kas traucē izstrādātā projekta operatīvai virzībai uz MK.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kontroles revīzijā konstatēta informācija par VNĪ revīzijas rezultātiem ir publiski pieejama un ir ņemama vērā apskatot citu kapitālsabiedrību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Valsts kontroles secinājumiem par Sabiedrības, kurā šobrīd tiek pārskatīta valsts līdzdalība, darbības trūkumiem, Zemkopības ministrija kā valsts kapitāla daļas turētāja ir ieviesusi  Valsts kontroles ieteikumu grafikā paredzētos ieteikumus un Valsts kontrole atzina (revīzijas grafiks Nr. 2.4.1-13/2021) Ieteikumu Nr. 9 "Zemkopības ministrijai izvērtēt valdījumā esošā valsts nekustamo īpašumu pārvaldīšanas modeļa un citu alternatīvu priekšrocības un trūkumus." par ieviestu (12.10.2022.          lēmums Nr.2.4.1- 13/2021/IET/56-gr-12.10.2022).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Savā lēmumā tā neapstrīdēja nozares principa realizāciju valsts nekustamo īpašumu pārvaldīšanas procesā, kas ir saistīts ar attiecīgo plānošanas dokumentu un pastāvošo tiesisko situāciju ap to aktualizāciju.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uzsver, ka izziņu par atzinumos izteiktajiem iebildumiem sagatavo atbildīgā ministrija un tai izziņā ir jānorāda sava argumentācija, tāpēc informācija, kas ir norādīta izziņā nav svītrojama.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Finanšu ministriju uz konstruktīvu sadarbību, nodrošinot izstrādāta projekta par valsts līdzdalības saglabāšanu Sabiedrībā operatīvu virzību izskatīšanai Ministru kabinetā, tādējādi ļaujot publiskai personai, kura ir kapitāla daļas turētāja Sabiedrībā, izpildīt likuma 7.pantā tai paredzēto pienākumu ne retāk kā reizi piecos gados pārvērtēt tās līdzdalību kapitālsabiedrībā.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"Pašreizējā situācija" norādīts, ka sabiedrībā ar ierobežotu atbildību "Zemkopības ministrijas nekustamie īpašumi" ir izveidota valsts nekustamo īpašumu atsavināšanas komisija, kura, ievērojot normatīvajos aktos noteikto, organizē atsavināmo īpašumu izsoli publiskajā telpā.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mantas atsavināšanas likuma 9.panta pirmo daļu, izņemot tikai noteiktus izņēmuma gadījumus, valsts nekustamā īpašuma atsavināšanu organizē valsts akciju sabiedrība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anotācijā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1.3.apakšsadaļās "Pašreizējā situācija" (Sabiedrības darbība nekustamo īpašumu jomā) un "Problēmas apraksts" (Valsts līdzdalības saglabāšanas novērtējums) norādīts ka lielākais publiskā sektora nekustamā īpašuma pārvaldnieks ir valsts akciju sabiedrība "Valsts nekustamie īpašumi" (turpmāk - VNĪ), kas nodrošina nekustamā īpašuma – administratīvo objektu – pārvaldību un attīstības vadību </w:t>
            </w:r>
            <w:r w:rsidR="00000000" w:rsidRPr="00000000" w:rsidDel="00000000">
              <w:rPr>
                <w:u w:val="single"/>
                <w:rtl w:val="0"/>
              </w:rPr>
              <w:t xml:space="preserve">un pilda valsts deleģētās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norādīto, svītrojot informāciju par valsts deleģētās funcijas izpildi, vai arī precizējot, ka valsts deleģētās funkcijas izpilde tiek veikta atsavinot valsts nekustamos īpašumus.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(izziņas 10.punkts), kurā lūgts detalizēti izvērtēt risinājuma variantu Zemkopības ministrijas padotībā esošo institūciju nekustamo īpašumu turpmākās apsaimniekošanas modelim, īstenot vienotu pieeju valsts nekustamo īpašumu pārvaldīšanā un apsaimniekošanā pēc nozaru principa atbilstoši Ministru kabineta 2006.gada 9.maija rīkojuma Nr.319 “Par Valsts nekustamā īpašuma vienotas pārvaldīšanas un apsaimniekošanas koncepciju” (turpmāk - koncepcija) (zaudējis spēku 2021.gada 1.janvārī) 8.punktā noteiktajam. Nepieciešamības gadījumā lūdzam paredzēt atbilstošu uzdevumu Ministru kabineta sēdes protokollēmuma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nevaram piekrist anotācijas 1.3.apakšsadaļā "Risinājuma apraksts" norādītajam, ka jautājums par valsts līdzdalības saglabāšanu nav saistāms ar biroju ēku pārvaldīšanas modeli, jo kā apliecina esošā situācija valstī šobrīd nav izveidota efektīva un mērķtiecīga valsts nekustamo īpašumu pārvaldīšanas sistēma un koncepcija zaudēja spēku 2021.gada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koncepcijā kā attīstības plānošanas dokumentā ir izvirzīti valsts nekustamo īpašumu vienotas pārvaldīšanas un apsaimniekošanas mērķi, sasniedzamie rezultāti un plānotā turpmākā rīcība. Koncepcijā noteiktais virziens turpinās un ir spēkā līdz brīdim, kad tiks noteiktas tālākā plānošanas perioda nostādnes.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“Problēmas un risinājumi - Problēmas apraksts”, precizēts protokollēmuma 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FM norādi, ka Koncepcijā noteiktais virziens turpinās un ir spēkā līdz brīdim, kad tiks noteiktas tālākā plānošanas perioda nostādnes, Zemkopības ministrija vērš uzmanību, ka minētais neatbilst attiecīgajā normatīvajā aktā noteiktajam, kas nosaka,  Koncepcija zaudēja spēku.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2014.gada 2. decembra noteikumu Nr.737 “Attīstības plānošanas dokumentu izstrādes un ietekmes izvērtēšanas noteikumi” (prot. Nr.66 39. §) 64.punktā noteikts, ka koncepcijas, kas pieņemtas līdz šo noteikumu spēkā stāšanās dienai, atzīst par spēku zaudējušām šo noteikumu 20.3., 26.3. un 30.3. apakšpunktā un 48. punktā minētajā kārtībā. Attiecīgi dokumenta statusu maina šo noteikumu 49.punktā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48.punktā noteikts, ka politikas plānošanas dokuments zaudē spēku, ja beidzies tajā norādītais darbības termiņš un atbildīgā institūcija nav iesniegusi Ministru kabinetā priekšlikumus turpmākajai rīcībai.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17.punktu informatīvo ziņojumu par politikas plānošanas dokumenta īstenošanu atbildīgā institūcija sagatavo izskatīšanai Ministru kabinetā atbilstoši Ministru kabineta kārtības rullī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Politikas plānošanas dokumentu datubāzē http://polsis.mk.gov.lv/documents/1949¹ “Valsts nekustamā īpašuma vienotas pārvaldīšanas un apsaimniekošanas koncepcijas statuss norādīts – nav aktuāls.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turpmākā rīcība ar Zemkopības ministrijas valdījumā esošo valsts valsts nekustamo īpašumu nodošanu citam pārvaldītājam iespējama tikai pēc atbildīgās institūcijas - FM izstrādāta aktuāla politikas plānošanas dokumenta.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valstij piederošām kapitālsabiedrībām, kuru pamatdarbības veids ir valsts nekustamo īpašumu pārvaldīšana, katrai ir  sava specializācija, t.i., tās pārvalda pēc lietošana mērķa atšķirīgus nekustamos īpašumus, šādi nodrošinot konkrētam lietošanas mērķim paredzētu nekustamo īpašumu vienveidīgu pārvaldīšanu, kā arī nedublē pārvaldīšanas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piedāvātā VSIA "Zemkopības ministrijas nekustamie īpašumi" (turpmāk – ZMNĪ) vispārējā stratēģiskā mērķa redakcijas secināms, ka ZMNĪ uzdevums un pilnvarojums ir pārvaldīt stratēģisku meliorācijas sistēmu un hidrotehnisko būvju, un zemes vienību uz kurām tās atrodas, meliorācijas kadastra uzturēšanu, nodrošinot lauksaimniecības un mežsaimniecības zemju resursu ekonomiski izdevīgu, videi saudzīgu un sociāli atbildīgu ilgtspēju. No minētā izriet, ka administratīvo un biroju ēku, un ar to saistīto būvju un  zemes pārvaldīšana nav saistāma ar MK rīkojuma projektā “Par valsts līdzdalības saglabāšanu valsts sabiedrībā ar ierobežotu atbildību "Zemkopības ministrijas nekustamie īpašumi" un vispārējo stratēģisko mērķi” formulēto ZMNĪ vispārējo stratēģisko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anotācijas 1.3. pašreizējā situācija, problēmas un risinājumi norādītais, ka: "Sabiedrība īsteno nekustamo īpašumu – nedzīvojamo ēku – pārvaldīšanu un apsaimniekošanu .... "  salāgojams ar MK rīkojuma projektā “Par valsts līdzdalības saglabāšanu valsts sabiedrībā ar ierobežotu atbildību "Zemkopības ministrijas nekustamie īpašumi" un vispārējo stratēģisko mērķi” formulēto ZMNĪ vispārējo stratēģisko mērķi.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norādīt dokumentu, kas pamato anotācijā minētās plānotās darbības, proti- "2022.–2027. gadā paredzēts nodot Sabiedrības centralizētā pārvaldīšanā visas Zemkopības ministrijas valsts īpašumā esošās un padotības iestāžu lietojumā esošās zemes vienības tostarp neapdzīvojamas būves, kas atrodas uz 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pienākums nodrošināt valsts pārvaldes iestādes ar to funkcijām vajadzīgu nekustamo īpašumu ir valsts akciju sabiedrības “Valsts nekustamie īpašumi” (turpmāk – VNĪ) uzdevums atbilstoši tās stratēģiskajam mērķim, līdz ar to, lai tiktu nodrošināts, ka valsts funkcijas netiek dublētas, nākotnē pārvaldāmo nekustamā īpašuma portfeli veidot atbilstoši ZMNĪ darbības specifikai, savukārt,  biroju un administratīvo ēku nekustamie īpašumi ar piekrītošajām palīgēkām un zemi, nododami Finanšu ministrijas valdījumā, VNĪ pārvaldīšanā.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 nav gūta pārliecība par valsts akciju sabiedrības "Valsts nekustamie īpašumi" kapacitāti un finanšu mērķiem, lai virzītu valsts nekustamo īpašumu centralizētu pārvaldīšanas modeli, pārņemot visus valsts nekustamos īpašumus, tai skaitā Sabiedrības pārvaldībā esošos nekustamos īpašumus" - lūdzam skaidrot, uz kāda pamata šāds secinājums ir izdarāms.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Anotācijas 1.3. sadaļā minēts: "Ievērojot, ka ir izvērtēta valsts līdzdalības saglabāšana, ar mērķi nodrošināt, ka valsts kontrolētā kapitālsabiedrībā tiktu pārvaldīti tādi īpašumi, kas ir stratēģiski svarīgi valsts administratīvās teritorijas attīstībai vai valsts drošībai, ministrijas skatījumā jautājums par valsts līdzdalības saglabāšanu nav saistāms ar biroju ēku pārvaldīšanas modeli, jo ka apliecina esošā situācija valstī šobrīd nav izveidota efektīva un mērķtiecīga valsts nekustamo īpašumu pārvaldīšanas sistēma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līdzdalības saglabāšana var nebūt saistīta ar biroja ēku pārvaldīšanas modeli, taču katrai valsts kapitālsabiedrībai vispārējā stratēģiskajā mērķī ir noteikta sava kompetence un katras kapitālsabiedrības darbībai ir jāatbilst tās vispārējām stratēģiskajam mērķim, līdz ar to lūgums to svītrot no anotācijas iepriekšnorādīto frāzi.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un  MK sēdes protokollēmuma 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ministrija sniedz skaidrojumu, ka ņemot vērā situāciju, ka valstī šobrīd nav izveidota aktuāla un vienota kopējā valsts nekustamo īpašumu pārvaldīšanas sistēma, līdz jaunas koncepcijas izstrādei, ministrijas turpina īstenot līdzšinējo nekustamo īpašumu pārvaldīšanu atbilstoši noteiktajam nekustamo īpašumu apsaimniekošanas modelim pēc nozaru principa.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Anotācijā minēto: ".... nav gūta pārliecība par valsts akciju sabiedrības "Valsts nekustamie īpašumi" kapacitāti un finanšu mērķiem, lai virzītu valsts nekustamo īpašumu centralizētu pārvaldīšanas modeli, pārņemot visus valsts nekustamos īpašumus, tai skaitā Sabiedrības pārvaldībā esošos nekustamos īpašumus" - lūdzam skaidrot, uz kāda pamata šāds secinājums ir izdarāms”, Zemkopības ministrija papildus paskaidro, ka minētais secinājums izdarīts ņemot vērā 2023.gada 20.februāra Valsts kontroles lietderības revīzijas “Vai Finanšu ministrija un VAS “Valsts nekustamie īpašumi” plāno un īsteno mērķtiecīgu un efektīvu valsts nekustamo īpašumu pārvaldīšanu”  ziņojumā minētos secinājumus, kā arī likumā “Par valsts budžetu 2023. gadam un budžeta ietvaru 2023., 2024. un 2025. gadam” minēto.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anotācijā norādīts, ka "jāņem vērā, ka nekustamo īpašumu nomas maksas noteikšanu publiskas personas mantai ietekmē ārējais regulējums, t.i., Ministru kabineta 2018. gada 20. februāra noteikumi Nr. 97 "Publiskas personas mantas iznomāšanas noteikumi" un Ministru kabineta 2018.gada 19.jūnija noteikumi Nr.350 “Publiskas personas zemes nomas un apbūves tiesības noteikumi”. Noteikumi paredz nomas maksas noteikšanas metodiku un izņēmumus, </w:t>
            </w:r>
            <w:r w:rsidR="00000000" w:rsidRPr="00000000" w:rsidDel="00000000">
              <w:rPr>
                <w:u w:val="single"/>
                <w:rtl w:val="0"/>
              </w:rPr>
              <w:t xml:space="preserve">tādējādi ierobežojot Sabiedrības iespējas ietekmēt un noteikt nomas maksu atbilstoši kopējām tirgus tendencēm</w:t>
            </w:r>
            <w:r w:rsidR="00000000" w:rsidRPr="00000000" w:rsidDel="00000000">
              <w:rPr>
                <w:rtl w:val="0"/>
              </w:rPr>
              <w:t xml:space="preserve">." Vēršam uzmanību, ka iepriekš minētais normatīvais regulējums attiecināms uz publiskas personas mantas un zemes iznomāšanu un attiecībā uz iznomāšanu publiskai personai vai tās iestādei, kapitālsabiedrībai vai privātpersonai publiskas funkcijas vai deleģēta valsts pārvaldes uzdevuma veikšana paredzēta speciāla nomas maksas noteikšanas metodika, taču iznomājot nomas objektu privātajam sektoram nav ierobežojumu nomas maksas noteikšanai atbilstoši tirgus tendencēm, t.sk.ir iespēja piesaistīt neatkarīgu vērtētāju. Attiecīgi lūdzam precizēt minēto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“Pašreizējā situācija, problēmas un risinājumi” – “Sabiedrības darbība nekustamo īpašumu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VAS “Valsts nekustamie īpašumi” noteikto stratēģisko mērķi un ZMNĪ specifiskās funkcijas, nav pamata rīkojuma projekta anotācijā, izvērtējot iespējamos turpmākos rīcības virzienus, nekustamo īpašumu pārvaldīšanas funkcijas nodošanu VNĪ skatīt un vērtēt kopsakarā ar meliorācijas pasākumu nodrošināšanu un meliorācijas kadastra uzturēšanu esošajā veidā, līdz ar to lūdzam atbilstoši precizēt rīkojuma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 “Pašreizējā situācija, problēmas un risinājumi” – “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apraksts" </w:t>
            </w:r>
            <w:r w:rsidR="00000000" w:rsidRPr="00000000" w:rsidDel="00000000">
              <w:rPr>
                <w:i w:val="1"/>
                <w:rtl w:val="0"/>
              </w:rPr>
              <w:t xml:space="preserve">Valsts līdzdalības saglabāšanas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izziņas par atzinumos sniegtajiem iebildumiem 6.punktā norādīts, ka “Jautājumi par biroju ēku pārvaldīšanas principiem tiks risināti atbilstoši normatīvajam aktam, kas tiks izdots pēc  MK lēmuma spēkā stāšanās attiecībā uz MK uzdevumu Finanšu ministrijai (VNĪ) sadarbībā ar Valsts kanceleju līdz 2023.gada 1.oktobrim izstrādāt un finanšu ministram noteiktā kārtībā iesniegt izskatīšanai MK konceptuālo ziņojumu par valsts tiešās pārvaldes iestāžu biroju telpu optimizācijas iespējām.” Vēršam uzmanību, ka minētajā konceptuālajā ziņojumā nav paredzēts skatīt un noteikt principus par valsts, t.sk., valsts biroju ēku pārvaldīšanu, bet gan vērtēt konkrētu īpašumu tālākas izmantošanas iespējas un risināt jautājumu par valsts pārvaldes iestāžu izvietošanu.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 “Pašreizējā situācija, problēmas un risinājumi”  “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apraksts" </w:t>
            </w:r>
            <w:r w:rsidR="00000000" w:rsidRPr="00000000" w:rsidDel="00000000">
              <w:rPr>
                <w:i w:val="1"/>
                <w:rtl w:val="0"/>
              </w:rPr>
              <w:t xml:space="preserve">Valsts līdzdalības saglabāšanas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valstij piederošām kapitālsabiedrībām, kuru pamatdarbības veids ir valsts nekustamo īpašumu pārvaldīšana, katrai ir  sava specializācija, t.i., tās pārvalda pēc lietošana mērķa atšķirīgus nekustamos īpašumus, šādi nodrošinot konkrētam lietošanas mērķim paredzētu nekustamo īpašumu vienveidīgu pārvaldīšanu, kā arī nedublē pārvaldīšanas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piedāvātā VSIA "Zemkopības ministrijas nekustamie īpašumi" (turpmāk – ZMNĪ) vispārējā stratēģiskā mērķa redakcijas secināms, ka ZMNĪ uzdevums un pilnvarojums ir pārvaldīt stratēģisku meliorācijas sistēmu un hidrotehnisko būvju, un zemes vienību uz kurām tās atrodas, meliorācijas kadastra uzturēšanu, nodrošinot lauksaimniecības un mežsaimniecības zemju resursu ekonomiski izdevīgu, videi saudzīgu un sociāli atbildīgu ilgtspēju. Savukārt anotācijas 1.3. sadaļā minēts, ka pārvaldījumā esošo valsts nekustamo īpašumu sastāvā ietilpst (..) nedzīvojamas (tajā skaitā laboratorijas, mācību, sanitāras) ēkas 36 563,8 m² platībā – 20 gab., tajā skaitā augstceltne 26 stāvu augstumā. Administratīvo un biroju ēku, un ar to saistīto būvju un  zemes pārvaldīšana nekvalificējas rīkojuma projektā noteiktajam ZMNĪ vispārējam stratēģiskajam mērķim. Turklāt augstceltni Republikas laukumā 2, Rīgā, izmanto tiešas pārvaldes iestādes, t.sk., Zemkopības ministrija, kā valsts pārvaldes birojus.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rīkojuma projekta anotācijas risinājuma aprakstā iekļauts 2.variants, kas paredz iespējamo variantu nekustamo īpašumu pārvaldīšanas nodošanu VAS “Valsts nekustamie īpašumi” un meliorācijas pasākumu nodrošināšanu, un meliorācijas kadastra uzturēšanas saglabāšanu ZMNĪ atbildībā. Šādā risinājuma variantā Zemkopības ministrija ierosina ZMNĪ pārveidošanu izvērtēt pēc visu Zemkopības ministrijas resora valsts pārvaldes iestāžu zemes vienības tostarp nedzīvojamo ēku un būvju, kas atrodas uz tām, nodošanu ZMNĪ pārvaldīšanā un visu ar nekustamo īpašumu saistītu dokumentu sakārtošanu.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2006.gada 9.maija rīkojuma Nr.319 “Par Valsts nekustamā īpašuma vienotas pārvaldīšanas un apsaimniekošanas koncepciju” (zaudējis spēku 2021.gada 1.janvārī) 8.punktam bija paredzēts īstenot vienotu pieeju valsts nekustamo īpašumu pārvaldīšanā un apsaimniekošanā, līdz ar to Zemkopības ministrijai bija jāizvērtē tās padotībā esošo institūciju nekustamo īpašumu turpmākās apsaimniekošanas modeļus. Tādējādi lūdzam jau šobrīd detalizēti izvērtēt attiecīgo risinājuma variantu, t.sk. nepieciešamības gadījumā paredzot atbilstošu uzdevumu Ministru kabineta sēdes protokollēmuma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 “Pašreizējā situācija, problēmas un risinājumi” – “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apraksts" </w:t>
            </w:r>
            <w:r w:rsidR="00000000" w:rsidRPr="00000000" w:rsidDel="00000000">
              <w:rPr>
                <w:i w:val="1"/>
                <w:rtl w:val="0"/>
              </w:rPr>
              <w:t xml:space="preserve">Valsts līdzdalības saglabāšanas novērtējums. </w:t>
            </w:r>
            <w:r w:rsidR="00000000" w:rsidRPr="00000000" w:rsidDel="00000000">
              <w:rPr>
                <w:rtl w:val="0"/>
              </w:rPr>
              <w:t xml:space="preserve">Papildināts MK sēdes protokollēmums.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27. lpp. norādītais Ministru kabineta rīkojuma projektā  "Par valsts līdzdalības saglabāšanu valsts sabiedrībā ar ierobežotu atbildību "Zemkopības ministrijas nekustamie īpašumi"" (turpmāk – projekts) paredzētais stratēģiskais mērķis nesakrīt ar projektā norādīto, proti, projektā nav norādīts anotācijā citētais stratēģiskais mērķis daļā par ekonomisku pārvaldīšanu.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anotācijā norādītais un projektā paredzētais stratēģiskais mērķis nesakrīt ar projektā faktiski norādīto stratēģisko mērķi, proti, projektā norāditājā mērķī iztrūkst daļa par ekonomisku pārvaldīšanu, lūdzu precizēt anotāciju vai projektu tā, lai gan anotācijā, gan projektā stratēģiskais mērķis neatšķirtos un būtu identiski.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3.punktā norādīto Finašu ministrijas iebildumu – atkārtoti lūdzam</w:t>
            </w:r>
            <w:r w:rsidR="00000000" w:rsidRPr="00000000" w:rsidDel="00000000">
              <w:rPr>
                <w:u w:val="single"/>
                <w:rtl w:val="0"/>
              </w:rPr>
              <w:t xml:space="preserve"> rīkojuma projekta anotāciju</w:t>
            </w:r>
            <w:r w:rsidR="00000000" w:rsidRPr="00000000" w:rsidDel="00000000">
              <w:rPr>
                <w:rtl w:val="0"/>
              </w:rPr>
              <w:t xml:space="preserve"> papildināt ar iespējamo risinājumu un tā izvērtējumu, kur Zemkopības ministrijas valdījumā esošie nekustamie īpašumi tiktu nodoti pārvaldīšanā valsts kapitālsabiedrībām atbilstoši to noteiktajiem stratēģiskajiem mērķiem un pieredzei. Attiecīgi, meliorācijas sistēmu un hidrotehnisko būvju nekustamie īpašumi – ZMNĪ, savukārt biroja un administratīvo ēku nekustamie īpašumi - VNĪ). Minētais iebildums sasaucas ar izziņas 5.punktā norādīto PKC iebildumu - lūgumu līdzdalības izvērtējumā analizēt iespēju nodalīt meliorācijas sistēmu un administratīvo ēku apsaimniekošanu un izskatīt iespēju administratīvo ēku un ar tām saistīto nekustamo īpašumu pārvaldīšanu/apsaimniekošanu nododot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aizvien nekustamo īpašumu pārvaldīšanas funkcijas nodošana VNĪ tiek skatīta un vērtēta kopsakarā ar ZMNĪ specifisko funkciju - meliorācijas pasākumu nodrošināšanu un meliorācijas kadastra uzturēšanu esošajā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ievērojot VNĪ pieredzi nekustamo īpašumu pārvaldīšanā un attīstīšanā, un VNĪ noteikto stratēģisko mērķi, kas apstiprināts ar Ministru kabineta 15.11.2022. rīkojumu Nr.809 “Par valsts līdzdalības pārvērtēšanu valsts akciju sabiedrībā "Valsts nekustamie īpašumi" un tās vispārējo stratēģisko mērķi”, VNĪ apliecina, ka tai nebūtu iebildumu scenārijam, ar kuru biroju un administratīvo ēku nekustamie īpašumi ar piekrītošajām palīgēkām un zemi tiktu nodoti  VNĪ pārvaldīšanā.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Izziņas 5.punktā sniegto skaidrojumu Zemkopības ministrijas skatījumā ir nepieciešams sagaidīt MK lēmumu attiecībā uz FM (VNĪ) sagatavoto konceptuālo ziņojumu par valsts tiešās pārvaldes iestāžu biroja telpu optimizācijas iespējām un attiecīgo MK rīkojumu, kuru izstrādi Ministru kabinets uzdevis Finanšu ministrijai (VNĪ) ar MK 29.11.2022. sēdes prot.Nr.61, 31.§, izskatot Finanšu ministrijas informatīvo ziņojumu “Par tiešās valsts pārvaldes iestāžu biroja telpu optimizācijas iespējām Rīgā” , un, pēc tam atbilstoši risināt jautājumu par  Zemkopības ministrijas padotības iestāžu nespecifisko (ar biroju funkciju saistīto) nekustamo īpašumu nodošanu VNĪ pārvaldīšanā.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 informatīvajā ziņojumā “Par tiešās valsts pārvaldes iestāžu biroja telpu optimizācijas iespējām Rīgā” tika norādīts (1 lpp.), ka – “</w:t>
            </w:r>
            <w:r w:rsidR="00000000" w:rsidRPr="00000000" w:rsidDel="00000000">
              <w:rPr>
                <w:i w:val="1"/>
                <w:rtl w:val="0"/>
              </w:rPr>
              <w:t xml:space="preserve">Viena resora vai atsevišķas valsts funkcijas nodrošināšanai nepieciešamās infrastruktūras īpašnieks var būt valsts, atvasināta publiska persona, valsts kapitālsabiedrība, privātpersonas u.c., to pārvalda un apsaimnieko dažādi pārvaldnieki, kas atšķiras gan pēc to juridiskā statusa, gan nekustamā īpašuma pārvaldības metodēm. </w:t>
            </w:r>
            <w:r w:rsidR="00000000" w:rsidRPr="00000000" w:rsidDel="00000000">
              <w:rPr>
                <w:b w:val="1"/>
                <w:i w:val="1"/>
                <w:u w:val="single"/>
                <w:rtl w:val="0"/>
              </w:rPr>
              <w:t xml:space="preserve">Šādā situācijā ir apgrūtināta konkrētam mērķim vai funkcijai kopēja infrastruktūras attīstība un šīs attīstības ietvaros tiek nepilnīgi vērtēta iespēja dažādas funkcijas apvienot vienā objektā.”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atkārtoti lūdzam anotācijā iekļaut kā iespējamo risinājumu Zemkopības ministrijas valdījumā esošo biroju un administratīvo ēku nekustamo īpašumu  ar piekrītošajām palīgēkām un zemes nododošanu Finanšu ministrijas valdījumā un VNĪ pārvaldīšanā.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sadaļas 1.3. “Pašreizējā situācija, problēmas un risinājumi” daļa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papildus paskaidro, ka atsevišķu biroju un administratīvo ēku pārvaldīšanas jautājumi nav saistīti ar valsts līdzdalības saglabāšanu konkrētajā kapitālsabiedrībā, ko paredz Rīkojuma projekts. Jautājumi par biroju ēku pārvaldīšanas principiem tiks risināti atbilstoši normatīvajam aktam, kas tiks izdots pēc  MK lēmuma spēkā stāšanās attiecībā uz MK uzdevumu Finanšu ministrijai (VNĪ) sadarbībā ar Valsts kanceleju līdz 2023.gada 1.oktobrim izstrādāt un finanšu ministram noteiktā kārtībā iesniegt izskatīšanai MK konceptuālo ziņojumu par valsts tiešās pārvaldes iestāžu biroju telpu optimizācijas iespējām.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1.sadaļas 1.3.apakšpunktā norādīts, ka "publiskai personai piederoša nekustamā īpašuma pārvaldīšana saskaņā ar saistošo tiesisko regulējumu ir atzīstama par publisku funkciju. Saskaņā ar Sabiedrības un Zemkopības ministrijas noslēgto valsts nekustamo īpašumu pārvaldīšanas līgumu Nr. 2012/99 Sabiedrība pārvalda Zemkopības ministrijas valdījumā esošos valsts nekustamos īpašumus, tāpēc atzīstams, ka Sabiedrība šādi pilda publisko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pārvaldes iekārtas likuma 12.panta pirmajai daļai, lai nodrošinātu valsts pārvaldes funkciju efektīvu izpildi, piekritīgā iestāde likumā noteiktajā kārtībā slēdz šādus publisko tiesību līgumus valsts pārvaldes jomā sadarbības līgumu (61.pants), administratīvo līgumu (X nodaļa), deleģēšanas līgumu (V nodaļa). Ņemot vērā iepriekš minēto, lūdzam papildināt rīkojuma projekta anotāciju ar informāciju un atsauci uz konkrēto Valsts pārvaldes iekārtas likuma normu, saskaņā ar kuru ZMNĪ ir deleģēta funkcijas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ir papildināta Anotācijas sadaļas 1.3. “Pašreizējā situācija, problēmas un risinājumi” daļa  “Pašreizējā situācija”.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rīkojuma projektā un anotācijā ietvertā jēdziena “neapdzīvojamās ēkas” tvērums. Vēršam uzmanību, ka būvju klasifikāciju pēc to lietošanas veida nosaka  Ministru kabineta 12.06.2018. noteikumi Nr.326 “Būvju klasifikācijas noteikumi” (turpmāk - MK noteikumi Nr.326). Saskaņā ar minēto noteikumu Pielikuma 1.punktu ēkas tiek iedalītas dzīvojamās mājās un nedzīvojamās ēkās. Atbilstoši MK noteikumu Nr.326 Pielikumam nedzīvojamās ēkas ir, piemēram, biroja ēkas, ēkas un telpu grupas, kas tiek izmantotas darījumiem un dažādiem administratīvajiem mērķiem, garāžu ēkas u.c. Ievērojot minēto, lūdzam attiecīgi precizēt anotāciju vai sniegt šā projekta ietvaros lietotā jēdziena “neapdzīvojamās ēkas”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Precizēts rīkojuma projekta 2.punkts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PKC uztur iepriekš izteikto iebildumu, ka valsts līdzdalības kapitālsabiedrībā izvērtējuma ietvaros ir jāpamato izvēlētā risinājuma attiecībā uz nekustamā īpašuma Republikas laukumā 2, Rīgā, pārvaldīšanas darbību ekonomisko efektivitāti, salīdzinot ar citiem iespējamiem variantiem. Anotācijas sadaļa "Problēmas paraksts" ietver virspusēju izvērtējumu attiecībā nekustamo īpašumu pārvaldīšanas nodošanu valsts akciju sabiedrībai "Valsts nekustamie īpašumi", kā negatīvo aspektu minot, ka VNĪ nav specifiskās pieredzes Sabiedrības pārvaldījumā esošo stratēģiski svarīgo objektu pārvaldībā un apsaimniekošanā, tomēr netiek ietverta analīze attiecībā uz administratīvo ēku pārvaldīšanu ekonomiskās efektivitātes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norādīts, ka plānots palielināt Sabiedrības kapacitāti, nododot tās pārvaldīšanā visu Zemkopības ministrijas padotībā esošo valsts pārvaldes iestāžu neapdzīvojamās ēkas. Lūdzam ņemt vērā, ka nekustamo īpašumu protfeļa palielināšana nenozīmē ZMNĪ  kapacitātes stiprināšanu un pie vājas administratīvās, resursu vai kompetenču kapacitātes, centralizēts īpašumu apsaimniekošanas uzdevums kapitālsabiedrībai var radīt uzdevuma izpildes grūtības un risinājums var būt neefektīvs.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publiskas personas līdzdalība kapitālsabiedrībā pārvērtējama kontekstā ar Valsts pārvaldes iekārtas likuma 88.panta pirmās daļas nosacījumiem, un, attiecīgā norma nosaka, ka publiskas personas līdzdalības kapitālsabiedrībā priekšnosacījums ir tās funkciju izpildes efektivizācija un kāds no normā norādītajiem iemesliem (tirgus nepilnības novēršana, stratēģiski svarīgu pakalpojumu/preču radīšana vai stratēģiski svarīgu īpašumu pārvaldīšana), līdzdalības izvērtējumā jāietver arī ziņas, kas ļautu pārliecināties par kapitālsabiedrības darbības ekonomiskajiem aspektiem (lietderības jautājumi). Lietderību iespējams izteikt finanšu rādītāju un aprēķinu veidā, kas ļauj izvērtēt esošā risinājuma priekšrocības vai zaudējumus attiecībā pret alternatīviem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dotu iespēju pilnvērtīgi izvērtēt riskus un ieguvumus, kas saistīti ar to nekustamā īpašuma objektu, kas nav uzskatāmi par stratēģiski svarīgiem objektiem, kas tieši saistīti ar Sabiedrības specifisko meliorācijas un hidrotehniskās būvniecības kompetenci, pārvaldīšanu un apsaimniekošanu, lūdzam papildināt anotāciju ar attiecīgu "nespecifisko nekustamā īpašuma objektu" apsaimniekošanas/pārvaldīšanas ekonomisko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Papildināta Anotācijas sadaļas 1.3.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9. pielikumu “Ieņēmumi un izdevumi no nekustamo īpašumu pārvaldīšanas virziena”.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vērtējot valsts līdzdalības saglabāšanu ZMNĪ, problēmas aprakstā (19.lpp.) vērtēta nekustamo īpašumu pārvaldīšanas funkcijas nodošana valsts akciju sabiedrībai “Valsts nekustamie īpašumi” (turpmāk – VNĪ) un meliorācijas pasākumu nodrošināšana un meliorācijas kadastra uzturēšana esošā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Meliorācijas likuma 19.pantu Valsts meliorācijas sistēmu un valsts nozīmes meliorācijas sistēmu būvniecību, uzturēšanu un ekspluatāciju nodrošina ZMNĪ un saskaņā ar minētā likuma 15.pantu meliorācijas kadastra datus uztur un aktualizē ZMNĪ.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Meliorācijas likumu un, ievērojot anotācijā sniegto informāciju, ZMNĪ specifiskā funkcija ir īstenot pārvaldījumā nodoto valsts teritorijas attīstībai stratēģisku valsts īpašumu - meliorācijas sistēmu un hidrotehnisko būvju - un meliorācijas kadastra uzturēšanu, nodrošinot lauksaimniecības un mežsaimniecības zemes resursu ekonomiski izdevīgu, videi draudzīgu un sociāli atbildīgu ilgtspēju.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pat laikā saskaņā ar anotācijā sniegto informāciju ZMNĪ pārvaldīšanā nodotas un vēl ir plānots nodot biroja ēkas, palīgēkas, zemi zem biroja ēkām u.c., kas nav  stratēģiski svarīgie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Finanšu ministrijas ieskatā, vērtējot nekustamo īpašumu pārvaldīšanas funkcijas nodošanu VNĪ, kas ir lielākais publiskā sektora nekustamā īpašuma pārvaldnieks, netiek nodalīta specifisko - stratēģiski svarīgo nekustamo īpašumu - meliorācijas sistēmu un hidrotehnisko būvju pārvaldīšanas funkcija, no citu nekustamo īpašumu - administratīvo un biroja ēku un ar tiem saistīto zemes un palīgēku pārvaldīšanas.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VNĪ pieredzi nekustamo īpašumu pārvaldīšanā un attīstīšanā, VNĪ apliecina, ka tai nebūtu iebildumu scenārijam, ar kuru biroju un administratīvo ēku nekustamie īpašumi  ar piekrītošajām palīgēkām un zemi tiktu nodoti  VNĪ pārvaldīšanā.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lūdzam rīkojuma projekta anotāciju papildināt ar iespējamo risinājumu un tā izvērtējumu, kur Zemkopības ministrijas valdījumā esošie nekustamie īpašumi tiktu nodoti pārvaldīšanā valsts kapitālsabiedŗībām atbilstoši to noteiktajiem stratēģiskajiem mērķiem un pieredzei. Attiecīgi, meliorācijas sistēmu un hidrotehnisko būvju nekustamie īpašumi – ZMNĪ, savukārt biroja un administratīvo ēku nekustamie īpašumi – VNĪ.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paskaidro: Ar rīkojuma projektu netiek radītas jaunas ZMNĪ funkcijas valsts īpašumu pārvaldības jomā, jo pamatojoties uz 2012. gada 13. jūlija Valsts nekustamo īpašumu pārvaldīšanas līgumu Nr. 2012/99, kas noslēgts ar Zemkopības ministriju, turpina pārvaldīt turējumā (lietojumā) nodotās Zemkopības ministrijas valdījumā valstij piekrītošās un valsts īpašumā esošās meliorācijas un citas zemes vienības, tostarp neapdzīvojamas būves, kas atrodas uz tām, vienlaikus ievērojot arī 2020. gada 16. janvāra Līgumā par valsts pārvaldes uzdevumu deleģēšanu Nr. 2020/30 noteikto, nodrošina valsts meliorācijas sistēmu un valsts nozīmes meliorācijas sistēmu ekspluatāciju un uzturēšanu (tostarp meliorācijas inženierbūvju uzturēšanu un pārvaldīšanu).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ieņēmumi no deleģētajiem valsts pārvaldes uzdevumiem un funkcijām veido aptuveni 85 %, savukārt ieņēmumi no brīvā tirgū sniegtajiem pakalpojumiem – neapdzīvojamo ēku pārvaldīšanas – 15 %.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2006.gada 9.maija rīkojuma Nr.319 “Par Valsts nekustamā īpašuma vienotas pārvaldīšanas un apsaimniekošanas koncepciju” (zaudējis spēku 01.01.2021.) 8.6.1.apakšpunktam Zemkopības ministrijai bija uzdots līdz 2009.gada 2.janvārim pabeigt visu ministrijas valdījumā esošo valsts nekustamo īpašumu nodošanu ZMNĪ pārvaldīšanā, izņemot šī rīkojuma 8.6.2. un 8.6.3.apakšpunktā minēto institūciju valdījumā esošos objektus.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problēmas aprakstā norādīts, ka ZMNĪ pārvaldīto nekustamo īpašumu – administratīvo objektu – skaits palielinās līdz ar pakāpenisku Zemkopības ministrijas padotības iestāžu izmantoto valsts nekustamo īpašumu nodošanu tās pārvaldīšanā un nekustamo īpašumu portfelis līdz 2025. gadam varētu palielināties par 70–100 nekustamā īpašuma objektiem. Tāpat minēts, ka, lai palielinātu ZMNĪ kapacitāti, tās centralizētā pārvaldīšanā paredzēts nodot visu Zemkopības ministrijas padotībā esošo valsts pārvaldes iestāžu biroja (administratīvās)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saprotams, kādus nekustamo īpašumu objektus plānots nodot ZMNĪ pārvaldīšanā, ņemot vērā, ka nekustamos īpašumus bija jānodod ZMNĪ pārvaldīšanā līdz 2009.gada 2.janvārim. Lūdzam atbilstoši papildināt skaidrojumu rīkojuma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paskaidro, ka Anotācijas 20.lpp. ir sniegta attiecīga skaidrojošā informācija, proti: </w:t>
            </w:r>
            <w:r w:rsidR="00000000" w:rsidRPr="00000000" w:rsidDel="00000000">
              <w:rPr>
                <w:i w:val="1"/>
                <w:rtl w:val="0"/>
              </w:rPr>
              <w:t xml:space="preserve">Līdz ar Zemkopības ministrijas valdījumā esošo valsts nekustamo īpašumu pārņemšanu pārvaldībā Sabiedrība pārņem arī ministrijas padotības iestāžu nekustamos īpašumus, konsolidējot administratīvās teritorijas nozares pārvaldes funkcijas vienā īpašumā, vienlaikus uzlabojot nekustamo īpašumu izmantošanas efektivitāti un pakalpojuma kvalitāti lauksaimniekiem, kā arī atbrīvojot padotības iestādes no tām neraksturīgu funkciju izpildes.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ZMNI veic gan meliorācijas sistēmu, gan administratīvo ēku pārvaldīšanu, PKC lūdz līdzdalības izvērtējumā analizēt iespēju nodalīt šo atšķirīgo nekustamo īpašumu apsaimniekošanu un izskatīt iespēju administratīvo ēku un ar tām saistīto nekustamo īpašumu pārvaldīšanu/apsaimniekošanu nododot valsts akciju sabiedrībai “Valsts nekustamie īpašumi” (turpmāk – VNI).  Informatīvajā ziņojumā ir norādīts uz iespēju nekustamo īpašumu pārvaldīšanas funkciju nodot VNĪ un ir minēts, ka VNI nav pieredzes ZMNI pārvaldījumā esošo stratēģiski svarīgo objektu pārvaldībā un apsaimniekošanā. Tomēr, PKC ieskatā, jāņem vērā, ka VNI ir būtiska pieredze un resurss administratīvo ēku pārvaldīšanā un apsaimniekošanā. PKC vērš uzmanību, ka arī Valsts kontrole revīzijas  ““Vai VSIA “Zemkopības ministrijas nekustamie īpašumi” veiktā nekustamā īpašuma Republikas laukumā 2, Rīgā, pārvaldīšana atbilst tiesību aktiem un šī nekustamā īpašuma pārvaldīšana atbilst valsts kā īpašnieces interesēm?”” ziņojumā ir norādījusi, ka ZMNI pārvaldībā nav tik liela nekustamo īpašumu portfeļa, kas ļautu iegūt pietiekamu ienākumu apjomu nekustamo īpašumu pārvaldīšanai iesaka Zemkopības ministrijai izvērtēt ZMNI attīstības iespējamās perspektīvas – vai nu stiprināt nekustamo īpašumu portfeli, vienlaikus uzlabojot kontroli pār kapitālsabiedrības saimniecisko darbību, vai arī izskatīt iespēju nekustamo īpašumu pārvaldīšanu nodot citam pārvaldītājam ar lielāku kapacitāti.  PKC norāda, ka valsts līdzdalības kapitālsabiedrībā izvērtējuma ietvaros ir jāpamato izvēlētā risinājuma ekonomiskā efektivitāte, salīdzinot pret citiem iespējamiem variantiem. Šobrīd līdzdalības izvērtējumā šāda analīze nav ietverta. Ņemot vērā minēto, lūdzam papildināt tiesību akta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3.un 4.punkta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paskaidrojam, ka VK ieteikuma ieviešanas termiņš pagarināts un ir īstenojams līdz  01.01.2024 (sākotnējais ieviešanas termiņš 01.10.2022.), VK lēmums pieņemts, ievērojot  Zemkopības ministrijas pausto argumentu: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MK lēmumu Finanšu ministrijai (VNĪ) sadarbībā ar Valsts kanceleju līdz 2023.gada 1.oktobrim tiks uzdots izstrādāt un finanšu ministram noteiktā kārtībā iesniegt izskatīšanai MK konceptuālo ziņojumu par valsts tiešās pārvaldes iestāžu biroju telpu optimizācijas iespējām. Zemkopības ministrijas skatījumā ir nepieciešams sagaidīt MK lēmumu attiecībā uz FM (VNĪ) sagatavoto konceptuālo ziņojumu un attiecīgo MK rīkojumu. Ja tiks paredzēta, piemēram, nekustamā īpašuma Republikas laukumā 2, Rīgā, pārvaldītāja maiņa, to nododot VNĪ pārvaldīšanā, tad tas būtu vērtējams kopā ar visu pārējo Zemkopības ministrijas padotības iestāžu nespecifisko (ar biroju funkciju saistīto) nekustamo īpašumu nodošanu VNĪ pārvaldīšanā, attiecīgi ZMNĪ atsakoties no  resora administratīvo ēku pārvaldīšanas darbības virziena.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Zemkopības ministrijai pārskatīt tās valdījumā esošo valsts nekustamo īpašumu portfeli un rīkoties atbilstoši apstiprinātajā valsts nekustamo īpašumu politikas plānošanas dokumentā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uztur iepriekš izteiktos iebildumus par nepieciešamību veikt ZMNĪ komercdarbības nekustamo īpašumu pārvaldīšanas un apsaimniekošanas jomā padziļinātu izvērtējumu. ZM ir līdzdalības izvērtējumam pievienojusi MK sēdes protokollēmuma projektu ar uzdevumu pārskatīt tās valdījumā esošo valsts nekustamo īpašumu portfeli. Tāpat ZM ir papildinājusi anotāciju, norādot, ka “Finanšu ministrija ir sagatavojusi tiesību akta projektu “Par Valsts nekustamo īpašumu vienotas pārvaldīšanas plānu 2024.-2026.gadam” (turpmāk - plāns). Par plānu saņemti vairāki negatīvi atzinumi, tādēļ tā virzība ir apstājusies. ZM plāno pēc attiecīgā plānošanas dokumenta pieņemšanas MK izvērtēt Sabiedrības [ZMNĪ] nākotnes nekustamo īpašumu pārvaldīšanas portfeļa saturu un sastāvu”. Ņemot vērā minēto, lūdzam papildināt MK sēdes protokollēmuma projektu, nosakot termiņu uzdevuma veikšanai (attiecīgi pēc FM virzītā plānošanas dokumenta pieņemšanas).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Zemkopības ministrija nav tiesīga izstrādātajā projektā noteikt uzdevumus vai izpildes termiņus, ja nav pieņemts attiecīgs augstākās institūcijas - Ministru kabineta lēmums, kuru savukārt pieņem balstoties uz spēkā esošo politikas plānošanas dokumentu.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Zemkopības ministrijai pārskatīt tās valdījumā esošo valsts nekustamo īpašumu portfeli sešu mēnešu laikā pēc Valsts nekustamo īpašumu vienotas pārvaldīšanas plāna 2024.-2026.gadam (23-TA-2249) apstiprināšanas Ministru kabinetā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Zemkopības ministrijai pārskatīt tās valdījumā esošo valsts nekustamo īpašumu portfeli un rīkoties atbilstoši apstiprinātajā valsts nekustamo īpašumu politikas plānošanas dokumentā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neiebilst par Ministru kabineta rīkojuma 2.punktā noteikto valsts sabiedrības ar ierobežotu atbildību "Zemkopības ministrijas nekustamie īpašumi" vispārējo stratēģisko mērķi - īstenot pārvaldījumā nodoto valsts teritorijas attīstībai valsts nekustamo īpašumu - </w:t>
            </w:r>
            <w:r w:rsidR="00000000" w:rsidRPr="00000000" w:rsidDel="00000000">
              <w:rPr>
                <w:u w:val="single"/>
                <w:rtl w:val="0"/>
              </w:rPr>
              <w:t xml:space="preserve">stratēģisku meliorācijas sistēmu un hidrotehnisko būvju, un zemes vienību uz kurām tās atrodas, ekonomisku pārvaldīšanu</w:t>
            </w:r>
            <w:r w:rsidR="00000000" w:rsidRPr="00000000" w:rsidDel="00000000">
              <w:rPr>
                <w:rtl w:val="0"/>
              </w:rPr>
              <w:t xml:space="preserve"> - un meliorācijas kadastra uzturēšanu, nodrošinot lauksaimniecības un mežsaimniecības zemju resursu ekonomiski izdevīgu, videi saudzīgu un sociāli atbildīgu ilgtspēju.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atkārtoti uzturam iepriekš izteikto iebildumu (izziņas 7., 8. un 27.punkts) saistībā ar Ministru kabineta sēdes protokollēmuma projekta 2.punktā noteikto uzdevumu Zemkopības ministrijai pārskatīt tās valdījumā esošo valsts nekustamo īpašumu portfeli un rīkoties atbilstoši apstiprinātajā valsts nekustamo īpašumu politikas plānošanas dokumentā noteiktajam un </w:t>
            </w:r>
            <w:r w:rsidR="00000000" w:rsidRPr="00000000" w:rsidDel="00000000">
              <w:rPr>
                <w:u w:val="single"/>
                <w:rtl w:val="0"/>
              </w:rPr>
              <w:t xml:space="preserve">lūdzam precizēt minēto Ministru kabineta sēdes protokollēmuma projekta punktu un attiecīgi anotāciju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ministrijai kā valsts nekustamo īpašumu valdītājam Ministru kabineta sēdes protokollēmuma projekta 2.punktā noteiktās darbības būtu veicamas neatkarīgi arī bez noteiktajiem izstrādes stadijā esošajiem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Finanšu ministrijas ieskatā </w:t>
            </w:r>
            <w:r w:rsidR="00000000" w:rsidRPr="00000000" w:rsidDel="00000000">
              <w:rPr>
                <w:u w:val="single"/>
                <w:rtl w:val="0"/>
              </w:rPr>
              <w:t xml:space="preserve">valstij piederošām kapitālsabiedrībām, kuru pamatdarbības veids ir valsts nekustamo īpašumu pārvaldīšana, katrai ir  sava specializācija, t.i., tās pārvalda pēc lietošana mērķa atšķirīgus nekustamos īpašumus, šādi nodrošinot konkrētam lietošanas mērķim paredzētu nekustamo īpašumu vienveidīgu pārvaldīšanu un attīstību</w:t>
            </w:r>
            <w:r w:rsidR="00000000" w:rsidRPr="00000000" w:rsidDel="00000000">
              <w:rPr>
                <w:rtl w:val="0"/>
              </w:rPr>
              <w:t xml:space="preserve">. </w:t>
            </w:r>
            <w:r w:rsidR="00000000" w:rsidRPr="00000000" w:rsidDel="00000000">
              <w:rPr>
                <w:b w:val="1"/>
                <w:u w:val="single"/>
                <w:rtl w:val="0"/>
              </w:rPr>
              <w:t xml:space="preserve">Vienveidīgu nekustamo īpašumu pārvaldīšanas sadrumstalotība biroju segmentā ir apgrūtinājums turpmākai attīstībai un lēmumu pieņemšanai valsts institūciju racionālai izvietošanai. </w:t>
            </w:r>
            <w:r w:rsidR="00000000" w:rsidRPr="00000000" w:rsidDel="00000000">
              <w:rPr>
                <w:rtl w:val="0"/>
              </w:rPr>
              <w:t xml:space="preserve">Līdz ar to nav pamata anotācijā norādītajam, ka  Zemkopības ministrija valsts sabiedrības ar ierobežotu atbildības “Zemkopības ministrijas nekustamie īpašumi” nākotnes nekustamo īpašumu pārvaldīšanas portfeļa saturu un sastāvu plāno izvērtēt tikai pēc Finanšu ministrijas sagatavotā tiesību akta projekta “Par Valsts nekustamo īpašumu vienotas pārvaldīšanas plānu 2024.-2026.gadam” pieņemšanas Ministru kabinetā un sagaidot Ministru kabineta lēmumu attiecībā par Finanšu ministrijas (valsts akciju sabiedrība “Valsts nekustamie īpašumi”) sagatavoto konceptuālo ziņojumu par valsts tiešās pārvaldes iestāžu biroju telpu optimizācijas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minētajam konceptuālajam ziņojumam kopumā nav sakara ar to, kā tiek pārvaldīti viena vai otra segmenta nekustamie īpašumi. Uzdevums pēc būtības ir meklēt risinājumu, kā efektīvāk izmantot valsts nekustamos īpašumus, lai nodrošinātu telpas valsts pārvaldes vajadzībām. Un šādu konceptuālu redzējumu būtu vienkāršāk un daudz efektīvāk sagatavot, ja viena segmenta nekustamie īpašumi būtu viena pārvaldītāja pārvaldīšanā.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tā kā anotācijā norādīts, ka nav gūta pārliecība par  valsts akciju sabiedrības “Valsts nekustamie īpašumi” kapacitāti un finanšu mērķiem, lai virzītu valsts nekustamo īpašumu centralizētu pārvaldīšanas modeli, vēršam uzmanību, ka  atbilstoši anotācijā sniegtajai informācijai, no Zemkopības ministrijas pārņemamais nekustamo īpašumu - biroju ēku-  apjoms varētu būt aptuveni 40 000 m2, kas ir  tikai zem 5% no valsts akciju sabiedrības “Valsts nekustamie īpašumi”  pašreiz pārvaldāmās ēku kopējās platības, līdz ar to nav  pamata apšaubīt tās kapacitāti biroja ēku pārvaldīšanā.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Norādām, ka Finanšu ministrijas iebildums nav pamatots ar spēkā esošu normu un nav balstīts uz spēkā esošu politikas plānošanas dokumentu, līdz ar to tam saskaņā ar Ministru kabineta 2021.gada 7.septembra noteikumu Nr.606 “Ministru kabineta kārtības rullis” 64.punktu kopumā ir ieteikuma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būtība ir saglabāt valsts līdzdalību Sabiedrībā, savukārt, valsts nekustamo īpašumu pārvaldīšanas jautājums ir pakārtots  Publiskas personas finanšu līdzekļu un mantas izšķērdēšanas novēršanas likumā noteiktajām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Finanšu ministriju uz konstruktīvu sadarbību, nodrošinot izstrādātā projekta par valsts līdzdalības saglabāšanu Sabiedrībā operatīvu virzību izskatīšanai Ministru kabinetā, tādējādi ļaujot publiskai personai, kura ir kapitāla daļu turētāja Sabiedrībā, izpildīt Publiskas personas kapitāla daļu un kapitālsabiedrību pārvaldības likuma 7.pantā tai paredzēto pienākumu.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Zemkopības ministrijai pārskatīt tās valdījumā esošo valsts nekustamo īpašumu portfeli sešu mēnešu laikā pēc Valsts nekustamo īpašumu vienotas pārvaldīšanas plāna 2024.-2026.gadam (23-TA-2249) apstiprināšanas Ministru kabinetā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Zemkopības ministrijai pēc Finanšu ministrijas jauna valsts nekustamo īpašumu politikas plānošanas dokumenta sagatavošanas, pārskatīt un izstrādāt atbilstošu Zemkopības ministrijas nozares nekustamo īpašumu pārvaldīšanas sistēmu resora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2.punktu. Vēršam uzmanību, ka protokollēmuma punktā minētās darbības Zemkopības ministrijai kā valsts nekustamo īpašumu valdītājam būtu veicamas neatkarīgi arī bez noteiktajiem izstrādes stadijā esošajiem tiesību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ministrijai pārskatīt tās valdījumā esošo valsts nekustamo īpašumu portfeli un izstrādāt vienotu, efektīvu un mērķtiecīgu to pārvaldīšanas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norāda, ka atbilstoši Ministru kabineta rullī noteiktajai prasībai (MK 2021.gada 7.septembra noteikumi Nr.606)  82.punktā noteiktajam MK iesniedzamā projekta atbilstību izvērtē </w:t>
            </w:r>
            <w:r w:rsidR="00000000" w:rsidRPr="00000000" w:rsidDel="00000000">
              <w:rPr>
                <w:u w:val="single"/>
                <w:rtl w:val="0"/>
              </w:rPr>
              <w:t xml:space="preserve">saskaņā ar spēkā esošajiem plānošanas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protokollēmums.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Zemkopības ministrijai pārskatīt tās valdījumā esošo valsts nekustamo īpašumu portfeli sešu mēnešu laikā pēc Valsts nekustamo īpašumu vienotas pārvaldīšanas plāna 2024.-2026.gadam (23-TA-2249) apstiprināšanas Ministru kabinetā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Zemkopības ministrijai pēc Ministru kabineta lēmuma par valsts tiešās pārvaldes iestāžu biroja telpu optimizācijas iespējām un Finanšu ministrijas jauna valsts nekustamo īpašumu politikas plānošanas dokumenta sagatavošanas, izstrādāt vienotu, efektīvu un mērķtiecīgu tās valdījumā esošo valsts nekustamo īpašumu pārvaldīšanas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ZM būtu jābūt ieviestai efektīvai un mērķtiecīgai tās valdījumā esošo valsts nekustamo īpašumu pārvaldīšanas sistēmai.  Savukārt līdzdalības izvērtējuma kontekstā aktuāls ir jautājums par to, vai ZMNĪ īstenotā administratīvo ēku pārvaldīšanas komercdarbība ir efektīvākais veids, kā sasniegt  noteiktos mērķus. Jau anotācijā ZM ir norādījusi uz iespējamu atsevišķu nekustamo īpašumu nodošanu VNĪ (attiecīgi ZMNĪ atsakoties no  resora nedzīvojamo ēku pārvaldīšanas darbības virziena), kas būtu jāvērtē pēc konceptuālā ziņojuma izskatīšanas. Ņemot vērā minēto, lūdzam precizēt protokollēmuma projekta 2. punktu, nosakot uzdevumu ZM izvērtēt attiecīgo nekustamo īpašumu pārvaldīšanas nodošanu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sēdes protokollēmuma 2.punkts.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ZM skatījumā šobrīd nav tiesiski noteikt uzdevumu ZM izvērtēt attiecīgo nekustamo īpašumu pārvaldīšanas nodošanu konkrētai kapitālsabiedrībai - VNĪ, jo nav spēkā aktuālā politikas plānošanas dokumenta, kas paredz šādas darbības. Iepriekš koncepcija paredzēja valsts nekustama īpašuma pārvaldīšanu pēc nozaru principa. Zemkopības ministrija vērš uzmanību, ka 2006.gada Koncepcija zaudēja spēku.   Ministru kabineta 2014.gada 2. decembra noteikumu Nr.737 “Attīstības plānošanas dokumentu izstrādes un ietekmes izvērtēšanas noteikumi” (prot. Nr.66 39. §) 64.punktā noteikts, ka koncepcijas, kas pieņemtas līdz šo noteikumu spēkā stāšanās dienai, atzīst par spēku zaudējušām šo noteikumu 20.3., 26.3. un 30.3. apakšpunktā un 48. punktā minētajā kārtībā. Attiecīgi dokumenta statusu maina šo noteikumu 49.punktā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48.punktā noteikts, ka politikas plānošanas dokuments zaudē spēku, ja beidzies tajā norādītais darbības termiņš un atbildīgā institūcija nav iesniegusi Ministru kabinetā priekšlikumus turpmākajai rīcībai.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17.punktu informatīvo ziņojumu par politikas plānošanas dokumenta īstenošanu atbildīgā institūcija sagatavo izskatīšanai Ministru kabinetā atbilstoši Ministru kabineta kārtības rullī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Politikas plānošanas dokumentu datubāzē http://polsis.mk.gov.lv/documents/1949¹ “Valsts nekustamā īpašuma vienotas pārvaldīšanas un apsaimniekošanas koncepcijas statuss norādīts – nav aktuāls.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turpmākā rīcība ar Zemkopības ministrijas valdījumā esošo valsts nekustamo īpašumu nodošanu citam pārvaldītājam iespējama tikai pēc atbildīgās institūcijas - FM izstrādāta aktuāla politikas plānošanas dokumenta. Tāpēc ministrijas ieskatā valsts nekustamo īpašumu pārvaldīšanas sistēma būtu pārskatāma un risināma konsekventi un vienoti valstiskā līmenī sadarbībā ar visām iesaistītajām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Zemkopības ministrijai pārskatīt tās valdījumā esošo valsts nekustamo īpašumu portfeli sešu mēnešu laikā pēc Valsts nekustamo īpašumu vienotas pārvaldīšanas plāna 2024.-2026.gadam (23-TA-2249) apstiprināšanas Ministru kabinetā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- 05.09.2023.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ir atkārtoti iepazinusies ar Zemkopības ministrijas sagatavoto tiesību akta projektu un vēlas vērst uzmanību uz atsevišķiem Izziņā par atzinumos sniegtajiem iebildumiem un priekšlikumiem norādītajiem apsvērumiem attiecībā uz valsts līdzdalības kapitālsabiedrībā izvērtēšanas procesu. Zemkopības ministrija Izziņas 9. punktā norāda, ka “izstrādātais projekts paredz valsts līdzdalības saglabāšanu konkrētajā sabiedrībā, tā mērķis un būtība neparedz un tas nav vērsts uz dažādu kapitālsabiedrību darbību izvērtējumu”.  Attiecībā uz minēto vēlamies norādīt, ka līdzdalības izvērtēšanas mērķis ir saistīts ar līdzdalības vispārējo pamatojumu (Valsts pārvaldes iekārtas likuma 88.panta pirmās daļas kritērijiem), tomēr ne mazāk būtiska līdzdalības izvērtēšanas procesa sastāvdaļa ir saistīta ar valsts kapitāla izmantošanas ekonomiskās lietderības pamatošanu, ņemot vērā valsts kapitālsabiedrības darbību konkrētos tirgus segmentos, kā arī konkrētas nākotnes stratēģijas plānošanu. Tādējādi publiskai personai ir jāveic pēc iespējas visaptverošāks vērtējums, pirms tā lemj par kapitālsabiedrības dibināšanu, līdzdalības iegūšanu esošā kapitālsabiedrībā, līdzdalības saglabāšanu vai publiskas personas kapitālsabiedrības komercdarbības paplašināšanu (skat arī Konkurences padomes informatīvo materiālu “Priekšnoteikumi publiskas personas līdzdalībai kapitālsabiedrībā un tās izvērtēšana”). ZMNI līdzdalības izvērtējumā ir norādīti kapitālsabiedrības komercdarbības veidi, un kā viens no tiem ir minēta nekustamo īpašumu pārvaldīšana. Ņemot vērā minēto, ne mazāk būtiski ir pēc būtības izvērtēt arī šo komercdarbības virzienu no valsts kapitāla izmantošanas ekonomiskās lietderības aspekta, ņemot vērā arī to, ka ir vairākas valsts kapitālsabiedrības, kas veic šāda veida komercdarbību.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skatījumā Anotācijā pilnvērtīgi un pēc būtības izvērtēts tāds komercdarbības virziens kā nekustamo īpašumu pārvaldīšana tieši no valsts kapitāla izmantošanas ekonomiskās lietderības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paskaidro, ka Publiskas personas finanšu līdzekļu un mantas izšķērdēšanas novēršanas likuma 6.² panta pirmajā daļa ir noteikts, ka "publiskas personas nekustamā īpašuma pārvaldīšana ir šā īpašuma valdītāja uzdevums", savukārt otrajā daļā norādīts, ka "personas nekustamā īpašuma valdītājs šā īpašuma pārvaldīšanu nodrošina tieši vai pastarpināti, uzdodot pārvaldīšanas darbības veikt savā padotībā esošai iestādei vai kapitālsabiedrībai, kuras pamatdarbības veids ir nekustamā īpašuma pārvaldīšana". Tātad publiskai personai piederoša nekustamā īpašuma pārvaldīšana saskaņā ar saistošo tiesisko regulējumu ir atzīstama par publisku funkciju. Saskaņā ar Pārvaldīšanas līgumu Sabiedrība pārvalda saskaņā ar tiesību aktiem Zemkopības ministrijas valdījumā nodotos valsts nekustamos īpašumus (piemēram ar Ministru kabineta 2010. gada 31. maija rīkojumu Nr.297 "Par zemes vienību piederību vai piekritību valstij un nostiprināšanu zemesgrāmatā uz valsts vārda attiecīgās ministrijas vai valsts akciju sabiedrības "Privatizācijas aģentūra" personā" nodotos), tāpēc atzīstams, ka Sabiedrība šādi pilda publisko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līdzdalība kapitālsabiedrībā pārvērtējama kontekstā ar Valsts pārvaldes iekārtas likuma 88.panta pirmās daļas nosacījumiem, un, attiecīgā norma nosaka, ka publiskas personas līdzdalības kapitālsabiedrībā priekšnosacījums ir tās funkciju izpildes efektivizācija un kāds no normā norādītajiem iemesliem (tirgus nepilnības novēršana, stratēģiski svarīgu pakalpojumu/preču radīšana vai stratēģiski svarīgu īpašumu pārvaldīšana), līdzdalības izvērtējumā jāietver arī ziņas, kas ļautu pārliecināties par kapitālsabiedrības darbības ekonomiskajiem aspektiem (lietderības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pilnvērtīgi izvērtētu nekustamā īpašuma pārvaldīšanas pakalpojuma ieguvumus, Sabiedrība veica nekustamā īpašuma objektu (nedzīvojamo ēku) apsaimniekošanas/ pārvaldīšanas ekonomisko izvērtējumu. Anotācijas 18-21.lpp. ir sniegta attiecīga skaidrojošā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Anotācijas 6. pielikuma tabula "Ekonomiskā novērtējuma analīzes faktori atbilstoši Konkurences padomes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Konkurences padomes ieteiktajiem kritērijiem tiek novērtēta konkurences neitralitātes ievērošana Sabiedrības darbībā nekustamo īpašumu apsaimniekošanas pakalpojuma jomā, skat. anotācijas 7.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Uzsvērām, ka Anotācijā ir norādīts, ka atkārtoti pārvērtējot valsts līdzdalību Sabiedrībā, secināms, ka kopš 2017.gada faktiski nav zuduši tie apstākļi, uz kuru pamata iepriekš tika saglabāta valsts līdzdalība Sabiedrībā, bet ir nākuši klāt jauni apstākļi, kas ietekmē pieeju kādā turpmāk jāīsteno iepriekš izvirzītie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uzsvērām, ka Ministru kabinets ar 2006.gada 4.oktobra rīkojumu Nr.756 "Par atteikumu nodot privatizācijai valstij piederošās valsts sabiedrības ar ierobežotu atbildību "Zemkopības ministrijas nekustamie īpašumi" kapitāla daļas", atzina Sabiedrības lomu apsaimniekot nekustamos īpašumus, ko izmanto Zemkopības ministrija un tās padotībā esošās valsts institūcijas, lai veiktu noteiktas valsts pārvaldes funkcijas un nodrošinātu valsts interešu īstenošanu Zemkopības ministrijas valdījumā esošā valsts nekustamā īpašuma sakārtošanā un apsaimniekošanā, un secināja, ka saglabājot Sabiedrības kapitāla daļas valsts īpašumā, tiktu nodrošināta sabiedrības interesēm atbilstoša valsts kontrole pār valsts nekustamā īpašuma sakārtošanu un apsaimniekošanu (rīkojuma 3.4. punkts un 5.punkts).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Secināms, ka Zemkopības ministrija, lai gūtu patiesu un pilnīgu priekšstatu un pieņemtu uz informāciju balstītu lēmumu, izvērtēja iespējamos turpmākos rīcības virzienus, ievērojot juridiskos un ekonomiskos aspektus, t.sk. cita nekustamā īpašuma pārvaldītāja piesaisti, par ko jau iepriekš ir sniegta informācija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pievienots Latvijas Tirdzniecības un rūpniecības kameras (turpmāk - LTRK), Lauksaimniecības organizāciju sadarbības padomes, Latvijas Melioratoru biedrības, Dienvidkurzemes novada un Rēzeknes novada pašvaldību, komersanta SIA "EUROCASH1 LV", kā arī Pārtikas un veterinārā dienesta atzinums par Sabiedrības darbību. Nenorādīts, bet tiesību akta projektam pievienots arī Konkurences padomes atzinums.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atzinumu sniedzēji, izņemot LTRK, Konkurences padomi un Latvijas Melioratoru biedrību, ir ZMNĪ darījumu partneri (pakalpojumu saņēmēji) un to viedoklis pausts attiecībā uz ZMNĪ iepriekšējās darbības rezultātiem, bet ne attiecībā uz iesaisti konkurences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anotācijā norādīts, ka Sabiedrības sniegto pakalpojumu tirgū darbojas komersanti: SIA "RR Nord", SIA "Valkas meliorācija", SIA "Vidzemes būvnieks", SIA "Talsu meliorators", SIA "Meliorceltnieks", SIA "GEO Consultants", SIA "Visko", SIA "Zvidze", SIA " MCSO ", SIA "ATON EKO" un SIA "Inženieru birojs "PROFECTO"". Neviens no nosauktajiem konkurences tirgus dalībniekiem nav LTRK biedrs, un LTRK tīmekļvietnē pieejamā informācija liecina, ka LTRK biedri nepārstāv NACE 42. (Inženierbūves) un 43. (Specializētie būvdarbi) pakalpojumu grupas,  līdz ar ko LTRK nav uzskatāma par šo komersantu – konkurences tirgus dalībnieku – pārstāvi. Latvijas Melioratoru biedrība pārstāv tikai vienu no nosauktajiem tirgus dalībniekiem – SIA “Talsu meliorators”.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norādīto anotācijai nav pievienots viedoklis no nevalstiskajām organizācijām, kas pārstāv komersantus būvniecības, nekustamo īpašumu apsaimniekošanas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objektīvi apzinātu tirgus dalībnieku viedokli un izvērtētu tirgus nepietiekmības aspektu, rosinām apzināt konkrētu Sabiedrības konkurences tirgus dalībniekus pārstāvošo nevalstisko organizāciju viedokli.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Zemkopības ministrija paskaidro: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to, ka Latvijas Tirdzniecības un rūpniecības kamera ir lielākā uzņēmēju biedrība Latvijā, kurā apvienojušies gandrīz 6000 biedru – visu reģionu un nozaru mikro, mazie, vidējie un lielie uzņēmumi, asociācijas, pilsētu uzņēmēju klubi, un citas uzņēmēju apvienības. Biedrība pārstāv visu uzņēmēju intereses un tās viena no galvenajām darbības jomām ir  uzņēmumu konkurētspēja.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Zemkopības ministrijas ieskatā anotācijas papildināšana ar papildus viedokli no nevalstiskajām organizācijām, kas pārstāv komersantus būvniecības, nekustamo īpašumu apsaimniekošanas jomā nav nepieciešama, jo jau šobrīd anotācijā ir ietverta informācija par nekustamā īpašuma apsaimniekošanas pakalpojuma konkurentu apskatu, kā arī ir pievienots Latvijas Tirdzniecības un rūpniecības kameras sniegtais atzinums.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anotācijā attiecībā uz ZMNĪ darbību nekustamo īpašumu jomā norādīts, ka nekustamo īpašumu nomas maksas noteikšanu publiskas personas mantai ietekmē ārējais regulējums, t.i., Ministru kabineta 2018. gada 20. februāra noteikumi Nr. 97 "Publiskas personas mantas iznomāšanas noteikumi". Lūdzam minēto teikumu papildināt ar atsauci arī uz Ministru kabineta 2018.gada 19.jūnija noteikumiem Nr.350 “Publiskas personas zemes nomas un apbūves tiesības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Skat. 18.lpp.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(KP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VPIL 88.panta otrajā daļā, t.sk. noteikts publiskas personas pienākums, veicot līdzdalības izvērtējumu (pārvērtējumu), konsultēties ar komersantus pārstāvošām biedrībām vai nodibinājumiem. KP norāda, ka konsultēšanās (viedokļu saņemšana) no publiskām personām (pašvaldībām,  padotības iestādēm), nav uzskatāma par iepriekšminētā konsultēšanās pienākuma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KP cita starpā jau 27.12.2021. atzinumā Nr. 1.8-2/1626 aicināja Zemkopības ministriju, veicot līdzdalības pārvērtējumu VSIA “Zemkopības ministrijas nekustamie īpašumi”, iegūt papildus viedokļus no nevalstiskajām organizācijām, lai aptvertu tirgus, kuros kapitālsabiedrība ir iesaistījusies, t.sk., nekustamo īpašumu apsaimniekošanas jomā, vai arī biedrības “Latvijas tirdzniecības un rūpniecības kamera”, ņemot vērā, ka tā ir Latvijā lielākā komersantu dažādākajās nozarēs intereses pārstāvošā biedrība, kuras biedri darbojas arī nekustamā īpašuma apsaimniekošanas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secina, ka Zemkopības ministrija nav veikusi šādu konsultēšanos un tiesību akta lietas materiāli nav papildināti ar attiecīgu nevalstisko organizāciju viedokļiem, līdz ar to, KP ieskatā, lai atbilstoši tiktu izpildīts VPIL 88. panta otrajā daļā noteiktais konsultēšanās pienākums, Zemkopības ministrijai tiesību akta lietā ID Nr. 22-TA-2598 “Par valsts līdzdalības saglabāšanu valsts sabiedrībā ar ierobežotu atbildību "Zemkopības ministrijas nekustamie īpašumi" un vispārējo stratēģisko mērķi” būtu jāsaņem iepriekšminēto komersantus pārstāvošo biedrību vai nodibinājumu atzinumi/viedokļi.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KP vērš uzmanību, ka valsts pārvaldei pēc iespējas būtu jāizvairās no dalības komercdarbībā, kur vien iespējams, piesaistot ārpakalpojuma sniedzējus no privātā sektora, t.sk. attiecībā uz darbībām nekustamo īpašumu apsaimniekošanas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norāda, ja kapitālsabiedrība tomēr veic atsevišķas apsaimniekošanas darbības tad kapitālsabiedrībai regulāri jāpārvērtē iespējas apsaimniekošanas darbību veikšanā vairāk iesaistīt ārpakalpojuma sniedzējus no privātā sektora. Kā arī, ja kapitālsabiedrība pati nodrošina pakalpojumu sniegšanu, konkurējot ar privāto sektoru, lai novērstu konkurences neitralitātes riskus, KP iesaka regulāri, patstāvīgi  veikt konkurences neitralitātes risku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ir saņemts Latvijas Tirdzniecības un rūpniecības kameras 27.01.2023 atzinums un pievienots tiesību akta lietai ID Nr. 22-TA-2598. Papildus norādām, ka informācija par ārpakalpojumu piesaisti jau ir atspoguļota Anotācijas 1.3.sadaļā.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norādīt, ka ZMNĪ deleģēto valsts pārvaldes uzdevumu izpilde tiks nodrošināta Zemkopības ministrijai pieejamo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3.sadaļas punkts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- 22.09.2022.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3.pielikumā 2019.gadam norādīto darbības rādītāju par uzturēto polderu aizsargdambju garumu, ņemot vērā Finanšu ministrijai sniegto informāciju par 2019.gada budžeta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22-TA-2598</w:t>
    </w:r>
    <w:r>
      <w:br/>
    </w:r>
    <w:r w:rsidR="00000000" w:rsidRPr="00000000" w:rsidDel="00000000">
      <w:rPr>
        <w:rtl w:val="0"/>
      </w:rPr>
      <w:t xml:space="preserve">18.12.2023. 14.54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22-TA-2598</w:t>
    </w:r>
    <w:r>
      <w:br/>
    </w:r>
    <w:r w:rsidR="00000000" w:rsidRPr="00000000" w:rsidDel="00000000">
      <w:rPr>
        <w:rtl w:val="0"/>
      </w:rPr>
      <w:t xml:space="preserve">18.12.2023. 14.54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Izziņa_22-TA-2598.docx</dc:title>
</cp:coreProperties>
</file>

<file path=docProps/custom.xml><?xml version="1.0" encoding="utf-8"?>
<Properties xmlns="http://schemas.openxmlformats.org/officeDocument/2006/custom-properties" xmlns:vt="http://schemas.openxmlformats.org/officeDocument/2006/docPropsVTypes"/>
</file>