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22-TA-199: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finanšu līdzekļu piešķiršanu no valsts budžeta programmas “Līdzekļi neparedzētiem gadījumiem”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Finanšu ministrijai no valsts budžeta programmas 02.00.00 "Līdzekļi neparedzētiem gadījumiem" piešķirt Veselības ministrijai (Nacionālajam veselības dienestam) finansējumu, kas nepārsniedz 7 760 329 </w:t>
            </w:r>
            <w:r w:rsidR="00000000" w:rsidRPr="00000000" w:rsidDel="00000000">
              <w:rPr>
                <w:i w:val="1"/>
                <w:rtl w:val="0"/>
              </w:rPr>
              <w:t xml:space="preserve">euro</w:t>
            </w:r>
            <w:r w:rsidR="00000000" w:rsidRPr="00000000" w:rsidDel="00000000">
              <w:rPr>
                <w:rtl w:val="0"/>
              </w:rPr>
              <w:t xml:space="preserve">, lai nodrošinātu vakcinācijas plāna iekļauto pasākumu īstenošanu, no 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rīkojuma projekta 1.punktu un tā apakšpunktus, norādot plānoto papildu nepieciešamo finansējumu no valsts budžeta programmas 02.00.00 “Līdzekļi neparedzētiem gadījumiem” visiem pasākumiem līdz 2022.gada 30.jūnijam, attiecīgi precizējot anotāciju un attiecīgus anotācijas pielikumus.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Finanšu ministrijai no valsts budžeta programmas 02.00.00 "Līdzekļi neparedzētiem gadījumiem" piešķirt Veselības ministrijai (Nacionālajam veselības dienestam) finansējumu, kas nepārsniedz 6 237 770 </w:t>
            </w:r>
            <w:r w:rsidR="00000000" w:rsidRPr="00000000" w:rsidDel="00000000">
              <w:rPr>
                <w:i w:val="1"/>
                <w:rtl w:val="0"/>
              </w:rPr>
              <w:t xml:space="preserve">euro</w:t>
            </w:r>
            <w:r w:rsidR="00000000" w:rsidRPr="00000000" w:rsidDel="00000000">
              <w:rPr>
                <w:rtl w:val="0"/>
              </w:rPr>
              <w:t xml:space="preserve">, lai nodrošinātu vakcinācijas plāna iekļauto pasākumu īstenošanu, no 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finansējumu, kas nepārsniedz 3 309 568 </w:t>
            </w:r>
            <w:r w:rsidR="00000000" w:rsidRPr="00000000" w:rsidDel="00000000">
              <w:rPr>
                <w:i w:val="1"/>
                <w:rtl w:val="0"/>
              </w:rPr>
              <w:t xml:space="preserve">euro </w:t>
            </w:r>
            <w:r w:rsidR="00000000" w:rsidRPr="00000000" w:rsidDel="00000000">
              <w:rPr>
                <w:rtl w:val="0"/>
              </w:rPr>
              <w:t xml:space="preserve">– vakcinācijas procesa infrastruktūras uzturēšanai un citu resursu nodrošināšanu;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precizēt rīkojuma projekta 1.2.apakšpunktu, vārdu “citu resursu” vietā norādot konkrēto finansējuma izlietošanas mērķi.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finansējumu, kas nepārsniedz 3 309 568 </w:t>
            </w:r>
            <w:r w:rsidR="00000000" w:rsidRPr="00000000" w:rsidDel="00000000">
              <w:rPr>
                <w:i w:val="1"/>
                <w:rtl w:val="0"/>
              </w:rPr>
              <w:t xml:space="preserve">euro </w:t>
            </w:r>
            <w:r w:rsidR="00000000" w:rsidRPr="00000000" w:rsidDel="00000000">
              <w:rPr>
                <w:rtl w:val="0"/>
              </w:rPr>
              <w:t xml:space="preserve">– vakcinācijas procesa infrastruktūras uzturēšanai, mobilās izbraukuma vakcinācijas nodrošināšanai un atbalsta vakcinācijas procesa organizēšanai;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finansējumu, kas nepārsniedz 1 303 051 </w:t>
            </w:r>
            <w:r w:rsidR="00000000" w:rsidRPr="00000000" w:rsidDel="00000000">
              <w:rPr>
                <w:i w:val="1"/>
                <w:rtl w:val="0"/>
              </w:rPr>
              <w:t xml:space="preserve">euro </w:t>
            </w:r>
            <w:r w:rsidR="00000000" w:rsidRPr="00000000" w:rsidDel="00000000">
              <w:rPr>
                <w:rtl w:val="0"/>
              </w:rPr>
              <w:t xml:space="preserve">- vakcinācijas informācijas tehnoloģijas sistēmas uzturēšanai;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precizēt rīkojuma projekta 1.3.apakšpunktā norādīto finansējuma izlietošanas mērķi atbilstoši 6.pielikuma 4.punktā norādītajam mērķim.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finansējumu, kas nepārsniedz 1 103 172 </w:t>
            </w:r>
            <w:r w:rsidR="00000000" w:rsidRPr="00000000" w:rsidDel="00000000">
              <w:rPr>
                <w:i w:val="1"/>
                <w:rtl w:val="0"/>
              </w:rPr>
              <w:t xml:space="preserve">euro </w:t>
            </w:r>
            <w:r w:rsidR="00000000" w:rsidRPr="00000000" w:rsidDel="00000000">
              <w:rPr>
                <w:rtl w:val="0"/>
              </w:rPr>
              <w:t xml:space="preserve">- vakcinācijas informācijas tehnoloģijas sistēmas tehniskajam atbalstam un uzturēšanai;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- 02.03.2022.)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anotācijas 1.3.sadaļas “Pašreizējā situācija, problēmas un risinājumi” apakšadaļā “Pašreizējā situācija” norādītajam papildu informācija ir atspoguļota anotācijas 1. un 2.pielikumā. Ņemot vērā, ka anotācijai attiecīgie pielikumi nav pievienoti, lūdzam tos pievienot.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22-TA-199</w:t>
    </w:r>
    <w:r>
      <w:br/>
    </w:r>
    <w:r w:rsidR="00000000" w:rsidRPr="00000000" w:rsidDel="00000000">
      <w:rPr>
        <w:rtl w:val="0"/>
      </w:rPr>
      <w:t xml:space="preserve">03.03.2022. 19.00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22-TA-199</w:t>
    </w:r>
    <w:r>
      <w:br/>
    </w:r>
    <w:r w:rsidR="00000000" w:rsidRPr="00000000" w:rsidDel="00000000">
      <w:rPr>
        <w:rtl w:val="0"/>
      </w:rPr>
      <w:t xml:space="preserve">03.03.2022. 19.00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Izziņa_22-TA-199.docx</dc:title>
</cp:coreProperties>
</file>

<file path=docProps/custom.xml><?xml version="1.0" encoding="utf-8"?>
<Properties xmlns="http://schemas.openxmlformats.org/officeDocument/2006/custom-properties" xmlns:vt="http://schemas.openxmlformats.org/officeDocument/2006/docPropsVTypes"/>
</file>