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9C6C" w14:textId="77777777" w:rsidR="00102DFF" w:rsidRDefault="00102DFF" w:rsidP="00102DFF">
      <w:pPr>
        <w:rPr>
          <w:rFonts w:asciiTheme="minorHAnsi" w:hAnsiTheme="minorHAnsi" w:cstheme="minorBidi"/>
        </w:rPr>
      </w:pPr>
    </w:p>
    <w:p w14:paraId="0576B647" w14:textId="77777777" w:rsidR="00102DFF" w:rsidRDefault="00102DFF" w:rsidP="00102DFF">
      <w:pPr>
        <w:rPr>
          <w:rFonts w:eastAsia="Times New Roman"/>
          <w:lang w:val="en-US" w:eastAsia="lv-LV"/>
        </w:rPr>
      </w:pPr>
      <w:r>
        <w:rPr>
          <w:rFonts w:eastAsia="Times New Roman"/>
          <w:b/>
          <w:bCs/>
          <w:lang w:val="en-US" w:eastAsia="lv-LV"/>
        </w:rPr>
        <w:t>From:</w:t>
      </w:r>
      <w:r>
        <w:rPr>
          <w:rFonts w:eastAsia="Times New Roman"/>
          <w:lang w:val="en-US" w:eastAsia="lv-LV"/>
        </w:rPr>
        <w:t xml:space="preserve"> ZM &lt;pasts@zm.gov.lv&gt;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Saturday, November 13, </w:t>
      </w:r>
      <w:proofErr w:type="gramStart"/>
      <w:r>
        <w:rPr>
          <w:rFonts w:eastAsia="Times New Roman"/>
          <w:lang w:val="en-US" w:eastAsia="lv-LV"/>
        </w:rPr>
        <w:t>2021</w:t>
      </w:r>
      <w:proofErr w:type="gramEnd"/>
      <w:r>
        <w:rPr>
          <w:rFonts w:eastAsia="Times New Roman"/>
          <w:lang w:val="en-US" w:eastAsia="lv-LV"/>
        </w:rPr>
        <w:t xml:space="preserve"> 9:54 AM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Aija Tora &lt;aija.tora@zm.gov.lv&gt;; Tatjana Alekse &lt;Tatjana.Alekse@varam.gov.lv&gt;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Elektroniskā</w:t>
      </w:r>
      <w:proofErr w:type="spellEnd"/>
      <w:r>
        <w:rPr>
          <w:rFonts w:eastAsia="Times New Roman"/>
          <w:lang w:val="en-US" w:eastAsia="lv-LV"/>
        </w:rPr>
        <w:t xml:space="preserve"> </w:t>
      </w:r>
      <w:proofErr w:type="spellStart"/>
      <w:r>
        <w:rPr>
          <w:rFonts w:eastAsia="Times New Roman"/>
          <w:lang w:val="en-US" w:eastAsia="lv-LV"/>
        </w:rPr>
        <w:t>saskaņošana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MK </w:t>
      </w:r>
      <w:proofErr w:type="spellStart"/>
      <w:r>
        <w:rPr>
          <w:rFonts w:eastAsia="Times New Roman"/>
          <w:lang w:val="en-US" w:eastAsia="lv-LV"/>
        </w:rPr>
        <w:t>noteikumos</w:t>
      </w:r>
      <w:proofErr w:type="spellEnd"/>
      <w:r>
        <w:rPr>
          <w:rFonts w:eastAsia="Times New Roman"/>
          <w:lang w:val="en-US" w:eastAsia="lv-LV"/>
        </w:rPr>
        <w:t xml:space="preserve"> Nr. 788 (VSS-824)</w:t>
      </w:r>
      <w:r>
        <w:rPr>
          <w:rFonts w:eastAsia="Times New Roman"/>
          <w:lang w:val="en-US" w:eastAsia="lv-LV"/>
        </w:rPr>
        <w:br/>
      </w:r>
      <w:r>
        <w:rPr>
          <w:rFonts w:eastAsia="Times New Roman"/>
          <w:b/>
          <w:bCs/>
          <w:lang w:val="en-US" w:eastAsia="lv-LV"/>
        </w:rPr>
        <w:t>Importance:</w:t>
      </w:r>
      <w:r>
        <w:rPr>
          <w:rFonts w:eastAsia="Times New Roman"/>
          <w:lang w:val="en-US" w:eastAsia="lv-LV"/>
        </w:rPr>
        <w:t xml:space="preserve"> High</w:t>
      </w:r>
    </w:p>
    <w:p w14:paraId="363B6982" w14:textId="77777777" w:rsidR="00102DFF" w:rsidRDefault="00102DFF" w:rsidP="00102DFF"/>
    <w:p w14:paraId="204B5E0B" w14:textId="77777777" w:rsidR="00102DFF" w:rsidRDefault="00102DFF" w:rsidP="00102DFF">
      <w:pPr>
        <w:rPr>
          <w:rFonts w:ascii="Times New Roman" w:hAnsi="Times New Roman" w:cs="Times New Roman"/>
          <w:sz w:val="24"/>
          <w:szCs w:val="24"/>
        </w:rPr>
      </w:pPr>
    </w:p>
    <w:p w14:paraId="0663A038" w14:textId="77777777" w:rsidR="00102DFF" w:rsidRDefault="00102DFF" w:rsidP="00102DFF">
      <w:pPr>
        <w:rPr>
          <w:rFonts w:ascii="Times New Roman" w:hAnsi="Times New Roman" w:cs="Times New Roman"/>
          <w:sz w:val="24"/>
          <w:szCs w:val="24"/>
        </w:rPr>
      </w:pPr>
      <w:r>
        <w:rPr>
          <w:rFonts w:ascii="Times New Roman" w:hAnsi="Times New Roman" w:cs="Times New Roman"/>
          <w:sz w:val="24"/>
          <w:szCs w:val="24"/>
        </w:rPr>
        <w:t>Labdien!</w:t>
      </w:r>
    </w:p>
    <w:p w14:paraId="37063E1D" w14:textId="77777777" w:rsidR="00102DFF" w:rsidRDefault="00102DFF" w:rsidP="00102DFF"/>
    <w:p w14:paraId="0589BA1A" w14:textId="77777777" w:rsidR="00102DFF" w:rsidRDefault="00102DFF" w:rsidP="00102DFF">
      <w:r>
        <w:rPr>
          <w:rFonts w:ascii="Times New Roman" w:hAnsi="Times New Roman" w:cs="Times New Roman"/>
          <w:sz w:val="24"/>
          <w:szCs w:val="24"/>
        </w:rPr>
        <w:t>Zemkopības ministrija atbilstoši kompetencei ir izskatījusi precizēto Vides aizsardzības un reģionālās attīstības ministrijas Ministru kabineta noteikumu projektu “Grozījumi Ministru kabineta 2016. gada 13. decembra noteikumos Nr. 788 „Noteikumi par atkritumu savākšanas un šķirošanas vietām”” (VSS-824), tā sākotnējās ietekmes novērtējuma ziņojumu (anotāciju) un izziņu un atbalsta tā tālāko virzību bez iebildumiem un priekšlikumiem.</w:t>
      </w:r>
    </w:p>
    <w:p w14:paraId="0FB52993" w14:textId="77777777" w:rsidR="00102DFF" w:rsidRDefault="00102DFF" w:rsidP="00102DFF"/>
    <w:p w14:paraId="3408B3BC" w14:textId="77777777" w:rsidR="00102DFF" w:rsidRDefault="00102DFF" w:rsidP="00102DFF"/>
    <w:p w14:paraId="4CE40A23" w14:textId="77777777" w:rsidR="00102DFF" w:rsidRDefault="00102DFF" w:rsidP="00102DFF">
      <w:pPr>
        <w:rPr>
          <w:color w:val="1F497D"/>
          <w:lang w:eastAsia="lv-LV"/>
        </w:rPr>
      </w:pPr>
    </w:p>
    <w:p w14:paraId="6365CE8F" w14:textId="77777777" w:rsidR="00102DFF" w:rsidRDefault="00102DFF" w:rsidP="00102DFF">
      <w:pPr>
        <w:rPr>
          <w:rFonts w:ascii="Times New Roman" w:hAnsi="Times New Roman" w:cs="Times New Roman"/>
          <w:sz w:val="20"/>
          <w:szCs w:val="20"/>
          <w:lang w:eastAsia="lv-LV"/>
        </w:rPr>
      </w:pPr>
      <w:r>
        <w:rPr>
          <w:rFonts w:ascii="Times New Roman" w:hAnsi="Times New Roman" w:cs="Times New Roman"/>
          <w:sz w:val="20"/>
          <w:szCs w:val="20"/>
          <w:lang w:eastAsia="lv-LV"/>
        </w:rPr>
        <w:t xml:space="preserve">Zemkopības ministrija </w:t>
      </w:r>
    </w:p>
    <w:p w14:paraId="53B228BA" w14:textId="77777777" w:rsidR="00102DFF" w:rsidRDefault="00102DFF" w:rsidP="00102DFF">
      <w:pPr>
        <w:rPr>
          <w:rFonts w:ascii="Times New Roman" w:hAnsi="Times New Roman" w:cs="Times New Roman"/>
          <w:sz w:val="20"/>
          <w:szCs w:val="20"/>
          <w:lang w:eastAsia="lv-LV"/>
        </w:rPr>
      </w:pPr>
      <w:r>
        <w:rPr>
          <w:rFonts w:ascii="Times New Roman" w:hAnsi="Times New Roman" w:cs="Times New Roman"/>
          <w:sz w:val="20"/>
          <w:szCs w:val="20"/>
          <w:lang w:eastAsia="lv-LV"/>
        </w:rPr>
        <w:t xml:space="preserve">Republikas laukums 2, Rīga, LV-1981, Latvija </w:t>
      </w:r>
    </w:p>
    <w:p w14:paraId="74D14D2C" w14:textId="4713ABBE" w:rsidR="00102DFF" w:rsidRDefault="00102DFF" w:rsidP="00102DFF">
      <w:pPr>
        <w:rPr>
          <w:rFonts w:ascii="Times New Roman" w:hAnsi="Times New Roman" w:cs="Times New Roman"/>
          <w:lang w:eastAsia="lv-LV"/>
        </w:rPr>
      </w:pPr>
      <w:r>
        <w:rPr>
          <w:rFonts w:ascii="Times New Roman" w:hAnsi="Times New Roman" w:cs="Times New Roman"/>
          <w:i/>
          <w:noProof/>
          <w:color w:val="000000"/>
          <w:sz w:val="20"/>
          <w:szCs w:val="20"/>
          <w:lang w:eastAsia="lv-LV"/>
        </w:rPr>
        <w:drawing>
          <wp:inline distT="0" distB="0" distL="0" distR="0" wp14:anchorId="4F647E49" wp14:editId="43524AFD">
            <wp:extent cx="1124585" cy="982980"/>
            <wp:effectExtent l="0" t="0" r="0" b="7620"/>
            <wp:docPr id="1" name="Picture 1" descr="A picture containing text, clipart&#10;&#10;Description automatically generate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4585" cy="982980"/>
                    </a:xfrm>
                    <a:prstGeom prst="rect">
                      <a:avLst/>
                    </a:prstGeom>
                    <a:noFill/>
                    <a:ln>
                      <a:noFill/>
                    </a:ln>
                  </pic:spPr>
                </pic:pic>
              </a:graphicData>
            </a:graphic>
          </wp:inline>
        </w:drawing>
      </w:r>
    </w:p>
    <w:p w14:paraId="1C8A7684" w14:textId="77777777" w:rsidR="00102DFF" w:rsidRDefault="00102DFF" w:rsidP="00102DFF"/>
    <w:p w14:paraId="06F15E3A" w14:textId="77777777" w:rsidR="00102DFF" w:rsidRDefault="00102DFF" w:rsidP="00102DFF"/>
    <w:p w14:paraId="4A8A40C3" w14:textId="77777777" w:rsidR="00A96542" w:rsidRDefault="00A96542"/>
    <w:sectPr w:rsidR="00A9654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DFF"/>
    <w:rsid w:val="00102DFF"/>
    <w:rsid w:val="00A965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69505"/>
  <w15:chartTrackingRefBased/>
  <w15:docId w15:val="{5DD80E6A-A7DA-4B5B-AB66-1F6484412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DF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292</Characters>
  <Application>Microsoft Office Word</Application>
  <DocSecurity>0</DocSecurity>
  <Lines>2</Lines>
  <Paragraphs>1</Paragraphs>
  <ScaleCrop>false</ScaleCrop>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Alekse</dc:creator>
  <cp:keywords/>
  <dc:description/>
  <cp:lastModifiedBy>Tatjana Alekse</cp:lastModifiedBy>
  <cp:revision>1</cp:revision>
  <dcterms:created xsi:type="dcterms:W3CDTF">2021-11-13T09:02:00Z</dcterms:created>
  <dcterms:modified xsi:type="dcterms:W3CDTF">2021-11-13T09:03:00Z</dcterms:modified>
</cp:coreProperties>
</file>