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25-TA-1611: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2.1.3.1.i. “Datu pieejamība, koplietošana un analītika” projekta “Aizsargātā lietotāja datu informācijas sistēmas procesu digitalizācija” pases apstiprināšanu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2.1.1.1.i. "Pārvaldes modernizācija un pakalpojumu digitālā transformācija, tai skaitā uzņēmējdarbības vide" investīcijas projekta “Aizsargātā lietotāja datu informācijas sistēmas procesu digitalizācija” projekta pases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- 17.09.2025.)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atkārtoti norāda, ka MK rīkojuma projekts neatbilst  Ministru kabineta 25.06.2025. noteikumu Nr. 391 “Grozījumi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 (turpmāk - Noteikumi) pielikumā noteiktajai projekta investīcijai (2.1.3.1.),  finansējuma apjoms kopsummā ar otro KEM virzīto MK rīkojuma projektu (“Energokopienu procesa digitalizācija” 25-TA-1798)  neatbilst pieejamajam AF 2.1.3.1. investīcijas apjomam  631 000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precizēts 25-TA-1798 norādītais AF finansējuma apjoms un kopējais finansējums, tad šobrīd finansējuma apjoms kopsummā ir atbilstošs un atbilst investīcijas apjomam 631 000 euro. Šajā projektā izmaiņas nav nepieciešamas.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tai skaitā pašvaldību, digitālā transformācija" investīcijas 2.1.3.1.i. “Datu pieejamība, koplietošana un analītika” projekta “Aizsargātā lietotāja datu informācijas sistēmas procesu digitalizācija” pases apstiprināšanu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2.1.1.1.i. "Pārvaldes modernizācija un pakalpojumu digitālā transformācija, tai skaitā uzņēmējdarbības vide" investīcijas projekta “Aizsargātā lietotāja datu informācijas sistēmas procesu digitalizācija” projekta pases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- 12.08.2025.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4.pielikumā noteiktais viens nolūks/projekts ir sadalīts divos atsevišķos projektos, kas rada administratīvu slogu un neskaidrību par kopējo finansējumu, sasniedzamajiem rādītājiem un īstenošanas termiņiem (ņemot vērā, ka otrā projekta virzība vēl nav uzsākta TAP). Aicinām virzīt projektu par visu piešķirto finansējuma apjomu, lai nodrošinātu tā pārskatāmību un atbilstību projekta investīcijai, tvērumam, un finansējuma apjomam.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ir sadalīts divos atsevišķos sakarā ar to, ka tas skar divas neatkarīgas un savstarpēji nesaistītas informācijas sistēmas, kurām šobrīd izstrādes un uzturēšanas procesi ir absolūti nodalīti. Būtu praktiski neiespējami apvienot šo sistēmu pilnveidi un papildināšanu vienā projektā, gan no izstrādes viedokļa, gan no papildinājumu un pilnveides vadības viedokļa, jo šobrīd esošajām informācijas sistēmām ir dažādi izstrādātāji, atšķirīgas izmantotās tehnoloģijas un arhitektūra, kā arī BVKB pusē ir atsevišķi nodalīti cilvēkresursi katrai no sistēmām.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tai skaitā pašvaldību, digitālā transformācija" investīcijas 2.1.3.1.i. “Datu pieejamība, koplietošana un analītika” projekta “Aizsargātā lietotāja datu informācijas sistēmas procesu digitalizācija” pases apstiprināšanu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2.1.1.1.i. "Pārvaldes modernizācija un pakalpojumu digitālā transformācija, tai skaitā uzņēmējdarbības vide" investīcijas projekta “Aizsargātā lietotāja datu informācijas sistēmas procesu digitalizācija” projekta pases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- 12.08.2025.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prasībām, VARAM aicina Mininstru kabineta rīkojuma dokumentācijai pievienot Noteikumu 5.pielikumu - nozares ministrijas apliecinājumu.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projektam pievienots Klimata un enerģētikas ministrijas apliecinājums. Papildus apliecinājums, kas parakstīts ar elektronisko parakstu nosūtīts Viedās administrācijas un reģionālās attīstības ministrijai.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tai skaitā pašvaldību, digitālā transformācija" investīcijas 2.1.3.1.i. “Datu pieejamība, koplietošana un analītika” projekta “Aizsargātā lietotāja datu informācijas sistēmas procesu digitalizācija” pases apstiprināšanu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2.1.1.1.i. "Pārvaldes modernizācija un pakalpojumu digitālā transformācija, tai skaitā uzņēmējdarbības vide" investīcijas projekta “Aizsargātā lietotāja datu informācijas sistēmas procesu digitalizācija” projekta pases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- 12.08.2025.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neatbilst Ministru kabineta 25.06.2025. noteikumu Nr. 391 “Grozījumi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 (turpmāk - Noteikumi) pielikumā noteiktajai projekta investīcijai, tvērumam un finansējuma apjomam: "Energoresursu informācijas sistēmas (ERIS) un Aizsargāto lietotāju datu informācijas sistēmas (ALDIS) pilnveidojumi", AF summa - 631 000. 25.06.2026. Ministru kabineta sēdes protokollēmuma 35. § 4.punkts ir šāds: Ekonomikas ministrijai (turpmāk – EM) izstrādāt un ekonomikas ministram līdz 2025. gada 30. septembrim iesniegt izskatīšanai Ministru kabinetā Ministru kabineta rīkojuma projektu par Būvniecības valsts kontroles biroja projekta "Energoresursu informācijas sistēmas (ERIS) un Aizsargāto lietotāju datu informācijas sistēmas (ALDIS) pilnveidojumi" pases apstiprināšanu. Noteikumu saskaņošanas gaitā ne no EM, ne no KEM par šī punkta redakciju nebija iebildumi/priekšlikumi. Lūdzam nodrošināt atbilstību Noteikumu 4. pielikumā norādītajam BVKB projektam.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2022.gada 23.decembra rīkojumu Nr. 968 tika reorganizēta Ekonomikas ministrija un Vides aizsardzības un reģionālās attīstības ministrija un ar 2023. gada 1. janvāri izveidota Klimata un enerģētikas ministrija. Atbilstoši minētā rīkojuma 2.punktam no Ekonomikas ministrijas enerģētikas politikas joma (izņemot naftas produktu rezervju uzturēšanas un uzraudzības jomu) tika nodota Klimata un enerģētikas ministrijai. Papildus rīkojuma 3.punkts paredz, ka Klimata un enerģētikas ministrija ir Ekonomikas ministrijas pārvaldes uzdevumu, tiesību, saistību, mantas, personāla resursu, tiesvedību, lietvedības un arhīva pārņēmēja attiecībā uz enerģētikas politikas funkcijām. Ievērojot minēto, Vides aizsardzības un reģionālās attīstības ministrijai, virzot grozījumus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 un to pavadošo Ministru kabineta protokollēmuma projektu, bija jāievēro ministriju funkciju sadalījumu. Neskatoties uz iebildumu neiesniegšanu no Klimata un enerģētikas ministrijas puses Viedās administrācijas un reģionālās attīstības ministrijas virzītajam Ministru kabineta protokollēmuma projektam un protokollēmuma gala redakcijas apstiprināšanu Ministru kabinetā, valsts pārvalde ir pakļauta likumam un tiesībām. Tā darbojas normatīvajos aktos noteiktās kompetences ietvaros un tā savas pilnvaras var izmantot tikai atbilstoši pilnvarojuma jēgai un mērķim, kā to paredz Valsts pārvaldes iekārtas likuma 10.panta pirmajai daļai. Ievērojot minēto, Klimata un enerģētikas ministrijai ir tiesības darboties tai noteiktās funkcijas ietvaros un virzīt Ministru kabinetā izskatīšanai rīkojuma projektu par 2.1.1.1.i. "Pārvaldes modernizācija un pakalpojumu digitālā transformācija, tai skaitā uzņēmējdarbības vide" investīcijas projekta “Aizsargātā lietotāja datu informācijas sistēmas procesu digitalizācija” projekta pases apstiprināšanu.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tai skaitā pašvaldību, digitālā transformācija" investīcijas 2.1.3.1.i. “Datu pieejamība, koplietošana un analītika” projekta “Aizsargātā lietotāja datu informācijas sistēmas procesu digitalizācija” pases apstiprināšanu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2.1.1.1.i. "Pārvaldes modernizācija un pakalpojumu digitālā transformācija, tai skaitā uzņēmējdarbības vide" investīcijas projekta “Aizsargātā lietotāja datu informācijas sistēmas procesu digitalizācija” projekta pases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ka atbilstoši Ministru kabineta 2021. gada 7. septembra noteikumu Nr. 606 "Ministru kabineta kārtības rullis" 55. punktam atbildīgā ministrija, novirzot projektu saskaņošanai, nosaka atzinuma sniegšanas termiņu vispārējā kārtībā (no 10 darbdienām) vai steidzamības kārtībā (trīs darbdienas). Steidzamības kārtību var piemērot tikai izņēmuma gadījumā, ja jautājumu nepieciešams risināt nekavējoties saistībā ar tādu valstij nelabvēlīgu seku iestāšanos, kas skar būtiskas sabiedrības intereses vai valsts starptautiskās, finanšu, ekonomiskās vai drošības intereses. Steidzamība jāpamato pēc būtības, norādot konkrētās nelabvēlīgās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projekta tiesību akta pasei tam nav pamatota steidzamība, līdz ar to VARAM sniegs atzinumu 10 darba dienu laikā, ievērojot vispārējo saskaņošanas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atbilstoši izskatot VARAM iesniegtos iebildumus un ierosinājumus, kas iesniegti pēc sākotnēji noteiktā termiņa.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tai skaitā pašvaldību, digitālā transformācija" investīcijas 2.1.3.1.i. “Datu pieejamība, koplietošana un analītika” projekta “Aizsargātā lietotāja datu informācijas sistēmas procesu digitalizācija” pases apstiprināšanu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2.1.1.1.i. "Pārvaldes modernizācija un pakalpojumu digitālā transformācija, tai skaitā uzņēmējdarbības vide" investīcijas projekta “Aizsargātā lietotāja datu informācijas sistēmas procesu digitalizācija” projekta pases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2.1.1.1.i. investīcijas projekta “Aizsargātā lietotāja datu informācijas sistēmas procesu digitalizācija” pasē sniegtajai informācijai projekta risinājuma uzturēšanas izmaksas ik gadu paredzētas 10 776 euro apmērā. Lūdzam attiecīgi papildināt rīkojuma projektu ar jaunu punktu par projekta rezultātu uzturēšanas izmaksu apmēru, kā arī institūciju, kas to nodrošinās un plānoto finansēšanas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papildināts ar 5.punktu, iekļaujot informāciju par projekta risinājuma uzturēšanas izmaksām ik gadu 10 776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tai skaitā pašvaldību, digitālā transformācija" investīcijas 2.1.3.1.i. “Datu pieejamība, koplietošana un analītika” projekta “Aizsargātā lietotāja datu informācijas sistēmas procesu digitalizācija” pases apstiprināšanu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Eiropas Savienības Atveseļošanas un noturības mehānisma plāna  2. komponentes "Digitālā transformācija"  2.1. reformu un investīciju virziena "Valsts pārvaldes, tai skaitā pašvaldību, digitālā transformācija" 2.1.1.1.i. "Pārvaldes modernizācija un pakalpojumu digitālā transformācija, tai skaitā uzņēmējdarbības vide" investīcijas plāna projekta “Aizsargātā lietotāja datu informācijas sistēmas procesu digitalizācija” (turpmāk – projekts) pasi (​pielikums) un projekta izmaksas 107 763 </w:t>
            </w:r>
            <w:r w:rsidR="00000000" w:rsidRPr="00000000" w:rsidDel="00000000">
              <w:rPr>
                <w:i w:val="1"/>
                <w:rtl w:val="0"/>
              </w:rPr>
              <w:t xml:space="preserve">euro</w:t>
            </w:r>
            <w:r w:rsidR="00000000" w:rsidRPr="00000000" w:rsidDel="00000000">
              <w:rPr>
                <w:rtl w:val="0"/>
              </w:rPr>
              <w:t xml:space="preserve"> apmērā, tai skaitā Atveseļošanās fonda finansējumu 107 763 </w:t>
            </w:r>
            <w:r w:rsidR="00000000" w:rsidRPr="00000000" w:rsidDel="00000000">
              <w:rPr>
                <w:i w:val="1"/>
                <w:rtl w:val="0"/>
              </w:rPr>
              <w:t xml:space="preserve">euro</w:t>
            </w:r>
            <w:r w:rsidR="00000000" w:rsidRPr="00000000" w:rsidDel="00000000">
              <w:rPr>
                <w:rtl w:val="0"/>
              </w:rPr>
              <w:t xml:space="preserve"> apmērā un iekļaut pasākumu "Aizsargātā lietotāja datu informācijas sistēmas procesu digitalizācija" atbalstāmo projektu sarakstā.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- 12.08.2025.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informāciju par projekta finansējumu iekļaut kā atsevišķu punktu un iekļaut informāciju par valsts budžeta finansējuma apmēru PVN segšanai, ņemot vērā, ka projekta pasē tāds ir norādīts.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1.punkts, iekļaujot informāciju par PVN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Eiropas Savienības Atveseļošanas un noturības mehānisma plāna  2. komponentes "Digitālā transformācija"  2.1. reformu un investīciju virziena  "Valsts pārvaldes, tai skaitā pašvaldību, digitālā transformācija" investīcijas 2.1.3.1.i. “Datu pieejamība, koplietošana un analītika” projekta “Aizsargātā lietotāja datu informācijas sistēmas procesu digitalizācija” (turpmāk – projekts) pasi (pielikums) un noteikt, ka par tajā norādīto plānoto rezultātu (tai skaitā finanšu, rezultāta un iznākuma rādītāju) sasniegšanu atbilstoši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(turpmāk – Ministru kabineta noteikumi Nr. 435) 28. punktam ir atbildīgs finansējuma saņēmējs.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Eiropas Savienības Atveseļošanas un noturības mehānisma plāna  2. komponentes "Digitālā transformācija"  2.1. reformu un investīciju virziena "Valsts pārvaldes, tai skaitā pašvaldību, digitālā transformācija" 2.1.1.1.i. "Pārvaldes modernizācija un pakalpojumu digitālā transformācija, tai skaitā uzņēmējdarbības vide" investīcijas plāna projekta “Aizsargātā lietotāja datu informācijas sistēmas procesu digitalizācija” (turpmāk – projekts) pasi (​pielikums) un projekta izmaksas 107 763 </w:t>
            </w:r>
            <w:r w:rsidR="00000000" w:rsidRPr="00000000" w:rsidDel="00000000">
              <w:rPr>
                <w:i w:val="1"/>
                <w:rtl w:val="0"/>
              </w:rPr>
              <w:t xml:space="preserve">euro</w:t>
            </w:r>
            <w:r w:rsidR="00000000" w:rsidRPr="00000000" w:rsidDel="00000000">
              <w:rPr>
                <w:rtl w:val="0"/>
              </w:rPr>
              <w:t xml:space="preserve"> apmērā, tai skaitā Atveseļošanās fonda finansējumu 107 763 </w:t>
            </w:r>
            <w:r w:rsidR="00000000" w:rsidRPr="00000000" w:rsidDel="00000000">
              <w:rPr>
                <w:i w:val="1"/>
                <w:rtl w:val="0"/>
              </w:rPr>
              <w:t xml:space="preserve">euro</w:t>
            </w:r>
            <w:r w:rsidR="00000000" w:rsidRPr="00000000" w:rsidDel="00000000">
              <w:rPr>
                <w:rtl w:val="0"/>
              </w:rPr>
              <w:t xml:space="preserve"> apmērā un iekļaut pasākumu "Aizsargātā lietotāja datu informācijas sistēmas procesu digitalizācija" atbalstāmo projektu sarakstā.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1.punktu,  norādot Eiropas Savienības Atveseļošanas un noturības mehānisma finansējuma apmēru un valsts budžeta finansējuma apmēru pievienotās vērtības nodokļa izmaksu segšanai, vienlaikus precizējot anotācijas 1.3. punkta sadaļā “Risinājuma apraksts” pēdējā rindkopā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1.punkts, iekļaujot informāciju par PVN apmēru, kā arī anotācijas 1.3.punkts.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Eiropas Savienības Atveseļošanas un noturības mehānisma plāna  2. komponentes "Digitālā transformācija"  2.1. reformu un investīciju virziena  "Valsts pārvaldes, tai skaitā pašvaldību, digitālā transformācija" investīcijas 2.1.3.1.i. “Datu pieejamība, koplietošana un analītika” projekta “Aizsargātā lietotāja datu informācijas sistēmas procesu digitalizācija” (turpmāk – projekts) pasi (pielikums) un noteikt, ka par tajā norādīto plānoto rezultātu (tai skaitā finanšu, rezultāta un iznākuma rādītāju) sasniegšanu atbilstoši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(turpmāk – Ministru kabineta noteikumi Nr. 435) 28. punktam ir atbildīgs finansējuma saņēmējs.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2.1.1.1.i. "Pārvaldes modernizācija un pakalpojumu digitālā transformācija, tai skaitā uzņēmējdarbības vide" investīcijas projekta “Aizsargātā lietotāja datu informācijas sistēmas procesu digitalizācija”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- 17.09.2025.)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saskaņā ar Ministru kabineta 04.07.2023. noteikumu Nr. 368 </w:t>
            </w:r>
            <w:r w:rsidR="00000000" w:rsidRPr="00000000" w:rsidDel="00000000">
              <w:rPr>
                <w:i w:val="1"/>
                <w:rtl w:val="0"/>
              </w:rPr>
              <w:t xml:space="preserve">"Informācijas sistēmu un to darbībai nepieciešamo informācijas un komunikācijas tehnoloģiju resursu un pakalpojumu attīstības aktivitāšu un likvidēšanas uzraudzības kārtība"</w:t>
            </w:r>
            <w:r w:rsidR="00000000" w:rsidRPr="00000000" w:rsidDel="00000000">
              <w:rPr>
                <w:rtl w:val="0"/>
              </w:rPr>
              <w:t xml:space="preserve"> 5. punktu pirms attīstības aktivitātes uzsākšanas ir jānodrošina attīstības aktivitātes apraksta saskaņošana. Lai gan pases 5.1. sadaļas kolonnā “Termiņš IKT risinājumu attīstības saskaņošanai (gads, ceturksnis” ir norādīts 2025.gada 31.maijs, atkārtoti norādām, ka VARAM nav saskaņojusi šo IKT risinājuma attīstības aprakstu. Lūdzam steidzami uzsākt saskaņošanas procesu atbilstoši un paredzēt reālu termiņu. Vienlaikus skaidrojam, ka vienošanās par Projekta īstenošanu nevar tikt noslēgta</w:t>
            </w:r>
            <w:r w:rsidR="00000000" w:rsidRPr="00000000" w:rsidDel="00000000">
              <w:rPr>
                <w:b w:val="1"/>
                <w:rtl w:val="0"/>
              </w:rPr>
              <w:t xml:space="preserve"> </w:t>
            </w:r>
            <w:r w:rsidR="00000000" w:rsidRPr="00000000" w:rsidDel="00000000">
              <w:rPr>
                <w:rtl w:val="0"/>
              </w:rPr>
              <w:t xml:space="preserve">pirms IKT risinājuma apraksta saskaņošanas.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Aktivitāšu apraksts iesniegts VARAM.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2.1.1.1.i. "Pārvaldes modernizācija un pakalpojumu digitālā transformācija, tai skaitā uzņēmējdarbības vide" investīcijas projekta “Aizsargātā lietotāja datu informācijas sistēmas procesu digitalizācija”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- 12.08.2025.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5.3. sadaļā nepieciešams definēt vismaz vienu būtisko datu kopu (jauna vai būtiski pilnveidota) atbilstoši  2.1.3.1. investīcijas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pasē papildināta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- 17.09.2025.)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uz nepieciešamību anotācijā skaidrot nozares ministrijas lomu Noteikumu izpratnē, ņemot vērā, ka Klimata un enerģētikas ministrija virza TA projektu, bet Būvniecības valsts kontroles birojs ir Ekonomiskas ministrijas resora institūcija. Lūdzam skaidri norādīt mehānismu, kā tiks īstenotas Noteikumu 16.punktā norādītās prasības. VARAM atkārtoti aicina Ministru kabineta rīkojuma dokumentācijai pievienot apliecinājumu atbilstoši Noteikumu 5.pielikuma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Klimata un enerģētikas ministrija plāno veikt projekta uzraudzību, noslēdzot ar Centrālo finanšu un līgumu aģentūru starpresoru vienošanos par sadarbību Eiropas Savienības Atveseļošanas un noturības mehānisma plānā noteikto investīciju īstenošanā un uzraudzībā.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- 12.08.2025.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aicinām precizēt apgalvojumu par centralizētu informācijas avotu trūkumu, jo visi publiskie pakalpojumi, tostarp tie, kas saistīti ar elektroenerģijas jaudu pieslēgumu un atļauju izsniegšanu ir jāreģistrē VIRSIS sistēmā, kā to nosaka normatīvie akti un valsts pārvaldes arhitektūras principi.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Iebildumā minētais neattiecas uz izskatāmo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paredz apstiprināt  2.1.1.1.i. investīcijas projektu “Aizsargātā lietotāja datu informācijas sistēmas procesu digitalizācija”  ar plānotajām izmaksām 107 763 euro apmērā,  lūdzam aizpildīt anotācijas 3. sadaļu, norādot Būvniecības valsts kontroles birojam investīcijas īstenošanai un rezultātu īstenošanai plānotā finansējuma apmēru pa gadiem, 6. punktā sniedzot informāciju par investīcijai plānotā finansējuma sadalījumu pa finansēšanas avotiem, kā arī detalizētu aprēķinu uzturēšanas izmaksām pēc projekta pabeigšanas.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punktā “Cita informācija” lūdzam norādīt, ka projekta īstenošanai nepieciešamais finansējums tiks pārdalīts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un institūciju, kas to pieprasīs, kā arī sniegt informāciju, kā tiks nodrošināts projekta rezultātu uzturēšanas izmaksu segšanai nepieciešamais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anotācijas 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tai skaitā pašvaldību, digitālā transformācija" 2.1.1.1.i. "Pārvaldes modernizācija un pakalpojumu digitālā transformācija, tai skaitā uzņēmējdarbības vide" investīcijas plāna projekta “Aizsargātā lietotāja datu informācijas sistēmas procesu digitalizācija” pases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atkārtoti norāda, ka MK rīkojuma projektā </w:t>
            </w:r>
            <w:r w:rsidR="00000000" w:rsidRPr="00000000" w:rsidDel="00000000">
              <w:rPr>
                <w:b w:val="1"/>
                <w:rtl w:val="0"/>
              </w:rPr>
              <w:t xml:space="preserve">norādītais investīcijas numurs neatbilst </w:t>
            </w:r>
            <w:r w:rsidR="00000000" w:rsidRPr="00000000" w:rsidDel="00000000">
              <w:rPr>
                <w:rtl w:val="0"/>
              </w:rPr>
              <w:t xml:space="preserve">Ministru kabineta 25.06.2025. noteikumu Nr. 391 “Grozījumi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 4.pielikumā noteiktajai projekta BVKB investīcijai </w:t>
            </w:r>
            <w:r w:rsidR="00000000" w:rsidRPr="00000000" w:rsidDel="00000000">
              <w:rPr>
                <w:b w:val="1"/>
                <w:rtl w:val="0"/>
              </w:rPr>
              <w:t xml:space="preserve">(2.1.3.1.i.) </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numurs 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tai skaitā pašvaldību, digitālā transformācija" investīcijas 2.1.3.1.i. “Datu pieejamība, koplietošana un analītika” projekta “Aizsargātā lietotāja datu informācijas sistēmas procesu digitalizācija” pases apstiprināšanu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tai skaitā pašvaldību, digitālā transformācija" 2.1.1.1.i. "Pārvaldes modernizācija un pakalpojumu digitālā transformācija, tai skaitā uzņēmējdarbības vide" investīcijas plāna projekta “Aizsargātā lietotāja datu informācijas sistēmas procesu digitalizācija” pases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“Aizsargātā lietotāja datu informācijas sistēmas procesu digitalizācija” atbilstoši Ministru kabineta 25.06.2025. noteikumu Nr.391 “Grozījumi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 pielikumam plānots investīcijā 2.1.3.1.i. Lūdzam minēto precizēt visos projekta dokumentos.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numurs 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tai skaitā pašvaldību, digitālā transformācija" investīcijas 2.1.3.1.i. “Datu pieejamība, koplietošana un analītika” projekta “Aizsargātā lietotāja datu informācijas sistēmas procesu digitalizācija” pases apstiprināšanu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2.1.1.1.i. "Pārvaldes modernizācija un pakalpojumu digitālā transformācija, tai skaitā uzņēmējdarbības vide" investīcijas projekta “Aizsargātā lietotāja datu informācijas sistēmas procesu digitalizācija” projekta pases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2025. gada 28. augusta Eiropas Savienības fondu tematiskajā komitejā tika nolemts koncentrēt ieguldījumus tikai tādās IKT sistēmās, kas objektīvi demonstrē augstu lietderību un izmaksu efektivitāti, tādējādi nodrošinot maksimālu pievienoto vērtību gan tautsaimniecībai kopumā, gan konkrētajām nozarēm. Tādējādi lūdzam saņemt no Viedās administrācijas un reģionālās attīstības ministrijas, kā par digitālo transformāciju atbildīgo iestādi, apliecinājumu, ka tā ir atkātoti izvērtējusi projekta aktualitāti, lietderību, efektivitāti, saskaņotību ar Atveseļošanas un noturības mehānisma (turpmāk – AF) mērķiem un uzdevumiem, gan arī atbilstību spēkā esošajiem noteikumiem par AF līdzekļu izmantošanu, lai pārliecinātos, ka projekta izvēle balstās uz nozares vajadzībām, ekspertīzi un praktisko pieredzi.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aktivitātes apraksts ir iesniegts VARAM 19.09.2025. saskaņošanai atbilstoši Ministru kabineta 2022.gada 14. jūlija noteikumiem Nr. 435 "Eiropas Savienības Atveseļošanas un noturības mehānisma plāna 2. komponentes "Digitālā transformācija" 2.1. reformu un investīciju virziena "Valsts pārvaldes, tai skaitā pašvaldību, digitālā transformācija" īstenošanas noteikumi".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tai skaitā pašvaldību, digitālā transformācija" investīcijas 2.1.3.1.i. “Datu pieejamība, koplietošana un analītika” projekta “Aizsargātā lietotāja datu informācijas sistēmas procesu digitalizācija” pases apstiprināšanu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Eiropas Savienības Atveseļošanas un noturības mehānisma plāna  2. komponentes "Digitālā transformācija"  2.1. reformu un investīciju virziena "Valsts pārvaldes, tai skaitā pašvaldību, digitālā transformācija" 2.1.1.1.i. "Pārvaldes modernizācija un pakalpojumu digitālā transformācija, tai skaitā uzņēmējdarbības vide" investīcijas plāna projekta “Aizsargātā lietotāja datu informācijas sistēmas procesu digitalizācija” (turpmāk – projekts) pasi (​pielikums) un projekta izmaksas 107 763 </w:t>
            </w:r>
            <w:r w:rsidR="00000000" w:rsidRPr="00000000" w:rsidDel="00000000">
              <w:rPr>
                <w:i w:val="1"/>
                <w:rtl w:val="0"/>
              </w:rPr>
              <w:t xml:space="preserve">euro</w:t>
            </w:r>
            <w:r w:rsidR="00000000" w:rsidRPr="00000000" w:rsidDel="00000000">
              <w:rPr>
                <w:rtl w:val="0"/>
              </w:rPr>
              <w:t xml:space="preserve"> apmērā, tai skaitā Atveseļošanās fonda finansējumu 107 763 </w:t>
            </w:r>
            <w:r w:rsidR="00000000" w:rsidRPr="00000000" w:rsidDel="00000000">
              <w:rPr>
                <w:i w:val="1"/>
                <w:rtl w:val="0"/>
              </w:rPr>
              <w:t xml:space="preserve">euro</w:t>
            </w:r>
            <w:r w:rsidR="00000000" w:rsidRPr="00000000" w:rsidDel="00000000">
              <w:rPr>
                <w:rtl w:val="0"/>
              </w:rPr>
              <w:t xml:space="preserve"> apmērā un iekļaut pasākumu "Aizsargātā lietotāja datu informācijas sistēmas procesu digitalizācija" atbalstāmo projektu sarakstā.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- 12.08.2025.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izkļaut rīkojuma projekta 1. punkta pēdējo teikumu, jo šāds formulējums piemērojams ERAF 1.3.1.1. pasākuma projektu apstiprināšanai.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Eiropas Savienības Atveseļošanas un noturības mehānisma plāna  2. komponentes "Digitālā transformācija"  2.1. reformu un investīciju virziena  "Valsts pārvaldes, tai skaitā pašvaldību, digitālā transformācija" investīcijas 2.1.3.1.i. “Datu pieejamība, koplietošana un analītika” projekta “Aizsargātā lietotāja datu informācijas sistēmas procesu digitalizācija” (turpmāk – projekts) pasi (pielikums) un noteikt, ka par tajā norādīto plānoto rezultātu (tai skaitā finanšu, rezultāta un iznākuma rādītāju) sasniegšanu atbilstoši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(turpmāk – Ministru kabineta noteikumi Nr. 435) 28. punktam ir atbildīgs finansējuma saņēmējs.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Būvniecības valsts kontroles biroju par projekta iesniedzēju un atbildīgo finansējuma saņēmēju par projekta īstenošanu un projekta pasē plānoto mērķu un rezultātu (tai skaitā rezultāta un iznākuma rādītāju)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svītrot vai precizēt rīkojuma projekta 4. punktu kā 1. punktā ietvertā noteikuma faktiski dublējošu, kā arī, ņemot vērā, ka attiecīgajos Ministru kabineta noteikumos netiek lietots termins "projekta iesniedzējs". Tā vietā ierosinām rīkojuma projekta 1. punktu papildināt ar norādi, ka finansējuma saņēmējs ir atbildīgs par projekta īstenošanu un projekta pasē plānoto mērķu un rezultātu (tai skaitā rezultāta un iznākuma rādītāju) sasniegšanu saskaņā ar Ministru kabineta 2024. gada 14. jūlija noteikumiem Nr. 435 "Eiropas Savienības Atveseļošanas un noturības mehānisma plāna 2. komponentes "Digitālā transformācija" 2.1. reformu un investīciju virziena "Valsts pārvaldes, tai skaitā pašvaldību, digitālā transformācija" īstenošanas noteikumi".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Būvniecības valsts kontroles biroju par projekta iesniedzēju un atbildīgo finansējuma saņēmēju par projekta īstenošanu un projekta pasē plānoto mērķu un rezultātu (tai skaitā finanšu, rezultāta un iznākuma rādītāju)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rīkojuma projekta 4. punktu, jo faktiski Būvniecības valsts kontroles birojs tiek noteikts kā finansējuma saņēmējs saskaņā ar rīkojuma projekta 2. punktu (attiecīgajos Ministru kabineta noteikumos arī netiek lietots termins "projekta iesniedzējs"), savukārt atbildība par projekta īstenošanu un projekta pasē plānoto mērķu un rezultātu (tai skaitā finanšu, rezultāta un iznākuma rādītāju) sasniegšanu ir attiecināma gadījumā, ja projekta iesniegums tiek apstiprināts, un izriet jau no Ministru kabineta 2024. gada 14. jūlija noteikumiem Nr. 435 "Eiropas Savienības Atveseļošanas un noturības mehānisma plāna 2. komponentes "Digitālā transformācija" 2.1. reformu un investīciju virziena "Valsts pārvaldes, tai skaitā pašvaldību, digitālā transformācija" īstenošanas noteikumi".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analoģijas virzīts rīkojuma projekts 25-TA-1631, kurā saglabāta rīkojuma projektā ietvertā pieeja.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Noteikt, ka pēc projekta pabeigšanas, sākot ar 2027.gadu, projekta rezultātu uzturēšanas izmaksas nepārsniedz 10 776 euro gadā. Finansējumu projekta rezultātu uzturēšanai nodrošināt Ekonomikas ministrijai piešķirto valsts budžeta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projekta rezultātā radīsies ekonomiskie ieguvumi, tie nenonāks Ekonomikas ministrijai vai BVKB, tāpēc lūdzam izvērtēt iespēju precizēt rīkojuma projektu, nosakot  Ekonomikas ministrijai finansējumu projekta rezultātu uzturēšanai pieprasīt normatīvajos aktos noteiktajā kārtībā.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pēc projekta pabeigšanas, sākot ar 2027.gadu, projekta rezultātu uzturēšanas izmaksas nepārsniedz 10 776 euro gadā. Ekonomikas ministrijai finansējumu projekta rezultātu uzturēšanai pieprasīt normatīvajos aktos noteiktajā kārtībā.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Noteikt, ka pēc projekta pabeigšanas, sākot ar 2027.gadu, projekta rezultātu uzturēšanas izmaksas nepārsniedz 10 776 euro gadā. Finansējumu projekta rezultātu uzturēšanai Ekonomikas ministrijai pieprasīt normatīvajos aktos noteiktajā kārtībā.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2.1.1.1.i. "Pārvaldes modernizācija un pakalpojumu digitālā transformācija, tai skaitā uzņēmējdarbības vide" investīcijas plāna projekta “Aizsargātā lietotāja datu informācijas sistēmas procesu digitalizācija”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dokumentācijai pievienot parakstītu apliecinājumu atbilstoši Noteikumu 5.pielikuma prasībām.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Apliecinājums pievienots.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2.1.1.1.i. "Pārvaldes modernizācija un pakalpojumu digitālā transformācija, tai skaitā uzņēmējdarbības vide" investīcijas plāna projekta “Aizsargātā lietotāja datu informācijas sistēmas procesu digitalizācija”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3.3. sadaļā 3.3.1. un 3.3.2. punktos norādītos projekta ieguvumu mērīšanas mehānismu un konkrēto rādītāju </w:t>
            </w:r>
            <w:r w:rsidR="00000000" w:rsidRPr="00000000" w:rsidDel="00000000">
              <w:rPr>
                <w:b w:val="1"/>
                <w:rtl w:val="0"/>
              </w:rPr>
              <w:t xml:space="preserve">(ar kādiem rādītājiem</w:t>
            </w:r>
            <w:r w:rsidR="00000000" w:rsidRPr="00000000" w:rsidDel="00000000">
              <w:rPr>
                <w:rtl w:val="0"/>
              </w:rPr>
              <w:t xml:space="preserve"> tiks mērīti norādītie ieguvumi, kā arī vērtības</w:t>
            </w:r>
            <w:r w:rsidR="00000000" w:rsidRPr="00000000" w:rsidDel="00000000">
              <w:rPr>
                <w:b w:val="1"/>
                <w:rtl w:val="0"/>
              </w:rPr>
              <w:t xml:space="preserve"> “pirms”/”pēc”</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pase.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2.1.1.1.i. "Pārvaldes modernizācija un pakalpojumu digitālā transformācija, tai skaitā uzņēmējdarbības vide" investīcijas plāna projekta “Aizsargātā lietotāja datu informācijas sistēmas procesu digitalizācija”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atkārtoti norāda, ka MK rīkojuma projektā </w:t>
            </w:r>
            <w:r w:rsidR="00000000" w:rsidRPr="00000000" w:rsidDel="00000000">
              <w:rPr>
                <w:b w:val="1"/>
                <w:rtl w:val="0"/>
              </w:rPr>
              <w:t xml:space="preserve">norādītais investīcijas numurs neatbilst</w:t>
            </w:r>
            <w:r w:rsidR="00000000" w:rsidRPr="00000000" w:rsidDel="00000000">
              <w:rPr>
                <w:rtl w:val="0"/>
              </w:rPr>
              <w:t xml:space="preserve"> Ministru kabineta 25.06.2025. noteikumu Nr. 391 “Grozījumi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 4.pielikumā noteiktajai projekta BVKB investīcijai </w:t>
            </w:r>
            <w:r w:rsidR="00000000" w:rsidRPr="00000000" w:rsidDel="00000000">
              <w:rPr>
                <w:b w:val="1"/>
                <w:rtl w:val="0"/>
              </w:rPr>
              <w:t xml:space="preserve">(2.1.3.1.i.)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numurs 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2.1.1.1.i. "Pārvaldes modernizācija un pakalpojumu digitālā transformācija, tai skaitā uzņēmējdarbības vide" investīcijas projekta “Aizsargātā lietotāja datu informācijas sistēmas procesu digitalizācija”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19.punktā norādīts, ka ir papildināts pases projekta 5.3. punkts. Vēršam uzmanību, ka nekādas izmaiņas minētajā punktā nav konstatētas. Lūdzam precizēt pasi.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Pases 5.3. punktā iekļauta šāda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Skaits - 1;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Saturu raksturojošs nosaukums - Aizsargāto lietotāju skaits sadalījumā pa kategorijām (daudzbērnu ģimenes, personas ar 1. grupas invaliditāti, bērni ar invaliditāti. trūcīgās/maznodrošinātās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Termiņš piekļuves nodrošināšanai - 2026. gada 31.maijs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2.1.1.1.i. "Pārvaldes modernizācija un pakalpojumu digitālā transformācija, tai skaitā uzņēmējdarbības vide" investīcijas projekta “Aizsargātā lietotāja datu informācijas sistēmas procesu digitalizācija”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- 12.08.2025.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vērš uzmanību, ka projekta noslēguma termiņš ir 31.05.2026. un II ceturksnis nevar būt garāks par šo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pasē II ceturksnis aizvietots ar datumu - 2026.gada 31.maijs.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2.1.1.1.i. "Pārvaldes modernizācija un pakalpojumu digitālā transformācija, tai skaitā uzņēmējdarbības vide" investīcijas projekta “Aizsargātā lietotāja datu informācijas sistēmas procesu digitalizācija”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- 12.08.2025.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projekta pases 5.1. punktā norādītājam VARAM vērš uzmanību, ka IKT risinājuma attīstības aktivitātes apraksts ir saskaņojams atbilstoši Ministru kabineta 04.07.2023. noteikumu Nr.368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atkārtoti ir veikusi projekta atbilstības izvērtējumu Ministru kabineta 2023.gada 4.jūlija noteikumiem Nr.368 “Informācijas sistēmu un to darbībai nepieciešamo informācijas un komunikācijas tehnoloģiju resursu un pakalpojumu attīstības aktivitāšu un likvidēšanas uzraudzības kārtība” (turpmāk – MK noteikumi Nr.368) un sniedz skaidrojumu, ka projektā ietvertās veicamās darbības neatbilst MK noteikumu Nr.368 piemērošanas tvērumā. Proti, MK noteikumu Nr.368 2.punkts satur aktivitāšu pazīmes, kurām izpildoties aktivitātes būtu jāapstiprina minēto noteikumu 5.punkta kārtībā. Informējam, ka projektā netiek izveidota jauna vai likvidēta esoša informācijas sistēma (2.1.punkts); aktivitāte nepapildina esošu informācijas sistēmu ar jaunu funkcionalitāti, kas būtiski paplašinātu informācijas sistēmas pielietojuma jomu (2.2.punkts), proti, atbilstoši projekta pases 4.punktā ietvertajai informācijai veicamās darbības raksturojamas kā sistēmas saskarnes pilnveidojums, kas būtiski nemaina un nepaplašina sistēmas pielietojumu un tās jomu; aktivitāte neizmaina esošas sistēmas tehnisko arhitektūru (2.3.punkts); aktivitāte būtiski neietekmē citu institūciju informācijas un komunikācijas tehnoloģiskos resursus vai datu apmaiņu ar tiem (2.4.punkts). Ievērojot minēto, projektā veicamās darbības nav attiecināmas uz MK noteikumu Nr.368 regulējamām aktivitātēm.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atkārtoti aicina visā anotācijā </w:t>
            </w:r>
            <w:r w:rsidR="00000000" w:rsidRPr="00000000" w:rsidDel="00000000">
              <w:rPr>
                <w:b w:val="1"/>
                <w:rtl w:val="0"/>
              </w:rPr>
              <w:t xml:space="preserve">iekļaut korektu projekta investīcijas identifikācijas numuru – 2.1.3.1.</w:t>
            </w:r>
            <w:r w:rsidR="00000000" w:rsidRPr="00000000" w:rsidDel="00000000">
              <w:rPr>
                <w:rtl w:val="0"/>
              </w:rPr>
              <w:t xml:space="preserve"> Pašreiz iekļautās atsauces nav korektas (tajā skaitā, atsauce uz VARAM (kā finansējuma saņēmēja) īstenoto projektu "Valsts pārvaldes IKT attīstības projektu programmu un arhitektūras pārvaldība" (https://www.vestnesis.lv/op/2023/132.2);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identifikācijas numurs 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dokumentācija ir papildināta ar Klimata un enerģētikas ministrijas apliecinājumu (Noteikumu 5.pielikums), aicinām papildināt anotāciju, ka vienošanos par projekta “Energokopienu procesa digitalizācija” īstenošanu slēgs, kā arī Noteikumu 16.punktā noteiktās darbības veiks Klimata un enerģētikas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- 12.08.2025.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trūkst skaidrojuma, kā tiks nodrošināta nozares ministrijas (EM) loma un pienākumi projekta uzraudzībā, atbilstoši Noteikumu Nr.435 16.punktā noteiktajam ņemot vērā, ka BVKB ir tās pārraudzībā esošā iestāde.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loma un pienākumi attiecībā uz projekta uzraudzību tiks īstenota vispārējā kārtībā, ievērojot MInistru kabineta 2014.gada 30.septembra noteikumu Nr.576 "Būvniecības valsts kontroles biroja nolikums" 15.punktā noteikto - BVKB reizi gadā sniedz ekonomikas ministram pārskatu par biroja funkciju izpildi un birojam piešķirto valsts budžeta līdzekļu izlietojumu. Ekonomikas ministram ir tiesības jebkurā laikā pieprasīt pārskatu par biroja darbību. Savukārt Klimata un enerģētikas ministrija, ievērojot izziņas 3.punktā ietverto skaidrojumu funkciju sadalījumam starp Ekonomikas ministriju un Klimata un enerģētikas ministriju, īstenojusi MK noteikumu Nr.435 16.punktā noteiktās darbības, virzot izskatīšanai Ministru kabinetā izskatāmo rīkojuma projektu.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norādīts, ka projekta īstenošanas rezultātā ir aprēķināts sociālekonomiskais ieguvums 488 946 euro apmērā. Lūdzam norādīt institūciju vai sabiedrības grupu uz kuru ir attiecināts minētais ieguvums.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grupa precizēta projekta pasē.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1.1. sadaļas apakšsadaļā "Apraksts" ietverto informāciju par atbilstošo 2.1.1.1.i. investīcijas nolūku, ņemot vērā, ka šobrīd anotācijā ir ietverta atsauce uz citas investīcijas - 2.1.2.1.i. investīcijas - nolūku.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1.1.sadaļā veikts precizējums - investīcijas 2.1.1.1.i. nolūks - "Valsts pārvaldes IKT attīstības projektu programmu un arhitektūras pārvaldība".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nepastāv nelikumīga komercdarbības atbalsta risks, aicinām projekta pasē un anotācijā skaidrot, vai finansējuma saņēmējam sniegtais atbalsts ir vai nav kvalificējams kā atbalsts saimnieciskai darbībai vai kā komercdarbības atbalsts. Skaidrojam, ka gadījumos, kad atbalsts tiks sniegts valsts funkcijas veikšanai, tas atbilstoši Eiropas komisijas paziņojuma par Līguma par Eiropas Savienības darbību 107. panta 1. punktā minēto valsts atbalsta jēdzienu (C/2016/2946) 17. punktā noteiktajam nav uzskatāms par atbalstu saimnieciskajai darbībai. Šādā gadījumā lūdzam anotācijā un projektu pasē skaidri norādīt, vai projekta ietvaros radītais risinājums ir nepieciešams konkrētu valsts funkciju veikšanai, un kāda tieši valsts pārvaldes uzdevuma ietvaros finansējuma saņēmējs projektu īstenos. Savukārt, ja tiek konstatēts, ka projekta ietvaros atbalsts tiek sniegts finansējuma saņēmēja saimnieciskajai darbībai, un tas kvalificējams kā komercdarbības atbalsts, lūdzam ņemt vērā, ka investīcijas 2.1.1.1.i. "Pārvaldes modernizācija un pakalpojumu digitālā transformācija, tai skaitā uzņēmējdarbības vide"  ietvaros komercdarbības atbalsts nav paredzēts.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1.6.punkts. Finansējuma saņēmējs ir tiešā valsts pārvaldes iestāde un atbilstoši Ministru kabineta 2014.gada 30.septembra noteikumu Nr.576 “Būvniecības valsts kontroles biroja nolikums” 3.punktam īsteno informācijas sistēmu izstrādi un uzturēšanu būvniecības un enerģētikas jomās.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kā projekta īstenošana veicinās 2.1. reformu un investīciju virziena "Valsts pārvaldes, tai skaitā pašvaldību, digitālā transformācija" noteikto sasniedzamo rādītāju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informācija iekļauta Projekta pases 3. un 5.punktā.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varētu identificēt projektu, lūdzam papildināt anotāciju ar informāciju attiecībā uz 2.1.1.1.i. investīcijas "Pārvaldes modernizācija un pakalpojumu digitālā transformācija, tai skaitā uzņēmējdarbības vide" nolūka nosaukumu, kura ietvaros ir plānots īstenot šo projektu. Minētā informācija ir atrodama Ministru kabineta 2024. gada 14. jūlija noteikumu Nr. 435 “Eiropas Savienības Atveseļošanas un noturības mehānisma plāna 2. komponentes "Digitālā transformācija" 2.1. reformu un investīciju virziena "Valsts pārvaldes, tai skaitā pašvaldību, digitālā transformācija" īstenošanas noteikumi” 4. 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1.1.punkts ar norādi par investīcijas 2.1.2.1.i. nolūku - "Pašvaldību pakalpojumu digitālā transformācija un pašvaldību atbalsta procesu modernizācija un centralizācija".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informāciju/skaidrojumu, kāpēc netiek aizpildīts pases projekta 5.2. "Centralizētās funkcijas vai koplietošanas pakalpojumi" un 5.3. Centralizēti pārvaldāmās nozares būtiskās datu kopas" apakšpunkts.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5.2. sadaļa nav attiecināma, jo nav koplietošanas, papildināts projekta pases 5.3.punkts.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7., 8.ailē, 2., 2.1., 3. 3.1. un 4.punktā norādīt projekta rezultātu uzturēšanas izmaksas. Vienlaikus punktā “Cita informācija” lūdzam norādīt ministriju, kas projekta īstenošanai nepieciešamo finansējumu pieprasīs no 74.resora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un papildināta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3.sadaļas 5.1.apakšpunktu, 6.punktā iekļaut aprēķinu, kas pamato pievienotās vērtības nodokļa izmaksu segšanai nepieciešamo valsts budžeta finansējumu 18 703  euro apmērā, ka arī projekta rezultātu uzturēšanas izmaksas 10 776 euro apmērā un punktā “Cita informācija” norādīt ministriju, kas projekta īstenošanai nepieciešamo finansējumu pieprasīs no 74.resora “Gadskārtējā valsts budžeta izpildes procesā pārdalāmais finansējums” 80.00.00 programmas “Nesadalītais finansējums Eiropas Savienības politiku instrumentu un pārējās ārvalstu finanšu palīdzības līdzfinansēto projektu un pasākumu īstenošanai” un normatīvajos aktos noteiktajā kārtībā pieprasīs finansējumu projekta uzturēšanas izmaksu segšanai.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anotācijas 5.1. sadaļa, kā arī iekļauts PVN un uzturēšanas izmaksu aprēķins.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7.1.sadaļu ar Viedās administrācijas un reģionālās attīstības ministriju, ņemot vērā rīkojuma projekta 2.punktā noteikto pienākumu Viedās administrācijas un reģionālās attīstības ministrijai uzaicināt finansējuma saņēmēju iesniegt projektu iesniegumu, kura pēc projekta iesnieguma saņemšanas nodrošinās tā izvērtēšanu un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jo atšķirībā no Eiropas Savienības fondiem, Atveseļošanas un noturības mehānismā horizontālais regulējums tik detāli nenosaka  Atveseļošanas un noturības mehānisma administrēšanā iesaistīto institūciju administratīvo slogu, ietekmi uz funkcijām, pienākumiem.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Papildinājums veikts.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- 12.08.2025.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aicina izvērtēt, vai atbilstoši projekta mērķim un ilgtermiņa attīstības plānam, nav jāizstrādā un dokumentācijai jāpievieno "Centralizētas funkcijas vai koplietošanas pakalpojumu attīstības plāns" (Noteikumu 3.pielikums).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atkārtoti izvērtējot projekta mērķi un ilgtermiņa attīstības plānu, secināms ka nav nepieciešamas būtiskas papildus attīstības aktivitātes, tādējādi nav arī pamatoti izstrādāt un pievienot pakalpojumu attīstības plānu.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- 12.08.2025.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8.1.2. punkta sadaļā “Apraksts” aicinām redakcionāli precizēt vārdu “pakalpojums”.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Precizējums veikts.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2.1.1.1.i. "Pārvaldes modernizācija un pakalpojumu digitālā transformācija, tai skaitā uzņēmējdarbības vide" investīcijas projekta “Aizsargātā lietotāja datu informācijas sistēmas procesu digitalizācija” projekta pases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atkārtoti norāda, ka MK rīkojuma projektā </w:t>
            </w:r>
            <w:r w:rsidR="00000000" w:rsidRPr="00000000" w:rsidDel="00000000">
              <w:rPr>
                <w:b w:val="1"/>
                <w:rtl w:val="0"/>
              </w:rPr>
              <w:t xml:space="preserve">norādītais investīcijas numurs neatbilst </w:t>
            </w:r>
            <w:r w:rsidR="00000000" w:rsidRPr="00000000" w:rsidDel="00000000">
              <w:rPr>
                <w:rtl w:val="0"/>
              </w:rPr>
              <w:t xml:space="preserve">Noteikumu 4.pielikumā noteiktajai BVKB projekta investīcijai </w:t>
            </w:r>
            <w:r w:rsidR="00000000" w:rsidRPr="00000000" w:rsidDel="00000000">
              <w:rPr>
                <w:b w:val="1"/>
                <w:rtl w:val="0"/>
              </w:rPr>
              <w:t xml:space="preserve">(2.1.3.1.i.).</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numurs 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2.1.1.1.i. "Pārvaldes modernizācija un pakalpojumu digitālā transformācija, tai skaitā uzņēmējdarbības vide" investīcijas projekta “Aizsargātā lietotāja datu informācijas sistēmas procesu digitalizācija” projekta pases apstiprināšanu"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25-TA-1611</w:t>
    </w:r>
    <w:r>
      <w:br/>
    </w:r>
    <w:r w:rsidR="00000000" w:rsidRPr="00000000" w:rsidDel="00000000">
      <w:rPr>
        <w:rtl w:val="0"/>
      </w:rPr>
      <w:t xml:space="preserve">01.10.2025. 09.58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25-TA-1611</w:t>
    </w:r>
    <w:r>
      <w:br/>
    </w:r>
    <w:r w:rsidR="00000000" w:rsidRPr="00000000" w:rsidDel="00000000">
      <w:rPr>
        <w:rtl w:val="0"/>
      </w:rPr>
      <w:t xml:space="preserve">01.10.2025. 09.58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Izziņa_25-TA-1611.docx</dc:title>
</cp:coreProperties>
</file>

<file path=docProps/custom.xml><?xml version="1.0" encoding="utf-8"?>
<Properties xmlns="http://schemas.openxmlformats.org/officeDocument/2006/custom-properties" xmlns:vt="http://schemas.openxmlformats.org/officeDocument/2006/docPropsVTypes"/>
</file>