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1E99" w14:textId="77777777" w:rsidR="005A2B58" w:rsidRPr="00DC574C" w:rsidRDefault="005A2B58" w:rsidP="005A2B58">
      <w:pPr>
        <w:tabs>
          <w:tab w:val="left" w:pos="5232"/>
        </w:tabs>
        <w:spacing w:line="360" w:lineRule="auto"/>
        <w:jc w:val="center"/>
        <w:rPr>
          <w:lang w:val="lv-LV"/>
        </w:rPr>
      </w:pPr>
      <w:r w:rsidRPr="00DC574C">
        <w:rPr>
          <w:lang w:val="lv-LV"/>
        </w:rPr>
        <w:t>Rīgā</w:t>
      </w:r>
    </w:p>
    <w:p w14:paraId="2E73A57B" w14:textId="77777777" w:rsidR="005A2B58" w:rsidRDefault="005A2B58" w:rsidP="00C067CC">
      <w:pPr>
        <w:spacing w:after="120"/>
        <w:rPr>
          <w:lang w:val="lv-LV"/>
        </w:rPr>
      </w:pPr>
    </w:p>
    <w:p w14:paraId="25A0279E" w14:textId="04828024" w:rsidR="00410573" w:rsidRDefault="00C067CC" w:rsidP="00C067CC">
      <w:pPr>
        <w:spacing w:after="120"/>
        <w:rPr>
          <w:lang w:val="lv-LV"/>
        </w:rPr>
      </w:pPr>
      <w:r w:rsidRPr="00C067CC">
        <w:rPr>
          <w:lang w:val="lv-LV"/>
        </w:rPr>
        <w:t xml:space="preserve">Datums skatāms laika zīmogā </w:t>
      </w:r>
      <w:r w:rsidR="00410573" w:rsidRPr="00410573">
        <w:rPr>
          <w:lang w:val="lv-LV"/>
        </w:rPr>
        <w:t>N</w:t>
      </w:r>
      <w:r w:rsidR="00410573" w:rsidRPr="00C067CC">
        <w:rPr>
          <w:lang w:val="lv-LV"/>
        </w:rPr>
        <w:t>r.</w:t>
      </w:r>
      <w:sdt>
        <w:sdtPr>
          <w:rPr>
            <w:lang w:val="lv-LV"/>
          </w:rPr>
          <w:alias w:val="RegNr"/>
          <w:tag w:val="RegNr"/>
          <w:id w:val="2137518191"/>
          <w:lock w:val="contentLocked"/>
          <w:placeholder>
            <w:docPart w:val="15F3D90572704C1BBF5470D94278A3DF"/>
          </w:placeholder>
          <w:dataBinding w:prefixMappings="xmlns:ns0='http://schemas.microsoft.com/office/2006/metadata/properties' xmlns:ns1='http://schemas.microsoft.com/office/infopath/2007/PartnerControls' xmlns:ns2='21a93588-6fe8-41e9-94dc-424b783ca979' xmlns:ns3='801ff49e-5150-41f0-9cd7-015d16134d38' xmlns:ns4='fb472ee8-82eb-4a14-b9eb-ad5ce10e4677' xmlns:ns5='aaa33240-aed4-492d-84f2-cf9262a9abbc'" w:xpath="/ns0:properties[1]/documentManagement[1]/ns3:amNumurs[1]" w:storeItemID="{DBE8EFD4-92B0-4FC8-BC47-41A3D8828AD8}"/>
          <w:text/>
        </w:sdtPr>
        <w:sdtEndPr/>
        <w:sdtContent>
          <w:r w:rsidR="00FA4CF9">
            <w:rPr>
              <w:lang w:val="lv-LV"/>
            </w:rPr>
            <w:t>74-11403</w:t>
          </w:r>
        </w:sdtContent>
      </w:sdt>
    </w:p>
    <w:tbl>
      <w:tblPr>
        <w:tblW w:w="0" w:type="auto"/>
        <w:tblInd w:w="8" w:type="dxa"/>
        <w:tblLayout w:type="fixed"/>
        <w:tblCellMar>
          <w:left w:w="0" w:type="dxa"/>
          <w:right w:w="0" w:type="dxa"/>
        </w:tblCellMar>
        <w:tblLook w:val="0000" w:firstRow="0" w:lastRow="0" w:firstColumn="0" w:lastColumn="0" w:noHBand="0" w:noVBand="0"/>
      </w:tblPr>
      <w:tblGrid>
        <w:gridCol w:w="418"/>
        <w:gridCol w:w="2183"/>
        <w:gridCol w:w="434"/>
        <w:gridCol w:w="2060"/>
      </w:tblGrid>
      <w:tr w:rsidR="00CC74BF" w:rsidRPr="00410573" w14:paraId="648B276B" w14:textId="77777777" w:rsidTr="00410573">
        <w:trPr>
          <w:cantSplit/>
        </w:trPr>
        <w:tc>
          <w:tcPr>
            <w:tcW w:w="418" w:type="dxa"/>
            <w:vAlign w:val="bottom"/>
          </w:tcPr>
          <w:p w14:paraId="0C1C9A44" w14:textId="77777777" w:rsidR="00CC74BF" w:rsidRPr="00410573" w:rsidRDefault="00CC74BF" w:rsidP="00FA10A3">
            <w:pPr>
              <w:rPr>
                <w:bCs/>
                <w:lang w:val="lv-LV"/>
              </w:rPr>
            </w:pPr>
            <w:r w:rsidRPr="00410573">
              <w:rPr>
                <w:bCs/>
                <w:lang w:val="lv-LV"/>
              </w:rPr>
              <w:t>Uz</w:t>
            </w:r>
          </w:p>
        </w:tc>
        <w:tc>
          <w:tcPr>
            <w:tcW w:w="2183" w:type="dxa"/>
            <w:tcBorders>
              <w:bottom w:val="single" w:sz="4" w:space="0" w:color="auto"/>
            </w:tcBorders>
            <w:vAlign w:val="bottom"/>
          </w:tcPr>
          <w:p w14:paraId="4056C937" w14:textId="77777777" w:rsidR="00CC74BF" w:rsidRPr="00410573" w:rsidRDefault="007E2DA9" w:rsidP="00FA10A3">
            <w:pPr>
              <w:rPr>
                <w:bCs/>
                <w:lang w:val="lv-LV"/>
              </w:rPr>
            </w:pPr>
            <w:r w:rsidRPr="00B50D22">
              <w:rPr>
                <w:rFonts w:eastAsia="Calibri"/>
                <w:sz w:val="28"/>
                <w:szCs w:val="28"/>
              </w:rPr>
              <w:t>24.05.2021.</w:t>
            </w:r>
          </w:p>
        </w:tc>
        <w:tc>
          <w:tcPr>
            <w:tcW w:w="434" w:type="dxa"/>
            <w:vAlign w:val="bottom"/>
          </w:tcPr>
          <w:p w14:paraId="5C722AC1" w14:textId="77777777" w:rsidR="00CC74BF" w:rsidRPr="00410573" w:rsidRDefault="00CC74BF" w:rsidP="00FA10A3">
            <w:pPr>
              <w:rPr>
                <w:bCs/>
                <w:lang w:val="lv-LV"/>
              </w:rPr>
            </w:pPr>
            <w:r w:rsidRPr="00410573">
              <w:rPr>
                <w:bCs/>
                <w:lang w:val="lv-LV"/>
              </w:rPr>
              <w:t>Nr.</w:t>
            </w:r>
          </w:p>
        </w:tc>
        <w:tc>
          <w:tcPr>
            <w:tcW w:w="2060" w:type="dxa"/>
            <w:tcBorders>
              <w:bottom w:val="single" w:sz="4" w:space="0" w:color="auto"/>
            </w:tcBorders>
            <w:vAlign w:val="bottom"/>
          </w:tcPr>
          <w:p w14:paraId="22DF1DE9" w14:textId="77777777" w:rsidR="00CC74BF" w:rsidRPr="00410573" w:rsidRDefault="007E2DA9" w:rsidP="00FA10A3">
            <w:pPr>
              <w:rPr>
                <w:bCs/>
                <w:lang w:val="lv-LV"/>
              </w:rPr>
            </w:pPr>
            <w:r w:rsidRPr="00B50D22">
              <w:rPr>
                <w:rFonts w:eastAsia="Calibri"/>
                <w:sz w:val="28"/>
                <w:szCs w:val="28"/>
              </w:rPr>
              <w:t>1-132/4982</w:t>
            </w:r>
          </w:p>
        </w:tc>
      </w:tr>
    </w:tbl>
    <w:p w14:paraId="4974216A" w14:textId="77777777" w:rsidR="006C2ADA" w:rsidRPr="00410573" w:rsidRDefault="006C2ADA" w:rsidP="001C48F6">
      <w:pPr>
        <w:jc w:val="right"/>
      </w:pPr>
    </w:p>
    <w:p w14:paraId="0732CEC8" w14:textId="77777777" w:rsidR="007E2DA9" w:rsidRPr="007E2DA9" w:rsidRDefault="007E2DA9" w:rsidP="007E2DA9">
      <w:pPr>
        <w:spacing w:after="200" w:line="276" w:lineRule="auto"/>
        <w:ind w:right="296" w:firstLine="5529"/>
        <w:jc w:val="right"/>
        <w:rPr>
          <w:rFonts w:eastAsia="Calibri"/>
          <w:b/>
          <w:sz w:val="28"/>
          <w:szCs w:val="28"/>
          <w:lang w:val="lv-LV"/>
        </w:rPr>
      </w:pPr>
      <w:r w:rsidRPr="007E2DA9">
        <w:rPr>
          <w:rFonts w:eastAsia="Calibri"/>
          <w:b/>
          <w:sz w:val="28"/>
          <w:szCs w:val="28"/>
          <w:lang w:val="lv-LV"/>
        </w:rPr>
        <w:t>Vides aizsardzības un reģionālās attīstības ministrijai</w:t>
      </w:r>
    </w:p>
    <w:p w14:paraId="43337804" w14:textId="77777777" w:rsidR="007E2DA9" w:rsidRPr="007E2DA9" w:rsidRDefault="007E2DA9" w:rsidP="007E2DA9">
      <w:pPr>
        <w:tabs>
          <w:tab w:val="left" w:pos="6020"/>
        </w:tabs>
        <w:ind w:right="4676"/>
        <w:rPr>
          <w:rFonts w:eastAsia="Calibri"/>
          <w:bCs/>
          <w:i/>
          <w:sz w:val="28"/>
          <w:szCs w:val="28"/>
          <w:lang w:val="lv-LV"/>
        </w:rPr>
      </w:pPr>
    </w:p>
    <w:p w14:paraId="2890157C" w14:textId="77777777" w:rsidR="007E2DA9" w:rsidRPr="007E2DA9" w:rsidRDefault="007E2DA9" w:rsidP="007E2DA9">
      <w:pPr>
        <w:tabs>
          <w:tab w:val="left" w:pos="6020"/>
        </w:tabs>
        <w:ind w:right="3260"/>
        <w:rPr>
          <w:rFonts w:eastAsia="Calibri"/>
          <w:bCs/>
          <w:i/>
          <w:sz w:val="28"/>
          <w:szCs w:val="28"/>
          <w:lang w:val="lv-LV"/>
        </w:rPr>
      </w:pPr>
      <w:r w:rsidRPr="007E2DA9">
        <w:rPr>
          <w:rFonts w:eastAsia="Calibri"/>
          <w:bCs/>
          <w:i/>
          <w:sz w:val="28"/>
          <w:szCs w:val="28"/>
          <w:lang w:val="lv-LV"/>
        </w:rPr>
        <w:t>Par precizēto informatīvā ziņojuma projektu “Par valsts informācijas un komunikācijas tehnoloģiju resursu un kompetenču konsolidāciju” (VSS-356)</w:t>
      </w:r>
    </w:p>
    <w:p w14:paraId="3A94FC55" w14:textId="77777777" w:rsidR="007E2DA9" w:rsidRPr="007E2DA9" w:rsidRDefault="007E2DA9" w:rsidP="007E2DA9">
      <w:pPr>
        <w:spacing w:before="120" w:after="120" w:line="276" w:lineRule="auto"/>
        <w:ind w:right="8"/>
        <w:jc w:val="both"/>
        <w:rPr>
          <w:rFonts w:eastAsia="Times New Roman"/>
          <w:bCs/>
          <w:sz w:val="28"/>
          <w:szCs w:val="28"/>
          <w:lang w:val="lv-LV"/>
        </w:rPr>
      </w:pPr>
    </w:p>
    <w:p w14:paraId="00A10AE5" w14:textId="77777777" w:rsidR="007E2DA9" w:rsidRPr="007E2DA9" w:rsidRDefault="007E2DA9" w:rsidP="007E2DA9">
      <w:pPr>
        <w:spacing w:after="200" w:line="276" w:lineRule="auto"/>
        <w:ind w:firstLine="720"/>
        <w:jc w:val="both"/>
        <w:rPr>
          <w:rFonts w:eastAsia="Calibri"/>
          <w:color w:val="000000"/>
          <w:sz w:val="28"/>
          <w:szCs w:val="28"/>
          <w:lang w:val="lv-LV"/>
        </w:rPr>
      </w:pPr>
      <w:r w:rsidRPr="007E2DA9">
        <w:rPr>
          <w:rFonts w:eastAsia="Calibri"/>
          <w:sz w:val="28"/>
          <w:szCs w:val="28"/>
          <w:lang w:val="lv-LV"/>
        </w:rPr>
        <w:t xml:space="preserve">Ārlietu ministrija </w:t>
      </w:r>
      <w:r w:rsidRPr="007E2DA9">
        <w:rPr>
          <w:rFonts w:eastAsia="Calibri"/>
          <w:color w:val="000000"/>
          <w:sz w:val="28"/>
          <w:szCs w:val="28"/>
          <w:lang w:val="lv-LV"/>
        </w:rPr>
        <w:t xml:space="preserve">ir izskatījusi </w:t>
      </w:r>
      <w:r w:rsidRPr="007E2DA9">
        <w:rPr>
          <w:rFonts w:eastAsia="Calibri"/>
          <w:sz w:val="28"/>
          <w:szCs w:val="28"/>
          <w:lang w:val="lv-LV"/>
        </w:rPr>
        <w:t xml:space="preserve">Vides aizsardzības un reģionālās attīstības ministrijas precizēto informatīvā ziņojuma </w:t>
      </w:r>
      <w:r w:rsidRPr="007E2DA9">
        <w:rPr>
          <w:rFonts w:eastAsia="Calibri"/>
          <w:bCs/>
          <w:sz w:val="28"/>
          <w:szCs w:val="28"/>
          <w:lang w:val="lv-LV"/>
        </w:rPr>
        <w:t xml:space="preserve">projektu “Par valsts informācijas un komunikācijas tehnoloģiju resursu un kompetenču konsolidāciju” </w:t>
      </w:r>
      <w:r w:rsidRPr="007E2DA9">
        <w:rPr>
          <w:rFonts w:eastAsia="Calibri"/>
          <w:color w:val="000000"/>
          <w:sz w:val="28"/>
          <w:szCs w:val="28"/>
          <w:lang w:val="lv-LV"/>
        </w:rPr>
        <w:t>un atbalsta tā turpmāku virzību, izsakot šādu priekšlikumu.</w:t>
      </w:r>
    </w:p>
    <w:p w14:paraId="3D2BA7A4" w14:textId="77777777" w:rsidR="007E2DA9" w:rsidRPr="007E2DA9" w:rsidRDefault="007E2DA9" w:rsidP="007E2DA9">
      <w:pPr>
        <w:spacing w:after="200" w:line="276" w:lineRule="auto"/>
        <w:ind w:right="141" w:firstLine="720"/>
        <w:jc w:val="both"/>
        <w:rPr>
          <w:rFonts w:eastAsia="Times New Roman"/>
          <w:sz w:val="28"/>
          <w:szCs w:val="28"/>
          <w:lang w:val="lv-LV"/>
        </w:rPr>
      </w:pPr>
      <w:r w:rsidRPr="007E2DA9">
        <w:rPr>
          <w:rFonts w:eastAsia="Calibri"/>
          <w:sz w:val="28"/>
          <w:szCs w:val="28"/>
          <w:lang w:val="lv-LV"/>
        </w:rPr>
        <w:t>Ārlietu ministrija lūdz papildināt informatīvo ziņojumu un tā protokollēmumu, nosakot, ka informatīvais ziņojums un protokollēmumā ietvertie noteikumi neattiecas uz diplomātiskā un konsulārā dienesta darbības IKT atbalstu, tajā skaitā diplomātisko un konsulāro pārstāvniecību darbībai nepieciešamās IKT infrastruktūras uzturēšanu un attīstību, jo tā ir specifiska tehnoloģiju pielietojuma joma, kas nepieļauj standartizētu skaitļošanas infrastruktūras koplietošanas pakalpojumu izmantošanu.</w:t>
      </w:r>
    </w:p>
    <w:p w14:paraId="614F142D" w14:textId="77777777" w:rsidR="007E2DA9" w:rsidRPr="007E2DA9" w:rsidRDefault="007E2DA9" w:rsidP="007E2DA9">
      <w:pPr>
        <w:spacing w:after="200" w:line="276" w:lineRule="auto"/>
        <w:ind w:right="8"/>
        <w:jc w:val="both"/>
        <w:rPr>
          <w:rFonts w:eastAsia="Times New Roman"/>
          <w:sz w:val="28"/>
          <w:szCs w:val="28"/>
          <w:lang w:val="lv-LV"/>
        </w:rPr>
      </w:pPr>
      <w:r w:rsidRPr="007E2DA9">
        <w:rPr>
          <w:rFonts w:eastAsia="Times New Roman"/>
          <w:sz w:val="28"/>
          <w:szCs w:val="28"/>
          <w:lang w:val="lv-LV"/>
        </w:rPr>
        <w:t>Valsts sekretārs</w:t>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r w:rsidRPr="007E2DA9">
        <w:rPr>
          <w:rFonts w:eastAsia="Times New Roman"/>
          <w:sz w:val="28"/>
          <w:szCs w:val="28"/>
          <w:lang w:val="lv-LV"/>
        </w:rPr>
        <w:tab/>
      </w:r>
      <w:proofErr w:type="spellStart"/>
      <w:r w:rsidRPr="007E2DA9">
        <w:rPr>
          <w:rFonts w:eastAsia="Times New Roman"/>
          <w:sz w:val="28"/>
          <w:szCs w:val="28"/>
          <w:lang w:val="lv-LV"/>
        </w:rPr>
        <w:t>A.Pelšs</w:t>
      </w:r>
      <w:proofErr w:type="spellEnd"/>
    </w:p>
    <w:p w14:paraId="31C5F3CA" w14:textId="77777777" w:rsidR="007E2DA9" w:rsidRDefault="007E2DA9" w:rsidP="007E2DA9">
      <w:pPr>
        <w:ind w:right="-432"/>
        <w:jc w:val="both"/>
        <w:rPr>
          <w:rFonts w:eastAsia="Times New Roman"/>
          <w:szCs w:val="28"/>
          <w:lang w:val="lv-LV"/>
        </w:rPr>
      </w:pPr>
    </w:p>
    <w:p w14:paraId="12266660" w14:textId="77777777" w:rsidR="007E2DA9" w:rsidRPr="007E2DA9" w:rsidRDefault="007E2DA9" w:rsidP="007E2DA9">
      <w:pPr>
        <w:ind w:right="-432"/>
        <w:jc w:val="both"/>
        <w:rPr>
          <w:rFonts w:eastAsia="Times New Roman"/>
          <w:szCs w:val="28"/>
          <w:lang w:val="lv-LV"/>
        </w:rPr>
      </w:pPr>
      <w:proofErr w:type="spellStart"/>
      <w:r w:rsidRPr="007E2DA9">
        <w:rPr>
          <w:rFonts w:eastAsia="Times New Roman"/>
          <w:szCs w:val="28"/>
          <w:lang w:val="lv-LV"/>
        </w:rPr>
        <w:t>Kamarūts</w:t>
      </w:r>
      <w:proofErr w:type="spellEnd"/>
      <w:r w:rsidRPr="007E2DA9">
        <w:rPr>
          <w:rFonts w:eastAsia="Times New Roman"/>
          <w:szCs w:val="28"/>
          <w:lang w:val="lv-LV"/>
        </w:rPr>
        <w:t xml:space="preserve"> 67016213 </w:t>
      </w:r>
    </w:p>
    <w:p w14:paraId="66322A1E" w14:textId="77777777" w:rsidR="007E2DA9" w:rsidRPr="007E2DA9" w:rsidRDefault="00FA4CF9" w:rsidP="007E2DA9">
      <w:pPr>
        <w:ind w:right="296"/>
        <w:jc w:val="both"/>
        <w:rPr>
          <w:rFonts w:eastAsia="Times New Roman"/>
          <w:color w:val="000000" w:themeColor="text1"/>
          <w:szCs w:val="28"/>
          <w:lang w:val="lv-LV"/>
        </w:rPr>
      </w:pPr>
      <w:hyperlink r:id="rId12" w:history="1">
        <w:r w:rsidR="007E2DA9" w:rsidRPr="007E2DA9">
          <w:rPr>
            <w:rStyle w:val="Hyperlink"/>
            <w:rFonts w:eastAsia="Times New Roman"/>
            <w:color w:val="000000" w:themeColor="text1"/>
            <w:szCs w:val="28"/>
            <w:lang w:val="lv-LV"/>
          </w:rPr>
          <w:t>Ilmars.Kamaruts@mfa.gov.lv</w:t>
        </w:r>
      </w:hyperlink>
    </w:p>
    <w:p w14:paraId="2D86B869" w14:textId="77777777" w:rsidR="001C48F6" w:rsidRPr="00FA4CF9" w:rsidRDefault="001C48F6" w:rsidP="007B2BF2">
      <w:pPr>
        <w:rPr>
          <w:lang w:val="fr-FR"/>
        </w:rPr>
      </w:pPr>
    </w:p>
    <w:p w14:paraId="245D631F" w14:textId="77777777" w:rsidR="00410573" w:rsidRPr="00FA4CF9" w:rsidRDefault="00BB4F0B" w:rsidP="007E2DA9">
      <w:pPr>
        <w:jc w:val="center"/>
        <w:rPr>
          <w:lang w:val="fr-FR"/>
        </w:rPr>
      </w:pPr>
      <w:r w:rsidRPr="00FA4CF9">
        <w:rPr>
          <w:lang w:val="fr-FR"/>
        </w:rPr>
        <w:t>DOKUMENTS IR PARAKSTĪTS AR DROŠU ELEKTRONISKO PARAKSTU UN SATUR LAIKA ZĪMOGU</w:t>
      </w:r>
    </w:p>
    <w:sectPr w:rsidR="00410573" w:rsidRPr="00FA4CF9" w:rsidSect="005F2E1C">
      <w:footerReference w:type="default" r:id="rId13"/>
      <w:headerReference w:type="first" r:id="rId14"/>
      <w:footerReference w:type="first" r:id="rId15"/>
      <w:pgSz w:w="11906" w:h="16838" w:code="9"/>
      <w:pgMar w:top="1134" w:right="1134" w:bottom="851" w:left="179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A4AE" w14:textId="77777777" w:rsidR="007E2DA9" w:rsidRDefault="007E2DA9">
      <w:r>
        <w:separator/>
      </w:r>
    </w:p>
  </w:endnote>
  <w:endnote w:type="continuationSeparator" w:id="0">
    <w:p w14:paraId="640A2E45" w14:textId="77777777" w:rsidR="007E2DA9" w:rsidRDefault="007E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25D" w14:textId="77777777" w:rsidR="00CC74BF" w:rsidRPr="00CC74BF" w:rsidRDefault="00CC74BF">
    <w:pPr>
      <w:pStyle w:val="Footer"/>
      <w:jc w:val="center"/>
      <w:rPr>
        <w:sz w:val="20"/>
        <w:szCs w:val="20"/>
      </w:rPr>
    </w:pPr>
    <w:r w:rsidRPr="00CC74BF">
      <w:rPr>
        <w:sz w:val="20"/>
        <w:szCs w:val="20"/>
      </w:rPr>
      <w:fldChar w:fldCharType="begin"/>
    </w:r>
    <w:r w:rsidRPr="00CC74BF">
      <w:rPr>
        <w:sz w:val="20"/>
        <w:szCs w:val="20"/>
      </w:rPr>
      <w:instrText xml:space="preserve"> PAGE   \* MERGEFORMAT </w:instrText>
    </w:r>
    <w:r w:rsidRPr="00CC74BF">
      <w:rPr>
        <w:sz w:val="20"/>
        <w:szCs w:val="20"/>
      </w:rPr>
      <w:fldChar w:fldCharType="separate"/>
    </w:r>
    <w:r w:rsidR="007E2DA9">
      <w:rPr>
        <w:noProof/>
        <w:sz w:val="20"/>
        <w:szCs w:val="20"/>
      </w:rPr>
      <w:t>2</w:t>
    </w:r>
    <w:r w:rsidRPr="00CC74BF">
      <w:rPr>
        <w:noProof/>
        <w:sz w:val="20"/>
        <w:szCs w:val="20"/>
      </w:rPr>
      <w:fldChar w:fldCharType="end"/>
    </w:r>
  </w:p>
  <w:p w14:paraId="26C86250" w14:textId="77777777" w:rsidR="00CC74BF" w:rsidRDefault="00CC7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5F86" w14:textId="4A3B5D42" w:rsidR="00FA4CF9" w:rsidRPr="00FA4CF9" w:rsidRDefault="00FA4CF9">
    <w:pPr>
      <w:pStyle w:val="Footer"/>
      <w:rPr>
        <w:sz w:val="20"/>
        <w:szCs w:val="20"/>
        <w:lang w:val="lv-LV"/>
      </w:rPr>
    </w:pPr>
    <w:r w:rsidRPr="00FA4CF9">
      <w:rPr>
        <w:sz w:val="20"/>
        <w:szCs w:val="20"/>
        <w:lang w:val="lv-LV"/>
      </w:rPr>
      <w:t>AM_VSS-356_31052021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D35B" w14:textId="77777777" w:rsidR="007E2DA9" w:rsidRDefault="007E2DA9">
      <w:r>
        <w:separator/>
      </w:r>
    </w:p>
  </w:footnote>
  <w:footnote w:type="continuationSeparator" w:id="0">
    <w:p w14:paraId="52E50FB0" w14:textId="77777777" w:rsidR="007E2DA9" w:rsidRDefault="007E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6812" w14:textId="77777777" w:rsidR="008802CE" w:rsidRPr="005F2E1C" w:rsidRDefault="00FB5A4A" w:rsidP="005F2E1C">
    <w:r>
      <w:rPr>
        <w:noProof/>
        <w:lang w:val="lv-LV"/>
      </w:rPr>
      <mc:AlternateContent>
        <mc:Choice Requires="wps">
          <w:drawing>
            <wp:anchor distT="0" distB="0" distL="114300" distR="114300" simplePos="0" relativeHeight="251663872" behindDoc="1" locked="0" layoutInCell="1" allowOverlap="1" wp14:anchorId="358C83AF" wp14:editId="6AA4A158">
              <wp:simplePos x="0" y="0"/>
              <wp:positionH relativeFrom="page">
                <wp:posOffset>1066800</wp:posOffset>
              </wp:positionH>
              <wp:positionV relativeFrom="page">
                <wp:posOffset>2028825</wp:posOffset>
              </wp:positionV>
              <wp:extent cx="5838825" cy="314325"/>
              <wp:effectExtent l="0" t="0" r="9525"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F19D"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 xml:space="preserve">K. </w:t>
                          </w:r>
                          <w:proofErr w:type="spellStart"/>
                          <w:r w:rsidRPr="0023696A">
                            <w:rPr>
                              <w:rFonts w:eastAsia="Times New Roman"/>
                              <w:color w:val="231F20"/>
                              <w:sz w:val="17"/>
                              <w:szCs w:val="17"/>
                            </w:rPr>
                            <w:t>Valdemāra</w:t>
                          </w:r>
                          <w:proofErr w:type="spellEnd"/>
                          <w:r w:rsidRPr="0023696A">
                            <w:rPr>
                              <w:rFonts w:eastAsia="Times New Roman"/>
                              <w:color w:val="231F20"/>
                              <w:sz w:val="17"/>
                              <w:szCs w:val="17"/>
                            </w:rPr>
                            <w:t xml:space="preserve"> </w:t>
                          </w:r>
                          <w:proofErr w:type="spellStart"/>
                          <w:r w:rsidRPr="0023696A">
                            <w:rPr>
                              <w:rFonts w:eastAsia="Times New Roman"/>
                              <w:color w:val="231F20"/>
                              <w:sz w:val="17"/>
                              <w:szCs w:val="17"/>
                            </w:rPr>
                            <w:t>iela</w:t>
                          </w:r>
                          <w:proofErr w:type="spellEnd"/>
                          <w:r w:rsidRPr="0023696A">
                            <w:rPr>
                              <w:rFonts w:eastAsia="Times New Roman"/>
                              <w:color w:val="231F20"/>
                              <w:sz w:val="17"/>
                              <w:szCs w:val="17"/>
                            </w:rPr>
                            <w:t xml:space="preserve"> 3, </w:t>
                          </w:r>
                          <w:proofErr w:type="spellStart"/>
                          <w:r w:rsidRPr="0023696A">
                            <w:rPr>
                              <w:rFonts w:eastAsia="Times New Roman"/>
                              <w:color w:val="231F20"/>
                              <w:sz w:val="17"/>
                              <w:szCs w:val="17"/>
                            </w:rPr>
                            <w:t>Rīga</w:t>
                          </w:r>
                          <w:proofErr w:type="spellEnd"/>
                          <w:r w:rsidRPr="0023696A">
                            <w:rPr>
                              <w:rFonts w:eastAsia="Times New Roman"/>
                              <w:color w:val="231F20"/>
                              <w:sz w:val="17"/>
                              <w:szCs w:val="17"/>
                            </w:rPr>
                            <w:t xml:space="preserve">, LV-1395, </w:t>
                          </w:r>
                          <w:proofErr w:type="spellStart"/>
                          <w:r w:rsidRPr="0023696A">
                            <w:rPr>
                              <w:rFonts w:eastAsia="Times New Roman"/>
                              <w:color w:val="231F20"/>
                              <w:sz w:val="17"/>
                              <w:szCs w:val="17"/>
                            </w:rPr>
                            <w:t>tālr</w:t>
                          </w:r>
                          <w:proofErr w:type="spellEnd"/>
                          <w:r w:rsidRPr="0023696A">
                            <w:rPr>
                              <w:rFonts w:eastAsia="Times New Roman"/>
                              <w:color w:val="231F20"/>
                              <w:sz w:val="17"/>
                              <w:szCs w:val="17"/>
                            </w:rPr>
                            <w:t xml:space="preserve">. 67016201, </w:t>
                          </w:r>
                          <w:proofErr w:type="spellStart"/>
                          <w:r w:rsidRPr="0023696A">
                            <w:rPr>
                              <w:rFonts w:eastAsia="Times New Roman"/>
                              <w:color w:val="231F20"/>
                              <w:sz w:val="17"/>
                              <w:szCs w:val="17"/>
                            </w:rPr>
                            <w:t>fakss</w:t>
                          </w:r>
                          <w:proofErr w:type="spellEnd"/>
                          <w:r w:rsidRPr="0023696A">
                            <w:rPr>
                              <w:rFonts w:eastAsia="Times New Roman"/>
                              <w:color w:val="231F20"/>
                              <w:sz w:val="17"/>
                              <w:szCs w:val="17"/>
                            </w:rPr>
                            <w:t xml:space="preserve"> 67828121, e-pasts mfa.cha@mfa.gov.lv,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C83AF" id="_x0000_t202" coordsize="21600,21600" o:spt="202" path="m,l,21600r21600,l21600,xe">
              <v:stroke joinstyle="miter"/>
              <v:path gradientshapeok="t" o:connecttype="rect"/>
            </v:shapetype>
            <v:shape id="Text Box 4" o:spid="_x0000_s1026" type="#_x0000_t202" style="position:absolute;margin-left:84pt;margin-top:159.75pt;width:459.75pt;height:2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" filled="f" stroked="f">
              <v:textbox inset="0,0,0,0">
                <w:txbxContent>
                  <w:p w14:paraId="0AA9F19D"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 xml:space="preserve">K. </w:t>
                    </w:r>
                    <w:proofErr w:type="spellStart"/>
                    <w:r w:rsidRPr="0023696A">
                      <w:rPr>
                        <w:rFonts w:eastAsia="Times New Roman"/>
                        <w:color w:val="231F20"/>
                        <w:sz w:val="17"/>
                        <w:szCs w:val="17"/>
                      </w:rPr>
                      <w:t>Valdemāra</w:t>
                    </w:r>
                    <w:proofErr w:type="spellEnd"/>
                    <w:r w:rsidRPr="0023696A">
                      <w:rPr>
                        <w:rFonts w:eastAsia="Times New Roman"/>
                        <w:color w:val="231F20"/>
                        <w:sz w:val="17"/>
                        <w:szCs w:val="17"/>
                      </w:rPr>
                      <w:t xml:space="preserve"> </w:t>
                    </w:r>
                    <w:proofErr w:type="spellStart"/>
                    <w:r w:rsidRPr="0023696A">
                      <w:rPr>
                        <w:rFonts w:eastAsia="Times New Roman"/>
                        <w:color w:val="231F20"/>
                        <w:sz w:val="17"/>
                        <w:szCs w:val="17"/>
                      </w:rPr>
                      <w:t>iela</w:t>
                    </w:r>
                    <w:proofErr w:type="spellEnd"/>
                    <w:r w:rsidRPr="0023696A">
                      <w:rPr>
                        <w:rFonts w:eastAsia="Times New Roman"/>
                        <w:color w:val="231F20"/>
                        <w:sz w:val="17"/>
                        <w:szCs w:val="17"/>
                      </w:rPr>
                      <w:t xml:space="preserve"> 3, </w:t>
                    </w:r>
                    <w:proofErr w:type="spellStart"/>
                    <w:r w:rsidRPr="0023696A">
                      <w:rPr>
                        <w:rFonts w:eastAsia="Times New Roman"/>
                        <w:color w:val="231F20"/>
                        <w:sz w:val="17"/>
                        <w:szCs w:val="17"/>
                      </w:rPr>
                      <w:t>Rīga</w:t>
                    </w:r>
                    <w:proofErr w:type="spellEnd"/>
                    <w:r w:rsidRPr="0023696A">
                      <w:rPr>
                        <w:rFonts w:eastAsia="Times New Roman"/>
                        <w:color w:val="231F20"/>
                        <w:sz w:val="17"/>
                        <w:szCs w:val="17"/>
                      </w:rPr>
                      <w:t xml:space="preserve">, LV-1395, </w:t>
                    </w:r>
                    <w:proofErr w:type="spellStart"/>
                    <w:r w:rsidRPr="0023696A">
                      <w:rPr>
                        <w:rFonts w:eastAsia="Times New Roman"/>
                        <w:color w:val="231F20"/>
                        <w:sz w:val="17"/>
                        <w:szCs w:val="17"/>
                      </w:rPr>
                      <w:t>tālr</w:t>
                    </w:r>
                    <w:proofErr w:type="spellEnd"/>
                    <w:r w:rsidRPr="0023696A">
                      <w:rPr>
                        <w:rFonts w:eastAsia="Times New Roman"/>
                        <w:color w:val="231F20"/>
                        <w:sz w:val="17"/>
                        <w:szCs w:val="17"/>
                      </w:rPr>
                      <w:t xml:space="preserve">. </w:t>
                    </w:r>
                    <w:proofErr w:type="gramStart"/>
                    <w:r w:rsidRPr="0023696A">
                      <w:rPr>
                        <w:rFonts w:eastAsia="Times New Roman"/>
                        <w:color w:val="231F20"/>
                        <w:sz w:val="17"/>
                        <w:szCs w:val="17"/>
                      </w:rPr>
                      <w:t>67016201</w:t>
                    </w:r>
                    <w:proofErr w:type="gramEnd"/>
                    <w:r w:rsidRPr="0023696A">
                      <w:rPr>
                        <w:rFonts w:eastAsia="Times New Roman"/>
                        <w:color w:val="231F20"/>
                        <w:sz w:val="17"/>
                        <w:szCs w:val="17"/>
                      </w:rPr>
                      <w:t xml:space="preserve">, </w:t>
                    </w:r>
                    <w:proofErr w:type="spellStart"/>
                    <w:r w:rsidRPr="0023696A">
                      <w:rPr>
                        <w:rFonts w:eastAsia="Times New Roman"/>
                        <w:color w:val="231F20"/>
                        <w:sz w:val="17"/>
                        <w:szCs w:val="17"/>
                      </w:rPr>
                      <w:t>fakss</w:t>
                    </w:r>
                    <w:proofErr w:type="spellEnd"/>
                    <w:r w:rsidRPr="0023696A">
                      <w:rPr>
                        <w:rFonts w:eastAsia="Times New Roman"/>
                        <w:color w:val="231F20"/>
                        <w:sz w:val="17"/>
                        <w:szCs w:val="17"/>
                      </w:rPr>
                      <w:t xml:space="preserve"> 67828121, e-pasts mfa.cha@mfa.gov.lv, www.mfa.gov.lv</w:t>
                    </w:r>
                  </w:p>
                </w:txbxContent>
              </v:textbox>
              <w10:wrap type="topAndBottom" anchorx="page" anchory="page"/>
            </v:shape>
          </w:pict>
        </mc:Fallback>
      </mc:AlternateContent>
    </w:r>
    <w:r>
      <w:rPr>
        <w:noProof/>
        <w:lang w:val="lv-LV"/>
      </w:rPr>
      <mc:AlternateContent>
        <mc:Choice Requires="wpg">
          <w:drawing>
            <wp:anchor distT="0" distB="0" distL="114300" distR="114300" simplePos="0" relativeHeight="251658752" behindDoc="1" locked="0" layoutInCell="1" allowOverlap="1" wp14:anchorId="48CEA5D4" wp14:editId="3ABC8F55">
              <wp:simplePos x="0" y="0"/>
              <wp:positionH relativeFrom="page">
                <wp:posOffset>1781175</wp:posOffset>
              </wp:positionH>
              <wp:positionV relativeFrom="page">
                <wp:posOffset>1905000</wp:posOffset>
              </wp:positionV>
              <wp:extent cx="4397375" cy="1270"/>
              <wp:effectExtent l="0" t="0" r="22225" b="177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596E9" id="Group 2" o:spid="_x0000_s1026" style="position:absolute;margin-left:140.25pt;margin-top:150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type="topAndBottom" anchorx="page" anchory="page"/>
            </v:group>
          </w:pict>
        </mc:Fallback>
      </mc:AlternateContent>
    </w:r>
    <w:r w:rsidR="005F2E1C">
      <w:rPr>
        <w:noProof/>
        <w:lang w:val="lv-LV"/>
      </w:rPr>
      <w:drawing>
        <wp:anchor distT="0" distB="0" distL="114300" distR="114300" simplePos="0" relativeHeight="251653632" behindDoc="1" locked="0" layoutInCell="1" allowOverlap="1" wp14:anchorId="6ED37722" wp14:editId="418E4997">
          <wp:simplePos x="0" y="0"/>
          <wp:positionH relativeFrom="margin">
            <wp:align>left</wp:align>
          </wp:positionH>
          <wp:positionV relativeFrom="page">
            <wp:posOffset>742950</wp:posOffset>
          </wp:positionV>
          <wp:extent cx="5673600" cy="10332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600" cy="10332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DF"/>
    <w:rsid w:val="00057157"/>
    <w:rsid w:val="000A1225"/>
    <w:rsid w:val="000A788C"/>
    <w:rsid w:val="000D0D01"/>
    <w:rsid w:val="00142F97"/>
    <w:rsid w:val="00150ADC"/>
    <w:rsid w:val="001C48F6"/>
    <w:rsid w:val="001D1CE9"/>
    <w:rsid w:val="00240AFD"/>
    <w:rsid w:val="0025092A"/>
    <w:rsid w:val="00296517"/>
    <w:rsid w:val="002C3216"/>
    <w:rsid w:val="00317406"/>
    <w:rsid w:val="00410573"/>
    <w:rsid w:val="0041232A"/>
    <w:rsid w:val="004A0983"/>
    <w:rsid w:val="004A2F7D"/>
    <w:rsid w:val="004C78FA"/>
    <w:rsid w:val="004D6700"/>
    <w:rsid w:val="004D77CF"/>
    <w:rsid w:val="004F5EC4"/>
    <w:rsid w:val="00580CB8"/>
    <w:rsid w:val="00583AA8"/>
    <w:rsid w:val="005A0EDF"/>
    <w:rsid w:val="005A2B58"/>
    <w:rsid w:val="005F2E1C"/>
    <w:rsid w:val="006C2ADA"/>
    <w:rsid w:val="006E1AD6"/>
    <w:rsid w:val="007B2BF2"/>
    <w:rsid w:val="007E2DA9"/>
    <w:rsid w:val="008802CE"/>
    <w:rsid w:val="008862CC"/>
    <w:rsid w:val="008D75C9"/>
    <w:rsid w:val="00940D9D"/>
    <w:rsid w:val="00952989"/>
    <w:rsid w:val="009823CD"/>
    <w:rsid w:val="00A66EF8"/>
    <w:rsid w:val="00B535A0"/>
    <w:rsid w:val="00B8152F"/>
    <w:rsid w:val="00BB4F0B"/>
    <w:rsid w:val="00BC1690"/>
    <w:rsid w:val="00BC383E"/>
    <w:rsid w:val="00BD00A9"/>
    <w:rsid w:val="00C067CC"/>
    <w:rsid w:val="00C07770"/>
    <w:rsid w:val="00C15F6B"/>
    <w:rsid w:val="00C42949"/>
    <w:rsid w:val="00C84232"/>
    <w:rsid w:val="00CC74BF"/>
    <w:rsid w:val="00CE1571"/>
    <w:rsid w:val="00D2144E"/>
    <w:rsid w:val="00D87A6E"/>
    <w:rsid w:val="00E072E2"/>
    <w:rsid w:val="00E9282D"/>
    <w:rsid w:val="00EE4035"/>
    <w:rsid w:val="00F2645D"/>
    <w:rsid w:val="00F75023"/>
    <w:rsid w:val="00F83794"/>
    <w:rsid w:val="00FA10A3"/>
    <w:rsid w:val="00FA4CF9"/>
    <w:rsid w:val="00FB5A4A"/>
    <w:rsid w:val="00FC2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C2083A5"/>
  <w15:docId w15:val="{79DA2740-3FBC-4C5C-815D-E0647AE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paragraph" w:styleId="BalloonText">
    <w:name w:val="Balloon Text"/>
    <w:basedOn w:val="Normal"/>
    <w:link w:val="BalloonTextChar"/>
    <w:uiPriority w:val="99"/>
    <w:semiHidden/>
    <w:unhideWhenUsed/>
    <w:rsid w:val="00C07770"/>
    <w:rPr>
      <w:rFonts w:ascii="Tahoma" w:hAnsi="Tahoma" w:cs="Tahoma"/>
      <w:sz w:val="16"/>
      <w:szCs w:val="16"/>
    </w:rPr>
  </w:style>
  <w:style w:type="character" w:customStyle="1" w:styleId="BalloonTextChar">
    <w:name w:val="Balloon Text Char"/>
    <w:basedOn w:val="DefaultParagraphFont"/>
    <w:link w:val="BalloonText"/>
    <w:uiPriority w:val="99"/>
    <w:semiHidden/>
    <w:rsid w:val="00C07770"/>
    <w:rPr>
      <w:rFonts w:ascii="Tahoma" w:eastAsia="Arial" w:hAnsi="Tahoma" w:cs="Tahoma"/>
      <w:kern w:val="1"/>
      <w:sz w:val="16"/>
      <w:szCs w:val="16"/>
      <w:lang w:val="en"/>
    </w:rPr>
  </w:style>
  <w:style w:type="character" w:styleId="PlaceholderText">
    <w:name w:val="Placeholder Text"/>
    <w:basedOn w:val="DefaultParagraphFont"/>
    <w:uiPriority w:val="99"/>
    <w:semiHidden/>
    <w:rsid w:val="00C07770"/>
    <w:rPr>
      <w:color w:val="808080"/>
    </w:rPr>
  </w:style>
  <w:style w:type="character" w:customStyle="1" w:styleId="HeaderChar">
    <w:name w:val="Header Char"/>
    <w:basedOn w:val="DefaultParagraphFont"/>
    <w:link w:val="Header"/>
    <w:uiPriority w:val="99"/>
    <w:rsid w:val="00C067CC"/>
    <w:rPr>
      <w:rFonts w:eastAsia="Arial"/>
      <w:kern w:val="1"/>
      <w:sz w:val="24"/>
      <w:szCs w:val="24"/>
      <w:lang w:val="en"/>
    </w:rPr>
  </w:style>
  <w:style w:type="character" w:styleId="Hyperlink">
    <w:name w:val="Hyperlink"/>
    <w:basedOn w:val="DefaultParagraphFont"/>
    <w:uiPriority w:val="99"/>
    <w:unhideWhenUsed/>
    <w:rsid w:val="007E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mars.Kamaruts@mfa.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3D90572704C1BBF5470D94278A3DF"/>
        <w:category>
          <w:name w:val="General"/>
          <w:gallery w:val="placeholder"/>
        </w:category>
        <w:types>
          <w:type w:val="bbPlcHdr"/>
        </w:types>
        <w:behaviors>
          <w:behavior w:val="content"/>
        </w:behaviors>
        <w:guid w:val="{8A542D93-3AF9-4054-AF9C-A0F5327FC6D4}"/>
      </w:docPartPr>
      <w:docPartBody>
        <w:p w:rsidR="003B47B5" w:rsidRDefault="007B577E" w:rsidP="007B577E">
          <w:pPr>
            <w:pStyle w:val="15F3D90572704C1BBF5470D94278A3DF13"/>
          </w:pPr>
          <w:r w:rsidRPr="00BD00A9">
            <w:rPr>
              <w:rStyle w:val="PlaceholderText"/>
              <w:color w:val="FFFFFF" w:themeColor="background1"/>
              <w:u w:val="single"/>
            </w:rPr>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B85"/>
    <w:rsid w:val="000D2894"/>
    <w:rsid w:val="000D55B8"/>
    <w:rsid w:val="001E1151"/>
    <w:rsid w:val="00324705"/>
    <w:rsid w:val="003B47B5"/>
    <w:rsid w:val="00452DD1"/>
    <w:rsid w:val="00545F4E"/>
    <w:rsid w:val="005B2B2E"/>
    <w:rsid w:val="006D3C44"/>
    <w:rsid w:val="00784675"/>
    <w:rsid w:val="007B577E"/>
    <w:rsid w:val="008573E8"/>
    <w:rsid w:val="00A030EB"/>
    <w:rsid w:val="00BC7B63"/>
    <w:rsid w:val="00C22274"/>
    <w:rsid w:val="00C35D67"/>
    <w:rsid w:val="00C90B85"/>
    <w:rsid w:val="00CA1C26"/>
    <w:rsid w:val="00D42352"/>
    <w:rsid w:val="00E341F1"/>
    <w:rsid w:val="00FC2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77E"/>
    <w:rPr>
      <w:color w:val="808080"/>
    </w:rPr>
  </w:style>
  <w:style w:type="paragraph" w:customStyle="1" w:styleId="15F3D90572704C1BBF5470D94278A3DF13">
    <w:name w:val="15F3D90572704C1BBF5470D94278A3DF13"/>
    <w:rsid w:val="007B577E"/>
    <w:pPr>
      <w:widowControl w:val="0"/>
      <w:suppressAutoHyphens/>
      <w:spacing w:after="0" w:line="240" w:lineRule="auto"/>
    </w:pPr>
    <w:rPr>
      <w:rFonts w:ascii="Times New Roman" w:eastAsia="Arial" w:hAnsi="Times New Roman" w:cs="Times New Roman"/>
      <w:kern w:val="1"/>
      <w:sz w:val="24"/>
      <w:szCs w:val="24"/>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5fd8e5c-e166-4372-bd4c-18511f509f6b" ContentTypeId="0x010100B1C2858224DA4374904E017A8E9DA5180A"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M vestule LV" ma:contentTypeID="0x010100B1C2858224DA4374904E017A8E9DA5180A002AD91F476C4FAC4CB9EBA9CBB96E9AA9" ma:contentTypeVersion="16" ma:contentTypeDescription="" ma:contentTypeScope="" ma:versionID="df009f299f5f72b05ac13089e05fe190">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4c205e6dcd1c3e4bfd60cc993e79a1f"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true">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9bd043fa-eb6a-4648-b57f-d37fc888eb50</LTT_UniqueId>
    <LTT_RelatedDocumentsField xmlns="aaa33240-aed4-492d-84f2-cf9262a9abbc" xsi:nil="true"/>
    <amDokSaturs xmlns="801ff49e-5150-41f0-9cd7-015d16134d38">Par precizēto informatīvā ziņojuma projektu “Par valsts informācijas un komunikācijas tehnoloģiju resursu un kompetenču konsolidāciju” (VSS-356)</amDokSaturs>
    <amAdresats xmlns="801ff49e-5150-41f0-9cd7-015d16134d38">&lt;p&gt;&lt;a id="320" href="/hub/Lists/ArejieKontakti/DispForm.aspx?ID=320" target="_blank"&gt;Vides aizsardzības un reģionālās attīstības ministrija (VARAM)&lt;/a&gt;;&lt;/p&gt;</amAdresats>
    <amDokumentaIndeks xmlns="801ff49e-5150-41f0-9cd7-015d16134d38" xsi:nil="true"/>
    <amLietasNumurs xmlns="801ff49e-5150-41f0-9cd7-015d16134d38" xsi:nil="true"/>
    <amDokPielikumi xmlns="801ff49e-5150-41f0-9cd7-015d16134d38" xsi:nil="true"/>
    <TaxCatchAll xmlns="21a93588-6fe8-41e9-94dc-424b783ca979">
      <Value>1</Value>
    </TaxCatchAll>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Informācijas tehnoloģiju departaments</TermName>
          <TermId xmlns="http://schemas.microsoft.com/office/infopath/2007/PartnerControls">45ce2102-1f4c-42f0-abd6-f0268ebd7b70</TermId>
        </TermInfo>
      </Terms>
    </n85de85c44494d77850ec883bf791ea1>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Informācijas tehnoloģiju departaments</TermName>
          <TermId xmlns="http://schemas.microsoft.com/office/infopath/2007/PartnerControls">45ce2102-1f4c-42f0-abd6-f0268ebd7b70</TermId>
        </TermInfo>
      </Terms>
    </aee6b300c46d41ecb957189889b62b92>
    <amRegistresanasDatums xmlns="801ff49e-5150-41f0-9cd7-015d16134d38" xsi:nil="true"/>
    <amDokParakstitaji xmlns="801ff49e-5150-41f0-9cd7-015d16134d38">
      <UserInfo>
        <DisplayName/>
        <AccountId xsi:nil="true"/>
        <AccountType/>
      </UserInfo>
    </amDokParakstitaji>
    <amLidzautori xmlns="801ff49e-5150-41f0-9cd7-015d16134d38">
      <UserInfo>
        <DisplayName/>
        <AccountId xsi:nil="true"/>
        <AccountType/>
      </UserInfo>
    </amLidzautori>
    <amLapuSkaits xmlns="801ff49e-5150-41f0-9cd7-015d16134d38" xsi:nil="true"/>
    <amNumurs xmlns="801ff49e-5150-41f0-9cd7-015d16134d38">74-11403</amNumurs>
    <amSagatavotajs xmlns="801ff49e-5150-41f0-9cd7-015d16134d38">
      <UserInfo>
        <DisplayName>Ilmārs Kamarūts</DisplayName>
        <AccountId>242</AccountId>
        <AccountType/>
      </UserInfo>
    </amSagatavotajs>
    <amPiekluvesLimenaPamatojums xmlns="801ff49e-5150-41f0-9cd7-015d16134d38" xsi:nil="true"/>
    <amPiezimes xmlns="801ff49e-5150-41f0-9cd7-015d16134d38" xsi:nil="true"/>
    <amPiekluvesLimenis xmlns="ec5eb65c-7d19-4b23-bf65-ca68bcd53ae2">IP='Nē', DV='Nē'</amPiekluvesLimenis>
    <amDienestaVajadzibam xmlns="ec5eb65c-7d19-4b23-bf65-ca68bcd53ae2">Nē</amDienestaVajadzibam>
    <amIerobezotaPieejamiba xmlns="ec5eb65c-7d19-4b23-bf65-ca68bcd53ae2">Nē</amIerobezotaPieejamiba>
  </documentManagement>
</p:properties>
</file>

<file path=customXml/itemProps1.xml><?xml version="1.0" encoding="utf-8"?>
<ds:datastoreItem xmlns:ds="http://schemas.openxmlformats.org/officeDocument/2006/customXml" ds:itemID="{195070BD-EEF5-418D-9672-5DD59AAC20F4}">
  <ds:schemaRefs>
    <ds:schemaRef ds:uri="http://schemas.microsoft.com/sharepoint/v3/contenttype/forms"/>
  </ds:schemaRefs>
</ds:datastoreItem>
</file>

<file path=customXml/itemProps2.xml><?xml version="1.0" encoding="utf-8"?>
<ds:datastoreItem xmlns:ds="http://schemas.openxmlformats.org/officeDocument/2006/customXml" ds:itemID="{9EC30743-2DFE-4981-97FB-CBE0A3554743}">
  <ds:schemaRefs>
    <ds:schemaRef ds:uri="Microsoft.SharePoint.Taxonomy.ContentTypeSync"/>
  </ds:schemaRefs>
</ds:datastoreItem>
</file>

<file path=customXml/itemProps3.xml><?xml version="1.0" encoding="utf-8"?>
<ds:datastoreItem xmlns:ds="http://schemas.openxmlformats.org/officeDocument/2006/customXml" ds:itemID="{012E2B30-57F4-422F-A093-5571CA94B20B}">
  <ds:schemaRefs>
    <ds:schemaRef ds:uri="http://schemas.openxmlformats.org/officeDocument/2006/bibliography"/>
  </ds:schemaRefs>
</ds:datastoreItem>
</file>

<file path=customXml/itemProps4.xml><?xml version="1.0" encoding="utf-8"?>
<ds:datastoreItem xmlns:ds="http://schemas.openxmlformats.org/officeDocument/2006/customXml" ds:itemID="{ACE98A33-38B8-4AC0-AB9D-0A62A0D7D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73044-A14C-466A-9EB8-DA06C3937E09}">
  <ds:schemaRefs>
    <ds:schemaRef ds:uri="http://schemas.microsoft.com/sharepoint/events"/>
  </ds:schemaRefs>
</ds:datastoreItem>
</file>

<file path=customXml/itemProps6.xml><?xml version="1.0" encoding="utf-8"?>
<ds:datastoreItem xmlns:ds="http://schemas.openxmlformats.org/officeDocument/2006/customXml" ds:itemID="{DBE8EFD4-92B0-4FC8-BC47-41A3D8828AD8}">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01ff49e-5150-41f0-9cd7-015d16134d38"/>
    <ds:schemaRef ds:uri="http://schemas.microsoft.com/office/infopath/2007/PartnerControls"/>
    <ds:schemaRef ds:uri="aaa33240-aed4-492d-84f2-cf9262a9abbc"/>
    <ds:schemaRef ds:uri="21a93588-6fe8-41e9-94dc-424b783ca979"/>
    <ds:schemaRef ds:uri="ec5eb65c-7d19-4b23-bf65-ca68bcd53a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Ilmars Kamaruts</dc:creator>
  <cp:lastModifiedBy>Vineta Brūvere</cp:lastModifiedBy>
  <cp:revision>2</cp:revision>
  <cp:lastPrinted>1900-12-31T21:00:00Z</cp:lastPrinted>
  <dcterms:created xsi:type="dcterms:W3CDTF">2021-06-01T06:42:00Z</dcterms:created>
  <dcterms:modified xsi:type="dcterms:W3CDTF">2021-06-01T06:42:00Z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DokSaturs">
    <vt:lpwstr>Saturs  Saturs  Saturs  Saturs  Saturs sZ</vt:lpwstr>
  </property>
  <property fmtid="{D5CDD505-2E9C-101B-9397-08002B2CF9AE}" pid="3" name="amAdresats">
    <vt:lpwstr>&lt;p&gt;&lt;a id="6" href="/hub/Lists/ArejieKontakti/DispForm.aspx?ID=6" target="_blank"&gt;Albānijas vēstniecība Polijā&lt;/a&gt;&lt;/p&gt;</vt:lpwstr>
  </property>
  <property fmtid="{D5CDD505-2E9C-101B-9397-08002B2CF9AE}" pid="4" name="amRegistrStrukturvieniba">
    <vt:lpwstr>1;#Informācijas tehnoloģiju departaments|45ce2102-1f4c-42f0-abd6-f0268ebd7b70</vt:lpwstr>
  </property>
  <property fmtid="{D5CDD505-2E9C-101B-9397-08002B2CF9AE}" pid="5" name="amDokPielikumi">
    <vt:lpwstr/>
  </property>
  <property fmtid="{D5CDD505-2E9C-101B-9397-08002B2CF9AE}" pid="6" name="ContentTypeId">
    <vt:lpwstr>0x010100B1C2858224DA4374904E017A8E9DA5180A002AD91F476C4FAC4CB9EBA9CBB96E9AA9</vt:lpwstr>
  </property>
  <property fmtid="{D5CDD505-2E9C-101B-9397-08002B2CF9AE}" pid="7" name="amPiezimes">
    <vt:lpwstr/>
  </property>
  <property fmtid="{D5CDD505-2E9C-101B-9397-08002B2CF9AE}" pid="8" name="n85de85c44494d77850ec883bf791ea1">
    <vt:lpwstr>Iekšējais audits|3c0e919c-d7f2-4504-bd84-b65b6c6252bc</vt:lpwstr>
  </property>
  <property fmtid="{D5CDD505-2E9C-101B-9397-08002B2CF9AE}" pid="9" name="amStrukturvieniba">
    <vt:lpwstr>1;#Informācijas tehnoloģiju departaments|45ce2102-1f4c-42f0-abd6-f0268ebd7b70</vt:lpwstr>
  </property>
  <property fmtid="{D5CDD505-2E9C-101B-9397-08002B2CF9AE}" pid="10" name="aee6b300c46d41ecb957189889b62b92">
    <vt:lpwstr>Konsulāts Pleskavā līgumdarbinieki|6edacb28-4823-414f-9f46-db63ab0a0369</vt:lpwstr>
  </property>
  <property fmtid="{D5CDD505-2E9C-101B-9397-08002B2CF9AE}" pid="11" name="amDienestaVajadzibam">
    <vt:lpwstr>Nē</vt:lpwstr>
  </property>
  <property fmtid="{D5CDD505-2E9C-101B-9397-08002B2CF9AE}" pid="12" name="TaxCatchAll">
    <vt:lpwstr>24;#Iekšējais audits|3c0e919c-d7f2-4504-bd84-b65b6c6252bc;#23;#Konsulāts Pleskavā līgumdarbinieki|6edacb28-4823-414f-9f46-db63ab0a0369</vt:lpwstr>
  </property>
  <property fmtid="{D5CDD505-2E9C-101B-9397-08002B2CF9AE}" pid="13" name="TaxKeywordTaxHTField">
    <vt:lpwstr/>
  </property>
  <property fmtid="{D5CDD505-2E9C-101B-9397-08002B2CF9AE}" pid="14" name="amPazimes">
    <vt:lpwstr/>
  </property>
  <property fmtid="{D5CDD505-2E9C-101B-9397-08002B2CF9AE}" pid="15" name="amPiekluvesLimenis">
    <vt:lpwstr/>
  </property>
  <property fmtid="{D5CDD505-2E9C-101B-9397-08002B2CF9AE}" pid="16" name="amKlasifikators3">
    <vt:lpwstr/>
  </property>
  <property fmtid="{D5CDD505-2E9C-101B-9397-08002B2CF9AE}" pid="17" name="h71ae947574d4b79a5c438e93525dbed">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LietasNumurs">
    <vt:lpwstr/>
  </property>
  <property fmtid="{D5CDD505-2E9C-101B-9397-08002B2CF9AE}" pid="22" name="amKlasifikators1">
    <vt:lpwstr/>
  </property>
  <property fmtid="{D5CDD505-2E9C-101B-9397-08002B2CF9AE}" pid="23" name="amPavadvestulesAutors">
    <vt:lpwstr/>
  </property>
  <property fmtid="{D5CDD505-2E9C-101B-9397-08002B2CF9AE}" pid="24" name="bd7b18180f0f400ca769f616f0c275d4">
    <vt:lpwstr/>
  </property>
  <property fmtid="{D5CDD505-2E9C-101B-9397-08002B2CF9AE}" pid="25" name="amKlasifikators4">
    <vt:lpwstr/>
  </property>
  <property fmtid="{D5CDD505-2E9C-101B-9397-08002B2CF9AE}" pid="26" name="amRegistresanasDatums">
    <vt:filetime>2016-04-30T21:00:00Z</vt:filetime>
  </property>
  <property fmtid="{D5CDD505-2E9C-101B-9397-08002B2CF9AE}" pid="27" name="fd98f198e6504849b4ef719fdb39b6db">
    <vt:lpwstr/>
  </property>
  <property fmtid="{D5CDD505-2E9C-101B-9397-08002B2CF9AE}" pid="28" name="amDokParakstitaji">
    <vt:lpwstr/>
  </property>
  <property fmtid="{D5CDD505-2E9C-101B-9397-08002B2CF9AE}" pid="29" name="amIerobezotaPieejamiba">
    <vt:lpwstr/>
  </property>
  <property fmtid="{D5CDD505-2E9C-101B-9397-08002B2CF9AE}" pid="30" name="amLidzautori">
    <vt:lpwstr/>
  </property>
  <property fmtid="{D5CDD505-2E9C-101B-9397-08002B2CF9AE}" pid="31" name="amKlasifikators2">
    <vt:lpwstr/>
  </property>
  <property fmtid="{D5CDD505-2E9C-101B-9397-08002B2CF9AE}" pid="32" name="amNumurs">
    <vt:lpwstr>GG121</vt:lpwstr>
  </property>
  <property fmtid="{D5CDD505-2E9C-101B-9397-08002B2CF9AE}" pid="33" name="amSagatavotajs">
    <vt:lpwstr>206</vt:lpwstr>
  </property>
  <property fmtid="{D5CDD505-2E9C-101B-9397-08002B2CF9AE}" pid="34" name="amPiekluvesLimenaPamatojums">
    <vt:lpwstr/>
  </property>
  <property fmtid="{D5CDD505-2E9C-101B-9397-08002B2CF9AE}" pid="35" name="_docset_NoMedatataSyncRequired">
    <vt:lpwstr>False</vt:lpwstr>
  </property>
  <property fmtid="{D5CDD505-2E9C-101B-9397-08002B2CF9AE}" pid="36" name="_dlc_policyId">
    <vt:lpwstr/>
  </property>
  <property fmtid="{D5CDD505-2E9C-101B-9397-08002B2CF9AE}" pid="37" name="ItemRetentionFormula">
    <vt:lpwstr/>
  </property>
  <property fmtid="{D5CDD505-2E9C-101B-9397-08002B2CF9AE}" pid="38" name="amNosutisanasVeids">
    <vt:lpwstr/>
  </property>
  <property fmtid="{D5CDD505-2E9C-101B-9397-08002B2CF9AE}" pid="39" name="g1d73c0bd3d74d51b9f1d6542264a3d0">
    <vt:lpwstr/>
  </property>
</Properties>
</file>