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23-TA-1032: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Talsu novada pašvaldības nekustamā īpašuma Rīgas ielā 21, Talsos, Talsu novadā,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Talsu novada pašvaldībai piederošo nekustamo īpašumu (nekustamā īpašuma kadastra Nr. 8801 006 0077) - zemes vienību (zemes vienības kadastra apzīmējums 8801 006 0077) 1,9039 ha platībā - Rīgas ielā 21, Talsos, Talsu novadā (turpmāk – nekustamais īpašums).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pārņemt bez atlīdzības valsts īpašumā un nodot Iekšlietu ministrijas valdījumā Talsu novada pašvaldībai piederošo nekustamo īpašumu (nekustamā īpašuma kadastra Nr.8801 006 0077) - Rīgas ielā 21, Talsos, Talsu novadā (turpmāk – nekustamais īpašums), kas sastāv no zemes vienības 1,9039 ha platībā ar kadastra apzīmējumu 8801 006 0077 (turpmāk - zemes 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paskaidrojošajos dokumentos pievienoto Valsts zemes dienesta Kadastra informācijas izdruku uz zemes vienības ir reģistrētas būves ar kadastra apzīmējumiem 88010060077001 un 88010060077002.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kādēļ ar rīkojuma projektu netiek paredzēts valsts īpašumā nodot arī minētās būves, un papildināt anotāciju ar skaidrojumu par minēto būvju piederību un plānoto rīcību ar 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informāciju no Nekustamā īpašuma valsts kadastra informācijas sistēmas (turpmāk – NĪVK IS) uz zemes vienības ar kadastra apzīmējumu 8801 006 0077 ir pirmsreģistrētas būves ar kadastra apzīmējumiem 8801 006 0077 001 (nosaukums - Pievedceļš "Jauniem kapiem" 1.kārta) un 8801 006 0077 002 (nosaukums - Pievedceļš "Jauniem kapiem" 2.kārta"). Talsu novada pašvaldība informēja, ka būvju pirmsreģistrācija NĪVK IS veikta pamatojoties uz Būvniecības lietu Nr.BIS-BL-119381-1549, uz kuras pamata izdota būvatļauja ar Nr.BIS-BV-4.5-2020-4, bet nekādas darbības šo pievedceļu izbūvei nav veiktas, kā arī tuvākajā laikā netiek plānots veikt.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Talsu novada pašvaldībai piederošo nekustamo īpašumu (nekustamā īpašuma kadastra Nr. 8801 006 0077) - zemes vienību (zemes vienības kadastra apzīmējums 8801 006 0077) 1,9039 ha platībā - Rīgas ielā 21, Talsos, Talsu novadā (turpmāk – nekustamais īpašums).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2. punktā un </w:t>
            </w:r>
            <w:r w:rsidR="00000000" w:rsidRPr="00000000" w:rsidDel="00000000">
              <w:rPr>
                <w:b w:val="1"/>
                <w:rtl w:val="0"/>
              </w:rPr>
              <w:t xml:space="preserve">"Pašreizējās situācijas"</w:t>
            </w:r>
            <w:r w:rsidR="00000000" w:rsidRPr="00000000" w:rsidDel="00000000">
              <w:rPr>
                <w:rtl w:val="0"/>
              </w:rPr>
              <w:t xml:space="preserve"> apraksta 2. rindkopā norādīts : "saskaņā ar informāciju no Nekustamā īpašuma valsts kadastra informācijas sistēmas (turpmāk – NĪVK IS) uz zemes vienības ar kadastra apzīmējumu 8801 006 0077 ir pirmsreģistrētas būves ar kadastra apzīmējumiem 8801 006 0077 001 (nosaukums - Pievedceļš "Jauniem kapiem" 1.kārta) un 8801 006 0077 002 (nosaukums - Pievedceļš "Jauniem kapiem" 2.kārta"). Talsu novada pašvaldība informēja, ka būvju pirmsreģistrācijas NĪVK IS veikta pamatojoties uz Būvniecības lietu Nr.BIS-BL-119381-1549, </w:t>
            </w:r>
            <w:r w:rsidR="00000000" w:rsidRPr="00000000" w:rsidDel="00000000">
              <w:rPr>
                <w:u w:val="single"/>
                <w:rtl w:val="0"/>
              </w:rPr>
              <w:t xml:space="preserve">uz kuras pamata izdota būvatļauja ar Nr.BIS-BV-4.5-2020-4, bet nekādas darbības šo pievedceļu izbūvei nav veiktas, kā arī tuvākajā laikā netiek plānots veikt."</w:t>
            </w:r>
            <w:r w:rsidR="00000000" w:rsidRPr="00000000" w:rsidDel="00000000">
              <w:rPr>
                <w:rtl w:val="0"/>
              </w:rPr>
              <w:t xml:space="preserve"> Ņemot vērā minēto informāciju, kā arī likuma "Par atjaunotā Latvijas Republikas 1937.gada Civillikuma ievada, mantojuma tiesību un lietu tiesību daļas spēkā stāšanās laiku un piemērošanas kārtību" 14. panta ceturtajā daļā un Nekustamā īpašuma valsts kadastra likuma 21. panta 2. punktā noteikto, aicinām, pirms rīkojuma projekta 1. punktā minētā nekustamā īpašuma pārņemšanas valsts īpašumā, lūgt Talsu novada pašvaldību sakārtot būvju ar kadastra apzīmējumiem 8801 006 0077 001 (nosaukums - Pievedceļš "Jauniem kapiem" 1.kārta) un 8801 006 0077 002 (nosaukums - Pievedceļš "Jauniem kapiem" 2.kārta") tiesisko statusu, dzēšot ierakstu par tām no NĪVK 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Talsu novada pašvaldība sakārtoja būvju ar kadastra apzīmējumiem 8801 006 0077 001 (nosaukums - Pievedceļš "Jauniem kapiem" 1.kārta) un 8801 006 0077 002 (nosaukums - Pievedceļš "Jauniem kapiem" 2.kārta") tiesisko statusu, dzēšot ierakstu par tām no NĪVK 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paskaidrojošajos dokumentos pievienota aktuālā informācija no NĪVK 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pievienotās kadastra informācijas secināms, ka uz atsavināmā nekustamā īpašuma sastāvā ietilpstošās zemes vienības reģistrētas divas būves ar kadastra apzīmējumiem 88010060077001 un 88010060077002. Ņemot vērā likuma "Par atjaunotā Latvijas Republikas 1937.gada Civillikuma ievada, mantojuma tiesību un lietu tiesību daļas spēkā stāšanās laiku un piemērošanas kārtību" 14. panta ceturtajā daļā noteikto, nepieciešams anotācijā ietvert informāciju par minēto būvju tiesisko statusu un pamatojumu, kāpēc attiecīgās būves neietilpst atsavināmā nekustamā īpašuma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informāciju no Nekustamā īpašuma valsts kadastra informācijas sistēmas (turpmāk – NĪVK IS) uz zemes vienības ar kadastra apzīmējumu 8801 006 0077 ir pirmsreģistrētas būves ar kadastra apzīmējumiem 8801 006 0077 001 (nosaukums - Pievedceļš "Jauniem kapiem" 1.kārta) un 8801 006 0077 002 (nosaukums - Pievedceļš "Jauniem kapiem" 2.kārta"). Talsu novada pašvaldība informēja, ka būvju pirmsreģistrācija NĪVK IS veikta pamatojoties uz Būvniecības lietu Nr.BIS-BL-119381-1549, uz kuras pamata izdota būvatļauja ar Nr.BIS-BV-4.5-2020-4, bet nekādas darbības šo pievedceļu izbūvei nav veiktas, kā arī tuvākajā laikā netiek plānots veikt.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Talsu novada pašvaldībai piederošo nekustamo īpašumu (nekustamā īpašuma kadastra Nr. 8801 006 0077) - zemes vienību (zemes vienības kadastra apzīmējums 8801 006 0077) 1,9039 ha platībā - Rīgas ielā 21, Talsos, Talsu novadā (turpmāk – nekustamais īpašums).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Zemesgrāmatu likuma 1. pantā nostiprināto publiskās ticamības principu zemesgrāmatu ierakstiem, aicinām tiesiskās skaidrības nodrošināšanai anotācijā skaidrot, kāpēc Tiesību akta lietai pievienotajā Kurzemes rajona tiesas Talsu pilsētas zemesgrāmatas nodalījuma Nr.100000118440 norakstā norādītā nekustamā īpašuma (nekustamā īpašuma kadastra Nr.8801 006 0077) adrese (Miera iela 18, Talsi, Talsu novads) atšķiras no Nekustamā īpašuma valsts kadastra informācijas sistēmā reģistrētās un rīkojuma projekta 1. punktā norādītās adreses (Rīgas iela 21, Talsi, Talsu novads).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4. aprīlī pieņemts Talsu novada pašvaldības domes lēmums Nr. TNPCA/23/4-8/10/NĪM “Par adreses piešķiršanu un lietošanas mērķa maiņu nekustamajam īpašumam ar kadastra numuru 8801 006 0077, Talsos, Talsu novadā”  zemes vienībai ar kadastra apzīmējumu 8801 006 0077 piešķirt adresi - Rīgas iela 21, Talsi, Talsu novads. Zemes vienībai ar kadastra apzīmējumu 8801 006 0077 visā platībā (1,9039 ha) noteikt nekustamā īpašuma lietošanas mērķi – Valsts aizsardzības nozīmes objektu, drošības, policijas, ugunsdrošības un soda izciešanas iestāžu apbūve (NĪLM kods 0906). Iekšlietu ministrija, nostiprinot zemesgrāmatā īpašuma tiesības uz nekustamo īpašumu veiks arī adreses precizēšanu.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Talsu novada pašvaldībai piederošo nekustamo īpašumu (nekustamā īpašuma kadastra Nr. 8801 006 0077) - zemes vienību (zemes vienības kadastra apzīmējums 8801 006 0077) 1,9039 ha platībā - Rīgas ielā 21, Talsos, Talsu novadā (turpmāk – nekustamais īpašums).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w:t>
            </w:r>
            <w:r w:rsidR="00000000" w:rsidRPr="00000000" w:rsidDel="00000000">
              <w:rPr>
                <w:u w:val="single"/>
                <w:rtl w:val="0"/>
              </w:rPr>
              <w:t xml:space="preserve"> saskaņā ar informāciju no Nekustamā īpašuma valsts kadastra informācijas sistēmas</w:t>
            </w:r>
            <w:r w:rsidR="00000000" w:rsidRPr="00000000" w:rsidDel="00000000">
              <w:rPr>
                <w:rtl w:val="0"/>
              </w:rPr>
              <w:t xml:space="preserve"> zemes vienības noteiktais l</w:t>
            </w:r>
            <w:r w:rsidR="00000000" w:rsidRPr="00000000" w:rsidDel="00000000">
              <w:rPr>
                <w:u w:val="single"/>
                <w:rtl w:val="0"/>
              </w:rPr>
              <w:t xml:space="preserve">ietošanas mērķis ir 0906 – Valsts aizsardzības nozīmes objektu, drošības, policijas, ugunsdzēsības un glābšanas, robežsardzes un soda izciešanas iestāžu apbūve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projekta paskaidrojošajos dokumentos pievienotajā Valsts zemes dienesta Kadastra informācijas izdrukā nekustamā īpašuma </w:t>
            </w:r>
            <w:r w:rsidR="00000000" w:rsidRPr="00000000" w:rsidDel="00000000">
              <w:rPr>
                <w:u w:val="single"/>
                <w:rtl w:val="0"/>
              </w:rPr>
              <w:t xml:space="preserve">lietošanas mērķis ir norādīts 0501 - dabas pamatnes, parki, zaļās zonas un citas rekreācijas nozīmes objektu teritorijas, ja tajās atļautā saimnieciskā darbība nav pieskaitāma pie kāda cita klasifikācijā norādīta lietošanas mērķa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rīkojuma projekta paskaidrojošajos dokumentos pievienoto 2023.gada 4.aprīļa Talsu novada pašvaldības domes lēmumu Nr.TNPCA/23/4-8/10/NĪM “Par adreses piešķiršanu un lietošanas mērķa maiņu nekustamajam īpašumam ar kadastra numuru 8801 006 0077, Talsos, Talsu novadā”  zemes vienībai visā platībā (1,9039 ha) noteikts nekustamā īpašuma lietošanas mērķi – valsts aizsardzības nozīmes objektu, drošības, policijas, ugunsdrošības un soda izciešanas iestāžu apbūve (NĪLM kods 0906).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paskaidrojošajos dokumentos pievienot aktuālo Kadastra informācijas sistēmas izdruku vai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 aktuālā Kadastra informācijas sistēmas izdruka.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nekustamā īpašuma kadastrālā vērtība </w:t>
            </w:r>
            <w:r w:rsidR="00000000" w:rsidRPr="00000000" w:rsidDel="00000000">
              <w:rPr>
                <w:u w:val="single"/>
                <w:rtl w:val="0"/>
              </w:rPr>
              <w:t xml:space="preserve">uz 2023.gada 19.aprīli ir 16 059 euro</w:t>
            </w:r>
            <w:r w:rsidR="00000000" w:rsidRPr="00000000" w:rsidDel="00000000">
              <w:rPr>
                <w:rtl w:val="0"/>
              </w:rPr>
              <w:t xml:space="preserve">. Vienlaikus saskaņā ar rīkojuma projekta paskaidrojošajos dokumentos pievienoto Valsts zemes dienesta Kadastra informācijas izdruku nekustamā īpašuma kadastrālā vērtība uz </w:t>
            </w:r>
            <w:r w:rsidR="00000000" w:rsidRPr="00000000" w:rsidDel="00000000">
              <w:rPr>
                <w:u w:val="single"/>
                <w:rtl w:val="0"/>
              </w:rPr>
              <w:t xml:space="preserve">2023.gada 1.janvāri ir 2639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vai rīkojuma projekta paskaidrojošajos dokumentos pievienot aktuālo Kadastra informācijas sistēmas izdruku.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 aktuālā Kadastra informācijas sistēmas izdruka.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zemesgrāmatā un NĪVKIS ir norādītas atšķirīgas adreses rīkojuma projektā minētajam nekustamajam īpašumam, lūdzam anotācijā ietvert informāciju par adreses aktualizēšanu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4. aprīlī pieņemts Talsu novada pašvaldības domes lēmums Nr. TNPCA/23/4-8/10/NĪM “Par adreses piešķiršanu un lietošanas mērķa maiņu nekustamajam īpašumam ar kadastra numuru 8801 006 0077, Talsos, Talsu novadā”  zemes vienībai ar kadastra apzīmējumu 8801 006 0077 piešķirt adresi - Rīgas iela 21, Talsi, Talsu novads. Zemes vienībai ar kadastra apzīmējumu 8801 006 0077 visā platībā (1,9039 ha) noteikt nekustamā īpašuma lietošanas mērķi – Valsts aizsardzības nozīmes objektu, drošības, policijas, ugunsdrošības un soda izciešanas iestāžu apbūve (NĪLM kods 0906). Iekšlietu ministrija, nostiprinot zemesgrāmatā īpašuma tiesības uz nekustamo īpašumu veiks arī adreses precizēšanu.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Pašreizējās situācijas</w:t>
            </w:r>
            <w:r w:rsidR="00000000" w:rsidRPr="00000000" w:rsidDel="00000000">
              <w:rPr>
                <w:rtl w:val="0"/>
              </w:rPr>
              <w:t xml:space="preserve">" aprakstā norādīts, ka atsavināmā nekustamā īpašuma kadastrālā vērtība uz 2023. gada </w:t>
            </w:r>
            <w:r w:rsidR="00000000" w:rsidRPr="00000000" w:rsidDel="00000000">
              <w:rPr>
                <w:u w:val="single"/>
                <w:rtl w:val="0"/>
              </w:rPr>
              <w:t xml:space="preserve">19. aprīli</w:t>
            </w:r>
            <w:r w:rsidR="00000000" w:rsidRPr="00000000" w:rsidDel="00000000">
              <w:rPr>
                <w:rtl w:val="0"/>
              </w:rPr>
              <w:t xml:space="preserve"> ir </w:t>
            </w:r>
            <w:r w:rsidR="00000000" w:rsidRPr="00000000" w:rsidDel="00000000">
              <w:rPr>
                <w:u w:val="single"/>
                <w:rtl w:val="0"/>
              </w:rPr>
              <w:t xml:space="preserve">16 059</w:t>
            </w:r>
            <w:r w:rsidR="00000000" w:rsidRPr="00000000" w:rsidDel="00000000">
              <w:rPr>
                <w:rtl w:val="0"/>
              </w:rPr>
              <w:t xml:space="preserve"> </w:t>
            </w:r>
            <w:r w:rsidR="00000000" w:rsidRPr="00000000" w:rsidDel="00000000">
              <w:rPr>
                <w:i w:val="1"/>
                <w:rtl w:val="0"/>
              </w:rPr>
              <w:t xml:space="preserve">euro</w:t>
            </w:r>
            <w:r w:rsidR="00000000" w:rsidRPr="00000000" w:rsidDel="00000000">
              <w:rPr>
                <w:rtl w:val="0"/>
              </w:rPr>
              <w:t xml:space="preserve">. Savukārt Tiesību akta lietai pievienota nekustamā īpašuma kadastra informācija, kurā norādīta minētā nekustamā īpašuma kadastrālā vērtība uz 2023. gada </w:t>
            </w:r>
            <w:r w:rsidR="00000000" w:rsidRPr="00000000" w:rsidDel="00000000">
              <w:rPr>
                <w:u w:val="single"/>
                <w:rtl w:val="0"/>
              </w:rPr>
              <w:t xml:space="preserve">1. janvāri</w:t>
            </w:r>
            <w:r w:rsidR="00000000" w:rsidRPr="00000000" w:rsidDel="00000000">
              <w:rPr>
                <w:rtl w:val="0"/>
              </w:rPr>
              <w:t xml:space="preserve"> un tā ir daudz mazāka (2639 EUR). Ņemot vērā minēto, tiesiskai skaidrībai aicinām Tiesību akta lietai pievienot dokumentu par aktuālo atsavināmā nekustamā īpašuma kadastrālo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 aktuālā Kadastra informācijas sistēmas izdruka.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23-TA-1032</w:t>
    </w:r>
    <w:r>
      <w:br/>
    </w:r>
    <w:r w:rsidR="00000000" w:rsidRPr="00000000" w:rsidDel="00000000">
      <w:rPr>
        <w:rtl w:val="0"/>
      </w:rPr>
      <w:t xml:space="preserve">29.08.2023. 08.44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23-TA-1032</w:t>
    </w:r>
    <w:r>
      <w:br/>
    </w:r>
    <w:r w:rsidR="00000000" w:rsidRPr="00000000" w:rsidDel="00000000">
      <w:rPr>
        <w:rtl w:val="0"/>
      </w:rPr>
      <w:t xml:space="preserve">29.08.2023. 08.44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Izziņa_23-TA-1032.docx</dc:title>
</cp:coreProperties>
</file>

<file path=docProps/custom.xml><?xml version="1.0" encoding="utf-8"?>
<Properties xmlns="http://schemas.openxmlformats.org/officeDocument/2006/custom-properties" xmlns:vt="http://schemas.openxmlformats.org/officeDocument/2006/docPropsVTypes"/>
</file>