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879"/>
        <w:tblW w:w="5801" w:type="dxa"/>
        <w:tblLayout w:type="fixed"/>
        <w:tblCellMar>
          <w:left w:w="28" w:type="dxa"/>
          <w:right w:w="28" w:type="dxa"/>
        </w:tblCellMar>
        <w:tblLook w:val="04A0" w:firstRow="1" w:lastRow="0" w:firstColumn="1" w:lastColumn="0" w:noHBand="0" w:noVBand="1"/>
      </w:tblPr>
      <w:tblGrid>
        <w:gridCol w:w="486"/>
        <w:gridCol w:w="1961"/>
        <w:gridCol w:w="606"/>
        <w:gridCol w:w="2748"/>
      </w:tblGrid>
      <w:tr w:rsidR="0072078A" w:rsidTr="00851F66">
        <w:trPr>
          <w:cantSplit/>
          <w:trHeight w:hRule="exact" w:val="377"/>
        </w:trPr>
        <w:tc>
          <w:tcPr>
            <w:tcW w:w="2447" w:type="dxa"/>
            <w:gridSpan w:val="2"/>
            <w:tcBorders>
              <w:top w:val="nil"/>
              <w:left w:val="nil"/>
              <w:bottom w:val="single" w:sz="4" w:space="0" w:color="auto"/>
              <w:right w:val="nil"/>
            </w:tcBorders>
            <w:hideMark/>
          </w:tcPr>
          <w:p w:rsidR="00851F66" w:rsidRPr="00851F66" w:rsidRDefault="00851F66" w:rsidP="00851F66">
            <w:pPr>
              <w:widowControl w:val="0"/>
              <w:jc w:val="both"/>
              <w:rPr>
                <w:rFonts w:ascii="Times New Roman" w:eastAsia="Calibri" w:hAnsi="Times New Roman"/>
                <w:color w:val="auto"/>
                <w:sz w:val="24"/>
                <w:lang w:val="lv-LV" w:eastAsia="en-US"/>
              </w:rPr>
            </w:pPr>
            <w:bookmarkStart w:id="0" w:name="_GoBack"/>
            <w:bookmarkEnd w:id="0"/>
            <w:r w:rsidRPr="00851F66">
              <w:rPr>
                <w:rFonts w:ascii="Times New Roman" w:eastAsia="Calibri" w:hAnsi="Times New Roman"/>
                <w:noProof/>
                <w:color w:val="auto"/>
                <w:sz w:val="24"/>
                <w:lang w:val="lv-LV" w:eastAsia="en-US"/>
              </w:rPr>
              <w:t>24.03.2021</w:t>
            </w:r>
            <w:r w:rsidRPr="00851F66">
              <w:rPr>
                <w:rFonts w:ascii="Times New Roman" w:eastAsia="Calibri" w:hAnsi="Times New Roman"/>
                <w:color w:val="auto"/>
                <w:sz w:val="24"/>
                <w:lang w:val="lv-LV" w:eastAsia="en-US"/>
              </w:rPr>
              <w:t xml:space="preserve">  </w:t>
            </w:r>
          </w:p>
        </w:tc>
        <w:tc>
          <w:tcPr>
            <w:tcW w:w="606" w:type="dxa"/>
            <w:hideMark/>
          </w:tcPr>
          <w:p w:rsidR="00851F66" w:rsidRPr="00851F66" w:rsidRDefault="00851F66" w:rsidP="00851F66">
            <w:pPr>
              <w:widowControl w:val="0"/>
              <w:jc w:val="both"/>
              <w:rPr>
                <w:rFonts w:ascii="Times New Roman" w:eastAsia="Calibri" w:hAnsi="Times New Roman"/>
                <w:color w:val="auto"/>
                <w:sz w:val="24"/>
                <w:lang w:val="lv-LV" w:eastAsia="en-US"/>
              </w:rPr>
            </w:pPr>
            <w:r w:rsidRPr="00851F66">
              <w:rPr>
                <w:rFonts w:ascii="Times New Roman" w:eastAsia="Calibri" w:hAnsi="Times New Roman"/>
                <w:color w:val="auto"/>
                <w:sz w:val="24"/>
                <w:lang w:val="lv-LV" w:eastAsia="en-US"/>
              </w:rPr>
              <w:t xml:space="preserve"> Nr.</w:t>
            </w:r>
          </w:p>
        </w:tc>
        <w:tc>
          <w:tcPr>
            <w:tcW w:w="2748" w:type="dxa"/>
            <w:tcBorders>
              <w:top w:val="nil"/>
              <w:left w:val="nil"/>
              <w:bottom w:val="single" w:sz="4" w:space="0" w:color="auto"/>
              <w:right w:val="nil"/>
            </w:tcBorders>
            <w:hideMark/>
          </w:tcPr>
          <w:p w:rsidR="00851F66" w:rsidRPr="00851F66" w:rsidRDefault="00851F66" w:rsidP="00851F66">
            <w:pPr>
              <w:widowControl w:val="0"/>
              <w:jc w:val="both"/>
              <w:rPr>
                <w:rFonts w:ascii="Times New Roman" w:eastAsia="Calibri" w:hAnsi="Times New Roman"/>
                <w:color w:val="auto"/>
                <w:sz w:val="24"/>
                <w:szCs w:val="24"/>
                <w:lang w:val="en-US" w:eastAsia="en-US"/>
              </w:rPr>
            </w:pPr>
            <w:r w:rsidRPr="00851F66">
              <w:rPr>
                <w:rFonts w:ascii="Times New Roman" w:eastAsia="Calibri" w:hAnsi="Times New Roman"/>
                <w:noProof/>
                <w:color w:val="auto"/>
                <w:sz w:val="24"/>
                <w:szCs w:val="24"/>
                <w:lang w:val="en-US" w:eastAsia="en-US"/>
              </w:rPr>
              <w:t>1-9/190</w:t>
            </w:r>
            <w:r w:rsidRPr="00851F66">
              <w:rPr>
                <w:rFonts w:ascii="Times New Roman" w:eastAsia="Calibri" w:hAnsi="Times New Roman"/>
                <w:color w:val="auto"/>
                <w:sz w:val="24"/>
                <w:szCs w:val="24"/>
                <w:lang w:val="en-US" w:eastAsia="en-US"/>
              </w:rPr>
              <w:tab/>
            </w:r>
          </w:p>
        </w:tc>
      </w:tr>
      <w:tr w:rsidR="0072078A" w:rsidTr="00851F66">
        <w:trPr>
          <w:cantSplit/>
          <w:trHeight w:hRule="exact" w:val="377"/>
        </w:trPr>
        <w:tc>
          <w:tcPr>
            <w:tcW w:w="486" w:type="dxa"/>
            <w:hideMark/>
          </w:tcPr>
          <w:p w:rsidR="00851F66" w:rsidRPr="00851F66" w:rsidRDefault="00851F66" w:rsidP="00851F66">
            <w:pPr>
              <w:widowControl w:val="0"/>
              <w:jc w:val="both"/>
              <w:rPr>
                <w:rFonts w:ascii="Times New Roman" w:eastAsia="Calibri" w:hAnsi="Times New Roman"/>
                <w:color w:val="auto"/>
                <w:sz w:val="24"/>
                <w:lang w:val="lv-LV" w:eastAsia="en-US"/>
              </w:rPr>
            </w:pPr>
            <w:r w:rsidRPr="00851F66">
              <w:rPr>
                <w:rFonts w:ascii="Times New Roman" w:eastAsia="Calibri" w:hAnsi="Times New Roman"/>
                <w:color w:val="auto"/>
                <w:sz w:val="24"/>
                <w:lang w:val="lv-LV" w:eastAsia="en-US"/>
              </w:rPr>
              <w:t>Uz</w:t>
            </w:r>
          </w:p>
        </w:tc>
        <w:tc>
          <w:tcPr>
            <w:tcW w:w="1961" w:type="dxa"/>
            <w:tcBorders>
              <w:top w:val="nil"/>
              <w:left w:val="nil"/>
              <w:bottom w:val="single" w:sz="4" w:space="0" w:color="auto"/>
              <w:right w:val="nil"/>
            </w:tcBorders>
          </w:tcPr>
          <w:p w:rsidR="00851F66" w:rsidRPr="00851F66" w:rsidRDefault="00851F66" w:rsidP="00851F66">
            <w:pPr>
              <w:widowControl w:val="0"/>
              <w:jc w:val="both"/>
              <w:rPr>
                <w:rFonts w:ascii="Times New Roman" w:eastAsia="Calibri" w:hAnsi="Times New Roman"/>
                <w:color w:val="auto"/>
                <w:sz w:val="24"/>
                <w:lang w:val="lv-LV" w:eastAsia="en-US"/>
              </w:rPr>
            </w:pPr>
          </w:p>
        </w:tc>
        <w:tc>
          <w:tcPr>
            <w:tcW w:w="606" w:type="dxa"/>
            <w:hideMark/>
          </w:tcPr>
          <w:p w:rsidR="00851F66" w:rsidRPr="00851F66" w:rsidRDefault="00851F66" w:rsidP="00851F66">
            <w:pPr>
              <w:widowControl w:val="0"/>
              <w:jc w:val="both"/>
              <w:rPr>
                <w:rFonts w:ascii="Times New Roman" w:eastAsia="Calibri" w:hAnsi="Times New Roman"/>
                <w:color w:val="auto"/>
                <w:sz w:val="24"/>
                <w:lang w:val="lv-LV" w:eastAsia="en-US"/>
              </w:rPr>
            </w:pPr>
            <w:r w:rsidRPr="00851F66">
              <w:rPr>
                <w:rFonts w:ascii="Times New Roman" w:eastAsia="Calibri" w:hAnsi="Times New Roman"/>
                <w:color w:val="auto"/>
                <w:sz w:val="24"/>
                <w:lang w:val="lv-LV" w:eastAsia="en-US"/>
              </w:rPr>
              <w:t xml:space="preserve"> Nr.</w:t>
            </w:r>
          </w:p>
        </w:tc>
        <w:tc>
          <w:tcPr>
            <w:tcW w:w="2748" w:type="dxa"/>
            <w:tcBorders>
              <w:top w:val="nil"/>
              <w:left w:val="nil"/>
              <w:bottom w:val="single" w:sz="4" w:space="0" w:color="auto"/>
              <w:right w:val="nil"/>
            </w:tcBorders>
          </w:tcPr>
          <w:p w:rsidR="00851F66" w:rsidRPr="00851F66" w:rsidRDefault="00851F66" w:rsidP="00851F66">
            <w:pPr>
              <w:widowControl w:val="0"/>
              <w:jc w:val="both"/>
              <w:rPr>
                <w:rFonts w:ascii="Times New Roman" w:eastAsia="Calibri" w:hAnsi="Times New Roman"/>
                <w:color w:val="auto"/>
                <w:sz w:val="24"/>
                <w:lang w:val="lv-LV" w:eastAsia="en-US"/>
              </w:rPr>
            </w:pPr>
          </w:p>
        </w:tc>
      </w:tr>
    </w:tbl>
    <w:p w:rsidR="00851F66" w:rsidRPr="00851F66" w:rsidRDefault="00851F66" w:rsidP="00851F66">
      <w:pPr>
        <w:tabs>
          <w:tab w:val="left" w:pos="510"/>
        </w:tabs>
        <w:jc w:val="right"/>
        <w:rPr>
          <w:rFonts w:ascii="Times New Roman" w:hAnsi="Times New Roman"/>
          <w:noProof/>
          <w:sz w:val="24"/>
          <w:szCs w:val="24"/>
          <w:lang w:val="lv-LV"/>
        </w:rPr>
      </w:pPr>
      <w:r w:rsidRPr="00851F66">
        <w:rPr>
          <w:rFonts w:ascii="Times New Roman" w:hAnsi="Times New Roman"/>
          <w:noProof/>
          <w:sz w:val="24"/>
          <w:szCs w:val="24"/>
          <w:lang w:val="lv-LV"/>
        </w:rPr>
        <w:t>LR Zemkopības ministrijai</w:t>
      </w:r>
    </w:p>
    <w:p w:rsidR="00851F66" w:rsidRPr="00851F66" w:rsidRDefault="00E060AD" w:rsidP="00851F66">
      <w:pPr>
        <w:tabs>
          <w:tab w:val="left" w:pos="510"/>
        </w:tabs>
        <w:ind w:left="-210" w:firstLine="210"/>
        <w:jc w:val="right"/>
        <w:rPr>
          <w:rFonts w:ascii="Times New Roman" w:hAnsi="Times New Roman"/>
          <w:noProof/>
          <w:sz w:val="24"/>
          <w:szCs w:val="24"/>
          <w:lang w:val="lv-LV"/>
        </w:rPr>
      </w:pPr>
      <w:hyperlink r:id="rId7" w:history="1">
        <w:r w:rsidRPr="00D81880">
          <w:rPr>
            <w:rStyle w:val="Hyperlink"/>
            <w:rFonts w:ascii="Times New Roman" w:hAnsi="Times New Roman"/>
            <w:noProof/>
            <w:sz w:val="24"/>
            <w:szCs w:val="24"/>
            <w:lang w:val="lv-LV"/>
          </w:rPr>
          <w:t>pasts@zm.gov.lv</w:t>
        </w:r>
      </w:hyperlink>
      <w:r>
        <w:rPr>
          <w:rFonts w:ascii="Times New Roman" w:hAnsi="Times New Roman"/>
          <w:noProof/>
          <w:sz w:val="24"/>
          <w:szCs w:val="24"/>
          <w:lang w:val="lv-LV"/>
        </w:rPr>
        <w:t xml:space="preserve"> </w:t>
      </w:r>
    </w:p>
    <w:p w:rsidR="00A011CB" w:rsidRPr="0008122D" w:rsidRDefault="00283E0F" w:rsidP="00A011CB">
      <w:pPr>
        <w:overflowPunct w:val="0"/>
        <w:autoSpaceDE w:val="0"/>
        <w:autoSpaceDN w:val="0"/>
        <w:adjustRightInd w:val="0"/>
        <w:textAlignment w:val="baseline"/>
        <w:rPr>
          <w:rFonts w:ascii="Times New Roman" w:eastAsia="Times New Roman" w:hAnsi="Times New Roman"/>
          <w:color w:val="auto"/>
          <w:sz w:val="24"/>
          <w:szCs w:val="24"/>
          <w:lang w:val="lv-LV" w:eastAsia="en-US"/>
        </w:rPr>
      </w:pPr>
      <w:r w:rsidRPr="0008122D">
        <w:rPr>
          <w:rFonts w:ascii="Times New Roman" w:eastAsia="Times New Roman" w:hAnsi="Times New Roman"/>
          <w:color w:val="auto"/>
          <w:sz w:val="24"/>
          <w:szCs w:val="24"/>
          <w:lang w:val="lv-LV" w:eastAsia="en-US"/>
        </w:rPr>
        <w:t xml:space="preserve">Par </w:t>
      </w:r>
      <w:r w:rsidR="00135D54" w:rsidRPr="0008122D">
        <w:rPr>
          <w:rFonts w:ascii="Times New Roman" w:eastAsia="Times New Roman" w:hAnsi="Times New Roman"/>
          <w:color w:val="auto"/>
          <w:sz w:val="24"/>
          <w:szCs w:val="24"/>
          <w:lang w:val="lv-LV" w:eastAsia="en-US"/>
        </w:rPr>
        <w:t xml:space="preserve">valsts nekustamo īpašumu </w:t>
      </w:r>
    </w:p>
    <w:p w:rsidR="00540DA7" w:rsidRPr="001A21B2" w:rsidRDefault="00241C55" w:rsidP="001A21B2">
      <w:pPr>
        <w:overflowPunct w:val="0"/>
        <w:autoSpaceDE w:val="0"/>
        <w:autoSpaceDN w:val="0"/>
        <w:adjustRightInd w:val="0"/>
        <w:textAlignment w:val="baseline"/>
        <w:rPr>
          <w:rFonts w:ascii="Times New Roman" w:hAnsi="Times New Roman"/>
          <w:sz w:val="24"/>
          <w:szCs w:val="24"/>
          <w:lang w:val="lv-LV"/>
        </w:rPr>
      </w:pPr>
      <w:r>
        <w:rPr>
          <w:rFonts w:ascii="Times New Roman" w:hAnsi="Times New Roman"/>
          <w:sz w:val="24"/>
          <w:szCs w:val="24"/>
          <w:lang w:val="lv-LV"/>
        </w:rPr>
        <w:t>Šaurā ielā 18, Daugavpils</w:t>
      </w:r>
      <w:r w:rsidR="00F014D8">
        <w:rPr>
          <w:rFonts w:ascii="Times New Roman" w:hAnsi="Times New Roman"/>
          <w:sz w:val="24"/>
          <w:szCs w:val="24"/>
          <w:lang w:val="lv-LV"/>
        </w:rPr>
        <w:t xml:space="preserve"> </w:t>
      </w:r>
      <w:r w:rsidR="00135D54">
        <w:rPr>
          <w:rFonts w:ascii="Times New Roman" w:eastAsia="Times New Roman" w:hAnsi="Times New Roman"/>
          <w:color w:val="auto"/>
          <w:sz w:val="24"/>
          <w:szCs w:val="24"/>
          <w:lang w:val="lv-LV" w:eastAsia="en-US"/>
        </w:rPr>
        <w:t>atsavināšan</w:t>
      </w:r>
      <w:r w:rsidR="00A011CB">
        <w:rPr>
          <w:rFonts w:ascii="Times New Roman" w:eastAsia="Times New Roman" w:hAnsi="Times New Roman"/>
          <w:color w:val="auto"/>
          <w:sz w:val="24"/>
          <w:szCs w:val="24"/>
          <w:lang w:val="lv-LV" w:eastAsia="en-US"/>
        </w:rPr>
        <w:t>u</w:t>
      </w:r>
    </w:p>
    <w:p w:rsidR="00135D54" w:rsidRDefault="00135D54" w:rsidP="00283E0F">
      <w:pPr>
        <w:spacing w:line="276" w:lineRule="auto"/>
        <w:ind w:firstLine="720"/>
        <w:jc w:val="both"/>
        <w:rPr>
          <w:rFonts w:ascii="Times New Roman" w:eastAsia="Calibri" w:hAnsi="Times New Roman"/>
          <w:color w:val="auto"/>
          <w:sz w:val="24"/>
          <w:szCs w:val="24"/>
          <w:lang w:val="lv-LV" w:eastAsia="en-US"/>
        </w:rPr>
      </w:pPr>
    </w:p>
    <w:p w:rsidR="00A011CB" w:rsidRDefault="00A011CB" w:rsidP="00283E0F">
      <w:pPr>
        <w:spacing w:line="276" w:lineRule="auto"/>
        <w:ind w:firstLine="720"/>
        <w:jc w:val="both"/>
        <w:rPr>
          <w:rFonts w:ascii="Times New Roman" w:eastAsia="Calibri" w:hAnsi="Times New Roman"/>
          <w:color w:val="auto"/>
          <w:sz w:val="24"/>
          <w:szCs w:val="24"/>
          <w:lang w:val="lv-LV" w:eastAsia="en-US"/>
        </w:rPr>
      </w:pPr>
      <w:r>
        <w:rPr>
          <w:rFonts w:ascii="Times New Roman" w:eastAsia="Calibri" w:hAnsi="Times New Roman"/>
          <w:color w:val="auto"/>
          <w:sz w:val="24"/>
          <w:szCs w:val="24"/>
          <w:lang w:val="lv-LV" w:eastAsia="en-US"/>
        </w:rPr>
        <w:t>Valsts SIA “Zemkopības ministrijas nekustamie īpašumi”, turpmāk</w:t>
      </w:r>
      <w:r w:rsidR="00437F46">
        <w:rPr>
          <w:rFonts w:ascii="Times New Roman" w:eastAsia="Calibri" w:hAnsi="Times New Roman"/>
          <w:color w:val="auto"/>
          <w:sz w:val="24"/>
          <w:szCs w:val="24"/>
          <w:lang w:val="lv-LV" w:eastAsia="en-US"/>
        </w:rPr>
        <w:t xml:space="preserve">- </w:t>
      </w:r>
      <w:r>
        <w:rPr>
          <w:rFonts w:ascii="Times New Roman" w:eastAsia="Calibri" w:hAnsi="Times New Roman"/>
          <w:color w:val="auto"/>
          <w:sz w:val="24"/>
          <w:szCs w:val="24"/>
          <w:lang w:val="lv-LV" w:eastAsia="en-US"/>
        </w:rPr>
        <w:t xml:space="preserve">Sabiedrība, </w:t>
      </w:r>
      <w:r w:rsidR="00E451C7">
        <w:rPr>
          <w:rFonts w:ascii="Times New Roman" w:eastAsia="Calibri" w:hAnsi="Times New Roman"/>
          <w:color w:val="auto"/>
          <w:sz w:val="24"/>
          <w:szCs w:val="24"/>
          <w:lang w:val="lv-LV" w:eastAsia="en-US"/>
        </w:rPr>
        <w:t>pamatojoties uz likuma “Par valsts budžetu 202</w:t>
      </w:r>
      <w:r w:rsidR="001A21B2">
        <w:rPr>
          <w:rFonts w:ascii="Times New Roman" w:eastAsia="Calibri" w:hAnsi="Times New Roman"/>
          <w:color w:val="auto"/>
          <w:sz w:val="24"/>
          <w:szCs w:val="24"/>
          <w:lang w:val="lv-LV" w:eastAsia="en-US"/>
        </w:rPr>
        <w:t>1</w:t>
      </w:r>
      <w:r w:rsidR="00E451C7">
        <w:rPr>
          <w:rFonts w:ascii="Times New Roman" w:eastAsia="Calibri" w:hAnsi="Times New Roman"/>
          <w:color w:val="auto"/>
          <w:sz w:val="24"/>
          <w:szCs w:val="24"/>
          <w:lang w:val="lv-LV" w:eastAsia="en-US"/>
        </w:rPr>
        <w:t>.gadam” 44.panta 1.daļas noteikto</w:t>
      </w:r>
      <w:r w:rsidR="002833CE">
        <w:rPr>
          <w:rFonts w:ascii="Times New Roman" w:eastAsia="Calibri" w:hAnsi="Times New Roman"/>
          <w:color w:val="auto"/>
          <w:sz w:val="24"/>
          <w:szCs w:val="24"/>
          <w:lang w:val="lv-LV" w:eastAsia="en-US"/>
        </w:rPr>
        <w:t>,</w:t>
      </w:r>
      <w:r w:rsidR="00E451C7">
        <w:rPr>
          <w:rFonts w:ascii="Times New Roman" w:eastAsia="Calibri" w:hAnsi="Times New Roman"/>
          <w:color w:val="auto"/>
          <w:sz w:val="24"/>
          <w:szCs w:val="24"/>
          <w:lang w:val="lv-LV" w:eastAsia="en-US"/>
        </w:rPr>
        <w:t xml:space="preserve"> lūdz Zemkopības ministrijas atļauju virzīt </w:t>
      </w:r>
      <w:r w:rsidR="00851F66">
        <w:rPr>
          <w:rFonts w:ascii="Times New Roman" w:eastAsia="Calibri" w:hAnsi="Times New Roman"/>
          <w:color w:val="auto"/>
          <w:sz w:val="24"/>
          <w:szCs w:val="24"/>
          <w:lang w:val="lv-LV" w:eastAsia="en-US"/>
        </w:rPr>
        <w:t>V</w:t>
      </w:r>
      <w:r w:rsidR="00E451C7">
        <w:rPr>
          <w:rFonts w:ascii="Times New Roman" w:eastAsia="Calibri" w:hAnsi="Times New Roman"/>
          <w:color w:val="auto"/>
          <w:sz w:val="24"/>
          <w:szCs w:val="24"/>
          <w:lang w:val="lv-LV" w:eastAsia="en-US"/>
        </w:rPr>
        <w:t>alsts nekustamo īpašumu</w:t>
      </w:r>
      <w:r w:rsidR="00241C55">
        <w:rPr>
          <w:rFonts w:ascii="Times New Roman" w:eastAsia="Calibri" w:hAnsi="Times New Roman"/>
          <w:color w:val="auto"/>
          <w:sz w:val="24"/>
          <w:szCs w:val="24"/>
          <w:lang w:val="lv-LV" w:eastAsia="en-US"/>
        </w:rPr>
        <w:t xml:space="preserve"> </w:t>
      </w:r>
      <w:r w:rsidR="00241C55" w:rsidRPr="00241C55">
        <w:rPr>
          <w:rFonts w:ascii="Times New Roman" w:eastAsia="Calibri" w:hAnsi="Times New Roman"/>
          <w:color w:val="auto"/>
          <w:sz w:val="24"/>
          <w:szCs w:val="24"/>
          <w:lang w:val="lv-LV" w:eastAsia="en-US"/>
        </w:rPr>
        <w:t>Šaurā ielā 18, Daugavpils (īpašuma kadastra Nr. 0500 005 2818)</w:t>
      </w:r>
      <w:r w:rsidR="00241C55">
        <w:rPr>
          <w:rFonts w:ascii="Times New Roman" w:eastAsia="Calibri" w:hAnsi="Times New Roman"/>
          <w:color w:val="auto"/>
          <w:sz w:val="24"/>
          <w:szCs w:val="24"/>
          <w:lang w:val="lv-LV" w:eastAsia="en-US"/>
        </w:rPr>
        <w:t>,</w:t>
      </w:r>
      <w:r w:rsidR="00241C55" w:rsidRPr="00241C55">
        <w:rPr>
          <w:rFonts w:ascii="Times New Roman" w:eastAsia="Calibri" w:hAnsi="Times New Roman"/>
          <w:color w:val="auto"/>
          <w:sz w:val="24"/>
          <w:szCs w:val="24"/>
          <w:lang w:val="lv-LV" w:eastAsia="en-US"/>
        </w:rPr>
        <w:t xml:space="preserve"> kas sastāv no zemes vienības (zemes vienības kadastra apzīmējums 0500 005 2818) 0,0668 ha platībā un trīs būvēm (būves kadastra apzīmējums 0500 005 2818 001 – administratīvā ēka; 0500 005 2818 002 – garāžas ēka; 0500 005 2818 003 – garāžas ēka)</w:t>
      </w:r>
      <w:r w:rsidR="00E451C7">
        <w:rPr>
          <w:rFonts w:ascii="Times New Roman" w:eastAsia="Calibri" w:hAnsi="Times New Roman"/>
          <w:color w:val="auto"/>
          <w:sz w:val="24"/>
          <w:szCs w:val="24"/>
          <w:lang w:val="lv-LV" w:eastAsia="en-US"/>
        </w:rPr>
        <w:t xml:space="preserve"> atsavināšanai</w:t>
      </w:r>
      <w:r w:rsidR="00241C55">
        <w:rPr>
          <w:rFonts w:ascii="Times New Roman" w:eastAsia="Calibri" w:hAnsi="Times New Roman"/>
          <w:color w:val="auto"/>
          <w:sz w:val="24"/>
          <w:szCs w:val="24"/>
          <w:lang w:val="lv-LV" w:eastAsia="en-US"/>
        </w:rPr>
        <w:t>.</w:t>
      </w:r>
    </w:p>
    <w:p w:rsidR="00E451C7" w:rsidRDefault="00E451C7" w:rsidP="00D46851">
      <w:pPr>
        <w:spacing w:line="276" w:lineRule="auto"/>
        <w:ind w:firstLine="720"/>
        <w:jc w:val="both"/>
        <w:rPr>
          <w:rFonts w:ascii="Times New Roman" w:eastAsia="Calibri" w:hAnsi="Times New Roman"/>
          <w:color w:val="auto"/>
          <w:sz w:val="24"/>
          <w:szCs w:val="24"/>
          <w:lang w:val="lv-LV" w:eastAsia="en-US"/>
        </w:rPr>
      </w:pPr>
      <w:r>
        <w:rPr>
          <w:rFonts w:ascii="Times New Roman" w:eastAsia="Calibri" w:hAnsi="Times New Roman"/>
          <w:color w:val="auto"/>
          <w:sz w:val="24"/>
          <w:szCs w:val="24"/>
          <w:lang w:val="lv-LV" w:eastAsia="en-US"/>
        </w:rPr>
        <w:t>202</w:t>
      </w:r>
      <w:r w:rsidR="001A21B2">
        <w:rPr>
          <w:rFonts w:ascii="Times New Roman" w:eastAsia="Calibri" w:hAnsi="Times New Roman"/>
          <w:color w:val="auto"/>
          <w:sz w:val="24"/>
          <w:szCs w:val="24"/>
          <w:lang w:val="lv-LV" w:eastAsia="en-US"/>
        </w:rPr>
        <w:t>1</w:t>
      </w:r>
      <w:r>
        <w:rPr>
          <w:rFonts w:ascii="Times New Roman" w:eastAsia="Calibri" w:hAnsi="Times New Roman"/>
          <w:color w:val="auto"/>
          <w:sz w:val="24"/>
          <w:szCs w:val="24"/>
          <w:lang w:val="lv-LV" w:eastAsia="en-US"/>
        </w:rPr>
        <w:t xml:space="preserve">.gadā </w:t>
      </w:r>
      <w:r w:rsidR="00241C55">
        <w:rPr>
          <w:rFonts w:ascii="Times New Roman" w:eastAsia="Calibri" w:hAnsi="Times New Roman"/>
          <w:color w:val="auto"/>
          <w:sz w:val="24"/>
          <w:szCs w:val="24"/>
          <w:lang w:val="lv-LV" w:eastAsia="en-US"/>
        </w:rPr>
        <w:t>martā</w:t>
      </w:r>
      <w:r>
        <w:rPr>
          <w:rFonts w:ascii="Times New Roman" w:eastAsia="Calibri" w:hAnsi="Times New Roman"/>
          <w:color w:val="auto"/>
          <w:sz w:val="24"/>
          <w:szCs w:val="24"/>
          <w:lang w:val="lv-LV" w:eastAsia="en-US"/>
        </w:rPr>
        <w:t xml:space="preserve"> Sabiedrība izvērtēja </w:t>
      </w:r>
      <w:r w:rsidR="00D46851">
        <w:rPr>
          <w:rFonts w:ascii="Times New Roman" w:eastAsia="Calibri" w:hAnsi="Times New Roman"/>
          <w:color w:val="auto"/>
          <w:sz w:val="24"/>
          <w:szCs w:val="24"/>
          <w:lang w:val="lv-LV" w:eastAsia="en-US"/>
        </w:rPr>
        <w:t xml:space="preserve">minēto nekustamo īpašumu pārvaldīšanu. Secināts, ka </w:t>
      </w:r>
      <w:r w:rsidR="00D46851" w:rsidRPr="00D46851">
        <w:rPr>
          <w:rFonts w:ascii="Times New Roman" w:eastAsia="Calibri" w:hAnsi="Times New Roman"/>
          <w:color w:val="auto"/>
          <w:sz w:val="24"/>
          <w:szCs w:val="24"/>
          <w:lang w:val="lv-LV" w:eastAsia="en-US"/>
        </w:rPr>
        <w:t>īpašum</w:t>
      </w:r>
      <w:r w:rsidR="00241C55">
        <w:rPr>
          <w:rFonts w:ascii="Times New Roman" w:eastAsia="Calibri" w:hAnsi="Times New Roman"/>
          <w:color w:val="auto"/>
          <w:sz w:val="24"/>
          <w:szCs w:val="24"/>
          <w:lang w:val="lv-LV" w:eastAsia="en-US"/>
        </w:rPr>
        <w:t>s</w:t>
      </w:r>
      <w:r w:rsidR="00D46851" w:rsidRPr="00D46851">
        <w:rPr>
          <w:rFonts w:ascii="Times New Roman" w:eastAsia="Calibri" w:hAnsi="Times New Roman"/>
          <w:color w:val="auto"/>
          <w:sz w:val="24"/>
          <w:szCs w:val="24"/>
          <w:lang w:val="lv-LV" w:eastAsia="en-US"/>
        </w:rPr>
        <w:t xml:space="preserve"> nav nepieciešam</w:t>
      </w:r>
      <w:r w:rsidR="00241C55">
        <w:rPr>
          <w:rFonts w:ascii="Times New Roman" w:eastAsia="Calibri" w:hAnsi="Times New Roman"/>
          <w:color w:val="auto"/>
          <w:sz w:val="24"/>
          <w:szCs w:val="24"/>
          <w:lang w:val="lv-LV" w:eastAsia="en-US"/>
        </w:rPr>
        <w:t>s</w:t>
      </w:r>
      <w:r w:rsidR="00D46851" w:rsidRPr="00D46851">
        <w:rPr>
          <w:rFonts w:ascii="Times New Roman" w:eastAsia="Calibri" w:hAnsi="Times New Roman"/>
          <w:color w:val="auto"/>
          <w:sz w:val="24"/>
          <w:szCs w:val="24"/>
          <w:lang w:val="lv-LV" w:eastAsia="en-US"/>
        </w:rPr>
        <w:t xml:space="preserve"> valsts funkciju veikšana</w:t>
      </w:r>
      <w:r w:rsidR="00241C55">
        <w:rPr>
          <w:rFonts w:ascii="Times New Roman" w:eastAsia="Calibri" w:hAnsi="Times New Roman"/>
          <w:color w:val="auto"/>
          <w:sz w:val="24"/>
          <w:szCs w:val="24"/>
          <w:lang w:val="lv-LV" w:eastAsia="en-US"/>
        </w:rPr>
        <w:t>s</w:t>
      </w:r>
      <w:r w:rsidR="00D46851">
        <w:rPr>
          <w:rFonts w:ascii="Times New Roman" w:eastAsia="Calibri" w:hAnsi="Times New Roman"/>
          <w:color w:val="auto"/>
          <w:sz w:val="24"/>
          <w:szCs w:val="24"/>
          <w:lang w:val="lv-LV" w:eastAsia="en-US"/>
        </w:rPr>
        <w:t xml:space="preserve"> un uzskatām, ka ir lietderīgi atsavināt īpašumu, lai atsavināšanas rezultātā iegūtos līdzekļus ieguldītu citu Zemkopības ministrijas nekustamo īpašumu attīstībai. </w:t>
      </w:r>
    </w:p>
    <w:p w:rsidR="0008122D" w:rsidRDefault="00046EF2" w:rsidP="00D46851">
      <w:pPr>
        <w:spacing w:line="276" w:lineRule="auto"/>
        <w:ind w:firstLine="720"/>
        <w:jc w:val="both"/>
        <w:rPr>
          <w:rFonts w:ascii="Times New Roman" w:eastAsia="Calibri" w:hAnsi="Times New Roman"/>
          <w:color w:val="auto"/>
          <w:sz w:val="24"/>
          <w:szCs w:val="24"/>
          <w:lang w:val="lv-LV" w:eastAsia="en-US"/>
        </w:rPr>
      </w:pPr>
      <w:r>
        <w:rPr>
          <w:rFonts w:ascii="Times New Roman" w:eastAsia="Calibri" w:hAnsi="Times New Roman"/>
          <w:color w:val="auto"/>
          <w:sz w:val="24"/>
          <w:szCs w:val="24"/>
          <w:lang w:val="lv-LV" w:eastAsia="en-US"/>
        </w:rPr>
        <w:t>Sabiedrība lūdz Zemkopības ministriju</w:t>
      </w:r>
      <w:r w:rsidR="0008122D">
        <w:rPr>
          <w:rFonts w:ascii="Times New Roman" w:eastAsia="Calibri" w:hAnsi="Times New Roman"/>
          <w:color w:val="auto"/>
          <w:sz w:val="24"/>
          <w:szCs w:val="24"/>
          <w:lang w:val="lv-LV" w:eastAsia="en-US"/>
        </w:rPr>
        <w:t>:</w:t>
      </w:r>
    </w:p>
    <w:p w:rsidR="00B157DA" w:rsidRDefault="00B157DA" w:rsidP="00B157DA">
      <w:pPr>
        <w:numPr>
          <w:ilvl w:val="0"/>
          <w:numId w:val="8"/>
        </w:numPr>
        <w:spacing w:line="276" w:lineRule="auto"/>
        <w:ind w:left="426" w:hanging="426"/>
        <w:jc w:val="both"/>
        <w:rPr>
          <w:rFonts w:ascii="Times New Roman" w:eastAsia="Calibri" w:hAnsi="Times New Roman"/>
          <w:color w:val="auto"/>
          <w:sz w:val="24"/>
          <w:szCs w:val="24"/>
          <w:lang w:val="lv-LV" w:eastAsia="en-US"/>
        </w:rPr>
      </w:pPr>
      <w:r w:rsidRPr="00B157DA">
        <w:rPr>
          <w:rFonts w:ascii="Times New Roman" w:eastAsia="Calibri" w:hAnsi="Times New Roman"/>
          <w:color w:val="auto"/>
          <w:sz w:val="24"/>
          <w:szCs w:val="24"/>
          <w:lang w:val="lv-LV" w:eastAsia="en-US"/>
        </w:rPr>
        <w:t>Atļau</w:t>
      </w:r>
      <w:r w:rsidR="0094226D">
        <w:rPr>
          <w:rFonts w:ascii="Times New Roman" w:eastAsia="Calibri" w:hAnsi="Times New Roman"/>
          <w:color w:val="auto"/>
          <w:sz w:val="24"/>
          <w:szCs w:val="24"/>
          <w:lang w:val="lv-LV" w:eastAsia="en-US"/>
        </w:rPr>
        <w:t>t</w:t>
      </w:r>
      <w:r w:rsidRPr="00B157DA">
        <w:rPr>
          <w:rFonts w:ascii="Times New Roman" w:eastAsia="Calibri" w:hAnsi="Times New Roman"/>
          <w:color w:val="auto"/>
          <w:sz w:val="24"/>
          <w:szCs w:val="24"/>
          <w:lang w:val="lv-LV" w:eastAsia="en-US"/>
        </w:rPr>
        <w:t xml:space="preserve"> atsavināt </w:t>
      </w:r>
      <w:r>
        <w:rPr>
          <w:rFonts w:ascii="Times New Roman" w:eastAsia="Calibri" w:hAnsi="Times New Roman"/>
          <w:color w:val="auto"/>
          <w:sz w:val="24"/>
          <w:szCs w:val="24"/>
          <w:lang w:val="lv-LV" w:eastAsia="en-US"/>
        </w:rPr>
        <w:t>V</w:t>
      </w:r>
      <w:r w:rsidRPr="00B157DA">
        <w:rPr>
          <w:rFonts w:ascii="Times New Roman" w:eastAsia="Calibri" w:hAnsi="Times New Roman"/>
          <w:color w:val="auto"/>
          <w:sz w:val="24"/>
          <w:szCs w:val="24"/>
          <w:lang w:val="lv-LV" w:eastAsia="en-US"/>
        </w:rPr>
        <w:t>alsts nekustamo īpašumu</w:t>
      </w:r>
      <w:r>
        <w:rPr>
          <w:rFonts w:ascii="Times New Roman" w:eastAsia="Calibri" w:hAnsi="Times New Roman"/>
          <w:color w:val="auto"/>
          <w:sz w:val="24"/>
          <w:szCs w:val="24"/>
          <w:lang w:val="lv-LV" w:eastAsia="en-US"/>
        </w:rPr>
        <w:t>.</w:t>
      </w:r>
    </w:p>
    <w:p w:rsidR="00046EF2" w:rsidRDefault="00B157DA" w:rsidP="00B157DA">
      <w:pPr>
        <w:numPr>
          <w:ilvl w:val="0"/>
          <w:numId w:val="8"/>
        </w:numPr>
        <w:spacing w:line="276" w:lineRule="auto"/>
        <w:ind w:left="426" w:hanging="426"/>
        <w:jc w:val="both"/>
        <w:rPr>
          <w:rFonts w:ascii="Times New Roman" w:eastAsia="Calibri" w:hAnsi="Times New Roman"/>
          <w:color w:val="auto"/>
          <w:sz w:val="24"/>
          <w:szCs w:val="24"/>
          <w:lang w:val="lv-LV" w:eastAsia="en-US"/>
        </w:rPr>
      </w:pPr>
      <w:r>
        <w:rPr>
          <w:rFonts w:ascii="Times New Roman" w:eastAsia="Calibri" w:hAnsi="Times New Roman"/>
          <w:color w:val="auto"/>
          <w:sz w:val="24"/>
          <w:szCs w:val="24"/>
          <w:lang w:val="lv-LV" w:eastAsia="en-US"/>
        </w:rPr>
        <w:t>P</w:t>
      </w:r>
      <w:r w:rsidR="00046EF2">
        <w:rPr>
          <w:rFonts w:ascii="Times New Roman" w:eastAsia="Calibri" w:hAnsi="Times New Roman"/>
          <w:color w:val="auto"/>
          <w:sz w:val="24"/>
          <w:szCs w:val="24"/>
          <w:lang w:val="lv-LV" w:eastAsia="en-US"/>
        </w:rPr>
        <w:t xml:space="preserve">iešķirt Sabiedrībai pilnvarojumu tās vārdā organizēt </w:t>
      </w:r>
      <w:r w:rsidR="00851F66">
        <w:rPr>
          <w:rFonts w:ascii="Times New Roman" w:eastAsia="Calibri" w:hAnsi="Times New Roman"/>
          <w:color w:val="auto"/>
          <w:sz w:val="24"/>
          <w:szCs w:val="24"/>
          <w:lang w:val="lv-LV" w:eastAsia="en-US"/>
        </w:rPr>
        <w:t>V</w:t>
      </w:r>
      <w:r w:rsidR="00046EF2">
        <w:rPr>
          <w:rFonts w:ascii="Times New Roman" w:eastAsia="Calibri" w:hAnsi="Times New Roman"/>
          <w:color w:val="auto"/>
          <w:sz w:val="24"/>
          <w:szCs w:val="24"/>
          <w:lang w:val="lv-LV" w:eastAsia="en-US"/>
        </w:rPr>
        <w:t xml:space="preserve">alsts nekustamo īpašumu atsavināšanas procesu (t.sk. organizēt valsts nekustamā īpašuma novērtēšanu, izsoli un pirkuma līgumu noslēgšanu), kā arī saskaņot atsavināšanas rezultātā iegūto līdzekļu, pēc atsavināšanas izdevumu un valsts budžetā ieskaitāmas daļas segšanas, novirzīšanu sabiedrības pārvaldījumā esošo </w:t>
      </w:r>
      <w:r w:rsidR="00851F66">
        <w:rPr>
          <w:rFonts w:ascii="Times New Roman" w:eastAsia="Calibri" w:hAnsi="Times New Roman"/>
          <w:color w:val="auto"/>
          <w:sz w:val="24"/>
          <w:szCs w:val="24"/>
          <w:lang w:val="lv-LV" w:eastAsia="en-US"/>
        </w:rPr>
        <w:t>V</w:t>
      </w:r>
      <w:r w:rsidR="00046EF2">
        <w:rPr>
          <w:rFonts w:ascii="Times New Roman" w:eastAsia="Calibri" w:hAnsi="Times New Roman"/>
          <w:color w:val="auto"/>
          <w:sz w:val="24"/>
          <w:szCs w:val="24"/>
          <w:lang w:val="lv-LV" w:eastAsia="en-US"/>
        </w:rPr>
        <w:t xml:space="preserve">alsts nekustamo īpašumu attīstībai (kapitālieguldījumiem). </w:t>
      </w:r>
    </w:p>
    <w:p w:rsidR="0043046C" w:rsidRDefault="0043046C" w:rsidP="00851F66">
      <w:pPr>
        <w:tabs>
          <w:tab w:val="right" w:pos="9214"/>
        </w:tabs>
        <w:ind w:left="1843" w:hanging="1134"/>
        <w:jc w:val="both"/>
        <w:rPr>
          <w:rFonts w:ascii="Times New Roman" w:hAnsi="Times New Roman"/>
          <w:noProof/>
          <w:sz w:val="24"/>
          <w:szCs w:val="24"/>
          <w:lang w:val="lv-LV"/>
        </w:rPr>
      </w:pPr>
    </w:p>
    <w:p w:rsidR="00851F66" w:rsidRDefault="00851F66" w:rsidP="0094226D">
      <w:pPr>
        <w:tabs>
          <w:tab w:val="right" w:pos="9214"/>
        </w:tabs>
        <w:jc w:val="both"/>
        <w:rPr>
          <w:rFonts w:ascii="Times New Roman" w:hAnsi="Times New Roman"/>
          <w:noProof/>
          <w:sz w:val="24"/>
          <w:szCs w:val="24"/>
          <w:lang w:val="lv-LV"/>
        </w:rPr>
      </w:pPr>
      <w:r>
        <w:rPr>
          <w:rFonts w:ascii="Times New Roman" w:hAnsi="Times New Roman"/>
          <w:noProof/>
          <w:sz w:val="24"/>
          <w:szCs w:val="24"/>
          <w:lang w:val="lv-LV"/>
        </w:rPr>
        <w:t xml:space="preserve">Pielikumā: </w:t>
      </w:r>
      <w:r w:rsidR="0094226D">
        <w:rPr>
          <w:rFonts w:ascii="Times New Roman" w:hAnsi="Times New Roman"/>
          <w:noProof/>
          <w:sz w:val="24"/>
          <w:szCs w:val="24"/>
          <w:lang w:val="lv-LV"/>
        </w:rPr>
        <w:t>PDF datne “</w:t>
      </w:r>
      <w:r>
        <w:rPr>
          <w:rFonts w:ascii="Times New Roman" w:hAnsi="Times New Roman"/>
          <w:noProof/>
          <w:sz w:val="24"/>
          <w:szCs w:val="24"/>
          <w:lang w:val="lv-LV"/>
        </w:rPr>
        <w:t>Valsts SIA “Zemkopības ministrija nekustamie īpašumi” valdes kārtējās</w:t>
      </w:r>
      <w:r w:rsidR="0094226D">
        <w:rPr>
          <w:rFonts w:ascii="Times New Roman" w:hAnsi="Times New Roman"/>
          <w:noProof/>
          <w:sz w:val="24"/>
          <w:szCs w:val="24"/>
          <w:lang w:val="lv-LV"/>
        </w:rPr>
        <w:t xml:space="preserve"> </w:t>
      </w:r>
      <w:r>
        <w:rPr>
          <w:rFonts w:ascii="Times New Roman" w:hAnsi="Times New Roman"/>
          <w:noProof/>
          <w:sz w:val="24"/>
          <w:szCs w:val="24"/>
          <w:lang w:val="lv-LV"/>
        </w:rPr>
        <w:t>sēdes protokols Nr.</w:t>
      </w:r>
      <w:r w:rsidR="00241C55">
        <w:rPr>
          <w:rFonts w:ascii="Times New Roman" w:hAnsi="Times New Roman"/>
          <w:noProof/>
          <w:sz w:val="24"/>
          <w:szCs w:val="24"/>
          <w:lang w:val="lv-LV"/>
        </w:rPr>
        <w:t>12</w:t>
      </w:r>
      <w:r w:rsidR="0094226D">
        <w:rPr>
          <w:rFonts w:ascii="Times New Roman" w:hAnsi="Times New Roman"/>
          <w:noProof/>
          <w:sz w:val="24"/>
          <w:szCs w:val="24"/>
          <w:lang w:val="lv-LV"/>
        </w:rPr>
        <w:t xml:space="preserve"> “ </w:t>
      </w:r>
      <w:r>
        <w:rPr>
          <w:rFonts w:ascii="Times New Roman" w:hAnsi="Times New Roman"/>
          <w:noProof/>
          <w:sz w:val="24"/>
          <w:szCs w:val="24"/>
          <w:lang w:val="lv-LV"/>
        </w:rPr>
        <w:t xml:space="preserve">uz </w:t>
      </w:r>
      <w:r w:rsidR="00B157DA">
        <w:rPr>
          <w:rFonts w:ascii="Times New Roman" w:hAnsi="Times New Roman"/>
          <w:noProof/>
          <w:sz w:val="24"/>
          <w:szCs w:val="24"/>
          <w:lang w:val="lv-LV"/>
        </w:rPr>
        <w:t>4</w:t>
      </w:r>
      <w:r>
        <w:rPr>
          <w:rFonts w:ascii="Times New Roman" w:hAnsi="Times New Roman"/>
          <w:noProof/>
          <w:sz w:val="24"/>
          <w:szCs w:val="24"/>
          <w:lang w:val="lv-LV"/>
        </w:rPr>
        <w:t xml:space="preserve"> (</w:t>
      </w:r>
      <w:r w:rsidR="00B157DA">
        <w:rPr>
          <w:rFonts w:ascii="Times New Roman" w:hAnsi="Times New Roman"/>
          <w:noProof/>
          <w:sz w:val="24"/>
          <w:szCs w:val="24"/>
          <w:lang w:val="lv-LV"/>
        </w:rPr>
        <w:t>četr</w:t>
      </w:r>
      <w:r>
        <w:rPr>
          <w:rFonts w:ascii="Times New Roman" w:hAnsi="Times New Roman"/>
          <w:noProof/>
          <w:sz w:val="24"/>
          <w:szCs w:val="24"/>
          <w:lang w:val="lv-LV"/>
        </w:rPr>
        <w:t xml:space="preserve">ām) lapām. </w:t>
      </w:r>
    </w:p>
    <w:p w:rsidR="0043046C" w:rsidRDefault="0043046C" w:rsidP="008B3089">
      <w:pPr>
        <w:tabs>
          <w:tab w:val="right" w:pos="9214"/>
        </w:tabs>
        <w:jc w:val="both"/>
        <w:rPr>
          <w:rFonts w:ascii="Times New Roman" w:hAnsi="Times New Roman"/>
          <w:noProof/>
          <w:sz w:val="24"/>
          <w:szCs w:val="24"/>
          <w:lang w:val="lv-LV"/>
        </w:rPr>
      </w:pPr>
    </w:p>
    <w:p w:rsidR="00241C55" w:rsidRDefault="00241C55" w:rsidP="008B3089">
      <w:pPr>
        <w:tabs>
          <w:tab w:val="right" w:pos="9214"/>
        </w:tabs>
        <w:jc w:val="both"/>
        <w:rPr>
          <w:rFonts w:ascii="Times New Roman" w:hAnsi="Times New Roman"/>
          <w:noProof/>
          <w:sz w:val="24"/>
          <w:szCs w:val="24"/>
          <w:lang w:val="lv-LV"/>
        </w:rPr>
      </w:pPr>
    </w:p>
    <w:p w:rsidR="008B3089" w:rsidRDefault="008B3089" w:rsidP="008B3089">
      <w:pPr>
        <w:tabs>
          <w:tab w:val="right" w:pos="9214"/>
        </w:tabs>
        <w:jc w:val="both"/>
        <w:rPr>
          <w:rFonts w:ascii="Times New Roman" w:hAnsi="Times New Roman"/>
          <w:sz w:val="24"/>
          <w:szCs w:val="24"/>
          <w:lang w:val="lv-LV"/>
        </w:rPr>
      </w:pPr>
      <w:r>
        <w:rPr>
          <w:rFonts w:ascii="Times New Roman" w:hAnsi="Times New Roman"/>
          <w:noProof/>
          <w:sz w:val="24"/>
          <w:szCs w:val="24"/>
          <w:lang w:val="lv-LV"/>
        </w:rPr>
        <w:t xml:space="preserve">Valdes </w:t>
      </w:r>
      <w:r w:rsidR="00135D54">
        <w:rPr>
          <w:rFonts w:ascii="Times New Roman" w:hAnsi="Times New Roman"/>
          <w:noProof/>
          <w:sz w:val="24"/>
          <w:szCs w:val="24"/>
          <w:lang w:val="lv-LV"/>
        </w:rPr>
        <w:t>loceklis</w:t>
      </w:r>
      <w:r>
        <w:rPr>
          <w:rFonts w:ascii="Times New Roman" w:hAnsi="Times New Roman"/>
          <w:sz w:val="24"/>
          <w:szCs w:val="24"/>
          <w:lang w:val="lv-LV"/>
        </w:rPr>
        <w:tab/>
      </w:r>
      <w:r w:rsidR="00D322ED">
        <w:rPr>
          <w:rFonts w:ascii="Times New Roman" w:hAnsi="Times New Roman"/>
          <w:noProof/>
          <w:sz w:val="24"/>
          <w:szCs w:val="24"/>
          <w:lang w:val="lv-LV"/>
        </w:rPr>
        <w:t>S.</w:t>
      </w:r>
      <w:r w:rsidR="009E1A2A">
        <w:rPr>
          <w:rFonts w:ascii="Times New Roman" w:hAnsi="Times New Roman"/>
          <w:noProof/>
          <w:sz w:val="24"/>
          <w:szCs w:val="24"/>
          <w:lang w:val="lv-LV"/>
        </w:rPr>
        <w:t xml:space="preserve"> </w:t>
      </w:r>
      <w:r w:rsidR="00D322ED">
        <w:rPr>
          <w:rFonts w:ascii="Times New Roman" w:hAnsi="Times New Roman"/>
          <w:noProof/>
          <w:sz w:val="24"/>
          <w:szCs w:val="24"/>
          <w:lang w:val="lv-LV"/>
        </w:rPr>
        <w:t>Zikins</w:t>
      </w:r>
    </w:p>
    <w:p w:rsidR="001956E4" w:rsidRDefault="001956E4"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9E1A2A" w:rsidRDefault="009E1A2A" w:rsidP="001956E4">
      <w:pPr>
        <w:tabs>
          <w:tab w:val="right" w:pos="9214"/>
        </w:tabs>
        <w:jc w:val="both"/>
        <w:rPr>
          <w:rFonts w:ascii="Times New Roman" w:hAnsi="Times New Roman"/>
          <w:i/>
          <w:noProof/>
          <w:sz w:val="20"/>
          <w:szCs w:val="24"/>
          <w:lang w:val="lv-LV"/>
        </w:rPr>
      </w:pPr>
    </w:p>
    <w:p w:rsidR="00241C55" w:rsidRDefault="00241C55" w:rsidP="001956E4">
      <w:pPr>
        <w:tabs>
          <w:tab w:val="right" w:pos="9214"/>
        </w:tabs>
        <w:jc w:val="both"/>
        <w:rPr>
          <w:rFonts w:ascii="Times New Roman" w:hAnsi="Times New Roman"/>
          <w:i/>
          <w:noProof/>
          <w:sz w:val="20"/>
          <w:szCs w:val="24"/>
          <w:lang w:val="lv-LV"/>
        </w:rPr>
      </w:pPr>
    </w:p>
    <w:p w:rsidR="001956E4" w:rsidRDefault="001956E4" w:rsidP="001956E4">
      <w:pPr>
        <w:tabs>
          <w:tab w:val="right" w:pos="9214"/>
        </w:tabs>
        <w:jc w:val="both"/>
        <w:rPr>
          <w:rFonts w:ascii="Times New Roman" w:hAnsi="Times New Roman"/>
          <w:i/>
          <w:sz w:val="20"/>
          <w:szCs w:val="24"/>
          <w:lang w:val="lv-LV"/>
        </w:rPr>
      </w:pPr>
      <w:r>
        <w:rPr>
          <w:rFonts w:ascii="Times New Roman" w:hAnsi="Times New Roman"/>
          <w:i/>
          <w:noProof/>
          <w:sz w:val="20"/>
          <w:szCs w:val="24"/>
          <w:lang w:val="lv-LV"/>
        </w:rPr>
        <w:t>Irina Lazarenko</w:t>
      </w:r>
      <w:r>
        <w:rPr>
          <w:rFonts w:ascii="Times New Roman" w:hAnsi="Times New Roman"/>
          <w:i/>
          <w:sz w:val="20"/>
          <w:szCs w:val="24"/>
          <w:lang w:val="lv-LV"/>
        </w:rPr>
        <w:t xml:space="preserve">, </w:t>
      </w:r>
      <w:r w:rsidRPr="00177F41">
        <w:rPr>
          <w:rFonts w:ascii="Times New Roman" w:hAnsi="Times New Roman"/>
          <w:i/>
          <w:iCs/>
          <w:noProof/>
          <w:sz w:val="20"/>
          <w:szCs w:val="24"/>
          <w:lang w:val="lv-LV"/>
        </w:rPr>
        <w:t>67027076</w:t>
      </w:r>
    </w:p>
    <w:p w:rsidR="001956E4" w:rsidRPr="00D322ED" w:rsidRDefault="009E1A2A" w:rsidP="001956E4">
      <w:pPr>
        <w:tabs>
          <w:tab w:val="right" w:pos="9214"/>
        </w:tabs>
        <w:jc w:val="both"/>
        <w:rPr>
          <w:rFonts w:ascii="Times New Roman" w:hAnsi="Times New Roman"/>
          <w:i/>
          <w:sz w:val="20"/>
          <w:szCs w:val="24"/>
          <w:lang w:val="lv-LV"/>
        </w:rPr>
      </w:pPr>
      <w:hyperlink r:id="rId8" w:history="1">
        <w:r w:rsidRPr="000E4470">
          <w:rPr>
            <w:rStyle w:val="Hyperlink"/>
            <w:rFonts w:ascii="Times New Roman" w:hAnsi="Times New Roman"/>
            <w:i/>
            <w:noProof/>
            <w:sz w:val="20"/>
            <w:szCs w:val="24"/>
            <w:lang w:val="lv-LV"/>
          </w:rPr>
          <w:t>irina.lazarenko@zmni.lv</w:t>
        </w:r>
      </w:hyperlink>
      <w:r>
        <w:rPr>
          <w:rFonts w:ascii="Times New Roman" w:hAnsi="Times New Roman"/>
          <w:i/>
          <w:noProof/>
          <w:sz w:val="20"/>
          <w:szCs w:val="24"/>
          <w:lang w:val="lv-LV"/>
        </w:rPr>
        <w:t xml:space="preserve"> </w:t>
      </w:r>
    </w:p>
    <w:p w:rsidR="008B3089" w:rsidRDefault="008B3089" w:rsidP="008B3089">
      <w:pPr>
        <w:jc w:val="both"/>
        <w:rPr>
          <w:rFonts w:ascii="Times New Roman" w:hAnsi="Times New Roman"/>
          <w:sz w:val="24"/>
          <w:szCs w:val="24"/>
          <w:lang w:val="lv-LV"/>
        </w:rPr>
      </w:pPr>
    </w:p>
    <w:p w:rsidR="008B3089" w:rsidRPr="008B3089" w:rsidRDefault="008B3089" w:rsidP="00851F66">
      <w:pPr>
        <w:overflowPunct w:val="0"/>
        <w:autoSpaceDE w:val="0"/>
        <w:autoSpaceDN w:val="0"/>
        <w:adjustRightInd w:val="0"/>
        <w:jc w:val="center"/>
        <w:textAlignment w:val="baseline"/>
        <w:rPr>
          <w:rFonts w:ascii="Times New Roman" w:eastAsia="Times New Roman" w:hAnsi="Times New Roman"/>
          <w:color w:val="auto"/>
          <w:sz w:val="20"/>
          <w:szCs w:val="20"/>
          <w:lang w:val="lv-LV" w:eastAsia="en-US"/>
        </w:rPr>
      </w:pPr>
      <w:r w:rsidRPr="008B3089">
        <w:rPr>
          <w:rFonts w:ascii="Times New Roman" w:eastAsia="Times New Roman" w:hAnsi="Times New Roman"/>
          <w:color w:val="auto"/>
          <w:sz w:val="20"/>
          <w:szCs w:val="20"/>
          <w:lang w:val="lv-LV" w:eastAsia="en-US"/>
        </w:rPr>
        <w:t>ŠIS DOKUMENTS IR ELEKTRONISKI PARAKSTĪTS AR DROŠU ELEKTRONISKO PARAKSTU UN SATUR LAIKA ZĪMOGU</w:t>
      </w:r>
    </w:p>
    <w:p w:rsidR="001956E4" w:rsidRPr="00D322ED" w:rsidRDefault="001956E4">
      <w:pPr>
        <w:tabs>
          <w:tab w:val="right" w:pos="9214"/>
        </w:tabs>
        <w:jc w:val="both"/>
        <w:rPr>
          <w:rFonts w:ascii="Times New Roman" w:hAnsi="Times New Roman"/>
          <w:i/>
          <w:sz w:val="20"/>
          <w:szCs w:val="24"/>
          <w:lang w:val="lv-LV"/>
        </w:rPr>
      </w:pPr>
    </w:p>
    <w:sectPr w:rsidR="001956E4" w:rsidRPr="00D322ED" w:rsidSect="00851F66">
      <w:headerReference w:type="first" r:id="rId9"/>
      <w:type w:val="continuous"/>
      <w:pgSz w:w="11906" w:h="16838"/>
      <w:pgMar w:top="406" w:right="1134" w:bottom="142" w:left="1701" w:header="3402"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8FD" w:rsidRDefault="009358FD" w:rsidP="000129B2">
      <w:r>
        <w:separator/>
      </w:r>
    </w:p>
  </w:endnote>
  <w:endnote w:type="continuationSeparator" w:id="0">
    <w:p w:rsidR="009358FD" w:rsidRDefault="009358FD" w:rsidP="0001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8FD" w:rsidRDefault="009358FD" w:rsidP="000129B2">
      <w:r>
        <w:separator/>
      </w:r>
    </w:p>
  </w:footnote>
  <w:footnote w:type="continuationSeparator" w:id="0">
    <w:p w:rsidR="009358FD" w:rsidRDefault="009358FD" w:rsidP="00012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B37" w:rsidRDefault="005B56C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49" type="#_x0000_t75" alt="ZMNI Veidlapa RIGA COLOR" style="position:absolute;margin-left:-88.9pt;margin-top:-219.55pt;width:599.4pt;height:170.5pt;z-index:-251658752;visibility:visible;mso-position-horizontal-relative:margin;mso-position-vertical-relative:margin">
          <v:imagedata r:id="rId1" o:title="ZMNI Veidlapa RIGA COL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246B58"/>
    <w:multiLevelType w:val="hybridMultilevel"/>
    <w:tmpl w:val="097C3D30"/>
    <w:lvl w:ilvl="0">
      <w:start w:val="3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1545384A"/>
    <w:multiLevelType w:val="singleLevel"/>
    <w:tmpl w:val="250A477E"/>
    <w:lvl w:ilvl="0">
      <w:start w:val="3"/>
      <w:numFmt w:val="decimal"/>
      <w:lvlText w:val="%1."/>
      <w:lvlJc w:val="left"/>
      <w:pPr>
        <w:tabs>
          <w:tab w:val="num" w:pos="1080"/>
        </w:tabs>
        <w:ind w:left="1080" w:hanging="360"/>
      </w:pPr>
      <w:rPr>
        <w:rFonts w:hint="default"/>
      </w:rPr>
    </w:lvl>
  </w:abstractNum>
  <w:abstractNum w:abstractNumId="2" w15:restartNumberingAfterBreak="1">
    <w:nsid w:val="27040F88"/>
    <w:multiLevelType w:val="hybridMultilevel"/>
    <w:tmpl w:val="5194F70E"/>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1">
    <w:nsid w:val="27D60636"/>
    <w:multiLevelType w:val="hybridMultilevel"/>
    <w:tmpl w:val="C76AB1D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1">
    <w:nsid w:val="29584D4E"/>
    <w:multiLevelType w:val="hybridMultilevel"/>
    <w:tmpl w:val="EFB44C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1">
    <w:nsid w:val="5D2C1896"/>
    <w:multiLevelType w:val="hybridMultilevel"/>
    <w:tmpl w:val="78F261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1">
    <w:nsid w:val="60311480"/>
    <w:multiLevelType w:val="hybridMultilevel"/>
    <w:tmpl w:val="D78E064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15:restartNumberingAfterBreak="1">
    <w:nsid w:val="67B01CEB"/>
    <w:multiLevelType w:val="singleLevel"/>
    <w:tmpl w:val="0409000F"/>
    <w:lvl w:ilvl="0">
      <w:start w:val="1"/>
      <w:numFmt w:val="decimal"/>
      <w:lvlText w:val="%1."/>
      <w:lvlJc w:val="left"/>
      <w:pPr>
        <w:tabs>
          <w:tab w:val="num" w:pos="360"/>
        </w:tabs>
        <w:ind w:left="360" w:hanging="360"/>
      </w:pPr>
    </w:lvl>
  </w:abstractNum>
  <w:num w:numId="1">
    <w:abstractNumId w:val="7"/>
  </w:num>
  <w:num w:numId="2">
    <w:abstractNumId w:val="1"/>
  </w:num>
  <w:num w:numId="3">
    <w:abstractNumId w:val="4"/>
  </w:num>
  <w:num w:numId="4">
    <w:abstractNumId w:val="5"/>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29B2"/>
    <w:rsid w:val="000129B2"/>
    <w:rsid w:val="00043871"/>
    <w:rsid w:val="00046EF2"/>
    <w:rsid w:val="00052DC1"/>
    <w:rsid w:val="000662C6"/>
    <w:rsid w:val="0008122D"/>
    <w:rsid w:val="0008471F"/>
    <w:rsid w:val="000B4B1A"/>
    <w:rsid w:val="000C02A9"/>
    <w:rsid w:val="000C6D9D"/>
    <w:rsid w:val="000E4470"/>
    <w:rsid w:val="00111B37"/>
    <w:rsid w:val="00120D79"/>
    <w:rsid w:val="00132CE2"/>
    <w:rsid w:val="00135D54"/>
    <w:rsid w:val="00177F41"/>
    <w:rsid w:val="001807FE"/>
    <w:rsid w:val="00191402"/>
    <w:rsid w:val="001956E4"/>
    <w:rsid w:val="001A21B2"/>
    <w:rsid w:val="001D3E7D"/>
    <w:rsid w:val="00203FE6"/>
    <w:rsid w:val="00210753"/>
    <w:rsid w:val="00217F4D"/>
    <w:rsid w:val="00234AAD"/>
    <w:rsid w:val="00241C55"/>
    <w:rsid w:val="00246F5D"/>
    <w:rsid w:val="002475E2"/>
    <w:rsid w:val="00247EB9"/>
    <w:rsid w:val="00262D96"/>
    <w:rsid w:val="0027528E"/>
    <w:rsid w:val="00276AC3"/>
    <w:rsid w:val="002833CE"/>
    <w:rsid w:val="00283E0F"/>
    <w:rsid w:val="002B2155"/>
    <w:rsid w:val="002C66B0"/>
    <w:rsid w:val="00314A4F"/>
    <w:rsid w:val="00330C51"/>
    <w:rsid w:val="0033312C"/>
    <w:rsid w:val="00334F8E"/>
    <w:rsid w:val="003439F8"/>
    <w:rsid w:val="003537F5"/>
    <w:rsid w:val="0036512E"/>
    <w:rsid w:val="003741C2"/>
    <w:rsid w:val="00393EAE"/>
    <w:rsid w:val="00397265"/>
    <w:rsid w:val="003B4B7A"/>
    <w:rsid w:val="003C13F9"/>
    <w:rsid w:val="003E3003"/>
    <w:rsid w:val="003E3D95"/>
    <w:rsid w:val="003E4DC3"/>
    <w:rsid w:val="00406608"/>
    <w:rsid w:val="00422842"/>
    <w:rsid w:val="0043046C"/>
    <w:rsid w:val="004326D8"/>
    <w:rsid w:val="00437F46"/>
    <w:rsid w:val="004667D7"/>
    <w:rsid w:val="004679E4"/>
    <w:rsid w:val="00470A94"/>
    <w:rsid w:val="0048687C"/>
    <w:rsid w:val="004936ED"/>
    <w:rsid w:val="004A3543"/>
    <w:rsid w:val="004B2E56"/>
    <w:rsid w:val="004D3CB9"/>
    <w:rsid w:val="00500B8F"/>
    <w:rsid w:val="005207DC"/>
    <w:rsid w:val="00522197"/>
    <w:rsid w:val="005337B5"/>
    <w:rsid w:val="00540DA7"/>
    <w:rsid w:val="00541B65"/>
    <w:rsid w:val="005739F1"/>
    <w:rsid w:val="00576521"/>
    <w:rsid w:val="00583750"/>
    <w:rsid w:val="005919B3"/>
    <w:rsid w:val="00593AE1"/>
    <w:rsid w:val="005959C2"/>
    <w:rsid w:val="005B56C6"/>
    <w:rsid w:val="005C0DED"/>
    <w:rsid w:val="005C719F"/>
    <w:rsid w:val="005D5748"/>
    <w:rsid w:val="005E723C"/>
    <w:rsid w:val="006075A1"/>
    <w:rsid w:val="00626529"/>
    <w:rsid w:val="006430FD"/>
    <w:rsid w:val="0067438A"/>
    <w:rsid w:val="00685C5D"/>
    <w:rsid w:val="00692871"/>
    <w:rsid w:val="00695FA3"/>
    <w:rsid w:val="006D0BDE"/>
    <w:rsid w:val="006D3360"/>
    <w:rsid w:val="006F5E75"/>
    <w:rsid w:val="00701F43"/>
    <w:rsid w:val="0072078A"/>
    <w:rsid w:val="00744198"/>
    <w:rsid w:val="00746D85"/>
    <w:rsid w:val="00760D9F"/>
    <w:rsid w:val="0076590D"/>
    <w:rsid w:val="007722CE"/>
    <w:rsid w:val="00782E09"/>
    <w:rsid w:val="007B4C24"/>
    <w:rsid w:val="008108FC"/>
    <w:rsid w:val="00823FC6"/>
    <w:rsid w:val="00833C88"/>
    <w:rsid w:val="0083510B"/>
    <w:rsid w:val="0084144D"/>
    <w:rsid w:val="008452C8"/>
    <w:rsid w:val="00845BFF"/>
    <w:rsid w:val="00851F66"/>
    <w:rsid w:val="00872210"/>
    <w:rsid w:val="0088437B"/>
    <w:rsid w:val="008B3089"/>
    <w:rsid w:val="008C5629"/>
    <w:rsid w:val="009254AB"/>
    <w:rsid w:val="009358FD"/>
    <w:rsid w:val="0093656D"/>
    <w:rsid w:val="0094226D"/>
    <w:rsid w:val="009466A2"/>
    <w:rsid w:val="0096429A"/>
    <w:rsid w:val="0098262C"/>
    <w:rsid w:val="009B2F17"/>
    <w:rsid w:val="009B650C"/>
    <w:rsid w:val="009E135A"/>
    <w:rsid w:val="009E1A2A"/>
    <w:rsid w:val="009F09B4"/>
    <w:rsid w:val="00A011CB"/>
    <w:rsid w:val="00A12BD1"/>
    <w:rsid w:val="00A22BE4"/>
    <w:rsid w:val="00A80960"/>
    <w:rsid w:val="00A81694"/>
    <w:rsid w:val="00A9033E"/>
    <w:rsid w:val="00AA5520"/>
    <w:rsid w:val="00AB27FA"/>
    <w:rsid w:val="00AB4C1C"/>
    <w:rsid w:val="00AD332F"/>
    <w:rsid w:val="00AE57A8"/>
    <w:rsid w:val="00AF5720"/>
    <w:rsid w:val="00B07C17"/>
    <w:rsid w:val="00B12790"/>
    <w:rsid w:val="00B12E20"/>
    <w:rsid w:val="00B15625"/>
    <w:rsid w:val="00B157DA"/>
    <w:rsid w:val="00B27774"/>
    <w:rsid w:val="00B30D93"/>
    <w:rsid w:val="00B43592"/>
    <w:rsid w:val="00B60BDA"/>
    <w:rsid w:val="00B7470C"/>
    <w:rsid w:val="00B75519"/>
    <w:rsid w:val="00B83592"/>
    <w:rsid w:val="00B90401"/>
    <w:rsid w:val="00BC3AFB"/>
    <w:rsid w:val="00C04CBC"/>
    <w:rsid w:val="00C3497E"/>
    <w:rsid w:val="00C94293"/>
    <w:rsid w:val="00CA3D56"/>
    <w:rsid w:val="00CB0CD3"/>
    <w:rsid w:val="00CB713A"/>
    <w:rsid w:val="00CD4DD0"/>
    <w:rsid w:val="00CE4267"/>
    <w:rsid w:val="00D322ED"/>
    <w:rsid w:val="00D41F27"/>
    <w:rsid w:val="00D43390"/>
    <w:rsid w:val="00D44C36"/>
    <w:rsid w:val="00D46851"/>
    <w:rsid w:val="00D972D3"/>
    <w:rsid w:val="00DB2444"/>
    <w:rsid w:val="00DF3AEA"/>
    <w:rsid w:val="00DF5A4A"/>
    <w:rsid w:val="00E060AD"/>
    <w:rsid w:val="00E451C7"/>
    <w:rsid w:val="00E45FE5"/>
    <w:rsid w:val="00E55BA2"/>
    <w:rsid w:val="00E90FF1"/>
    <w:rsid w:val="00EA30BD"/>
    <w:rsid w:val="00EB4B14"/>
    <w:rsid w:val="00EE4884"/>
    <w:rsid w:val="00F014D8"/>
    <w:rsid w:val="00F06746"/>
    <w:rsid w:val="00F30A64"/>
    <w:rsid w:val="00F53344"/>
    <w:rsid w:val="00F5736C"/>
    <w:rsid w:val="00FA2153"/>
    <w:rsid w:val="00FC5B33"/>
    <w:rsid w:val="00FD5E4D"/>
    <w:rsid w:val="00FF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103165F-942E-4A1E-9460-01172CD5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9B2"/>
    <w:rPr>
      <w:rFonts w:eastAsia="SimSun"/>
      <w:color w:val="000000"/>
      <w:sz w:val="22"/>
      <w:szCs w:val="22"/>
      <w:lang w:val="ru-R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9B2"/>
    <w:pPr>
      <w:tabs>
        <w:tab w:val="center" w:pos="4153"/>
        <w:tab w:val="right" w:pos="8306"/>
      </w:tabs>
    </w:pPr>
    <w:rPr>
      <w:rFonts w:eastAsia="Calibri"/>
      <w:color w:val="auto"/>
      <w:lang w:val="lv-LV" w:eastAsia="en-US"/>
    </w:rPr>
  </w:style>
  <w:style w:type="character" w:customStyle="1" w:styleId="HeaderChar">
    <w:name w:val="Header Char"/>
    <w:basedOn w:val="DefaultParagraphFont"/>
    <w:link w:val="Header"/>
    <w:uiPriority w:val="99"/>
    <w:rsid w:val="000129B2"/>
  </w:style>
  <w:style w:type="paragraph" w:styleId="Footer">
    <w:name w:val="footer"/>
    <w:basedOn w:val="Normal"/>
    <w:link w:val="FooterChar"/>
    <w:uiPriority w:val="99"/>
    <w:unhideWhenUsed/>
    <w:rsid w:val="000129B2"/>
    <w:pPr>
      <w:tabs>
        <w:tab w:val="center" w:pos="4153"/>
        <w:tab w:val="right" w:pos="8306"/>
      </w:tabs>
    </w:pPr>
    <w:rPr>
      <w:rFonts w:eastAsia="Calibri"/>
      <w:color w:val="auto"/>
      <w:lang w:val="lv-LV" w:eastAsia="en-US"/>
    </w:rPr>
  </w:style>
  <w:style w:type="character" w:customStyle="1" w:styleId="FooterChar">
    <w:name w:val="Footer Char"/>
    <w:basedOn w:val="DefaultParagraphFont"/>
    <w:link w:val="Footer"/>
    <w:uiPriority w:val="99"/>
    <w:rsid w:val="000129B2"/>
  </w:style>
  <w:style w:type="character" w:styleId="Hyperlink">
    <w:name w:val="Hyperlink"/>
    <w:uiPriority w:val="99"/>
    <w:unhideWhenUsed/>
    <w:rsid w:val="00EB4B14"/>
    <w:rPr>
      <w:color w:val="0000FF"/>
      <w:u w:val="single"/>
    </w:rPr>
  </w:style>
  <w:style w:type="paragraph" w:styleId="BalloonText">
    <w:name w:val="Balloon Text"/>
    <w:basedOn w:val="Normal"/>
    <w:link w:val="BalloonTextChar"/>
    <w:uiPriority w:val="99"/>
    <w:semiHidden/>
    <w:unhideWhenUsed/>
    <w:rsid w:val="003E3D95"/>
    <w:rPr>
      <w:rFonts w:ascii="Segoe UI" w:hAnsi="Segoe UI" w:cs="Segoe UI"/>
      <w:sz w:val="18"/>
      <w:szCs w:val="18"/>
    </w:rPr>
  </w:style>
  <w:style w:type="character" w:customStyle="1" w:styleId="BalloonTextChar">
    <w:name w:val="Balloon Text Char"/>
    <w:link w:val="BalloonText"/>
    <w:uiPriority w:val="99"/>
    <w:semiHidden/>
    <w:rsid w:val="003E3D95"/>
    <w:rPr>
      <w:rFonts w:ascii="Segoe UI" w:eastAsia="SimSun" w:hAnsi="Segoe UI" w:cs="Segoe UI"/>
      <w:color w:val="000000"/>
      <w:sz w:val="18"/>
      <w:szCs w:val="18"/>
      <w:lang w:val="ru-RU" w:eastAsia="zh-CN"/>
    </w:rPr>
  </w:style>
  <w:style w:type="character" w:styleId="UnresolvedMention">
    <w:name w:val="Unresolved Mention"/>
    <w:uiPriority w:val="99"/>
    <w:semiHidden/>
    <w:unhideWhenUsed/>
    <w:rsid w:val="009E1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453421">
      <w:bodyDiv w:val="1"/>
      <w:marLeft w:val="0"/>
      <w:marRight w:val="0"/>
      <w:marTop w:val="0"/>
      <w:marBottom w:val="0"/>
      <w:divBdr>
        <w:top w:val="none" w:sz="0" w:space="0" w:color="auto"/>
        <w:left w:val="none" w:sz="0" w:space="0" w:color="auto"/>
        <w:bottom w:val="none" w:sz="0" w:space="0" w:color="auto"/>
        <w:right w:val="none" w:sz="0" w:space="0" w:color="auto"/>
      </w:divBdr>
    </w:div>
    <w:div w:id="1752047178">
      <w:bodyDiv w:val="1"/>
      <w:marLeft w:val="0"/>
      <w:marRight w:val="0"/>
      <w:marTop w:val="0"/>
      <w:marBottom w:val="0"/>
      <w:divBdr>
        <w:top w:val="none" w:sz="0" w:space="0" w:color="auto"/>
        <w:left w:val="none" w:sz="0" w:space="0" w:color="auto"/>
        <w:bottom w:val="none" w:sz="0" w:space="0" w:color="auto"/>
        <w:right w:val="none" w:sz="0" w:space="0" w:color="auto"/>
      </w:divBdr>
    </w:div>
    <w:div w:id="204894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lazarenko@zmni.lv" TargetMode="External"/><Relationship Id="rId3" Type="http://schemas.openxmlformats.org/officeDocument/2006/relationships/settings" Target="settings.xml"/><Relationship Id="rId7" Type="http://schemas.openxmlformats.org/officeDocument/2006/relationships/hyperlink" Target="mailto:pasts@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1226</Words>
  <Characters>700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Links>
    <vt:vector size="12" baseType="variant">
      <vt:variant>
        <vt:i4>2752606</vt:i4>
      </vt:variant>
      <vt:variant>
        <vt:i4>3</vt:i4>
      </vt:variant>
      <vt:variant>
        <vt:i4>0</vt:i4>
      </vt:variant>
      <vt:variant>
        <vt:i4>5</vt:i4>
      </vt:variant>
      <vt:variant>
        <vt:lpwstr>mailto:irina.lazarenko@zmni.lv</vt:lpwstr>
      </vt:variant>
      <vt:variant>
        <vt:lpwstr/>
      </vt:variant>
      <vt:variant>
        <vt:i4>7405583</vt:i4>
      </vt:variant>
      <vt:variant>
        <vt:i4>0</vt:i4>
      </vt:variant>
      <vt:variant>
        <vt:i4>0</vt:i4>
      </vt:variant>
      <vt:variant>
        <vt:i4>5</vt:i4>
      </vt:variant>
      <vt:variant>
        <vt:lpwstr>mailto:pasts@zm.gov.lv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Lazarenko</dc:creator>
  <cp:keywords/>
  <cp:lastModifiedBy>Tamāra Rasnača</cp:lastModifiedBy>
  <cp:revision>2</cp:revision>
  <cp:lastPrinted>2019-04-03T12:55:00Z</cp:lastPrinted>
  <dcterms:created xsi:type="dcterms:W3CDTF">2021-09-10T11:34:00Z</dcterms:created>
  <dcterms:modified xsi:type="dcterms:W3CDTF">2021-09-10T11:34:00Z</dcterms:modified>
</cp:coreProperties>
</file>