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23-TA-3327: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Kodolenerģētikas attīstības iespējas Latvijā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("Progresīvo tehnoloģiju institūts"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“Progresīvo tehnoloģiju institūts”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numurs 40008146452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Čiekurkalna 1.līnija 33, LV-1026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e-pasts a@aa.lv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Maskavas iela 165, Rīga, LV-1019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pasts@kem.gov.lv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Klimata un Enerģijas ministrijas INFORMATĪVO ZIŅOJUMU “KODOLENERĢĒTIKAS ATTĪSTĪBAS IESPĒJAS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ID 23-TA-3327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2024. gada 03.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sagatavoja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 Agris 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“Progresīvo tehnoloģiju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 29242066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Biedrība “Progresīvo tehnoloģiju institūts” (turpmāk tekstā- PTI) ļoti kritiski vērtē veidu kā tika sagatavots šis ziņojums – pašu ziņojuma sagatavošanas procesu. Ziņojums ir ticis gatavots neiesaistoties nekādā dialogā ar sabiedrību, bez tautsaimniecības un enerģijas patērētāju viedokļu  noskaidrošanas, neiesaistot nozares speciālistus un/vai ekspertus un akadēmisko vidi. No plašākas sabiedrības šāda ziņojuma gatavošana faktiski tika paturēta noslēpumā, kas no sabiedrības labas pārvaldes viedokļa ir pilnīgi nepieņemami un arī neapšaubāmi ir negatīvā veidā ietekmējis ziņojuma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Apzināti vai neapzināti ziņojums ignorē ļoti būtisku jautājumi – nākotnes kodolenerģijas objekti Latvijā būtu privāti, valsts būvēti un valsts pārvaldījumā (ar Latvenergo vai speciāli veidota uzņēmuma starpniecību) vai arī valsts un privātās partnerības objekti. Pat, ja ziņojumā šobrīd nevar sniegt atbildi uz šo jautājumu, šis jautājums ir jāpiemin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PTI ieskatā šis ziņojums būtu būtiski uzlabojams un vismaz daļēji maināma tā secinājumu daļa. Tāpat būtu kritiski izvērtējami un maināmi vairāki pieņēmumi ar kuriem ir ticis pamatots ziņojums un tā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kopīgais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ziņojumā izmantotie pieņēmumi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sagatavots izmantojot vairākus pieņēmumus, kuri ir nepatiesi vai ļoti apšaubāmi: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pastāv arī viedoklis, ka izlietotās kodoldegvielas apglabāšanas starptautiskais regulējums gan ES līmenī, gan arī globālākā līmenī nākamajos 20-30 gados var būtiski mainīties, lai pieļautu starptautisku sadarbību un izlietotās kodoldegvielas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kā pieņēmums  uz kā balstīti vairāki secinājumi ir neliels Latvijas elektrības patēriņa pieaugums – 9% 10 gados. PTI uzskatā, ka šāds pieņēmums nav īsti savienojams ar Latvijas politikas nostādni tuvoties vidējam ES dzīves līmenim un samazināt fosilā kurināmā apjomu un tāpēc pieprasījums pēc elektrības patēriņa visticamākais, ka pieaugs straujāk un attiecīgi arī būs vajadzīgas lielākas ģenerējošās jaudas.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minēts un izvērtēts būtisks Latvijas enerģijas sistēmas risks – ūdens daudzums Daugavā, kur ir gadiem ar zemu ūdens daudzumu (un tādi vēsturiski ir bijuši diezgan daudz) un šajos gados tas rada Latvijā elektrības deficītu.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nekādu datu un diskusijas par siltuma patēriņu un ražošanu Latvijā  - gan industriālām gan iedzīvotāju vajadzībām. Ziņojumā gan ir pieminēts, ka attīstoties Saules un vēja elektrības ražošanai koģenerācijas stacijas varētu kļūt nerentablas un tikt slēgtas, nav apskatīts kādas konsekvences tas radītu siltumapgādē. Jautājums ir ļoti būtisks, jo kā zināms AES ražo ļoti daudz siltuma.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Enerģijas sistēmas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praktiski pilnībā ignorēts tāds enerģētikas aspekts kā siltuma ražošana un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industriālo siltumu lielā mērā ražo ar gāzi un Rīgā mājokļus apsilda izmantojot ar gāzes darbināmu centralizētu centrālapkuri.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zināms, ka šobrīd izstrādē ir vairāki SMR modeļi, kas paredzēti darba koģenerācijas režīmā vai par tādi kodolreaktori, kas paredzēti tikai centrālapkures vajadzībām.  Sagaidāms, ka centrālapkures vajadzībām paredzēts kodolreaktors būtu ievērojami lētāks nekā elektrības ģenerēšanai paredzēts kodolreaktors.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Kopsavilkumā  ir uzskaitīti 3 iespējamie Latvijas elektroapgādes risinājumi atsakoties no fosilā kurināmā: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atjaunīgo energoresursu (saules, sauszemes vēja un atkrastes vēja) parku mērķtiecīga attīstība, nodrošinot tos ar elektroenerģijas ilgtermiņa uzkrātuvēm”;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jāatzīst un tas jāmin ziņojumā, ka šobrīd nepastāv ekonomiski pamatoti tehniskie risinājumi ilgtermiņa enerģijas uzkrāšanai.  ziņojumā ir skaidri jānorāda, ka šim variantam šobrīd NAV ekonomiski pamatotu tehnisko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ūdeņraža nozares attīstība ar ūdeņraža ražošanas, pārvades un izmantošanas stratēģisku attīstību, nākotnē plānojot pilnībā aizstāt dabasgāzi ar ūdeņradi;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jāatzīst un tas jāmin ziņojumā, ka arī šim variantam pagaidām NAV ekonomiski pamatotu tehnisko risinājumu un ekonomiskā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“kodolenerģētikas nozares attīstība, plānojot atomelektrostaciju ar maziem modulārajiem reaktoriem (angl. Small Modular Reactor, turpmāk – SMR) būvniecību un ilgtermiņa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Kodolreaktori ir dažādās attīstības stadijās un var uzskatīt, ka šis tehniskais risinājums eksistē, bet vēl nav zināmas ekonomiskās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Sekojot līdzi kodolenerģijas nozares attīstībai šajā brīdī ir zināmas aptuvenās gatavībai tuvāko SMR izmaksas. Šīs izmaksas ir vairākas reizes precīzāk zināmas nekā hipotētiskās ūdeņraža vai enerģijas ilgtermiņa uzkrāšanas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Ziņojuma rāmējumā nav skaidri nodefinēts vai AES Latvijā būtu valsts finansēta un īstenota (ar to saprotot Latvenergo vai kādu specializēti šim nolūkam izveidotu kompāniju) vai arī tas būtu privāto investīciju objekts un tiktu pieļauta konkurence starp vairākiem iespējamiem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Iebilstam pret visu ziņojum sadaļu, kas ir veltīta izlietotajai kodoldegvielai.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satur novecojušu vai nepareizu informāciju. Daudzās valstīs Izlietotās kodoldegvielas uzglabāšana tiek finansēta ar speciālu, apmēram 1% lielu maksājumu no saražotās elektrības (un siltuma cenu) un tas ietilpst saražotās elektrības un siltuma pašizmaksā.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izdevumus izlietotās kodoldegvielas apsaimniekošanā ir jāņem vērā “levelized costs”, kas nozīmē, ka kodolatkritumu glabātuve, kas tiek būvēta pēc 50 gadiem šodienas resursu rezervēšanā prasa daudzkārt mazākus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nav veikts pilnīgi nekāds izlietotās kodoldegvielas un radioaktīvo atkritumu apsaimniekošanas izmaksu salīdzinājums ar citu enerģijas veidu atkritumu apsaimniekošanu. Tātad arī šī sadaļa ir maldinoša.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izlietoto kodoldegvielu sadaļa būtu jāpapildina arī ar to, ka sagaidāms, ka nākotnē parādīsies vēl vairākas iespējas – izlietotās kodoldegvielas pārstrāde, transurāna elementu transmutācija ātro neitronu reaktoros, kā arī ļoti ticams, ka būs arī iespēja vairākām valstīm vienojoties izveidot vienu kopīgu kodolatkritumu glabātuvi.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Ziņojuma daļa par AES uzraudzības izmaksām arī ir maldinoša vairāku iemeslu dēļ. Tieši tāpat AES uzraudzība līdzīgi kā zāļu nozarē vai Latvijas Bankas uzraudzības darbā var tikt finansēta no uzraugāmo subjektu maksājumiem. Tāpat arī AES uzraudzības maksas ir jālīdzina ar pārējo enerģijas ražošanas veidu uzraudzības maksām, kas ziņojuma nav darīts. Ņemot vērā, ka AES aizņem daudz mazāku teritoriju un AES ir daudz mazāk izmešu un mazāks atkritumu apjoms, nav citu kaitīgo faktoru, kas iedarbojas uz vidi u cilvēkiem un būtu jāuzrauga, ir ļoti ticams, ka AES uzraudzība prasa daudz mazāk līdzekļu un resursu nekā citu enerģijas viedu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Ekonomiskā izvērtējumā nav ņemt vērā AES būves ilgums. Salīdzinot lielās un mazās (SMR) AES būves ekonomiskos aspektus ir jāņem vērā arī laika faktors, ja SMR var tikt uzbūvēts 4 gadus ātrāk, tad faktiskās izmaksas ir ievērojami mazākas pat, ja nomināli SMR būve uz 1 kw instalētās jaudas būtu dārgāka, jo atdeve no ieguldījuma sāktos ievērojami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Būtiski nepareizs un maldinošs ir apgalvojums, ka pēc dažādu vēja parku izbūves “elektroenerģijas nodrošinājums pārsniegs 100 %. Līdz tam iztrūkstošo elektroenerģijas apjomu būs nepieciešams importēt pa starpsavienojumiem no kaimiņvalstu elektroenerģijas sistēmām.” Vēja parki ražos elektrību tikai tad kad būs atbilstošs vēja stiprums un tajā laikā tik tiešām būs elektrības pārpalikums. Pārējā laikā, kad nebūs pietiekami saules (naktī vai mākoņainā bezvēja laikā) būs elektrības deficīts, kurš patiesībā vēl padziļināsies, jo būs samazinātas citas ražošanas jaudas – tās, kas nav atkarīgas no laika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Ziņojuma 2. tabula Potenciālo elektroenerģijas ražošanas energoresursu LCOE izvērtējums ir izteikti maldinoša.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Pirmām kārtām ir jānorāda, ka kolonās 2 (un laikam arī 3 kolona) ir runa par instalēto jaudu (Kw), bet nevis saražoto jaudu un enerģiju. Otrkārt AES parasti vidēja noslodze ir 86-90%, nevis 80%. Treškārt, Latvija atrodas elektrības tirgū, kur saražotai elektrībai ir cena atkarībā no tirgus piedāvājuma un pieprasījuma. Tabulā un elektrības ražošanas avotu ekonomiskajā salīdzinājumā noteikti ir jānorāda ka Saules un vēja elektrība tiks ražota laikā, kad būs elektrības pārpalikums un cena būs zema, kamēr AES saražotai elektrībai būs liels pieprasījums un patērētāji būs gatavi maksāt ievērojami (domājams, ka 2 līdz 10 reizes) augstāku cenu par elektrību, kas tiek saražota laikā kad nav pieejama Saules un vēja elektrība.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ja tiek apskatītas elektroenerģijas ražošanas izmaksas, tad pareizam salīdzinājumam ir jāietver arī enerģijas uzkrāšanas izmaksas, ja tiek izskatīts, ja Saules un vēja enerģija var nodrošināt būtisku daļu no kopīgā enerģijas patēriņa. Tas nav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noteikta Saules bateriju īpatsvara kopīgā elektroapgādē saulainā laikā iestājas elektrības pārprodukcija.  Tas pats attiecas arī uz vēja parkiem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atbalstāma doma sadarboties ar citām valstīm kodolenerģijas jautājumos, bet tas ir stipri apšaubāmi, vai sadarbība ar vienu valsti – Igauniju būtu jau pašā sākumā jānodefinē kā Latvijas nākotnes stratēģija kodolenerģijas izmantošanā. Jāņem vērā, ka Igaunija ir nākamā vājākā valsts Baltijas jūras reģionā kodolkompetences jomā. (pēc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būtisko atpalicību kodolenerģijas kompetenču un citos jautājumos (tai skaitā būtisku atpalicību no Igaunijas) nešķiet ticama ziņojumā uzrādītā iespējamā abu valstu sadarbība “vienlaicīgi attīstot atomelektrostaciju projektus Latvijas un Igaunijas teritorijā ar potenciālu piesaistīt Eiropas Savienības finansējumu (līdzīgi kā ELWIND atkrastes vēja parka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 doma piesaistīt ES finansējumu ir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Igaunijas situāciju energo apgāde, tai skaitā atkarību shell oil (slānekļa degviela)  termoelektrostacijām Narva Elektrijaamad, nešķiet ticama arī šī ziņojumā paredzētā iespēja ” Latvijai (valsts kapitālsabiedrībai) piedalīties Igaunijas atomelektrostacijas projekta realizācijā, palielinot Igaunijas projektā paredzēto atomelektrostacijas jaudu (300 MW) un stiprinot starpsavienojumu jaudu ar Latviju;”   un tādejādi risināt Latvijas elektroapgādes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SMR ir ar noteiktu jaudu. Igaunijas kompānija Fermi Energia jau ir izvēlējusies un paziņojusi savu AES tehnoloģijas piegādātāju -tas ir GE Hitachi BWRX 300 reaktors ar 300 MWe jaudu. Neko tur vairs nevar palielināt. Igaunija var būvēt vairākus reaktorus, bet tad tas būs Igaunijas lēmums un Latvija varēs pirkt elektrību, ja būs izbūvēti un darbosies vajadzīgie starpsavienojumi. Bet ir arī jāatceras, ka elektrolīnijas izmaksas ir salīdzināmas ar pašas AES izmaksām, ja elektrolīnija ir pietiekami gara un attiecīgi tas sadārdzinās elektrības cenu un mazinās piegāžu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nekas nav teikts par iespējamo Latvijas tautsaimniecības piedalīšanos AES piegādes ķēdēs un tautsaimniecības gatavošanu, lai piedalītos AES piegādes ķēdēs – gan Latvijā būvējamām AES gan citās kaimiņvalstīs būvējamām AES. Tam ir nepieciešams kompetences “pools”, lai iespējamie pretendenti varētu labāk sagatavoties dalībai AES piegādes ķēdēs.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AES būves vietas izvēle būs atkarīga no SMR tehnoloģijas – tai skaitā AES pielietošanas mērķiem, AES lieluma un ārkārtas evakuācijas zonas lieluma. Nav izslēdzama arī SMR būve pašā Rīgas pilsētā, TEC vietās vai industriālajos rajonos.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attīstības daļā nav pieminēta cilvēkresursu attīstība apmācību sistēmas izveidei un regulatoriem un tehniskajiem atbalsta dienestiem vajadzīgo cilvēkresursu attīstība un cilvēkresursu attīstība lai vispār varētu pieņemt kvalitatīvus lēmumus par kodolenerģiju Latvijā un/vai kaimiņvalstīs. Respektīvi nav apskatīti jautājumi par to, kas ir jādara tagad, lai nodrošinātu iespēju attīstīt un iegūt vajadzīgos speciālistus un kompetences nākotnē kad tie varētu būt vajadzīgi.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10 Turpmākie soļi izveidot šādus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10 Turpmākie soļi izveidot šādu  punktu. Pārstrādāt ziņojumu piesaistot ārējos nozares ekspertus. Novērst daudzās būtiskās faktu kļūdas un nepareizos secinājumu.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Ieteikums Sadaļā 10 Turpmākie soļi 2. punktu izstrādāt šādā redakcijā: Klimata un enerģētikas ministrijai uzsākt sarunas ar Igaunijas Klimata ministriju, kas atbild par enerģētiku, lai padziļināti sekotu līdzi Igaunijas pieredzei atomelektrostacijas plānošanā,  būvniecībā un ekspluatācijā. Uzsākt sarunas ar attiecīgo Polijas ministriju, lai padziļināti sekotu līdzi Polijas progresam AES būves plānošanā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 punktu “Klimata un enerģētikas ministrijai uzsākt sarunas ar Igaunijas Klimata ministriju, kas atbild par enerģētiku, lai padziļināti izvērtētu sadarbības iespējas ar Igauniju atomelektrostacijas būvniecībā un ekspluatācijā, šāda sadarbības projekta ieguvumus no tehniskā un ekonomiskā viedokļa, potenciālās izmaksas un to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ārkārtīgi nekvalitatīvo un faktu un secinājumu kļūdas saturošo jau sagatavoto ziņojumu, uzskatām par nepieciešanu papildināt 10 sadaļas Turpmākie soļi 4. punktu ar nepieciešamību vispirms pirms iepirkuma piesaistīt ārējos ekspertus, lai sagatavotu kvalitatīvu iepirkuma priekšmetu un saņemt ārējo ekspertu viedokli par šāda iespējamā iepirkuma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10 sadaļu Turpmākie soļi ar punktu par nepieciešamību bez kavēšanās uzsākt sabiedrības izglītošanas pasākumus un uzsākt sabiedrības diskusiju par veidiem kā Latviju nodrošināt ar elektrību un siltumu. Piešķirt akadēmiskām iestādēm un sabiedrības interešu grupām līdzekļus sabiedrības izglītošanai un kvalitatīvas uz faktiem balstītas sabiedriskās diskusijas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10 sadaļu Turpmākie soļi ar punktu par nepieciešamību Bez kavēšanās uzsākt pasākumus lai akadēmiskās iestādes kurām ir sākotnējā kapacitāte spētu kāpināt sava kompetences un kapacitātes visos kodolenerģijas aspektos – juridiskajā un tiesiskajā regulējumā, tehnoloģiskajā tvērumā, cilvēkresursu sagatavošanas iespējošanā, ekonomiskos un finanšu novērtējumos un aprēķinos, tirgus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Ziņojumā pareizi norādīts, ka SMR tehnoloģijas vēl ir attīstības stadijā un tāpēc šobrīd vēl nav zināmi precīzie SMR parametri un precīzās izmaksas kā arī tieši kuras tehnoloģijas būs tās kuras būs visveiksmīgākās.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sadaļu Turpmākie soļi ar punktu par nepieciešamību Latvijai šobrīd strauji attīstīt kompetences un zināšanas kodolenerģijas un kodoltehnoloģiju jomā, lai pēc apmēram 4-5 gadiem, kad būs jau zināms kuras tieši SMR tehnoloģijas Pasaulē, Eiropā un kaimiņvalstīs ir visveiksmīgāk attīstījušās, varētu izdarīt zināšanās un kompetencēs pamatotu viedokli par Latvijai piemērotāko enerģētikas sistēmas attīstības ceļu un AES tehnoloģijas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secinājumu daļā būtu, pirmām kārtām, jākonstatē Latvijas būtiska atpalicība kodolenerģijas zināšanu un kompetences jomā salīdzinot ar VISĀM citām mūsu apkaimes valstīm (Baltijas jūras valstis, Austrumeiropa).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atpalicība un kompetences trūkums cita starpā arī ir acīmredzot traucējis sagatavot kvalitatīvu ziņojumu par kodolenerģijas izmantošanas iespējām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secinājumu un kopsavilkuma daļa būtu papildināma ar vajadzību bez kavēšanās uzsākt akadēmiskās un izglītības programmas zināšanu un kompetences veidošanai kodolenerģijas un kodoltehnoloģiju jomā. Šādas zināšanas un speciālisti ir kritiski svarīgi veidojot nozares un enerģētikas stratēģiju un arī izvērtējot kaimiņvalstu darbību kodolenerģijas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Vispiemērotākais būtu uz Latvijas Universitātes esošo iestrādņu un kompetences bāzes izveidot multidisciplināru kodoltehnoloģiju pētniecības centru, kas apvienotu gan tehniskās un tehnoloģiskās nozares, gan arī sociālās, ekonomiskas un juridiskās zinātnes un vēlams piesaistītu arī citas universitātes un pētniecības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sniegts sākotnējais kodolenerģētikas attīstības iespēju izvērtējums, īsumā iepazīstinot ar esošo situāciju Latvijas elektroenerģētikā, kurā var būt vērojama bāzes jaudu nepietiekamība, veicot  elektroenerģijas ražošanas tehnoloģiju izvērtējumu, lai noteiktu, vai atomelektroenerģija būtu konkurētspējīga ar citām tehnoloģijām bāzes jaudu nodrošināšanā, īsumā apskatot mazo modulāro reaktoru (angl. Small Modular Reactor, turpmāk – SMR) veidus, iezīmējot galvenos kodolenerģētikas attīstības programmas elementus, tādējādi radot pietiekamu priekšstatu par kodolenerģētikas nozares specifiku un tās attīstībai nepieciešamajiem pasākumiem, lai varētu pieņemt lēmumu par kodolenerģētikas attīstības nepieciešamību Latvijā. Ja Ministru kabinets un Saeima pieņems šādu lēmumu, pilnībā piekrītot atzinumā minētajam, ir nepieciešama nozares ekspertu piesaiste un padziļināta, detalizēta analīze par kodolenerģijas attīstības normatīvo un uzraudzības ietvaru un nepieciešamajiem cilvēkresursiem,  elektroenerģijas un siltumenerģijas tirgum optimālāko kodolenerģijas objektu piederības  formu (valsts vai privātā kapitāla komersanti) un citiem faktoriem, kas nepieciešami sekmīgai kodolenerģētikas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ievietos Vienotajā tiesību aktu projektu izstrādes un saskaņošanas portālā (TAP portālā), tas ir ir publiski pieejams, tam nav piešķirta ierobežota pieejamība un tā saskaņošana tika veikta atbilstoši Ministru kabineta 2021. gada 7. septembra noteikumos Nr. 606 "Ministru kabineta kārtības rullis" noteiktajam, līdz ar to nav pamata apgalvot, ka tas ir ticis turēts slepenībā un nav uzklausīts sabiedrības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izteiktajiem iebildumiem, ievērojot atzinumā ietverto iebildumu numerāciju, sniedzam šādus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Informatīvajā ziņojumā ietvertas elektroenerģijas pārvades sistēmas operatora AS "Augstsprieguma tīkls"  2024. gada Pārvades sistēmas operatora ikgadējā novērtējuma ziņojumā ietvertās elektroenerģijas pieprasījuma un ražošanas prognozes, un skaidrībai ziņojums papildināts ar sistēmas operatora pieņēmumiem, veidojot prognozes, tajā skaitā attiecībā uz ūdens pieteci Daugavā, kā arī uz  faktoriem, kas ietekmē elektroenerģijas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atzinumā norādītajam Informatīvā ziņojuma 6.1. apakšnodaļa " Vietas izvēle un būvniecība " attiecībā uz SMR atomstacijas vietas izvēli papildināta ar skaidrojumu par  ražošanas procesā iegūto siltumenerģiju un tās izmantošanas iespējām, norādot, ka Latvijā SMR atomstacijas vietas izvēlē būtu jāņem vērā arī lielākie siltumenerģijas slodzes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atzinumā minēto, ka ilgtermiņa elektroenerģijas uzglabāšanas tehnoloģijas pašlaik nav ekonomiski pamatotas, precizēts informatīvā ziņojuma kopsavilkums, izslēdzot atsauci uz ilgtermiņa elektroenerģijas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precizētas SMR atomelektrostaciju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Dažās valstīs atomstaciju projektus ir bijis grūti finansēt to mēroga, kapitāla intensitātes, ilgo būvniecības termiņu, tehniskās sarežģītības un riska dēļ. Tas parasti ir nozīmējis lielu valdību iesaistīšanos un lielu lomu valsts uzņēmumiem, kuri darbojas kā atomelektrostaciju īpašnieki un operatori, jo valsts uzņēmumi bieži var iegūt lielu finansējuma apjomu par salīdzinoši konkurētspējīgām likmēm. Piemērotākais SMR atomelektrostacijas būvniecības finansēšanas un darbības veids (valsts vai privāts komersants) tiks vērtēts padziļinātajā kodolenerģijas attīstības izvērtējumā, kurš tiks veikts saskaņā ar protokollēmuma 4.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Informatīvā ziņojuma 6.5. apakšnodaļa "Radioaktīvo atkritumu glabāšana" papildināta ar skaidrojumu par kodoldegvielas cikla beigu posma izmaksām, kas saistītas ar kodoldegvielas uzglabāšanu un apglabāšanu, tajā skaitā minot citu valstu piemērus attiecībā uz minētu izmaksu segšanas veidiem, kā arī ietverta atsauce uz iespēju Latvijai piedalīties starptautiskas dziļās ģeoloģiskās glabātavas izveidē. Kodoldegvielas un radioaktīvo atkritumu apsaimniekošanas izmaksas tiks vērtētas padziļinātajā kodolenerģijas attīstības izvērtējumā, kurš tiks veikts saskaņā ar protokollēmuma 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Ņemot vērā iespējamo SMR atomelektrostaciju skaitu Latvijā, pirmsķietami  to uzraudzības darbu finansēšana no uzraugāmo subjektu maksājumiem nešķiet pamatota, ievērojot stacijas ekspluatācijas kodoldrošības uzraudzības prasības. Piemērotākais uzraudzības finansēšanas veids tiks noteikts padziļinātajā kodolenerģijas attīstības izvērtējumā, kurš tiks veikts saskaņā ar protokollēmuma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Informatīvajā ziņojumā izmantots visplašāk pasaulē izplatītākais elektroenerģijas ražošanas tehnoloģiju ekonomiskā salīdzinājuma veids - tiek salīdzināts elektroenerģijas ražošanas tehnoloģiju izlīdzinātās enerģijas izmaksas (angl. Levelized Cost of Energy, turpmāk – LCOE). LCOE ļauj veikt dažādu elektroenerģijas ražošanas tehnoloģiju salīdzinājumu neatkarīgi no dažādā elektrostaciju dzīves ilguma, atšķirīgām kapitālajām izmaksām, projektu lieluma un atšķirīgā riska, kas saistīts ar katru projektu. Staciju būvniecības laika ekonomiskās ietekmes ietveršana salīdzinājumā, to būtiski sarežģītu. Informatīvais ziņojums papildināts ar norādi, ka SMR, palīdzot ar tradicionālo atomelektrostaciju nodrošina būvniecības laika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Informatīvajā ziņojumā atjaunota informācija par elektroenerģijas nodrošinājumu saskaņā ar 2024. gada Pārvades sistēmas operatora ikgadējā novērtējuma ziņojuma bāzes scenāriju, un attiecīgi izslēgta atsauce uz to, ka elektroenerģijas nodrošinājums pārsniegs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Informatīvā ziņojuma 3. tabulā norādītas dažāda veida elektrostaciju kapitālās un ekspluatācijas izmaksas uz vienu jaudas vienību, staciju uzstādītā jauda, noslodze, kā arī LCOE. Kolonas sniedz vispārēju informāciju par staciju ieviešanas izmaksām un tajās ietvertā informācija nav pilnībā izmantota LCOE aprēķinā. Norādāms, ka saražot var tikai elektroenerģiju, nevis jaudu, jo  elektriskā jauda ir elektromagnētiskās enerģijas pārveidošanas vai patērēšanas ātrums elektriskās ierīcēs. Līdz ar to tabulā nevar ietver informāciju par saražoto jaudu. LCOE ir elektroenerģijas ražošanas izmaksu aplēse, nevis elektroenerģijas cena. Tā kā informatīvais ziņojums ir tikai sākotnējais  atomelektrostaciju attīstības iespēju izvērtējums, tajā tiek veikts tikai dažāda veidu elektrostaciju LCOE  salīdzinājums, ko parasti  izmanto investīciju plānošanai un dažādu elektroenerģijas ražošanas metožu konsekventai salīdzināšanai, lai konstatētu, vai i būtu pamatoti veikti padziļinātu kodolenerģijas attīstības izvērtējumu. LCOE  salīdzinājums liecina, ka SMR atomelektrostaciju izmaksas var konkurēt ar citu staciju izmaksām. Līdz ar to ir paredzēts veikt padziļināto kodolenerģijas attīstības izvērtējumu saskaņā ar protokollēmuma 4. punktu, kurā varētu tikt vērtēta arī SMR atomelektrostaciju ietekme uz elektroenerģijas vairumtirgus cenām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iezīmētas sadarbības iespējas ar Igauniju kodolenerģētikas attīstībā, ievērojot Igaunijas parlamenta lēmumu nodrošināt atomenerģētikai nepieciešamā tiesiskā regulējuma un uzraudzības ietvara izveidi (Lietuva, kurai ir lielāka kodolkompetence, par kodolenerģētikas attīstību nav lēmusi), kā arī to, ka Baltijas valstīs darbojas vienots balansēšanas jaudu tirgus, kurā uzstādītās elektroenerģijas ražošanas jaudas tiek izmantotas nevis tikai vienas, bet visu trīs valstu sistēmu balansēšanai.  Šāda sadarbība varētu samazināt balansēšanas izmaksas un ietekmēt arī elektroenerģijas cenu reģionā. Norādāms, ka Igaunijas parlaments pagaidām nav lēmis par atomelektrostacijas būvniecību, līdz ar to Fermi Energia  (vai cita komersanta) plānotās atomelektrostacijas jaudas izmaiņas ir iespējamas.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iespējas piedalīties atomelektrostacijas piegādes ķēdē, kā arī jautājumi, kas saistīti ar kodolenerģētikai nepieciešamo speciālistu apmācību un kompetences attīstību, tiks vērtētas padziļinātajā kodolenerģijas attīstības izvērtējumā, kurš tiks veikts saskaņā ar protokollēmuma 4. punktu, kuru ja nepieciešams, nodrošinās publiskajā iepirkumā, īstenojot atklātu, pārredzamu, nediskriminējošu un konkurenci nodrošinošu procedūru saskaņā ar normatīvajiem aktiem publisko iepirkumu jomā. Līdz ar to padziļinātā kodolenerģijas attīstības izvērtējuma sagatavošanā tiks iesaistīti ārējie nozares eksperti.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izglītošanu un mācību  iestāžu orientāciju uz kodolenerģijas speciālistu sagatavošanu būtu pamats uzsākt pēc tam, kad Ministru Kabinets un Saeima ir lēmusi par atbalstu kodolenerģijas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 (23-TA-3327)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(turpmāk – LU), izvērtējot Informatīvo ziņojumu “Kodolenerģētikas attīstības iespējas Latvijā” (23-TA-3327) (turpmāk – Ziņojums), pievienojas Vides aizsardzības un reģionālās attīstības ministrijas (turpmāk -VARAM) izteiktajiem iebildumiem un priekšlikumiem, papildus norādot uz šādiem Ziņojuma būtiskas pilnveides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izstrādāts, izmantojot vairākus pieņēmumus, kuri ir nepatiesi vai ļoti apšaubāmi: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Kodolatkritumu – izlietotās kodoldegvielas uzglabāšanai Latvijā ir ģeoloģiski piemēroti ieži. Māla slāņi Pasaulē tiek uzskatīti par vienu no piemērotākajām ģeoloģiskajām struktūrām izlietotās kodoldegvielas uzglabāšanai. (skat. piemēram, Beļģijas vadošā kodolpētījumu centra publikāciju https://www.sckcen.be/en/expertises/nuclear-lifecycle/geological-disposal-clay); turklāt pastāv arī viedoklis, ka izlietotās kodoldegvielas apglabāšanas starptautiskais regulējums nākamjos 20 gados var būtiski mainīties, lai pieļautu starptautisku sadarbību un izlietotās kodoldegvielas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pieņēmums uz kā balstīti vairāki secinājumi ir neliels Latvijas elektrības patēriņa pieaugums – 9% 10 gados. LU ieskatā šāds pieņēmums nav īsti savienojams ar Latvijas politikas nostādni tuvoties vidējam ES dzīves līmenim un samazināt fosilā kurināmā apjomu. LU ieskatā pieprasījums pēc elektrības patēriņa visticamākais, ka pieaugs straujāk un attiecīgi arī būs vajadzīgas lielākas ģenerējošās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minēts un izvērtēts būtisks Latvijas enerģētikas sistēmas risks – ūdens daudzums Daugavā, kas gados ar zemu ūdens daudzumu (un tādi vēsturiski ir bijuši diezgan daudz) rada Latvijā elektrības deficītu.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ir konstatējami trūkumi enerģētikas sistēmas tvērumā, jo tajā nav izvērtēts tāds enerģētikas aspekts kā siltuma ražošana un patēriņš. Šobrīd industriālo siltumu lielā mērā ražo ar gāzi un Rīgā mājokļus apsilda izmantojot ar gāzes darbināmu centralizētu centrālapkuri. Ir zināms, ka šobrīd izstrādē ir vairāki SMR modeļi, kas paredzēti darbam koģenerācijas režīmā vai pat tādi kodolreaktori, kas paredzēti tikai centrālapkures vajadzībām. Sagaidāms, ka centrālapkures vajadzībām paredzēts kodolreaktors būtu ievērojami lētāks nekā elektrības ģenerēšanai paredzēts kodolreaktors.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kopsavilkumā ir konstatējamas pretrunas attiecībā uz uzskaitītajiem 3 iespējamiem Latvijas elektroapgādes risinājumiem, atsakoties no fosilā kurināmā: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“atjaunīgo energoresursu (saules, sauszemes vēja un atkrastes vēja) parku mērķtiecīga attīstība, nodrošinot tos ar elektroenerģijas ilgtermiņa uzkrātuvēm;”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nepastāv ekonomiski pamatoti tehniskie risinājumi ilgtermiņa enerģijas uzkrāšanai.  LU ieskatā Ziņojumā ir skaidri jānorāda, ka šim variantam šobrīd NAV ekonomiski pamatotu tehnisko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“ūdeņraža nozares attīstība ar ūdeņraža ražošanas, pārvades un izmantošanas stratēģisku attīstību, nākotnē plānojot pilnībā aizstāt dabasgāzi ar ūdeņradi;“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ieskatā arī šim variantam pagaidām NAV ekonomiski pamatotu tehnisko risinājumu, kā arī ekonomiskā pamatojuma un tas ir jānorāda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nozares attīstība, plānojot atomelektrostaciju ar maziem modulārajiem reaktoriem (angl. Small Modular Reactor, turpmāk – SMR) būvniecību un ilgtermiņa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Kodolreaktori ir dažādās attīstības stadijās un var uzskatīt, ka šis tehniskais risinājums eksistē, bet vēl nav zināmas ekonomiskās izmaksas. Sekojot līdzi kodolenerģijas nozares attīstībai, šobrīd ir zināmas aptuvenās SMR izmaksas. Šīs izmaksas ir vairākas reizes precīzāk zināmas nekā hipotētiskās ūdeņraža vai enerģijas ilgtermiņa uzkrāšanas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skaidri nodefinēts vai AES Latvijā būtu valsts finansēta un īstenota (ar to saprotot Latvenergo vai kādu specializēti šim nolūkam izveidotu kompāniju) vai arī tas būtu privāto investīciju objekts un tiktu pieļauta konkurence starp vairākiem iespējamiem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atbalsta sadarbības nepieciešamību ar citām valstīm kodolenerģijas jautājumos, bet LU nopietni apšauba vai sadarbība ar vienu valsti – Igauniju būtu jau pašā sākumā jānodefinē kā Latvijas nākotnes stratēģija kodolenerģijas izmantošanā, ņemot vērā ka Igaunija ir nākamā vājākā valsts Baltijas jūras reģionā kodolkompetences jomā pēc Latvijas. Ņemot vērā Latvijas būtisko atpalicību kodolenerģijas kompetenču un citos jautājumos (tai skaitā būtisku atpalicību no Igaunijas) nešķiet ticama: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uzrādītā iespējamā abu valstu sadarbība “vienlaicīgi attīstot atomelektrostaciju projektus Latvijas un Igaunijas teritorijā ar potenciālu piesaistīt Eiropas Savienības finansējumu (līdzīgi kā ELWIND atkrastes vēja parka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paredzētā iespēja ”Latvijai (valsts kapitālsabiedrībai) piedalīties Igaunijas atomelektrostacijas projekta realizācijā, palielinot Igaunijas projektā paredzēto atomelektrostacijas jaudu (300 MW) un stiprinot starpsavienojumu jaudu ar Latviju.” SMR ir ar noteiktu jaudu. Igaunijas kompānija Fermi Energia jau ir izvēlējusies un paziņojusi savu AES tehnoloģijas piegādātāju - GE Hitachi BWRX 300 reaktors ar 300 MWe jaudu. Neko tur vairs nevar palielināt. Igaunija var būvēt vairākus reaktorus, bet tas būs Igaunijas lēmums un Latvija varēs pirkt elektrību, ja būs izbūvēti un darbosies vajadzīgie starpsavienojumi. Vēršam uzmanību, ka elektrolīnijas izmaksas ir salīdzināmas ar pašas AES izmaksām, ja elektrolīnija ir pietiekami gara.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ekonomiskajā daļā ir konstatējami trūkumi attiecībā uz dažādo elektrību ģenerējošo tehnoloģiju izmaksu salīdzinājumu. Proti, saules paneļu aktuālās izmaksas ir 600-1000 EUR/kw instalētā jauda. SMR izmaksas tiek novērtētas 4500 EUR/kw instalētā jauda. Saules baterijas ģenerē vidēji apmēram 15% no instalētās jaudas, kamēr AES vidēji ģenerē 90% no instalētās jaudas.  No tā izriet, ka AES prasa mazāk investīciju pret saražoto jaudu. Bet tirgus apstākļos saules bateriju saražotā elektrība ir daudzreiz nevērtīgāka nekā AES saražotā elektrība (jo pie noteikta saules bateriju īpatsvara kopīgā elektroapgādē saulainā laikā iestājas elektrības pārprodukcija). Tas pats ir attiecināms arī uz vēja parkiem.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izvērtēta iespējamā Latvijas piedalīšanās AES piegādes ķēdēs un ar to saistītās tautsaimniecības darbības gan Latvijā būvējamām AES, gan citās kaimiņvalstīs būvējamām AES. Tam ir nepieciešams kompetences “pools”, lai iespējamie pretendnti varētu labāk sagatavoties dalībai AES piegādes ķēdēs. AES būves vietas izvēle būs atkarīga no SMR tehnoloģijas, tai skaitā AES pielietošanas mērķiem, AES lieluma un ārkārtas evakuācijas zonas lieluma. Nav izslēdzama arī SMR būve pašā Rīgas pilsētā, TEC vietās vai industriālajos rajonos.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Cilvēkresursu attīstības daļā (6.2.) nav pieminēta cilvēkresursu attīstības apmācību sistēmas izveidei un regulatoriem un tehniskajiem atbalsta dienestiem vajadzīgo cilvēkresursu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kodolenerģētikas jomas attīstību kā kompleksu darbību kopumu, Ziņojuma secinājumu un kopsavilkuma daļa būtu papildināma ar vajadzību nekavējoties uzsākt akadēmiskās un izglītības programmas zināšanu un kompetences veidošanai kodolenerģijas un kodoltehnoloģiju jomā. Šādas zināšanas un speciālisti ir kritiski svarīgi veidojot nozares un enerģētikas stratēģiju, kā arī izvērtējot kaimiņvalstu darbību kodolenerģijas jomā. LU ieskatā piemērotākais būtu uz LU esošo iestrādņu un kompetences bāzes izveidot multidisciplināru kodoltehnoloģiju pētniecības centru, kas apvienotu gan tehniskās un tehnoloģiskās nozares gan arī sociālās, ekonomiskās un juridiskās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kodolenerģētikas attīstības iespējas Latvijā, Ziņojumā pareizi norādīts, ka SMR tehnoloģijas vēl ir attīstības stadijā un tāpēc šobrīd vēl nav zināmi precīzie SMR parametri un precīzās izmaksas kā arī tieši kuras tehnoloģijas būs visveiksmīgākās. Tāpēc Latvijai šobrīd ir strauji jāattīsta kompetences un zināšanas kodolenerģijas un kodoltehnoloģiju jomā, lai pēc apmēram 4-5 gadiem, kad jau būs zināms, kuras tieši SMR tehnoloģijas pasaulē, Eiropā un kaimiņvalstīs ir visveiksmīgāk attīstījušās, varētu izdarīt zināšanās un kompetencēs pamatotu viedokli par Latvijai piemērotāko enerģētikas sistēmas attīstības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Latvijas Universitātes sniegto iebildumu, Informatīvajā ziņojumā ir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atsauce uz izlietotās kodoldegvielas glabāšanu Latvijas iežos Informatīvais ziņojums ir precizēts, norādot, ka pētījumi par ģeoloģiskās glabātavas izveidi Latvijā līdz šim nav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viedoklis, ka izlietotās kodoldegvielas apglabāšanas starptautiskais regulējums nākamajos 20 gados var būtiski mainīties, nav pamatots ar atbilstošiem dokumentiem, tādēļ šāda atsauce ziņojumā nav iekļaujama;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pieņēmums par Latvijas elektrības patēriņa pieaugums nākamajos 10 gados ir balstīts uz  Klimata un enerģētikas ministrijas (turpmāk - Ministrija) rīcībā esošajiem iepriekšējos gados veiktajiem izvērtējumiem. Ministrija piekrīt, ka gadījumā, ja Saeima konceptuāli atbalstīs atomelektrostacijas izbūvi Latvijā, būs nepieciešams veikt padziļinātu pētījumu ar mērķi maksimāli precīzi prognozēt nākotnes elektroenerģijas patēriņu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Ministrija nepiekrīt apgalvojumam, ka ūdens daudzuma potenciālais samazinājums Daugavā rada Latvijā elektrības deficītu. Pirmkārt, Latvija elektroenerģiju iepērk Nord Pool biržā. Otrkārt, Rīgas TEC‑1 un Rīgas TEC‑2 strādā pēc brīvā elektroenerģijas tirgus principiem, brīvās konkurences apstākļos ražojot tikai daļu no maksimālās iespējamās izstrādes. Treškārt, kā ziņojumā jau ir norādīts, Latvijā šobrīd strauji attīstās elektroenerģijas ražošana saules un vēja parkos. Ņemot vērā minēto, ūdens daudzuma izmaiņas Daugavā nespēj Latvijā radīt elektroenerģijas deficītu;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atomelektrostacijas izbūve centralizētās siltumapgādes vajadzībām Ministrijas ieskatā nav pamatota, jo, pirmkārt, centralizētās siltumapgādes uzņēmumi šobrīd ir nodrošinājuši nepieciešamās ražošanas jaudas un nav paredzams siltumenerģijas ģenerējošo jaudu deficīts; otrkārt, atomelektrostacijas izbūve centralizētās siltumapgādes vajadzībām būs ļoti dārga un pat provizoriski aprēķini rāda, ka šāds risinājums Latvijā nebūs ekonomiski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 piekrīt, ka gan elektroenerģijas ilgtermiņa uzkrātuvju, gan ūdeņraža ražošanas, pārvades un izmantošanas tehniskie risinājumi ir nākotnes tehnoloģijas, kurām šobrīd nav ekonomiski pamatotu tehnisko risinājumu. Vienlaikus norādām, ka šobrīd nav iespējams vērtēt ekonomisko pamatojumu arī atomelektrostaciju ar SMR tehniskajiem risinājumiem, jo SMR ir, kā tas tiek norādīts Latvijas Universitātes iebildumā, dažādās attīstības stadijās. Ņemot vērā, ka nav iespējams objektīvi prognozēt neviena minētā tehniskā risinājuma attīstības ātrumu un ekonomisko pamatojumu, Ministrijas ieskatā visi šie risinājumi šobrīd jāvērtē kā līdzvērtīgi;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potenciāli attīstāmās atomelektrostacijas finansēšanas modeļi nav šī Informatīvā ziņojuma tvērumā. Šis jautājums tiks vērtēts gadījumā, ja Saeima konceptuāli atbalstīs atomelektrostacijas izbūvi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Ministrija pieņem zināšanā Latvijas Universitātes paustās bažas attiecībā par sadarbību ar Igauniju, vienlaikus norādot, ka šobrīd Latvijai ir izbūvēti trīs elektrotīklu starpsavienojumi ar Igauniju (https://ast.lv/lv/development-projects/parvades-tikla-modernizacija-un-attistiba), bet, attīstoties ELWIND projektam, tiek plānots izbūvēt ceturto starpsavienojumu;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Ministrija vēlas norādīt, ka Igaunijas valdība vai Igaunijas Klimata ministrija nekad nav norādījusi, ka Fermi Energia darbojas Igaunijas valdības vai Klimata ministrijas uzdevumā. No tā secināms, ka Fermi Energia lēmumi nav saistoši Igaunijas 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elektroenerģijas ražošanas tehnoloģiju ekonomiskās konkurētspējas novērtēšanai ziņojumā izmantotas izlīdzinātās enerģijas izmaksas (LCOE), aprēķinam izmantojot datus no Starptautiskās enerģētikas aģentūras un OECD  Kodolenerģētikas aģentūras sagatavotā 2020. gada pārskata “Elektrības ražošanas prognozētās izmaksas”, ņemot vērā izmaksu tendences, kas ietvertas Starptautiskās Atjaunojamās Enerģijas aģentūras ziņojumā Atjaunojamās enerģijas ražošanas izmaksas 2022. gadā. Ja Latvijas Universitātes rīcībā ir precīzāki dati LCOE aprēķinam, aicinām tos iesniegt Ministrijā, pievienojot informācijas avotu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Saeima šobrīd nav konceptuāli atbalstījusi atomelektrostacijas izbūvi Latvijā, atoemelektrostaciju piegādes ķēžu un ar to saistīto tautsaimniecības darbību izvērtējums Ministrijas ieskatā ir pāragrs un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ka Saeima šobrīd nav konceptuāli atbalstījusi atomelektrostacijas izbūvi Latvijā, cilvēkresursu attīstības apmācību sistēmas izveides izvērtējums Ministrijas ieskatā ir pāragrs un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vēršam uzmanību, ka akadēmisko un izglītības programmu izstrāde, kā arī pētniecības centra izveide ir Izglītības un zinātnes ministrijas kompetence, turklāt Informatīvajā ziņojumā ir izskatīta atomelektrostacijas izbūve ar mērķi - elektroenerģijas ražošana. Šādu elektrostaciju uzdevums ir nodrošināt stabilu, drošu un vadāmu elektroenerģijas ražošanu, nevis kodolpētniecības projektus. Ministrijas ieskatā Latvijas Universitātes ieteiktā akadēmisko un izglītības programmu izstrāde un pētniecības centra izveide būtu vērtējama, ja Saeima konceptuāli atbalsta atomelektrostacijas izbūvi Latvijā un Izglītības un zinātnes ministrija izstrādā atbilstošu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ziņojuma 6.5.apakšnodaļu "Radioaktīvo atkritumu glabāšana" un precizēt nosaukumu, kā arī tekstu sadaļā, lai tas atbilstu mērķim, ko vēlas aprakstīt, ievērojot, ka radioaktīvo atkritumu glabāšana neietver tādu darbību kā "apglabāšana".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6.5.apakšnodaļas teksts precizēts, aizvietojot vārdu "apglabāšana" ar "glabāšana".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ir norādīts, ka provizoriskās atomelektrostacijas investīcijas sasniedz 4500 tūkst. </w:t>
            </w:r>
            <w:r w:rsidR="00000000" w:rsidRPr="00000000" w:rsidDel="00000000">
              <w:rPr>
                <w:i w:val="1"/>
                <w:rtl w:val="0"/>
              </w:rPr>
              <w:t xml:space="preserve">euro</w:t>
            </w:r>
            <w:r w:rsidR="00000000" w:rsidRPr="00000000" w:rsidDel="00000000">
              <w:rPr>
                <w:rtl w:val="0"/>
              </w:rPr>
              <w:t xml:space="preserve">/MW, jāparedz arī ikgadējais finansējums valsts budžetā apmēram 1,44 miljoni </w:t>
            </w:r>
            <w:r w:rsidR="00000000" w:rsidRPr="00000000" w:rsidDel="00000000">
              <w:rPr>
                <w:i w:val="1"/>
                <w:rtl w:val="0"/>
              </w:rPr>
              <w:t xml:space="preserve">euro</w:t>
            </w:r>
            <w:r w:rsidR="00000000" w:rsidRPr="00000000" w:rsidDel="00000000">
              <w:rPr>
                <w:rtl w:val="0"/>
              </w:rPr>
              <w:t xml:space="preserve"> apmērā, kas būs nepieciešams vismaz  40 speciālistu piesaistei uzraudzības un regulatīvo funkciju veikšanai, kā arī būs nepieciešams realizēt vēl virkni pasākumu, kuru kopējās izmaksas provizoriski varētu sasniegt pat 2 miljardus </w:t>
            </w:r>
            <w:r w:rsidR="00000000" w:rsidRPr="00000000" w:rsidDel="00000000">
              <w:rPr>
                <w:i w:val="1"/>
                <w:rtl w:val="0"/>
              </w:rPr>
              <w:t xml:space="preserve">euro. </w:t>
            </w:r>
            <w:r w:rsidR="00000000" w:rsidRPr="00000000" w:rsidDel="00000000">
              <w:rPr>
                <w:rtl w:val="0"/>
              </w:rPr>
              <w:t xml:space="preserve">Papildus kopsavilkumā norādīts, ka, ņemot vērā augstās SMR ieviešanas izmaksas, ieteicamais darbības virziens būtu sadarbība atomelektrostacijas projekta realizācijā ar Igauniju.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abu SMR ieviešanas virzienu analīzē ir veikta arī  ekonomiskā  analīze un aprēķini, kādas izmaksas provizoriski rastos Latvijai katrā no scenārijiem. Lūdzam precizēt, kādos datos balstīts vismaz 40 speciālistu piesaistei nepieciešamā finansējuma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sarunām ar Igaunijas Klimata ministriju būs zināms iespējamais atomelektrostacijas ar SMR ieviešanas scenārijs, kuram tiks veikta atbilstoša ekonomiskā analīze. Šobrīd ir aplēstas tikai aptuvenās izmaksas atomelektrostacijas ar SMR izbūvei, par pamatu ņemot publiski pieejamo informāciju. Vienlaikus ir aplēstas provizoriskās (minimālās) izmaksas, kas būtu nepieciešamas, lai no valsts puses nodrošinātu kodoldrošības uzraudzību. Šīs izmaksas veidojas, pieņemot, ka viena speciālista algai būs nepieciešami 3 000 EUR mēnesī, proti, 3000 x 40 (speciālisti) x 12 (mēneši) = 1 440 000 EUR gadā. Nepieciešamo speciālistu skaits paredzēts, ņemot vērā sākotnējo izvērtējumu par kvalificēta kodoldrošības uzraudzības darbaspēka nepieciešamību. Veicot padziļinātāku izpēti un sagatavojot kodolenerģijas programmu, darbaspēka skaita un nepieciešamo izdevumu aplēses var mainīties.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9.sadaļā "Secinājumi" norādīts, ka Latvijai būs nepieciešams ievērojami paplašināt esošo normatīvo regulējumu un piemērot to kodolenerģētiska objekta izveidei un kontrolei valstī. Secinājumos nepieciešams papildināt, uzsverot, ka regulējuma izstrāde, uzraugošās institūcijas kapacitātes un personāla kompetences attīstīšana nepieciešama kodoldrošības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9.sadaļas "Secinājumi" teksts ir precizēts atbilstoši iebildumam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i w:val="1"/>
                <w:rtl w:val="0"/>
              </w:rPr>
              <w:t xml:space="preserve">Plānojot atomelektrostacijas būvniecību, Latvijai būs nepieciešams ievērojami paplašināt esošo normatīvo regulējumu un piemērot to kodolenerģētiska objekta izveidei un kontrolei valstī. </w:t>
            </w:r>
            <w:r w:rsidR="00000000" w:rsidRPr="00000000" w:rsidDel="00000000">
              <w:rPr>
                <w:i w:val="1"/>
                <w:u w:val="single"/>
                <w:rtl w:val="0"/>
              </w:rPr>
              <w:t xml:space="preserve">Kodoldrošības uzraudzībā būs nepieciešama regulējuma izstrāde, uzraugošās institūcijas kapacitātes un personāla kompetences attīstīšana</w:t>
            </w:r>
            <w:r w:rsidR="00000000" w:rsidRPr="00000000" w:rsidDel="00000000">
              <w:rPr>
                <w:i w:val="1"/>
                <w:rtl w:val="0"/>
              </w:rPr>
              <w:t xml:space="preserve">. Tiesiskajā regulējumā jāadaptē starptautiski pieņemtie noteikumi kodolenerģijas izmantošanas jomā, kā arī vides aizsardzības, industriālās drošības, zemes izmantošanas plānošanas, administratīvās procedūras, transporta un citus jautājumus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6.6.sadaļā ir minēts, ka pēc kodolenerģijas ieviešanas plāna izstrādes un kodolenerģētikas politikas pieņemšanas nacionālās organizācijas (aģentūras) uzdevumi beidzas, un tālāko kodolenerģijas programmas izstrādi un uzraudzīšanu pārņem jaunizveidojamā kodolenerģētikas inspekcija, kuras uzraudzībā tiek turpināta kodoliekārtu būvniecība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jaunizveidojamā inspekcija šeit domāta </w:t>
            </w:r>
            <w:r w:rsidR="00000000" w:rsidRPr="00000000" w:rsidDel="00000000">
              <w:rPr>
                <w:b w:val="1"/>
                <w:rtl w:val="0"/>
              </w:rPr>
              <w:t xml:space="preserve">kodoldrošību</w:t>
            </w:r>
            <w:r w:rsidR="00000000" w:rsidRPr="00000000" w:rsidDel="00000000">
              <w:rPr>
                <w:rtl w:val="0"/>
              </w:rPr>
              <w:t xml:space="preserve"> uzraugošā institūcija. Ja tā, tad nepieciešams labot, ka </w:t>
            </w:r>
            <w:r w:rsidR="00000000" w:rsidRPr="00000000" w:rsidDel="00000000">
              <w:rPr>
                <w:b w:val="1"/>
                <w:rtl w:val="0"/>
              </w:rPr>
              <w:t xml:space="preserve">kodoldrošību </w:t>
            </w:r>
            <w:r w:rsidR="00000000" w:rsidRPr="00000000" w:rsidDel="00000000">
              <w:rPr>
                <w:rtl w:val="0"/>
              </w:rPr>
              <w:t xml:space="preserve">uzraugošā institūcija neatbild par kodolenerģijas programmas izstrādi. Ja domāta cita institūcija, lūdzam precizēt tās lomu un sadarbību ar kodoldrošību uzraugošo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6.6.sadaļas teksts precizēts atbilstoši iebildumam un pēdējā rindkopa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Pēc kodolenerģijas ieviešanas plāna izstrādes un kodolenerģētikas politikas pieņemšanas nacionālās organizācijas (aģentūras) uzdevumi beidzas, un tālāko iekārtu būvniecības un ekspluatācijas  kodoldrošības uzraudzību nodrošina jaunizveidota kodoldrošību uzraugoša institūcija.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6.2.sadaļā 14.lpp. ir norādīts, ka kopējais personāla daudzums, kurš būs nepieciešams atomelektrostacijas darbības nodrošināšanai varētu būt no 350 līdz 500 cilvēkiem,  no kuriem vismaz 40 cilvēki nodrošinās uzraudzību ar kodolenerģētiku un radiācijas drošību saistītajās valsts iestādēs. Ja pareizi izprotam ideju, tad lūdzam precizēt formulējumu, lai būtu skaidrs, ka uzraudzība ir domāta attiecībā uz kodoldrošību. Ja uzraudzība ir domāta attiecībā uz kodolenerģiju, tad jāpapildina ar speciālistu skaitu kodoldrošības uzraudzības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kādas vēl citas ar radiācijas drošību saistītās valsts iestādes domātas.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ūdzam izvērtēt iespēju atsevišķi norādīt SMR ekspluatācijai nepieciešamā personāla skaitu un kodoldrošības uzraugošajai iestādei nepieciešamo speciālistu skaistu. Lūdzam norādīt, vai nepieciešama speciālistu apmācība arī citās jomās kā augstskolu personāls, zinātnisko pētījumu veikšanai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6.2.sadaļa ir precizēta un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Kopējais personāla daudzums, kurš būs nepieciešams atomelektrostacijas darbības nodrošināšanai varētu būt no 350 līdz 500 cilvēkiem, no kuriem vismaz 40 cilvēki ir nepieciešami, lai veiktu kodoldrošības un radiācijas drošības uzraudzību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publiski pieejamo informāciju 40 speciālisti ir nepieciešami, lai veiktu kodoldrošības un radiācijas drošības uzraudzību, tomēr galīgais speciālistu skaits var variēt un būs zināms tikai pēc padziļinātas izpētes. Vienlaikus skaidrojam, ka atomelektrostacija nav plānota zinātnisko pētījumu vai speciālistu apmācību veikšanai, tāpēc personāls, kas nodrošinātu šādas funkcijas nav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ka Latvija izvēlēsies attīstīt kodolenerģētikas nozari, būs nepieciešams veikt padziļinātu pētījumu ar mērķi apzināt kodolenerģētikas nozarei nepieciešamos speciālistus, esošos cilvēkresursus un to attīstības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6.5.apakšnodaļā "Radioaktīvo atkritumu glabāšana" un 9.nodaļā "Secinājumi" norādīts, ka atomelektrostacijas laikā radušos zemas un vidējas aktivitātes radioaktīvos atkritumus apglabās virszemes glabātavās, t.sk. norādīts, ka tā jāizbūvē atomelektrostacijas tuvumā. Lūdzam norādīt pamatojumu vai atsauci uz avotu, kurā norādīts, ka jāizbūvē tieši virszemes glabātava un tai jāatrodas atomelektrostacijas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vai ir zināms, kāds zemas un vidējas aktivitātes radioaktīvo atkritumu apjoms rodas SMR darbības laikā un vai šos atkritumus ir iespējams glabāt radioaktīvo atkritumu glabātavā "Radons".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6.5.apakšnodaļā ir minēts, ka atomelektrostacijas darbības laikā līdz ar lietoto kodoldegvielu rodas neliels daudzums zemas un vidējas aktivitātes radioaktīvie atkritumi, tomēr Informatīvā ziņojuma 9.nodaļā norādīts, ka Latvijas situācijā svarīgs izvērtējuma aspekts ir augsta radioaktivitātes līmeņa kodolatkritumu apsaimniekošana. No Informatīvā ziņojuma nav saprotams, kāda aktivitātes līmeņa radioaktīvie atkritumi papildus lietotajai kodoldegvielai rodas SMR darbības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uz to, ka zemas aktivitātes radioaktīvos atkritumus bieži glabā pievirsmas glabātavās, ir atrodama vairākos informācijas avotos, tai skaitā https://world-nuclear.org/information-library/nuclear-fuel-cycle/nuclear-wastes/storage-and-disposal-of-radioactive-wastes.aspx, kas iekļauta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SMR darbības laikā rodas gan augstas radioaktivitātes atkritumi, gan arī vidējas un zemas radioaktivitātes atkritumi, kas atbilstoši norādīts informatīvā ziņojuma 6.5. apakšnodaļā. Vienlaikus, radioaktīvo atkritumu apjomi, veidi, glabāšanas nosacījumi un iespējas tiks izvērtēti nākamajā izpētes posmā. Ņemot vērā to, ka radioaktīvo atkritumu apjoms un to aktivitāte var atšķirties dažāda tipa maziem modulāriem reaktoriem, radioaktīvo atkritumu apjoms šobrīd nav zināms. Precīzākas aplēses varēs tikt izdarītas, kad konkrētāk tiks izvērtētas dažādu SMR tipu priekšrocības un izvēlēta atbilstošākā tehnoloģija.   Saeima nav konceptuāli atbalstījusi atomelektrostacijas izbūvi Latvijā, radioaktīvo atkritumu apjomu, veidu un glabāšanas nosacījumu izvērtējums Ministrijas ieskatā ir pāragrs un šobrīd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Saeima atbalstīs atomelektrostacijas izbūves izpēti, tā būtu veicama saskaņā ar Starptautiskās atomenerģijas aģentūras izstrādāto metodiku “Atskaites punkti kodolenerģijas nacionālās infrastruktūras attīstībā” (angl. Milestones in the Development of a National Infrastructure for Nuclear Power), kurā radioaktīvo atkritumu apsaimniekošanai ir atsevišķa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kodolenerģētikas joma nav saistīta tikai ar kodoldrošības jautājumiem, kas ir Vides aizsardzības un reģionālās attīstības ministrijas resora kompetence. Aicinām papildināt Informatīvā ziņojuma 7.nodaļu "Sadarbība kodolenerģētikas jomā" ar informāciju par Klimata un enerģētikas ministrijas, to padotības iestāžu un/vai valsts kapitālsabiedrības lomu, kā arī potenciāli citu ministriju un iestāžu lomu sadarbībā kodolenerģijas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vides dienesta Radiācijas drošības centra galvenās funkcijas ir noteiktas likumā "Par radiācijas drošību un kodoldrošību", t.sk. noteikts funkcija koordinēt tehniskās palīdzības programmas radiācijas drošības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7.nodaļa papildināta ar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Klimata un enerģētikas ministrija ir uzsākusi apzināt kodolenerģētikas nozares attīstībai nepieciešamos priekšnosacījumus Latvijā un apkopot informāciju par līdz šim paveikto. Gadījumā, ja Latvijā tiks attīstīta kodolenerģētika kā atsevišķa enerģētikas nozare, lai nodrošinātu nozares kvalitatīvu un atbilstošu attīstību un izvērtētu visus aspektus, ir nepieciešams izveidot ciešu sadarbību ar visām iesaistītajām pusēm, tai skaitā, bet ne tikai - ar visām ministrijām, elektroenerģijas pārvades sistēmas operatoru, iesaistītajām pašvaldībām, uzraugošajām iestādēm 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4.sadaļas 11.lpp. ir minētas SMR tehnoloģiju, salīdzinot ar iepriekšējo paaudžu kodolreaktoru tehnoloģijām, priekšrocības. Lūdzam iekļaut atsauci uz dokumentu, no kura ir ņemta šī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4.sadaļas 11.lpp. ir minētas SMR tehnoloģiju priekšrocības (pasīvā dzesēšana, nevadāmu kodoldalīšanās reakciju rašanās iespēju izslēgšana, jaunu materiālu izmantošana, lai novērstu radioaktīvo vielu potenciālo izplatīšanos apkārtējā vidē, standartizētu moduļu izmantošana) tiek bieži minēta gan dažādās prezentācijās, gan dažādos informācijas avotos, tai skaitā, bet ne tikai: https://www.world-nuclear.org/information-library/nuclear-fuel-cycle/nuclear-power-reactors/small-nuclear-power-reactors.aspx; https://aris.iaea.org/Publications/SMR_Book_2020.pdf; https://www.energy.gov/ne/benefits-small-modular-reactors-smrs).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4.sadaļas 9.lpp. ir minēts, ka SMR ir ceturtās paaudzes kodolreaktori ar paaugstinātām drošības prasībām, augstāku efektivitāti un samazinātu radioaktīvo atkritumu apjomu. Lūdzam iekļaut atsauci uz dokumentu, kur ir šāds SMR skaidrojums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Informatīvajā ziņojumā iekļauto informācijas avotu, ziņojumā dzēsta iebildumā norādītā atsauce uz ceturtās paaudzes kodolreaktoriem. Saskaņā ar Starptautiskās atomenerģijas aģentūras sagatavoto informāciju (https://aris.iaea.org/Publications/SMR_booklet_2022.pdf) SMR var būt gan trešās paaudzes kodolreaktori, piemēram, Candu SMR, gan sestās paaudzes kodolreaktori, piemēram, izkausētā sāls SMR.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ir arī atsauce uz augstāku efektivitāti, jo tā lielā mērā ir atkarīga no reaktora ekspluatācijas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3.sadaļā ir 3.tabula "Elektroenerģijas ražošanas tehnoloģiju salīdzinājums". Lūdzam ielikt atsauci, no kurienes ir  izvēlēti vērtēšanas kritēriji un kā tie novērtēti atiecībā uz SMR.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3.tabula "Elektroenerģijas ražošanas tehnoloģiju salīdzinājums" ir izveidota projekta izstrādes gaitā, bet vērtēšanas kritēriji ir aprakstīti zem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dati ir izmantoti elektroenerģijas ražošanas tehnoloģiju salīdzinošai analīzei ar mērķi uzsvērt katras tehnoloģijas spēcīgās un vājas puses.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2.lpp. pie uzdevumiem gadījumā, ja Latvijā tiek pieņemts lēmums par tehniskās risinājumu attīstīt kodolenerģētikas nozari izmantošanu, ir norādīts, ka nodrošināt personāla apmācību un drošības pasākumus radioaktīvo materiālu transportēšanai un glabāšanai. Nav skaidrs, kāpēc ir tik šaurs tvērums iekļauts apmācību jomām. Apmācības un drošības pasākumi nepieciešami atomelektrostacijas izveidei un izmantošanai un saistītajām darbībām ar radioaktīviem materiāliem un kodolmateriāliem, u.c. jautājumiem. 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teksts ir precizēts atbilstoši ieteikumam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nodrošināt personāla apmācību, kā arī nodrošināt drošības pasākumus atomelektrostacijas izveidē un izmantošanā un ar radioaktīviem materiāliem un kodolmateriāliem saistītajām darbībām un citiem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5.nodaļā "Kodolenerģētikas attīstības programma" esošā informācija pamatā balstās uz Starptautiskās atomenerģijas aģentūras (turpmāk - SAEA) izstrādātajām vadlīnijām, kas paredz analizēt 19 kodolenerģijas ieviešanas aspektus jeb infrastruktūras elementus katrā no trim kodolenerģijas programmas īstenošanas posmiem jeb fāzēm. SAEA vadlīnijas balstās uz starpposma mērķu jeb atskaites pieeju, kas ir starptautiski atzīta visaptveroša metode, nodrošinot atbalstu valstīm, kas plāno ieviest kodolenerģiju. Ņemot vērā, ka Informatīvā ziņojuma 5.nodaļa balstās uz SAEA vadlīnijām, lūdzam precizēt trīs vadlīnijās norādītās fāzes, kā arī papildināt ar SAEA vadlīnijās norādītajiem starpposma mērķiem jeb atskaites punktiem, jo tie ir būtiski SAEA dokumenta elementi.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SAEA vadlīnijas paredz analizēt 19 kodolenerģijas ieviešanas infrastruktūras elementus un norāda sasniedzamos starpposma mērķus katram infrastruktūras elementam visu fāžu beigās jeb atskaites punktos, līdz ar to nevar tikt uzsvērts tikai kāds no šiem infrastruktūras elementiem, vai arī lūdzam pamatot, kādēļ kāds no šiem infrastruktūras elementiem tiek īpaši akcentēts.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5.nodaļa precizēta atbilstoši ieteikumam un rindkopa par SAEA vadlīnijām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"Šajā ziņojumā iekļauta tikai daļa no ar kodolenerģētiku saistītajiem jautājumiem, bet objektīva un pamatota lēmuma pieņemšanai ir nepieciešams padziļināts visu saistīto aspektu izvērtējums. Tādēļ valsts kodolenerģētikas attīstības programma izstrādes procesā ieteicams izmantot  SAEA izstrādātās vadlīnijas “Atskaites punkti kodolenerģijas nacionālās infrastruktūras attīstībā”[1] (angl. Milestones in the Development of a National Infrastructure for Nuclear Power), kas paredz analizēt 19 kodolenerģijas ieviešanas aspektus jeb infrastruktūras elementus katrā no trim kodolenerģijas programmas īstenošanas posmiem (angl. phase) , proti, pirms-projekta izvērtējums, projekta sagatavošana, līgumu slēgšana un būvniecības uzsākšana . Katra posma pabeigšana ir atzīmēta ar konkrētu atskaites punktu (angl. milestone), kurā novērtē attīstības centienu progresu un pieņem lēmumu pāriet uz nākamo projekta attīstības posmu. Tādejādi pirms-projekta izvērtējuma posmu noslēdz ar atskaites punktu “Gatavi uzņemties zinošas saistības attiecībā uz kodolenerģijas programmu”, otrā posma atskaites punkts jeb mērķis ir “Gatavi uzsākt sarunas par līgumu slēgšanu pirmās atomelektrostacijas izveidei”, bet  trešais posms noslēdzas ar atskaites punktu “Gatavi nodot ekspluatācijā un darbināt pirmo atomelektrostaciju” (6. att.)."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https://www-pub.iaea.org/MTCD/Publications/PDF/Pub1704_web.pdf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norādīts, ka "Saskaņā ar Enerģētikas likuma pārejas noteikumu 72. punktu, lai veicinātu Latvijas enerģētisko neatkarību, Ministru kabinets izvērtē un līdz 2023. gada 31. decembrim iesniedz Saeimai ziņojumu par nacionālo kodolenerģijas programmu, kuru izstrādājot tiek ņemta vērā ģeopolitiskā situācija, energoresursu izmaksas un pieejamība". Lūdzam skaidrot, vai ar šī Informatīvā ziņojuma izstrādi tiek izpildīts augstāk minētā likuma pārejas noteikumu 72.punkts, ja, jā, tad lūdzam Informatīvā ziņojuma 10. nodaļā "Turpmākie soļi" norādīt termiņu, kāda Informatīvais ziņojums tiks iesniegts Saeimā, pamatojoties uz Enerģētikas likuma pārejas noteikumu 72.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kabinets lems par tālāku Informatīvā ziņojuma iesniegšanas termiņu, Ministrija saredz, ka šobrīd nav lietderīgi norādīt konkrētu termiņu informatīvā ziņojuma 10. nodaļā “Turpmākie soļi”.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10.sadaļa paredz uzdevumu Klimata un enerģētikas ministrijai uzsākt sarunas ar Igaunijas Klimata ministriju, kas atbild par enerģētiku, lai padziļināti izvērtētu sadarbības iespējas ar Igauniju atomelektrostacijas būvniecībā un ekspluatācijā, šāda sadarbības projekta ieguvumus no tehniskā un ekonomiskā viedokļa un potenciālās izmaksas. Ievērojot, ka Igaunija paredz būvēt SMR, tad nav skaidrs, kāda veida sadarbības iespējas tiek plānotas, ir īpaši ekspluatācijā, jo SMR ir mazie modulārie reaktori, kuri nodrošina nelielu jaudu. Lūdzam ziņojumā vai secinājuma daļā precizēt, kāda veida sadarbības iespējas ir jāizvērtē.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9.sadaļa "Secinājumi" ir papildināta ir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Situācijā, kad gan Latvija, gan Igaunija vērtē kodolenerģētikas attīstības iespējas  ar mērķi ilgtermiņā panākt drošu un regulējamu energoapgādi, kā viens no optimālajiem risinājumiem varētu būt abu valstu sadarbība kodolenerģētikas jomā. Sadarbība var realizēties gan vienlaicīgi attīstāmos atomelektrostaciju projektos Latvijas un Igaunijas teritorijā ar potenciālu piesaistīt Eiropas Savienības finansējumu, gan vienai valstij piedaloties otras valsts atomelektrostacijas projekta realizācijā un stiprinot starpsavienojumu jaudu, gan vienai valstij kā akcionāram piedaloties otras valsts atomelektrostacijas projekta realizācijā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7.sadaļā ir minēts, ka sadarbību kodolenerģētikas jomā ar pasaules un Eiropas starptautiskajām organizācijām līdz šim ir uzņēmies VVD RDC. Lūdzam precizēt redakciju, ievērojot likumā "Par radiācijas drošību un kodoldrošību" noteiktās Valsts vides dienesta radiācijas drošības centra funkcijas - sadarbību radiācijas drošības un kodoldrošības jomā, nevis kodolenerģētikas jomā. Tāpat lūdzam precizēt terminu "uzņēmies", jo VVD RDC nav uzņēmies šos uzdevumus, bet tie ir noteikti ar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7.sadaļa precizēta, ievērojot iebildumā pausto, un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Ievērojot likumā "Par radiācijas drošību un kodoldrošību" noteikto, sadarbību radiācijas drošības un kodoldrošības jomā ar pasaules un Eiropas starptautiskajām organizācijām veic VVD RDC, </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"kodoldegvielas un radioaktīvo atkritumu </w:t>
            </w:r>
            <w:r w:rsidR="00000000" w:rsidRPr="00000000" w:rsidDel="00000000">
              <w:rPr>
                <w:u w:val="single"/>
                <w:rtl w:val="0"/>
              </w:rPr>
              <w:t xml:space="preserve">pagaidu</w:t>
            </w:r>
            <w:r w:rsidR="00000000" w:rsidRPr="00000000" w:rsidDel="00000000">
              <w:rPr>
                <w:rtl w:val="0"/>
              </w:rPr>
              <w:t xml:space="preserve"> apglabāšanas iespējas elektrostacijas tuvumā", ievērojot, ka nav tāda termina kā "pagaidu apglabāšana". Apglabāšana nozīmē, ka netiek plānots izņemt ārā. Iespējams, ka domāts termins "glabāšana".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precizēts atbilstoši ieteikumam, svītrojot vārdu "pagaidu".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izmantot korektu "fuel" tulkojumu latviešu valodā kodolenerģijas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10.lpp. terminu "kurināmā dizains" aizstāt ar "kodoldegvielas dizains";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11.lpp. aizstāt "kurināmā daudzums" ar "kodoldegvielas daudzums" un "kurināmā piegādātājs" aistāt ar "kodoldegvielas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12.lpp. aizstāt "kurināmā piegādes" ar "kodoldegvielas piegādes";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4.tabulā aizstāt "kurināmā" ar "kodoldegvielas".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ziņojuma projekta tekstu attiecībā uz šī termina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aizstājot vārdu "kurināmais" ar korekto tulkojumu "kodoldegviela".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3.lpp. precizēt formulējumu par lietotās kodoldegvielas un radioaktīvo atkritumu apsaimniekošanu, "nodrošināt izmantotās kodoldegvielas glabāšanu, izbūvēt zemas un vidējas radioaktivitātes atkritumu glabāšanas tvertnes" aizstājot ar "nodrošināt lietotās kodoldegvielas un augstas radioaktivitātes atkritumu glabāšanu un apglabāšanu, kā arī uzbūvēt zemas un vidējas radioaktivitātes atkritumu glabātavu, ja nepietiks tilpuma radioaktīvo atkritumu glabātavā "Radons"".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precizēts atbilstoši ieteiktajam.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apgalvojumu ziņojuma projekta 3.lpp. un 20.lpp., ka Latvijas iežos nav iespējams apglabāt lietoto kodoldegvielu. Pētījumi par ģeoloģiskās glabātavas izveidi Latvijā nav veikti, lai varētu ziņojumā iekļaut šādu apgalvojumu.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par to, ka Latvijas iežos nav iespējams apglabāt lietoto kodoldegvielu, ir precizēts un izteikts šādā redakcijā "</w:t>
            </w:r>
            <w:r w:rsidR="00000000" w:rsidRPr="00000000" w:rsidDel="00000000">
              <w:rPr>
                <w:i w:val="1"/>
                <w:rtl w:val="0"/>
              </w:rPr>
              <w:t xml:space="preserve">..pētījumi par ģeoloģiskās glabātavas izveidi Latvijā līdz šim nav veikti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projektā tekstā lietot korektu terminu "lietotā kodoldegviela" atbilstoši likuma "Par radiācijas drošību un kodoldrošību" 1.panta 5</w:t>
            </w:r>
            <w:r w:rsidR="00000000" w:rsidRPr="00000000" w:rsidDel="00000000">
              <w:rPr>
                <w:vertAlign w:val="superscript"/>
                <w:rtl w:val="0"/>
              </w:rPr>
              <w:t xml:space="preserve">1</w:t>
            </w:r>
            <w:r w:rsidR="00000000" w:rsidRPr="00000000" w:rsidDel="00000000">
              <w:rPr>
                <w:rtl w:val="0"/>
              </w:rPr>
              <w:t xml:space="preserve">) apakšpunktam. Ziņojuma projektā ir lietots termins "izmantotā kodoldegviela".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visā Informatīvajā ziņojumā precizēts termins "lietotā kodoldegviela".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kopsavilkumā norādīto informāciju attiecībā uz radioaktīvo atkritumu glabātavu "Radons". Minētā radioaktīvo atkritumu glabātava atrodas Ķekavas novadā un tā ir pievirsmas tipa glabātava. Vienlaikus lūdzam izvērtēt, vai attiecībā uz lietoto kodoldegvielu ir domāta tās "glabāšana" vai "apglabāšana".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vienīgajā specializētajā radioaktīvo atkritumu glabātavā “Radons” Ķekavas novadā ir pievirsmas tipa glabātava, kurā apglabā un uzglabā tikai zemas un vidējas radioaktivitātes atkritumus, proti, tā nav piemērota izmantotās kodoldegvielas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kopsavilkuma teksts precizēts atbilstoši 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Elektroenerģētiķu un Energobūvnieku asociācija"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INFORMATĪVO ZIŅOJUMU “KODOLENERĢĒTIKAS ATTĪSTĪBAS IESPĒJAS LATVIJĀ” (Projekta ID 23-TA-3327)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ir vērtējams, ka Klimata un enerģētikas ministrija ir izstrādājusi un nodevusi apspriešanai informatīvo ziņojumu “KODOLENERĢĒTIKAS ATTĪSTĪBAS IESPĒJAS LATVIJĀ” (turpmāk – Ziņojums), kas iezīmē Latvijas pozīciju attiecībā uz kodolenerģētikas attīstību, kurai ir acīmredzami būtiska nozīme turpmākās enerģētikas politikas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veidojot iespējamo kodolenerģētikas attīstības ietvaru, ir būtiski vispirms izstrādāt kopējo Latvijas enerģētikas stratēģiju, lai paredzamā kodolenerģijas izmantošana būtu, ja ne sinerģētiska, tad vismaz salāgota ar pārējām enerģētikas jomām, piemēram: siltumenerģētiku, turpmāko dabasgāzes un tās infrastruktūras izmantošanu, “ūdeņraža ekonomikas” attīstību,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Ziņojumā tas nav aplūkots un analizēts.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pirmkārt, būtu jābūt savai enerģētikas stratēģijai, kas nosaka tās mērķus enerģētikā vadoties no Latvijas sabiedrības un tautsaimniecības interesēm un reālajām iespējam - nav pietiekoši un pareizi veidot savu enerģētikas politiku (dotajā gadījumā – nosakot iespējamo kodolenerģētikas attīstības ietvaru) vadoties tikai no Nacionālā enerģētikas un klimata plāna ietvara, kas ir veidots, lai izpildītu ES uzliktos klimata neitralitātes mērķus, un ir kā instruments, nevis Latvijas, bet ES stratēģisko mērķu īstenošanai, kuri ne vienmēr atbildīs Latvijas interesēm un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ļoti kritiski ir vērtējams tas, ka ziņojumā tiek izmantotas elektroenerģijas ilgtermiņa patēriņa prognozes tikai tuvākajiem desmit gadiem, kuras paredz tikai 9% pieaugumu, jo tiek balstītas uz AST pieņēmumiem par patēriņa “bāzes scenāriju”, nevis izmantojot patēriņa prognozes kodolenerģētikas projekta realizācijai atbilstošam laika periodam – vismaz līdz 2040.gadam, un balstot tās uz Latvijas enerģētikas (un tautsaimniecības attīstības) stratēģijai atbilstošo mērķu sasniegšanai nepieciešamo patēriņu.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pamatoti uzskatīt, ka šādā gadījumā prognozētais patēriņš būtu būtiski lielāks -  ne tikai tāpēc, ka veicama “zaļā pāreja” un elektrifikācija, bet arī tāpēc, ka valsts attīstība ir nesaraujami saistīta par pieaugošu enerģijas patēriņu, jo sevišķi ņemot vērā sagaidāmo IT nozares attīstību, tautsaimniecības digitalizāciju, kas saistīta ar būtisku elektroenerģijas patēriņu (datu centri, infrastruktūras nodrošināšana mākslīgā intelekta risinājumiem, u.c.). Līdz ar to būs lielāka arī nepieciešamība pēc atbilstošu ģenerējošo jaudu nodrošinājuma - ja vien netiek paredzēta Latvijas ilgtermiņa attīstības stagnācija.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minēts Ziņojumā – piedāvātie tehniskie risinājumi elektroenerģijas ražošanas bāzes jaudu nodrošināšanai nākotnē ir savstarpēji kombinējami, tāpēc izvēloties iespējamo risinājumu  nav pareizi lietot uzstādījumu, ka tie būtu savstarpēji izslēdzoši – izvēloties attīstīt kodolenerģijas nozari, nenozīmē atteikties no pārējiem ziņojumā piedāvātajiem risinājumiem elektroenerģijas ražošanas jaudu nodrošināšanai nākotnē. Turklāt tie var būt arī savstarpēji papildinoši, kā piemēram kodolenerģijas un ūdeņraža izmantošana, vai P2X  tehnoloģiju kombinācijas.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kā ieteicamais darbības virziens kodolenerģētikas projektu realizācijai tiek piedāvāts īstenot sadarbību ar Igauniju, taču no Ziņojuma nav saprotams, kāds būtu šīs sadarbības formāts un vēlamais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Ziņojuma konteksts rada pamatotu iespaidu, ka tiek piedāvāts veidot ar Igauniju tādu sadarbības formātu, kura rezultātā Latvija nemaz nemēģina īstenot atomelektrostacijas projektu savas elektroenerģijas sistēmas ietvaros, bet piedalās Igaunijas īstenotā projektā – necenšoties attīstīt Latvijā nepieciešamās kompetences, nepiesaistot Latvijai iespējamās investīcijas, zināšanas un tehnoloģiskās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protams, projekta realizācija Latvijai ir ērtāk un vienkāršāk īstenojama, bet arī galvenā pievienotā vērtība tad paliek ārpus Latvijas, kā arī  Latvija nespēs sev nogarantēt, ka “X-stundā”  tai būs pieejamas citā valsts teritorijā uzstādītās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vērtējams būtu Ziņojumā paustais apgalvojums, ka izmantotās kodoldegvielas ilgtermiņa glabāšana Latvijas iežos nav iespējama. Iespējams, šāds apgalvojums ir ticis balstīts uz novecojušiem faktiem, kad šādas glabātuves tika veidotas, tikai cietās klinšakmens struktūrās. Mūsdienu pētījumi apstiprina māla slāņu piemērotību izmantotās kodoldegvielas ilgtermiņa glabāšanai (piemēram: https://www.sckcen.be/en/expertises/nuclear-lifecycle/geological-disposal-clay ), norādot uz to salīdzinošajām priekšrocībām – mikroplaisu veidošanās risks, kas pastāv glabātuvēm cietajos iežos.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Pamatoti būtu veikt ģeoloģiskos pētījumus, lai izdarītu secinājumus par Latvijas iežu piemērotību izmantotās kodoldegvielas ilgtermiņa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kodolenerģētikas attīstību – modulārās tehnoloģijas un izlietotās kodoldegvielas izmantošanas iespējas nākotnē, ir pamatoti sagaidāms, ka esošais regulējums, kas ierobežo izlietotās kodoldegvielas pārvietošanu, tiks mainīts, lai efektīvāk varētu izmantot kodolenerģētikā radītās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doto brīdi nav reāli eksistējošu un ekspluatācijā nodotu modulāro reaktoru(SMR), ziņojumā sniegtais dažādo tehnoloģiju izmaksu salīdzinājums ir vērtējams kā visnotaļ spekulatīvs. Jo sevišķi ņemot vērā, ka vairākas ziņojumā izmantotās parametru vērtības, kuras ietekmē LCOE, ir noteiktas neatbilstošas Latvijas apstākļiem, vai arī fiksētas pie ļoti specifiskiem nosacījumiem - piemēram: saules parku noslodze – 20%, Daugavas HES – 50%, vai gāzes cena un CO2 kvotu izmaksas – 474 eiro/kw(?!).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visiem tehnoloģiskajiem risinājumiem piemērot vienādotu diskonta likmi – piemēram, saules parkiem un SMR realitātē tā būtiski atšķirsies.  Izvēlētā diskonta likme, kas tiek piemērota projekta finansējumam, nozīmīgi ietekmē LCOE - jo augstāka tā tiek noteikta, jo salīdzinoši neizdevīgāki kļūst risinājumi ar lielu sākotnējo ieguldījumu un garu atmaksāšanās laiku. Šāda pieeja ir izmantota Ziņojumā, un tas nedod iespēju daudzmaz objektīvi salīdzināt dažādos tehnoloģiskos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dažādos tehnoloģiskos risinājumus svarīgs ir arī ģenerējošo jaudu pieejamības un prognozējamības faktors, kas Ziņojumā analizēts ļoti formāli, bet kontekstā ar nepieciešamo kopējo energosistēmas drošumu – nav apskatīts nemaz.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Turpmākos piedāvātajos soļos noteikti būtu ietverami pasākumi, kuri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Pirmkārt, Latvijas enerģētikas stratēģijas izstrādi, kas nosaka sasniedzamos mērķus enerģētikā vadoties no Latvijas sabiedrības un tautsaimniecības interesēm un reālajām iespējam.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Ziņojumu par veicamajiem pasākumiem, kas nepieciešami, lai Latvija varētu izveidot nepieciešamās kompetences kodolenerģijas izmantošanai savā teritorijā un būtu spējīga izmantot savlaicīgi kodolenerģijas industrijas radītās iespējas, ņemot vērā sagaidāmos šo tehnoloģiju attīstības tempus un nākotnes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Izvērtējumu par Latvijas tautsaimniecības iespējām piedalīties piegādes ķēdēs SMR vai mazās kodolstacijas projekta īstenošanā un veicamajiem pasākumiem, lai spētu sekmīgāk šo līdzdalību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Tādas sadarbības īstenošana ar Igauniju, kas nodrošina iespēju realizēt SMR vai mazās kodolstacijas projektu arī Latvijas energosistēmas ietvaros, ne tikai iespēju piedalīties Igaunijas īstenotā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Sagatavot elektroenerģijas pieprasījuma un patēriņa prognozes Baltijas reģionam, iekļaujot tajā visu to energosistēmu prognozes, kam ir vai varētu būt būtiska ietekme uz Latvijas energosistēmas darbību (piemēram: Somija, Zviedrija, Polija, u.c.) vismaz līdz 2040. gadam (vēlams – 2050.gadam), ņemot vērā dažādus iespējamos attīstības scenārijus - arī situāciju, kad Baltijas reģionam ir jādarbojas “enerģētiskās salas”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ir iepazinusies ar Latvijas Elektroenerģētiķu un Energobūvnieku asociācijas pausto iebildumu un ieteiktajiem priekšlikumiem un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22. maija Latvijas Republikas 14. Saeimas frakciju sadarbības memorandu par Latvijas enerģētikas stratēģijas 2023. – 2050. gadam izstrādes nepieciešamību, Ministrija ir uzsākusi darbu pie Latvijas enerģētiskās stratēģijas izstrādes, kas noteiks sasniedzamos mērķus enerģētikā un ietver tādus aspektus, kā energosistēmas drošība un stabilas darbības nodrošinājums, dažādiem tautsaimniecības attīstības scenārijiem atbilstošas elektroenerģija patēriņa prognozes, plānotais elektroenerģijas ģenerācijas portfelis u.c. Tādējādi, nebūtu lietderīgi minētos uzdevumus iekļaut informatīvā ziņojuma protokollēmumā, jo tie tiks izpildīti saskaņā ar Saeimas memorandu. Latvijas enerģētikas stratēģija ietvers arī elektroenerģijas pieprasījuma un patēriņa prognozes Baltijas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šobrīd tiek aktualizēts Nacionālais enerģētikas un klimata plāna līdz 2030. gadam projekts, par kuru 2024. gada janvārī un februārī notiek plašas konsultācijas ar sadarbības partneriem, lai līdz 2024.gada 1.jūlijam tiktu izstrādāta 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nepieciešamību sagatavot ziņojumu par veicamajiem pasākumiem, kas nepieciešami, lai Latvija varētu izveidot kompetences kodolenerģijas izmantošanai savā teritorijā un savlaicīgi spētu izmantot kodolenerģijas industrijas radītās iespējas, kā arī izvērtēt Latvijas tautsaimniecības iespējas piedalīties SMR piegādes ķēdēs un sadarbības īstenošanu ar Igauniju, kas nodrošina iespēju realizēt SMR projektu arī Latvijas energosistēmas ietvaros, informatīvā ziņojuma protokollēmums papildināts ar uzdevumu Ministrijai veikt publisko iepirkumu kodolenerģijas stratēģijas izstrādei, lai izvērtētu tālākās nozares attīstības būtiskākos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Saeima nav konceptuāli atbalstījusi ne kodolenerģētikas nozares attīstību, ne atomelektrostacijas izbūvi Latvijā. Priekšlikumā minētie pasākumi Ministrijas ieskatā ir veicami vienlaikus ar citu aspektu izvērtējumu padziļinātā pētījumā par atomelektrostacijas izbūvi Latvijā. Saskaņā ar Igaunijas Klimata ministrijas pārstāvju sniegto informāciju šāda pētījuma izstrādei ir nepieciešami vismaz 2-3 gadi, visu ministriju, elektroenerģijas sistēmas operatoru, uzņēmumu un sabiedrības iesaiste un finansējums apmēram 500 tūkstoši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"Kodolenerģētikas attīstības iespējas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norādīts, ka "Saskaņā ar Enerģētikas likuma pārejas noteikumu 72. punktu, lai veicinātu Latvijas enerģētisko neatkarību, Ministru kabinets izvērtē un līdz 2023. gada 31. decembrim iesniedz Saeimai ziņojumu par nacionālo kodolenerģijas programmu, kuru izstrādājot tiek ņemta vērā ģeopolitiskā situācija, energoresursu izmaksas un pieejamība". Lūdzam izvērtēt, vai ar šī Informatīvā ziņojuma izstrādi tiek izpildīts augstāk minētā likuma pārejas noteikumu 72.punkts, ja, jā, tad lūdzam protokollēmumā norādīt termiņu, kāda Informatīvais ziņojums tiks iesniegts Saeimā, pamatojoties uz Enerģētikas likuma pārejas noteikumu 72.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kabinets lems par tālāku Informatīvā ziņojuma iesniegšanas termiņu, Ministrija saredz, ka šobrīd nav lietderīgi norādīt konkrētu termiņu protokollēmumā.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"Kodolenerģētikas attīstības iespējas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 gada 31. augustam nodrošināt publisko iepirkumu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 saskaņā ar Publisko iepirkumu likuma 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10.sadaļa “Turpmākie soļi” ir papildināta ar jaunu punktu, paredzot, ka Klimata un enerģētikas ministrijai līdz 2024.gada 31.augustam ir jānodrošina publisko iepirkumu kodolenerģijas programmas sākuma posma sagatavošanai. Lūgums izvērtēt juridisko nozīmi atsaucei uz Publisko iepirkumu likuma 8.pantu, ņemot vērā, ka iepirkums jebkurā gadījumā būs veicams saskaņā ar publisko iepirkumu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lai izslēgtu komercdarbības atbalstu konkrētam piegādātājam vai pakalpojuma sniedzējam, publiskai personai, slēdzot iepirkuma līgumus, jārīkojas kā tirgus ekonomikas dalībniecei, proti, darījumam ir jāatbilst tirgus nosacījumiem. Tradicionāli tiek uzskatīts, ka, lai darījums tiktu uzskatīts par atbilstošu tirgus nosacījumiem, pietiek ar publiskā iepirkuma veikšanu. Tomēr praksē iepirkuma veikšana saskaņā ar publiskā iepirkuma noteikumiem vēl pati par sevi negarantē to, ka pretendentam netiek sniegta ekonomiska un selektīva priekšrocība, kas būtu kvalificējama kā komercdarbības atbalsts. Tas izriet no tā, ka publiskā iepirkuma nosacījumi paredz arī tādas iepirkuma procedūras kā, piemēram, sarunu procedūru, iepriekš nepublicējot paziņojumu par līgumu. Praksē darījums atbilst tirgus nosacījumiem un attiecīgi tiek izslēgta ekonomiskā priekšrocība pakalpojumu sniedzējiem, tādējādi novēršot saņēmējam komercdarbības atbalsta esamību, ja pakalpojumu sniedzēju izraudzīšanās notikusi atklātā, pārredzamā, nediskriminējošā un konkurenci nodrošinošā konkursa procedūrā. Konkursa procedūrai ir jābūt konkurenci nodrošinošai, lai procesā varētu piedalīties visi ieinteresētie un pretendentu atlases nosacījumiem atbilstošie pretendenti, kā arī procedūrai ir jābūt pārredzamai, lai nodrošinātu, ka visi ieinteresētie pretendenti katrā konkursa procedūras posmā ir vienādi un pienācīgi informēti. Konkursam jābūt pietiekami plaši publiskotam, lai par to varētu uzzināt potenciālie piedāvājumu iesniedzēji. Nepieciešamie priekšnosacījumi ir arī nediskriminējoša attieksme pret visiem piedāvājumu iesniedzējiem visos procedūras posmos un objektīvu atlases un līguma slēgšanas kritēriju noteikšana pirms procedūras. Lai garantētu vienlīdzīgu attieksmi, līguma slēgšanas kritērijiem būtu jābūt tādiem, kas dod iespēju objektīvi salīdzināt un novērtēt piedāvājumus. Tādējādi, lai izslēgtu komercdarbības atbalsta sniegšanu pakalpojuma sniedzējam, lūdzam izteikt informatīvā ziņojuma 10.sadaļas “Turpmākie soļi”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 gada 31. augustam nodrošināt publisko iepirkumu, īstenojot atklātu, pārredzamu, nediskriminējošu un konkurenci nodrošinošu procedūru,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 saskaņā ar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attiecīgi precizēt arī Ministru kabineta sēdes protokollēmuma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protokollēmums precizēts, norādot, ka Klimata un enerģētikas ministrijas  kodolenerģijas programmas sākuma posma sagatavošanai, ja nepieciešams, izmanto publisko iepirkumu, īstenojot atklātu, pārredzamu, nediskriminējošu un konkurenci nodrošinošu procedūru saskaņā ar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2025. gada 1. septembrim uzsākt darbu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 un, ja nepieciešams, nodrošina publisko iepirkumu, īstenojot atklātu, pārredzamu, nediskriminējošu un konkurenci nodrošinošu procedūru saskaņā ar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Kodolenerģijas programmas sākuma posma sagatavošanu Klimata un enerģētikas ministrija nodrošinās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("Progresīvo tehnoloģiju institūts"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“Progresīvo tehnoloģiju institūts”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numurs 40008146452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Čiekurkalna 1.līnija 33, LV-1026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e-pasts a@aa.lv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Maskavas iela 165, Rīga, LV-1019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pasts@kem.gov.lv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Klimata un Enerģijas ministrijas INFORMATĪVO ZIŅOJUMU “KODOLENERĢĒTIKAS ATTĪSTĪBAS IESPĒJAS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ID 23-TA-3327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2024. gada 03.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sagatavoja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 Agris 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“Progresīvo tehnoloģiju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 29242066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Biedrība “Progresīvo tehnoloģiju institūts” (turpmāk tekstā- PTI) ļoti kritiski vērtē veidu kā tika sagatavots šis ziņojums – pašu ziņojuma sagatavošanas procesu. Ziņojums ir ticis gatavots neiesaistoties nekādā dialogā ar sabiedrību, bez tautsaimniecības un enerģijas patērētāju viedokļu  noskaidrošanas, neiesaistot nozares speciālistus un/vai ekspertus un akadēmisko vidi. No plašākas sabiedrības šāda ziņojuma gatavošana faktiski tika paturēta noslēpumā, kas no sabiedrības labas pārvaldes viedokļa ir pilnīgi nepieņemami un arī neapšaubāmi ir negatīvā veidā ietekmējis ziņojuma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Apzināti vai neapzināti ziņojums ignorē ļoti būtisku jautājumi – nākotnes kodolenerģijas objekti Latvijā būtu privāti, valsts būvēti un valsts pārvaldījumā (ar Latvenergo vai speciāli veidota uzņēmuma starpniecību) vai arī valsts un privātās partnerības objekti. Pat, ja ziņojumā šobrīd nevar sniegt atbildi uz šo jautājumu, šis jautājums ir jāpiemin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PTI ieskatā šis ziņojums būtu būtiski uzlabojams un vismaz daļēji maināma tā secinājumu daļa. Tāpat būtu kritiski izvērtējami un maināmi vairāki pieņēmumi ar kuriem ir ticis pamatots ziņojums un tā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kopīgais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ziņojumā izmantotie pieņēmumi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sagatavots izmantojot vairākus pieņēmumus, kuri ir nepatiesi vai ļoti apšaubāmi: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pastāv arī viedoklis, ka izlietotās kodoldegvielas apglabāšanas starptautiskais regulējums gan ES līmenī, gan arī globālākā līmenī nākamajos 20-30 gados var būtiski mainīties, lai pieļautu starptautisku sadarbību un izlietotās kodoldegvielas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kā pieņēmums  uz kā balstīti vairāki secinājumi ir neliels Latvijas elektrības patēriņa pieaugums – 9% 10 gados. PTI uzskatā, ka šāds pieņēmums nav īsti savienojams ar Latvijas politikas nostādni tuvoties vidējam ES dzīves līmenim un samazināt fosilā kurināmā apjomu un tāpēc pieprasījums pēc elektrības patēriņa visticamākais, ka pieaugs straujāk un attiecīgi arī būs vajadzīgas lielākas ģenerējošās jaudas.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minēts un izvērtēts būtisks Latvijas enerģijas sistēmas risks – ūdens daudzums Daugavā, kur ir gadiem ar zemu ūdens daudzumu (un tādi vēsturiski ir bijuši diezgan daudz) un šajos gados tas rada Latvijā elektrības deficītu.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nekādu datu un diskusijas par siltuma patēriņu un ražošanu Latvijā  - gan industriālām gan iedzīvotāju vajadzībām. Ziņojumā gan ir pieminēts, ka attīstoties Saules un vēja elektrības ražošanai koģenerācijas stacijas varētu kļūt nerentablas un tikt slēgtas, nav apskatīts kādas konsekvences tas radītu siltumapgādē. Jautājums ir ļoti būtisks, jo kā zināms AES ražo ļoti daudz siltuma.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Enerģijas sistēmas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praktiski pilnībā ignorēts tāds enerģētikas aspekts kā siltuma ražošana un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industriālo siltumu lielā mērā ražo ar gāzi un Rīgā mājokļus apsilda izmantojot ar gāzes darbināmu centralizētu centrālapkuri.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zināms, ka šobrīd izstrādē ir vairāki SMR modeļi, kas paredzēti darba koģenerācijas režīmā vai par tādi kodolreaktori, kas paredzēti tikai centrālapkures vajadzībām.  Sagaidāms, ka centrālapkures vajadzībām paredzēts kodolreaktors būtu ievērojami lētāks nekā elektrības ģenerēšanai paredzēts kodolreaktors.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Kopsavilkumā  ir uzskaitīti 3 iespējamie Latvijas elektroapgādes risinājumi atsakoties no fosilā kurināmā: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atjaunīgo energoresursu (saules, sauszemes vēja un atkrastes vēja) parku mērķtiecīga attīstība, nodrošinot tos ar elektroenerģijas ilgtermiņa uzkrātuvēm”;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jāatzīst un tas jāmin ziņojumā, ka šobrīd nepastāv ekonomiski pamatoti tehniskie risinājumi ilgtermiņa enerģijas uzkrāšanai.  ziņojumā ir skaidri jānorāda, ka šim variantam šobrīd NAV ekonomiski pamatotu tehnisko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ūdeņraža nozares attīstība ar ūdeņraža ražošanas, pārvades un izmantošanas stratēģisku attīstību, nākotnē plānojot pilnībā aizstāt dabasgāzi ar ūdeņradi;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jāatzīst un tas jāmin ziņojumā, ka arī šim variantam pagaidām NAV ekonomiski pamatotu tehnisko risinājumu un ekonomiskā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“kodolenerģētikas nozares attīstība, plānojot atomelektrostaciju ar maziem modulārajiem reaktoriem (angl. Small Modular Reactor, turpmāk – SMR) būvniecību un ilgtermiņa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Kodolreaktori ir dažādās attīstības stadijās un var uzskatīt, ka šis tehniskais risinājums eksistē, bet vēl nav zināmas ekonomiskās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Sekojot līdzi kodolenerģijas nozares attīstībai šajā brīdī ir zināmas aptuvenās gatavībai tuvāko SMR izmaksas. Šīs izmaksas ir vairākas reizes precīzāk zināmas nekā hipotētiskās ūdeņraža vai enerģijas ilgtermiņa uzkrāšanas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Ziņojuma rāmējumā nav skaidri nodefinēts vai AES Latvijā būtu valsts finansēta un īstenota (ar to saprotot Latvenergo vai kādu specializēti šim nolūkam izveidotu kompāniju) vai arī tas būtu privāto investīciju objekts un tiktu pieļauta konkurence starp vairākiem iespējamiem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Iebilstam pret visu ziņojum sadaļu, kas ir veltīta izlietotajai kodoldegvielai.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satur novecojušu vai nepareizu informāciju. Daudzās valstīs Izlietotās kodoldegvielas uzglabāšana tiek finansēta ar speciālu, apmēram 1% lielu maksājumu no saražotās elektrības (un siltuma cenu) un tas ietilpst saražotās elektrības un siltuma pašizmaksā.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izdevumus izlietotās kodoldegvielas apsaimniekošanā ir jāņem vērā “levelized costs”, kas nozīmē, ka kodolatkritumu glabātuve, kas tiek būvēta pēc 50 gadiem šodienas resursu rezervēšanā prasa daudzkārt mazākus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nav veikts pilnīgi nekāds izlietotās kodoldegvielas un radioaktīvo atkritumu apsaimniekošanas izmaksu salīdzinājums ar citu enerģijas veidu atkritumu apsaimniekošanu. Tātad arī šī sadaļa ir maldinoša.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izlietoto kodoldegvielu sadaļa būtu jāpapildina arī ar to, ka sagaidāms, ka nākotnē parādīsies vēl vairākas iespējas – izlietotās kodoldegvielas pārstrāde, transurāna elementu transmutācija ātro neitronu reaktoros, kā arī ļoti ticams, ka būs arī iespēja vairākām valstīm vienojoties izveidot vienu kopīgu kodolatkritumu glabātuvi.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Ziņojuma daļa par AES uzraudzības izmaksām arī ir maldinoša vairāku iemeslu dēļ. Tieši tāpat AES uzraudzība līdzīgi kā zāļu nozarē vai Latvijas Bankas uzraudzības darbā var tikt finansēta no uzraugāmo subjektu maksājumiem. Tāpat arī AES uzraudzības maksas ir jālīdzina ar pārējo enerģijas ražošanas veidu uzraudzības maksām, kas ziņojuma nav darīts. Ņemot vērā, ka AES aizņem daudz mazāku teritoriju un AES ir daudz mazāk izmešu un mazāks atkritumu apjoms, nav citu kaitīgo faktoru, kas iedarbojas uz vidi u cilvēkiem un būtu jāuzrauga, ir ļoti ticams, ka AES uzraudzība prasa daudz mazāk līdzekļu un resursu nekā citu enerģijas viedu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Ekonomiskā izvērtējumā nav ņemt vērā AES būves ilgums. Salīdzinot lielās un mazās (SMR) AES būves ekonomiskos aspektus ir jāņem vērā arī laika faktors, ja SMR var tikt uzbūvēts 4 gadus ātrāk, tad faktiskās izmaksas ir ievērojami mazākas pat, ja nomināli SMR būve uz 1 kw instalētās jaudas būtu dārgāka, jo atdeve no ieguldījuma sāktos ievērojami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Būtiski nepareizs un maldinošs ir apgalvojums, ka pēc dažādu vēja parku izbūves “elektroenerģijas nodrošinājums pārsniegs 100 %. Līdz tam iztrūkstošo elektroenerģijas apjomu būs nepieciešams importēt pa starpsavienojumiem no kaimiņvalstu elektroenerģijas sistēmām.” Vēja parki ražos elektrību tikai tad kad būs atbilstošs vēja stiprums un tajā laikā tik tiešām būs elektrības pārpalikums. Pārējā laikā, kad nebūs pietiekami saules (naktī vai mākoņainā bezvēja laikā) būs elektrības deficīts, kurš patiesībā vēl padziļināsies, jo būs samazinātas citas ražošanas jaudas – tās, kas nav atkarīgas no laika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Ziņojuma 2. tabula Potenciālo elektroenerģijas ražošanas energoresursu LCOE izvērtējums ir izteikti maldinoša.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Pirmām kārtām ir jānorāda, ka kolonās 2 (un laikam arī 3 kolona) ir runa par instalēto jaudu (Kw), bet nevis saražoto jaudu un enerģiju. Otrkārt AES parasti vidēja noslodze ir 86-90%, nevis 80%. Treškārt, Latvija atrodas elektrības tirgū, kur saražotai elektrībai ir cena atkarībā no tirgus piedāvājuma un pieprasījuma. Tabulā un elektrības ražošanas avotu ekonomiskajā salīdzinājumā noteikti ir jānorāda ka Saules un vēja elektrība tiks ražota laikā, kad būs elektrības pārpalikums un cena būs zema, kamēr AES saražotai elektrībai būs liels pieprasījums un patērētāji būs gatavi maksāt ievērojami (domājams, ka 2 līdz 10 reizes) augstāku cenu par elektrību, kas tiek saražota laikā kad nav pieejama Saules un vēja elektrība.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ja tiek apskatītas elektroenerģijas ražošanas izmaksas, tad pareizam salīdzinājumam ir jāietver arī enerģijas uzkrāšanas izmaksas, ja tiek izskatīts, ja Saules un vēja enerģija var nodrošināt būtisku daļu no kopīgā enerģijas patēriņa. Tas nav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noteikta Saules bateriju īpatsvara kopīgā elektroapgādē saulainā laikā iestājas elektrības pārprodukcija.  Tas pats attiecas arī uz vēja parkiem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atbalstāma doma sadarboties ar citām valstīm kodolenerģijas jautājumos, bet tas ir stipri apšaubāmi, vai sadarbība ar vienu valsti – Igauniju būtu jau pašā sākumā jānodefinē kā Latvijas nākotnes stratēģija kodolenerģijas izmantošanā. Jāņem vērā, ka Igaunija ir nākamā vājākā valsts Baltijas jūras reģionā kodolkompetences jomā. (pēc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būtisko atpalicību kodolenerģijas kompetenču un citos jautājumos (tai skaitā būtisku atpalicību no Igaunijas) nešķiet ticama ziņojumā uzrādītā iespējamā abu valstu sadarbība “vienlaicīgi attīstot atomelektrostaciju projektus Latvijas un Igaunijas teritorijā ar potenciālu piesaistīt Eiropas Savienības finansējumu (līdzīgi kā ELWIND atkrastes vēja parka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 doma piesaistīt ES finansējumu ir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Igaunijas situāciju energo apgāde, tai skaitā atkarību shell oil (slānekļa degviela)  termoelektrostacijām Narva Elektrijaamad, nešķiet ticama arī šī ziņojumā paredzētā iespēja ” Latvijai (valsts kapitālsabiedrībai) piedalīties Igaunijas atomelektrostacijas projekta realizācijā, palielinot Igaunijas projektā paredzēto atomelektrostacijas jaudu (300 MW) un stiprinot starpsavienojumu jaudu ar Latviju;”   un tādejādi risināt Latvijas elektroapgādes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SMR ir ar noteiktu jaudu. Igaunijas kompānija Fermi Energia jau ir izvēlējusies un paziņojusi savu AES tehnoloģijas piegādātāju -tas ir GE Hitachi BWRX 300 reaktors ar 300 MWe jaudu. Neko tur vairs nevar palielināt. Igaunija var būvēt vairākus reaktorus, bet tad tas būs Igaunijas lēmums un Latvija varēs pirkt elektrību, ja būs izbūvēti un darbosies vajadzīgie starpsavienojumi. Bet ir arī jāatceras, ka elektrolīnijas izmaksas ir salīdzināmas ar pašas AES izmaksām, ja elektrolīnija ir pietiekami gara un attiecīgi tas sadārdzinās elektrības cenu un mazinās piegāžu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nekas nav teikts par iespējamo Latvijas tautsaimniecības piedalīšanos AES piegādes ķēdēs un tautsaimniecības gatavošanu, lai piedalītos AES piegādes ķēdēs – gan Latvijā būvējamām AES gan citās kaimiņvalstīs būvējamām AES. Tam ir nepieciešams kompetences “pools”, lai iespējamie pretendenti varētu labāk sagatavoties dalībai AES piegādes ķēdēs.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AES būves vietas izvēle būs atkarīga no SMR tehnoloģijas – tai skaitā AES pielietošanas mērķiem, AES lieluma un ārkārtas evakuācijas zonas lieluma. Nav izslēdzama arī SMR būve pašā Rīgas pilsētā, TEC vietās vai industriālajos rajonos.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attīstības daļā nav pieminēta cilvēkresursu attīstība apmācību sistēmas izveidei un regulatoriem un tehniskajiem atbalsta dienestiem vajadzīgo cilvēkresursu attīstība un cilvēkresursu attīstība lai vispār varētu pieņemt kvalitatīvus lēmumus par kodolenerģiju Latvijā un/vai kaimiņvalstīs. Respektīvi nav apskatīti jautājumi par to, kas ir jādara tagad, lai nodrošinātu iespēju attīstīt un iegūt vajadzīgos speciālistus un kompetences nākotnē kad tie varētu būt vajadzīgi.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10 Turpmākie soļi izveidot šādus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10 Turpmākie soļi izveidot šādu  punktu. Pārstrādāt ziņojumu piesaistot ārējos nozares ekspertus. Novērst daudzās būtiskās faktu kļūdas un nepareizos secinājumu.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Ieteikums Sadaļā 10 Turpmākie soļi 2. punktu izstrādāt šādā redakcijā: Klimata un enerģētikas ministrijai uzsākt sarunas ar Igaunijas Klimata ministriju, kas atbild par enerģētiku, lai padziļināti sekotu līdzi Igaunijas pieredzei atomelektrostacijas plānošanā,  būvniecībā un ekspluatācijā. Uzsākt sarunas ar attiecīgo Polijas ministriju, lai padziļināti sekotu līdzi Polijas progresam AES būves plānošanā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 punktu “Klimata un enerģētikas ministrijai uzsākt sarunas ar Igaunijas Klimata ministriju, kas atbild par enerģētiku, lai padziļināti izvērtētu sadarbības iespējas ar Igauniju atomelektrostacijas būvniecībā un ekspluatācijā, šāda sadarbības projekta ieguvumus no tehniskā un ekonomiskā viedokļa, potenciālās izmaksas un to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ārkārtīgi nekvalitatīvo un faktu un secinājumu kļūdas saturošo jau sagatavoto ziņojumu, uzskatām par nepieciešanu papildināt 10 sadaļas Turpmākie soļi 4. punktu ar nepieciešamību vispirms pirms iepirkuma piesaistīt ārējos ekspertus, lai sagatavotu kvalitatīvu iepirkuma priekšmetu un saņemt ārējo ekspertu viedokli par šāda iespējamā iepirkuma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10 sadaļu Turpmākie soļi ar punktu par nepieciešamību bez kavēšanās uzsākt sabiedrības izglītošanas pasākumus un uzsākt sabiedrības diskusiju par veidiem kā Latviju nodrošināt ar elektrību un siltumu. Piešķirt akadēmiskām iestādēm un sabiedrības interešu grupām līdzekļus sabiedrības izglītošanai un kvalitatīvas uz faktiem balstītas sabiedriskās diskusijas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10 sadaļu Turpmākie soļi ar punktu par nepieciešamību Bez kavēšanās uzsākt pasākumus lai akadēmiskās iestādes kurām ir sākotnējā kapacitāte spētu kāpināt sava kompetences un kapacitātes visos kodolenerģijas aspektos – juridiskajā un tiesiskajā regulējumā, tehnoloģiskajā tvērumā, cilvēkresursu sagatavošanas iespējošanā, ekonomiskos un finanšu novērtējumos un aprēķinos, tirgus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Ziņojumā pareizi norādīts, ka SMR tehnoloģijas vēl ir attīstības stadijā un tāpēc šobrīd vēl nav zināmi precīzie SMR parametri un precīzās izmaksas kā arī tieši kuras tehnoloģijas būs tās kuras būs visveiksmīgākās.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sadaļu Turpmākie soļi ar punktu par nepieciešamību Latvijai šobrīd strauji attīstīt kompetences un zināšanas kodolenerģijas un kodoltehnoloģiju jomā, lai pēc apmēram 4-5 gadiem, kad būs jau zināms kuras tieši SMR tehnoloģijas Pasaulē, Eiropā un kaimiņvalstīs ir visveiksmīgāk attīstījušās, varētu izdarīt zināšanās un kompetencēs pamatotu viedokli par Latvijai piemērotāko enerģētikas sistēmas attīstības ceļu un AES tehnoloģijas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secinājumu daļā būtu, pirmām kārtām, jākonstatē Latvijas būtiska atpalicība kodolenerģijas zināšanu un kompetences jomā salīdzinot ar VISĀM citām mūsu apkaimes valstīm (Baltijas jūras valstis, Austrumeiropa).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atpalicība un kompetences trūkums cita starpā arī ir acīmredzot traucējis sagatavot kvalitatīvu ziņojumu par kodolenerģijas izmantošanas iespējām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secinājumu un kopsavilkuma daļa būtu papildināma ar vajadzību bez kavēšanās uzsākt akadēmiskās un izglītības programmas zināšanu un kompetences veidošanai kodolenerģijas un kodoltehnoloģiju jomā. Šādas zināšanas un speciālisti ir kritiski svarīgi veidojot nozares un enerģētikas stratēģiju un arī izvērtējot kaimiņvalstu darbību kodolenerģijas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Vispiemērotākais būtu uz Latvijas Universitātes esošo iestrādņu un kompetences bāzes izveidot multidisciplināru kodoltehnoloģiju pētniecības centru, kas apvienotu gan tehniskās un tehnoloģiskās nozares, gan arī sociālās, ekonomiskas un juridiskās zinātnes un vēlams piesaistītu arī citas universitātes un pētniecības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sniegts sākotnējais kodolenerģētikas attīstības iespēju izvērtējums, īsumā iepazīstinot ar esošo situāciju Latvijas elektroenerģētikā, kurā var būt vērojama bāzes jaudu nepietiekamība, veicot  elektroenerģijas ražošanas tehnoloģiju izvērtējumu, lai noteiktu, vai atomelektroenerģija būtu konkurētspējīga ar citām tehnoloģijām bāzes jaudu nodrošināšanā, īsumā apskatot mazo modulāro reaktoru (angl. Small Modular Reactor, turpmāk – SMR) veidus, iezīmējot galvenos kodolenerģētikas attīstības programmas elementus, tādējādi radot pietiekamu priekšstatu par kodolenerģētikas nozares specifiku un tās attīstībai nepieciešamajiem pasākumiem, lai varētu pieņemt lēmumu par kodolenerģētikas attīstības nepieciešamību Latvijā. Ja Ministru kabinets un Saeima pieņems šādu lēmumu, pilnībā piekrītot atzinumā minētajam, ir nepieciešama nozares ekspertu piesaiste un padziļināta, detalizēta analīze par kodolenerģijas attīstības normatīvo un uzraudzības ietvaru un nepieciešamajiem cilvēkresursiem,  elektroenerģijas un siltumenerģijas tirgum optimālāko kodolenerģijas objektu piederības  formu (valsts vai privātā kapitāla komersanti) un citiem faktoriem, kas nepieciešami sekmīgai kodolenerģētikas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ievietos Vienotajā tiesību aktu projektu izstrādes un saskaņošanas portālā (TAP portālā), tas ir ir publiski pieejams, tam nav piešķirta ierobežota pieejamība un tā saskaņošana tika veikta atbilstoši Ministru kabineta 2021. gada 7. septembra noteikumos Nr. 606 "Ministru kabineta kārtības rullis" noteiktajam, līdz ar to nav pamata apgalvot, ka tas ir ticis turēts slepenībā un nav uzklausīts sabiedrības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izteiktajiem iebildumiem, ievērojot atzinumā ietverto iebildumu numerāciju, sniedzam šādus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Informatīvajā ziņojumā ietvertas elektroenerģijas pārvades sistēmas operatora AS "Augstsprieguma tīkls"  2024. gada Pārvades sistēmas operatora ikgadējā novērtējuma ziņojumā ietvertās elektroenerģijas pieprasījuma un ražošanas prognozes, un skaidrībai ziņojums papildināts ar sistēmas operatora pieņēmumiem, veidojot prognozes, tajā skaitā attiecībā uz ūdens pieteci Daugavā, kā arī uz  faktoriem, kas ietekmē elektroenerģijas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atzinumā norādītajam Informatīvā ziņojuma 6.1. apakšnodaļa " Vietas izvēle un būvniecība " attiecībā uz SMR atomstacijas vietas izvēli papildināta ar skaidrojumu par  ražošanas procesā iegūto siltumenerģiju un tās izmantošanas iespējām, norādot, ka Latvijā SMR atomstacijas vietas izvēlē būtu jāņem vērā arī lielākie siltumenerģijas slodzes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atzinumā minēto, ka ilgtermiņa elektroenerģijas uzglabāšanas tehnoloģijas pašlaik nav ekonomiski pamatotas, precizēts informatīvā ziņojuma kopsavilkums, izslēdzot atsauci uz ilgtermiņa elektroenerģijas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precizētas SMR atomelektrostaciju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Dažās valstīs atomstaciju projektus ir bijis grūti finansēt to mēroga, kapitāla intensitātes, ilgo būvniecības termiņu, tehniskās sarežģītības un riska dēļ. Tas parasti ir nozīmējis lielu valdību iesaistīšanos un lielu lomu valsts uzņēmumiem, kuri darbojas kā atomelektrostaciju īpašnieki un operatori, jo valsts uzņēmumi bieži var iegūt lielu finansējuma apjomu par salīdzinoši konkurētspējīgām likmēm. Piemērotākais SMR atomelektrostacijas būvniecības finansēšanas un darbības veids (valsts vai privāts komersants) tiks vērtēts padziļinātajā kodolenerģijas attīstības izvērtējumā, kurš tiks veikts saskaņā ar protokollēmuma 4.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Informatīvā ziņojuma 6.5. apakšnodaļa "Radioaktīvo atkritumu glabāšana" papildināta ar skaidrojumu par kodoldegvielas cikla beigu posma izmaksām, kas saistītas ar kodoldegvielas uzglabāšanu un apglabāšanu, tajā skaitā minot citu valstu piemērus attiecībā uz minētu izmaksu segšanas veidiem, kā arī ietverta atsauce uz iespēju Latvijai piedalīties starptautiskas dziļās ģeoloģiskās glabātavas izveidē. Kodoldegvielas un radioaktīvo atkritumu apsaimniekošanas izmaksas tiks vērtētas padziļinātajā kodolenerģijas attīstības izvērtējumā, kurš tiks veikts saskaņā ar protokollēmuma 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Ņemot vērā iespējamo SMR atomelektrostaciju skaitu Latvijā, pirmsķietami  to uzraudzības darbu finansēšana no uzraugāmo subjektu maksājumiem nešķiet pamatota, ievērojot stacijas ekspluatācijas kodoldrošības uzraudzības prasības. Piemērotākais uzraudzības finansēšanas veids tiks noteikts padziļinātajā kodolenerģijas attīstības izvērtējumā, kurš tiks veikts saskaņā ar protokollēmuma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Informatīvajā ziņojumā izmantots visplašāk pasaulē izplatītākais elektroenerģijas ražošanas tehnoloģiju ekonomiskā salīdzinājuma veids - tiek salīdzināts elektroenerģijas ražošanas tehnoloģiju izlīdzinātās enerģijas izmaksas (angl. Levelized Cost of Energy, turpmāk – LCOE). LCOE ļauj veikt dažādu elektroenerģijas ražošanas tehnoloģiju salīdzinājumu neatkarīgi no dažādā elektrostaciju dzīves ilguma, atšķirīgām kapitālajām izmaksām, projektu lieluma un atšķirīgā riska, kas saistīts ar katru projektu. Staciju būvniecības laika ekonomiskās ietekmes ietveršana salīdzinājumā, to būtiski sarežģītu. Informatīvais ziņojums papildināts ar norādi, ka SMR, palīdzot ar tradicionālo atomelektrostaciju nodrošina būvniecības laika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Informatīvajā ziņojumā atjaunota informācija par elektroenerģijas nodrošinājumu saskaņā ar 2024. gada Pārvades sistēmas operatora ikgadējā novērtējuma ziņojuma bāzes scenāriju, un attiecīgi izslēgta atsauce uz to, ka elektroenerģijas nodrošinājums pārsniegs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Informatīvā ziņojuma 3. tabulā norādītas dažāda veida elektrostaciju kapitālās un ekspluatācijas izmaksas uz vienu jaudas vienību, staciju uzstādītā jauda, noslodze, kā arī LCOE. Kolonas sniedz vispārēju informāciju par staciju ieviešanas izmaksām un tajās ietvertā informācija nav pilnībā izmantota LCOE aprēķinā. Norādāms, ka saražot var tikai elektroenerģiju, nevis jaudu, jo  elektriskā jauda ir elektromagnētiskās enerģijas pārveidošanas vai patērēšanas ātrums elektriskās ierīcēs. Līdz ar to tabulā nevar ietver informāciju par saražoto jaudu. LCOE ir elektroenerģijas ražošanas izmaksu aplēse, nevis elektroenerģijas cena. Tā kā informatīvais ziņojums ir tikai sākotnējais  atomelektrostaciju attīstības iespēju izvērtējums, tajā tiek veikts tikai dažāda veidu elektrostaciju LCOE  salīdzinājums, ko parasti  izmanto investīciju plānošanai un dažādu elektroenerģijas ražošanas metožu konsekventai salīdzināšanai, lai konstatētu, vai i būtu pamatoti veikti padziļinātu kodolenerģijas attīstības izvērtējumu. LCOE  salīdzinājums liecina, ka SMR atomelektrostaciju izmaksas var konkurēt ar citu staciju izmaksām. Līdz ar to ir paredzēts veikt padziļināto kodolenerģijas attīstības izvērtējumu saskaņā ar protokollēmuma 4. punktu, kurā varētu tikt vērtēta arī SMR atomelektrostaciju ietekme uz elektroenerģijas vairumtirgus cenām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iezīmētas sadarbības iespējas ar Igauniju kodolenerģētikas attīstībā, ievērojot Igaunijas parlamenta lēmumu nodrošināt atomenerģētikai nepieciešamā tiesiskā regulējuma un uzraudzības ietvara izveidi (Lietuva, kurai ir lielāka kodolkompetence, par kodolenerģētikas attīstību nav lēmusi), kā arī to, ka Baltijas valstīs darbojas vienots balansēšanas jaudu tirgus, kurā uzstādītās elektroenerģijas ražošanas jaudas tiek izmantotas nevis tikai vienas, bet visu trīs valstu sistēmu balansēšanai.  Šāda sadarbība varētu samazināt balansēšanas izmaksas un ietekmēt arī elektroenerģijas cenu reģionā. Norādāms, ka Igaunijas parlaments pagaidām nav lēmis par atomelektrostacijas būvniecību, līdz ar to Fermi Energia  (vai cita komersanta) plānotās atomelektrostacijas jaudas izmaiņas ir iespējamas.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iespējas piedalīties atomelektrostacijas piegādes ķēdē, kā arī jautājumi, kas saistīti ar kodolenerģētikai nepieciešamo speciālistu apmācību un kompetences attīstību, tiks vērtētas padziļinātajā kodolenerģijas attīstības izvērtējumā, kurš tiks veikts saskaņā ar protokollēmuma 4. punktu, kuru ja nepieciešams, nodrošinās publiskajā iepirkumā, īstenojot atklātu, pārredzamu, nediskriminējošu un konkurenci nodrošinošu procedūru saskaņā ar normatīvajiem aktiem publisko iepirkumu jomā. Līdz ar to padziļinātā kodolenerģijas attīstības izvērtējuma sagatavošanā tiks iesaistīti ārējie nozares eksperti.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izglītošanu un mācību  iestāžu orientāciju uz kodolenerģijas speciālistu sagatavošanu būtu pamats uzsākt pēc tam, kad Ministru Kabinets un Saeima ir lēmusi par atbalstu kodolenerģijas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"Kodolenerģētikas attīstības iespējas Latvijā" 9.nodaļas astotajā rindkopā vārdus "kodoldrošības inspekcijas" aizstāt ar vārdiem "kodoldrošību uzraugošās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viena enerģētiska bloka gadījumā kopējais kodoldrošību uzraugošās institūcijas darbinieku skaits varētu būt 30 –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ņemts vērā Ekonomikas ministrijas priekšlikumus protokollēmumā, attiecīgi lūgums izmainīt ziņojuma 10. nodaļas 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10. nodaļas 4.punkts precizēts, saskaņojot ziņojumā un protokollēmumā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ievadā ir minēts: “Vēsturisku apstākļu dēļ Latvijas enerģētikas sektors līdz pat Krievijas brutālajam karam Ukrainā, bija cieši saistīts ar Krievijas enerģētikas sektoru”. Saistībā ar to, lūdzam papildināt informatīvo ziņojumu ar analīzi par kodoldegvielas pieejamību un tās potenciālo ietekmi uz Latvijas enerģētikas sektora neatkarību no Krievijas.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nodaļu "Kodoldegviela", kurā aprakstīta urāna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ka Ministru kabineta sēdes protokollēmuma projekta 4.punktā paredzēto kodolenerģijas programmas sākuma posma sagatavošanu Klimata un enerģētikas ministrija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 nodaļā norādītajos turpmākajos soļos attiecībā uz kodolenerģijas programmas sākuma posma sagatavošanu ietverts skaidrojums, ka k Klimata un enerģētikas ministrija to nodrošinās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("Attīstības un inovāciju mācību centrs"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“Attīstības un inovāciju mācību centrs” (AIMC) ir iepazinusies ar Klimata un enerģētikas ministrijas (KEM) informatīvo ziņojumu “Kodolenerģētikas attīstības iespējas Latvijā” (ID nr. 23-TA-3327)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AIMC saskaņo Informatīvo ziņojumu un atbalsta ziņojumā pausto viedokli meklēt sadarbības iespējas, kā attīstīt kodolenerģētikas nozari sadarbībā ar Igauniju, lai nodrošinātu bāzes jaudu reģiona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iesakām Informatīvajā ziņojumā pievērt uzmanību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ir norādīts: "Aktualizētā Nacionālā enerģētikas un klimata plāna 2021.-2030. gadam projekts (turpmāk – aktualizētais NEKP) paredz Latvijai sasniegt 57 % atjaunīgās enerģijas īpatsvaru enerģijas gala patēriņā līdz 2030.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atstāt tikai “Eiropas Savienība un Latvija kā Eiropas Savienības dalībvalsts ir apņēmusies sasniegt klimatneitralitāti 2050. gadā.”,  jo mērķim jābūt saistītam ar CO₂ izmešu samazināšanu par iegūto enerģijas daudzumu (Wh vai J), nevis atjaunīgās enerģijas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Informatīvajā ziņojumā ir norādīts, ka elektroenerģijas ražošanas bāzes jaudu nodrošināšanai nākotnē ir iespējami vairāki tehniskie risinājumi vai to kombinācijas, tostarp: "ūdeņraža nozares attīstība ar ūdeņraža ražošanas, pārvades un izmantošanas stratēģisku attīstību, nākotnē plānojot pilnībā aizstāt dabasgāzi ar ūdeņradi". Vēršam uzmanību uz to, ka tas nav pamatoti, jo ūdenraža ekonomika vedina domāt, ka varēs izmantot esošo fosilo gāzu (metāna/propāna/butāna) infrastruktūru. Bet, tā kā ūdeņraža uzglabāšana un droša pārvietošana ir ar daudz augstākām prasībām, patiesībā tas nav iespējams bez principiālas infrastruktūras pārbūves. Līdz ar to, tā ir dārga un neefektīva tehnoloģija, kas praktiski netuvina klimata neitralitātei, neskaitot īpašas nišas vietas (piemēram, metalurģijā, ķīmiskajā rūpniecībā).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neminēt šo tehnoloģiju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Informatīvajā ziņojumā norādīts, ka “Situācijā, kad gan Latvija, gan Igaunija vērtē  kodolenerģētikas attīstību kā potenciāli labāko risinājumu energoapgādes nodrošināšanai nākotnē, teorētiski ir iespējama abu valstu sadarbība".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dzēst vārdu “teorētiski” un papildināt ar citām valstīm, piemēram, “ir iespējama abu un citu valstu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Informatīvajā ziņojumā nav norādīts, ka būtiski ir veicināt sabiedrības izpratni par kodolenerģētiku un tās noteicošo lomu klimata neitralitātes un ilgtspējīgas civilizācijas pastāvēšanai.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pievienot punktiem par speciālistu sagatavošanu arī punktu par plašas sabiedrības informēšanu un izglītošanu, lai kliedētu faktos nepamatotus mītus par CO₂ daudzumu pret saražoto elektrību, tehnoloģijas “dārdzību”, pretnostatījumu, ka kodolmateriāli “izbeigsies”, bet saules un vēja enerģija ir “atjaunīga” un “pastāvēs mūžīgi”, radiācijas kaitīgumu, iespējamo avāriju sekām, kodolenerģijas saistību ar kodolieročiem, un norādītu uz priekšrocībām, ko iegūs sabiedrība un valsts, izvēloties kodolenerģiju.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iesaistīt un atbalstīt nevalstisko sektoru sabiedrības izglītošanā un izpratnes par kodolenerģētiku veicināšanā. Norādām, ka Latvijā sabiedrībai ir interese pilnveidot zināšanas par kodolenerģētikas nozīmi, par ko liecina mūsu pieredze, organizējot konferenci “Kodolenerģija Latvijai” 2022. un 2023. gadā (plašāk par konferenci https://nuclear.lv/), kurai reģistrējās vairāk kā 300 dalībnieku no valsts pārvaldes, privātā sektora, izglītības iestādēm un nozares entuziasti. Norādām, ka arī 2024. gada maijā AIMC plāno konferenci par kodolenerģiju, lai turpinātu Latvijas sabiedrības izglītošanu par kodolenerģijas lomu Latvijas klimata mērķu sasniegšanā un enerģētiskās neatkarības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ir iepazinusies ar Biedrība “Attīstības un inovāciju mācību centrs” paustajiem   priekšlikumiem un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tiek aktualizēts Nacionālais enerģētikas un klimata plāna līdz 2030. gadam projekts, par kuru 2024. gada janvārī un februārī notiek plašas konsultācijas ar sadarbības partneriem, lai līdz 2024.gada 1.jūlijam tiktu izstrādāta 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piekrīt iebildumā paustajam viedoklim, ka esošo dabasgāzes infrastruktūru bez principiālas infrastruktūras pārbūves nav iespējams izmantot ūdeņraža uzglabāšanai, transportēšanai un izmantošanai. Vienlaikus, samazinot fosilo kurināmā izmantošanu, ir iespējams daļu no dabasgāzes aizstāt ar ūdeņradi. Šobrīd ir izvērtēts ka dabasgāzes tīklos ir iespējams līdz 5% ūdeņraža. Tāpat ir iespējama pakāpeniska dabasgāzes aizstāšana ar ūdeņradi transportā un siltumizmantojošās iekārtās, kā arī ir iespējams pakāpeniski izbūvēt ūdeņraža infrastruktūru paralēli dabasgāzes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 piekrīt precizējumam un teikums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Situācijā, kad gan Latvija, gan Igaunija vērtē kodolenerģētikas attīstību kā potenciāli labāko risinājumu energoapgādes nodrošināšanai nākotnē, ir iespējama abu un citu valstu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Ziņojumā ir uzvērts, ka viens no noteicošajiem faktoriem kodolenerģētikas nozares attīstībai un atomelektrostaciju izbūvei ir sabiedrības viedoklis. Tas sevī ietver gan sabiedrības informēšanu un izglītošanu, gan dažādu mītu kliedēšanu, gan norādītu uz priekšrocībām, ko iegūs sabiedrība un valsts, izvēloties kodolenerģiju. Sabiedrības informēšana un izglītošana noteikti ir viens no svarīgākajiem aspektiem tālākajā kodolenerģētikas nozares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un Eiropas Savienības virzību uz klimatneitralitāt, kā arī Taksonomijas regulas noteiktos ierobežojumus piesaistīt finansējumu, jaunu gāzes termoelektrostaciju izbūve ir maz ticama, tāpēc ziņojuma 2.tabulā un tekstā būtu korekti salīdzināt jaunu ražošanas avotu, t.sk., atomelektrostaciju LCOE, nevis ar jaunu gāzes termoelektrostaciju LCOE, bet gan ar esošo termoelektrostaciju dekarbonizācijas izmaksām (pāreja uz nulles emisiju kurināmo un/vai pilns oglekļa uztveršanas tehnoloģiju cikls). Šobrīd tiek pētīti efektīvākie risinājumi gāzes termoelektrocentrāļu dekarbonizācijai un to izmaksas vēl nav aprēķinātas, tāpēc lūdzam 2.tabulā un visā ziņojuma tekstā izslēgt atsauci uz jaunu gāzes termoelektrostaciju LCOE.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un atsauces uz jaunu gāzes termoelektrostaciju LCOE svītrotas.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6.6.apakšnodaļā "Esošais normatīvais regulējums" norādīts, ka, plānojot kodolenerģiju Latvijā, būs nepieciešams adaptēt starptautiski pieņemtos noteikumus ne tikai kodolenerģijas izmantošanas jomā, bet arī vides aizsardzības, industriālās drošības, zemes izmantošanas plānošanas, administratīvās procedūras, transporta un citos jautājumos. Tālāk apakšnodaļā atspoguļota informācija tikai par likumu "Par radiācijas drošību un kodoldrošību" un tam pakārtotajiem Ministru kabineta noteikumiem. Ņemot vērā, ka kodolenerģijas izmantošanas joma skar plašu jautājumu loku, lūdzam izvērtēt iespēju atspoguļot arī citu svarīgāko jomu esošos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6.6.apakšnodaļas pēdējās divās rindkopās minēta "speciāla nacionālā organizācija (aģentūra)", saprotams, ka ar to domāta SAEA vadlīnijās minētā kodolenerģijas programmas ieviešanas organizācija (angl. the nuclear energy programme implementing organization (NEPIO). Ja domāta SAEA vadlīnijās minētā organizācija, tad norādāms, ka SAEA ļauj dalībvalstīm izvēlēties šīs organizācijas veidu (darba grupa, aģentūra u.c.), papildus SAEA vadlīnijās norādīti šīs organizācijas uzdevumi visās trīs kodolenerģijas ieviešanas fāzēs, proti, nodarbojas ar plašāku jautājumu loku kā normatīvais regulējums. Ņemot vērā iepriekš minēto, lūdzam izvērtēt iespēju 6.6. apakšnodaļas pēdējo divu rindkopu informāciju pārnest uz Informatīvā ziņojuma 5.nodaļu.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6.6.apakšnodaļa "Esošais normatīvais regulējums" precizēts atbilstoši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6.6. sadaļā "Esošais normatīvais regulējums" lūdzam izvērtēt iespēju uzsvērt SMR licencēšanas nozīmīgumu. Izveidojot regulējumu licencēšanai un kodoldrošību uzraugošajā iestādē nodrošinot licencēšanas personāla kapacitāti un kompetenci, svarīga būs arī starptautiskā un/vai divpusējā sadarbība ar citiem regulatoriem.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6.6. sadaļas "Esošais normatīvais regulējums" pirmā rindkopa precizēta atbilstoši ieteikumam un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Plānojot atomelektrostacijas būvniecību, Latvijai būs nepieciešams ievērojami paplašināt </w:t>
            </w:r>
            <w:r w:rsidR="00000000" w:rsidRPr="00000000" w:rsidDel="00000000">
              <w:rPr>
                <w:i w:val="1"/>
                <w:u w:val="single"/>
                <w:rtl w:val="0"/>
              </w:rPr>
              <w:t xml:space="preserve">kodoldrošības uzraudzībā</w:t>
            </w:r>
            <w:r w:rsidR="00000000" w:rsidRPr="00000000" w:rsidDel="00000000">
              <w:rPr>
                <w:i w:val="1"/>
                <w:rtl w:val="0"/>
              </w:rPr>
              <w:t xml:space="preserve"> esošo tiesisko un normatīvo regulējumu un piemērot to kodolenerģētiska objekta izveidei un kontrolei valstī. Tiesiskajā regulējumā būs jāadaptē starptautiski pieņemtie noteikumi kodolenerģijas izmantošanas jomā, kā arī noteikumi vides aizsardzības, industriālās drošības, zemes izmantošanas plānošanas, administratīvās procedūras, transporta un citos jautājumos. </w:t>
            </w:r>
            <w:r w:rsidR="00000000" w:rsidRPr="00000000" w:rsidDel="00000000">
              <w:rPr>
                <w:i w:val="1"/>
                <w:u w:val="single"/>
                <w:rtl w:val="0"/>
              </w:rPr>
              <w:t xml:space="preserve">Izveidojot regulējumu licencēšanai un kodoldrošību uzraugošajā iestādē nodrošinot licencēšanas personāla kapacitāti un kompetenci, svarīga būs arī starptautiskā un/vai divpusējā sadarbība ar citiem regulatoriem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punkta 2. priekšlikumu ar vārdiem "tajā skaitā  par kopīgiem risinājumiem izglītības, darba spēka un atkritumu apglabāšanas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punkta 3. priekšlikumu ar vārdiem "norādot kopīgi īstenojamā projekta izmaksu ieguvumus salīdzinot ar Latvijā atsevišķi īstenotu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Saeima nav konceptuāli atbalstījusi ne kodolenerģētikas nozares attīstību, ne atomelektrostacijas izbūvi Latvijā. Priekšlikumā minētie pasākumi Ministrijas ieskatā ir veicami vienlaikus ar citu aspektu izvērtējumu padziļinātā pētījumā par atomelektrostacijas izbūvi Latvijā. Saskaņā ar Igaunijas Klimata ministrijas pārstāvju sniegto informāciju šāda pētījuma izstrādei ir nepieciešami vismaz 2-3 gadi, visu ministriju, elektroenerģijas sistēmas operatoru, uzņēmumu un sabiedrības iesaiste un finansējums apmēram 500 tūkstoši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Informatīvā ziņojuma astotajā atsaucē norādītā interneta adrešu saite nedarbojas.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astotajā atsaucē norādītā interneta adrešu saite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6.1. apakšnodaļā "Vietas izvēle un būvniecība" norādīts, ka atomelektrostacijas vietu izvēlas lielas ūdenskrātuves tuvumā, ja tās mērķis ir elektroenerģijas ražošana. Lūdzam precizēt, vai visus SMR pēc to tipiem, kas norādīti Informatīvā ziņojuma 10.-11.lpp., ir nepieciešams izvietot lielas ūdenskrātuves vai ūdenstilpes tuvumā.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Dzesēšanas ūdens ir nepieciešams jebkurai elektrostacijai, kura elektroenerģijas ražošanai izmanto tehnoloģisko ciklu ar tvaika turbīnu. Tvaika turbīnas izejā tvaikam ir joprojām augsta temperatūra, kuru, ja vien tas netiek intensīvi izmantots siltumapgādes nodrošināšanai, ir nepieciešams nodzesēt. Ja atomelektrostacijā elektroenerģijas ražošanai tiek izmantots tehnoloģiskais cikls ar tvaika turbīnu, tad ir jābūt pieejamam arī pietiekamam dzesējošā ūdens daudzumam.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16.lpp. ir minēts, ka saskaņā ar starptautisko vienošanos lietotās (augstas aktivitātes) kodoldegvielas glabāšana ir tās valsts atbildība, kurā atrodas atomelektrostacija. Lūdzam precizēt, kāda vienošanās ir domāta.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informācijas avotā informācija par vienošanos nav precizēta, Informatīvā ziņojuma projekts ir precizēts, dzēšot attiecīgo rindkopu.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5.sadaļas 12.lpp. ir lietots termins "aizsardzības jautājum". Ja angļu valodā ir termins "safegurards", tad latviešu valodā jālieto "drošības garantijas". Tāpat arī aicinām šajā pašā rindkopā precizēt terminu "radioaktīvo atkritumu glabāšanu", aizstājot ar "radioaktīvo atkritumu pārvaldību", kas ietver visas darbības ar radioaktīvajiem atkritumiem.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Informatīvā ziņojuma projekta 5.sadaļas 12.lappusē precizēts atbilstoši ieteikumam,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Pirms galīgā lēmuma par kodolenerģētikas nozares attīstības valstī un atomelektrostacijas izveides pieņemšanas ir nepieciešams izvērtēt virkni jautājumu, tajā skaitā nacionālo pozīciju, kodoldrošību, finansējuma pieejamību, juridisko ietvaru</w:t>
            </w:r>
            <w:r w:rsidR="00000000" w:rsidRPr="00000000" w:rsidDel="00000000">
              <w:rPr>
                <w:i w:val="1"/>
                <w:u w:val="single"/>
                <w:rtl w:val="0"/>
              </w:rPr>
              <w:t xml:space="preserve">, drošības garantijas,</w:t>
            </w:r>
            <w:r w:rsidR="00000000" w:rsidRPr="00000000" w:rsidDel="00000000">
              <w:rPr>
                <w:i w:val="1"/>
                <w:rtl w:val="0"/>
              </w:rPr>
              <w:t xml:space="preserve"> radiācijas drošības jautājumus, normatīvo regulējumu, elektrotīklus, cilvēkresursu attīstību, ieinteresēto pušu iesaisti, atomelektrostacijas potenciālo atrašanās vietu, apkārtējās vides aizsardzību, rīcību ārkārtas situācijās, kodoldegvielas izmantošanas ciklu, radioaktīvo atkritumu </w:t>
            </w:r>
            <w:r w:rsidR="00000000" w:rsidRPr="00000000" w:rsidDel="00000000">
              <w:rPr>
                <w:i w:val="1"/>
                <w:u w:val="single"/>
                <w:rtl w:val="0"/>
              </w:rPr>
              <w:t xml:space="preserve">pārvaldību.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2.lpp. ir norādīts, ka aomelektrostacijas ekspluatācijas laikā nepieciešamas nodrošināt stacijas drošu darbību, tajā skaitā iekārtu drošu un nepārtrauktu darbību, personāla atkārtotu apmācību, drošības pasākumu ievērošanu, radioaktīvo materiālu glabāšanu, izmantotās kodoldegvielas glabāšanu un transportēšanu. Lūdzam iekļaut atsauci uz dokumentu, kur tas ir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iekļautā informācija izriet no ziņojuma un nav iespējams norādīt vienu konkrētu atsauci.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6.nodaļā "Atomelektrostacijas izveides pamatnosacījumi" norādīts, ka "Svarīgākie sākotnējā izvērtējuma aspekti ir atomelektrostacijas vietas izvēle, cilvēkresursu attīstība, kodoldrošība un sabiedrības atbalsts". Lūdzam pamatot, kādēļ šie aspekti izvēlēti kā svarīgākie sākotnējā izvērtējumā, ņemot vērā, ka Informatīvā ziņojuma 5.nodaļā "Kodolenerģētikas attīstības programma" norādīts, ka valsts kodolenerģētikas attīstības programmas izstrādē ieteicams izmantot SAEA vadlīnijas, kas paredz sākotnējā izvērtējumā vērtēt 19 infrastruktūras elementus.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kas ir pirmais ziņojums par kodolenerģētikas attīstības iespējām, ir detalizētāk apskatīti tie aspekti, kuri ir būtiski tālākai kodolenerģētikas nozares attīstību scenāriju analīzei. Darbaspēka attīstība, sabiedrības viedoklis, regulējumu izstrāde un kodolenerģijas tehnoloģiju analīze Klimata un enerģētikas ministrijas skatījumā ir prioritāri jautājumi. Šos jautājumus kā prioritārus izvirza arī ASV apmācību programmas “Fondational Infrastructure for Responsible Use of Small Modular Reactor Technology” (FIRST) lektori, kuru kompetenci mums nav pamata apšaubīt un ar kuriem sadarbība ir kopš 2022.gadā.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pretrunu sākotnējā izvērtējumā iekļaut mūsuprāt būtiskākos aspektus, lai nākamajā posmā, kodolenerģētikas attīstības programmas izstrādē, iekļautu visus aspektus un nodrošinātu visu jautājumu objektīvu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4.nodaļā "Mazie modulārie reaktori "SMR"" norādīts, ka "SMR ir ceturtās paaudzes kodolreaktori", Vides aizsardzības un reģionālās attīstības ministrijas rīcībā ir informācija, ka SMR projekti ir attiecināmi arī uz citu paaudžu, piemēram III+, reaktoriem. Lūdzam izvērtēt nepieciešamību precizēt informāciju, kā arī norādīt atsauci uz izmantoto informācijas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Informatīvajā ziņojumā iekļauto informācijas avotu, ziņojumā dzēsta iebildumā norādītā atsauce uz ceturtās paaudzes kodolreaktoriem. Saskaņā ar Starptautiskās atomenerģijas aģentūras sagatavoto informāciju (https://aris.iaea.org/Publications/SMR_booklet_2022.pdf) SMR var būt gan trešās paaudzes kodolreaktori, piemēram, Candu SMR, gan sestās paaudzes kodolreaktori, piemēram, izkausētā sāls SMR.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kopsavilkumā norādīts, ka "Pēc atomelektrostacijas ekspluatācijas beigām vēl nepieciešama stacijas ilgtermiņa uzraudzība, kas ilgst vismaz 10 - 20 gadus;". Lūdzam izvērtēt nepieciešamību papildināt ar informāciju "nepieciešams nodrošināt stacijas ekspluatācijas pārtraukšanu un demontāžu".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teksts precizēts,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Pēc atomelektrostacijas ekspluatācijas beigām nepieciešams nodrošināt stacijas ekspluatācijas pārtraukšanu un demontāžu, kā arī nepieciešama stacijas ilgtermiņa pēcekspluatācijas uzraudzība, kas ilgst vismaz 10 - 20 gadus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 ziņojuma projekta 21.lpp. formulējumu "Latvijā šobrīd tiek uzturēta atbilstoša radiācijas drošība un kodoldrošība, tomēr, lai spētu nodrošināt visu Direktīvas 2009/71/EURATOM uzlikto pienākumu izpildi atbilstošā kvalitātē, jāparedz Valsts vides dienesta Radiācijas drošības centra kapacitātes stiprināšana." papildināt ar "kapacitātes stiprināšana un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secinājumu daļa precizēta atbilstoši 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16.lpp. terminu "pazemes šahtas" aizstāt ar terminu "ģeoloģiskā glabātava".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"pazemes šahtas" ir aizstāts ar terminu "ģeoloģiskā glabātava" atbilstoši 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ievadā precizēt Starptautiskās atomenerģijas aģentūras nosaukumu (no Starptautiskā atomenerģētikas aģentūra uz Starptautiskā atomenerģijas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International Atomic Energy Agency nosaukuma tulkojums precizēts atbilstoši 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informatīvo ziņojumu tiek plānota iespēja ieviest tādu pasākumu, kas potenciāli varētu kvalificēties kā komercdarbības atbalsta pasākums, lūdzam papildināt informatīvo ziņojumu ar informāciju, ka jebkurā no informatīvajā ziņojumā plānotajiem rīcības scenārijiem, vērtējot visas iespējas, kā valsts varētu ieviest šādu pasākumu, tiks nodrošināts, ka tā ieviešana un īstenošana notiks, ievērojot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kopsavilkuma daļa ir papildināta ar atsauci uz komercdarbības regulējuma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 tehniskie risinājumi ir sākotnējā attīstības stadijā, to ieviešamas izmaksas, kā arī ieguvumi vēl nav skaidri zināmi. </w:t>
            </w:r>
            <w:r w:rsidR="00000000" w:rsidRPr="00000000" w:rsidDel="00000000">
              <w:rPr>
                <w:u w:val="single"/>
                <w:rtl w:val="0"/>
              </w:rPr>
              <w:t xml:space="preserve">Tomēr jebkurā no plānotajiem rīcības scenārijiem, vērtējot visas iespējas, tiks nodrošināts, ka tā ieviešana un īstenošana notiks, ievērojot komercdarbības atbalsta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izvērtēt un salīdzināt nākotnes scenārijus ar un bez kodolenerģijas. Tehniski pastāv iespēja irzveidot enerģētisko sistēmu tikai ar AER, bet tad nepieciešami akumulācijas mehānismi. Tāpēc priekšlikums papildināt tālākos soļus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Nākošajā posmā nepieciešams modelēt un analizēt alternatīvus enerģētikas sistēmas klimatneitralitātes scenārijus Latvijai  (AER, SMR, kombinētu), novērtējot tos no dažādiem aspektiem (izmaksas, savietojamība ar citiem tautsaimniecības sektoriem ( sektor coupling), apgādes drošums un citi), kā arī analizēt dažādu scenāriju ietekmi uz tautsaimniecību.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Šāds darbs noteikti nav paveicams ļoti ātri - līdz 2024. gada 1. jūlijam to nevarētu plānot paveikt.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Saeima nav konceptuāli atbalstījusi ne kodolenerģētikas nozares attīstību, ne atomelektrostacijas izbūvi Latvijā. Priekšlikumā minētie pasākumi Klimata un enerģētikas ministrijas ieskatā ir veicami vienlaikus ar citu aspektu izvērtējumu padziļinātā pētījumā par atomelektrostacijas izbūvi Latvijā. Saskaņā ar Igaunijas Klimata ministrijas pārstāvju sniegto informāciju šāda pētījuma izstrādei ir nepieciešami vismaz 2-3 gadi, visu ministriju, elektroenerģijas sistēmas operatoru, uzņēmumu un sabiedrības iesaiste un finansējums apmēram 500 tūkstoši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uzsākt sarunas ar Igaunijas Klimata ministriju, kas atbild par enerģētiku, lai padziļināti izvērtētu sadarbības iespējas ar Igauniju atomelektrostacijas būvniecībā un ekspluatācijā, šāda sadarbības projekta ieguvumus no tehniskā un ekonomiskā viedokļa un potenciālās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Elektroenerģētiķu un Energobūvnieku asociācija"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tālākos veicamos soļus, par kuru izpildi būtu sniedzams ziņojums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Turpmākos piedāvātajos soļos noteikti būtu ietverami pasākumi, kuri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Pirmkārt, Latvijas enerģētikas stratēģijas izstrādi, kas nosaka sasniedzamos mērķus enerģētikā vadoties no Latvijas sabiedrības un tautsaimniecības interesēm un reālajām iespējam.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Ziņojumu par veicamajiem pasākumiem, kas nepieciešami, lai Latvija varētu izveidot nepieciešamās kompetences kodolenerģijas izmantošanai savā teritorijā un būtu spējīga izmantot savlaicīgi kodolenerģijas industrijas radītās iespējas, ņemot vērā sagaidāmos šo tehnoloģiju attīstības tempus un nākotnes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Izvērtējumu par Latvijas tautsaimniecības iespējām piedalīties piegādes ķēdēs SMR vai mazās kodolstacijas projekta īstenošanā un veicamajiem pasākumiem, lai spētu sekmīgāk šo līdzdalību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Tādas sadarbības īstenošana ar Igauniju, kas nodrošina iespēju realizēt SMR vai mazās kodolstacijas projektu arī Latvijas energosistēmas ietvaros, ne tikai iespēju piedalīties Igaunijas īstenotā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Sagatavot elektroenerģijas pieprasījuma un patēriņa prognozes Baltijas reģionam, iekļaujot tajā visu to energosistēmu prognozes, kam ir vai varētu būt būtiska ietekme uz Latvijas energosistēmas darbību (piemēram: Somija, Zviedrija, Polija, u.c.) vismaz līdz 2040. gadam (vēlams – 2050.gadam), ņemot vērā dažādus iespējamos attīstības scenārijus - arī situāciju, kad Baltijas reģionam ir jādarbojas “enerģētiskās salas”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2.decembra noteikumu Nr. 737  "Attīstības plānošanas dokumentu izstrādes un ietekmes izvērtēšanas noteikumi" (turpmāk - MK noteikumi Nr. 737) 11. punktu "politikas plānošanas dokumenti ir pamatnostādnes, plāns un konceptuāls ziņojums". Ņemot vērā, ka MK noteikumi Nr. 737 nenosaka stratēģijas kā plānošanas dokumenta izstrādi, bet saskaņā ar Ministru kabineta 2022. gada 20. decembra noteikumu Nr. 817 "Klimata un enerģētikas ministrijas nolikums" 5.1. apakšpunktu Ministrija "izstrādā un pārrauga attīstības plānošanas dokumentu ieviešanu", stratēģijas kā plānošanas dokumenta izstrāde nav saistoša Ministrijas darbībai, bet  galvenais plānošanas dokuments enerģētikas nozarē ir Nacionālais enerģētikas un klimata plāns.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aktualizēts Nacionālais enerģētikas un klimata plāna līdz 2030. gadam projekts, par kuru 2024. gada janvārī un februārī notiek plašas konsultācijas ar sadarbības partneriem, lai līdz 2024.gada 1.jūlijam tiktu izstrādāta 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Saeima nav konceptuāli atbalstījusi ne kodolenerģētikas nozares attīstību, ne atomelektrostacijas izbūvi Latvijā. Priekšlikumā minētie pasākumi Ministrijas ieskatā ir veicami vienlaikus ar citu aspektu izvērtējumu padziļinātā pētījumā par atomelektrostacijas izbūvi Latvijā. Saskaņā ar Igaunijas Klimata ministrijas pārstāvju sniegto informāciju šāda pētījuma izstrādei ir nepieciešami vismaz 2-3 gadi, visu ministriju, elektroenerģijas sistēmas operatoru, uzņēmumu un sabiedrības iesaiste un finansējums apmēram 500 tūkstoši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uzsākt sarunas ar Igaunijas Klimata ministriju, kas atbild par enerģētiku, lai padziļināti izvērtētu sadarbības iespējas ar Igauniju kodolenerģētikas regulējuma un uzraudzības ietvara izstrādē, kā arī sadarbības atomelektrostacijas būvniecībā un ekspluatācijā, šāda sadarbības projekta ieguvumus no tehniskā un ekonomiskā viedokļa, potenciālās izmaksas un to finansēšanas avotus.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uzsākt sarunas ar Igaunijas Klimata ministriju, kas atbild par enerģētiku, lai padziļināti izvērtētu sadarbības iespējas ar Igauniju atomelektrostacijas būvniecībā un ekspluatācijā, šāda sadarbības projekta ieguvumus no tehniskā un ekonomiskā viedokļa un potenciālās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2.punktu, paredzot Klimata un enerģētikas ministrijai uzdevumu izvērtēt arī izdevumu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uzsākt sarunas ar Igaunijas Klimata ministriju, kas atbild par enerģētiku, lai padziļināti izvērtētu sadarbības iespējas ar Igauniju atomelektrostacijas būvniecībā un ekspluatācijā, šāda sadarbības projekta ieguvumus no tehniskā un ekonomiskā viedokļa, potenciālās izmaksas</w:t>
            </w:r>
            <w:r w:rsidR="00000000" w:rsidRPr="00000000" w:rsidDel="00000000">
              <w:rPr>
                <w:u w:val="single"/>
                <w:rtl w:val="0"/>
              </w:rPr>
              <w:t xml:space="preserve"> un to finansēšanas avotus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 punkts papildināts atbilstoši 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uzsākt sarunas ar Igaunijas Klimata ministriju, kas atbild par enerģētiku, lai padziļināti izvērtētu sadarbības iespējas ar Igauniju kodolenerģētikas regulējuma un uzraudzības ietvara izstrādē, kā arī sadarbības atomelektrostacijas būvniecībā un ekspluatācijā, šāda sadarbības projekta ieguvumus no tehniskā un ekonomiskā viedokļa, potenciālās izmaksas un to finansēšanas avotus.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 gada 31. augustam nodrošināt publisko iepirkumu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 saskaņā ar Publisko iepirkumu likuma 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publiskais iepirkums ir optimāla pieeja tālākiem pētījumiem, jo vienreizējs pētījums var nedot gala atbildi, ņemot vērā, ka tehnoloģijas pastāvīgi attīstās. Alternatīva pieeja būtu valsts pētījumu programma, vai arī valsts pārvaldes uzdevums zinātniskai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piedāvāts izvērtēt vispārīgāku redakciju, kas neizslēdz arī publisko iepirkumu.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 gada 31. augustam </w:t>
            </w:r>
            <w:r w:rsidR="00000000" w:rsidRPr="00000000" w:rsidDel="00000000">
              <w:rPr>
                <w:u w:val="single"/>
                <w:rtl w:val="0"/>
              </w:rPr>
              <w:t xml:space="preserve">uzsākt darbus</w:t>
            </w:r>
            <w:r w:rsidR="00000000" w:rsidRPr="00000000" w:rsidDel="00000000">
              <w:rPr>
                <w:rtl w:val="0"/>
              </w:rPr>
              <w:t xml:space="preserve">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Protokollēmumu 4. punkts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2025. gada 1. septembrim uzsākt darbu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 un, ja nepieciešams, nodrošina publisko iepirkumu, īstenojot atklātu, pārredzamu, nediskriminējošu un konkurenci nodrošinošu procedūru saskaņā ar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Kodolenerģijas programmas sākuma posma sagatavošanu Klimata un enerģētikas ministrija nodrošinās piešķirto valsts budžeta līdzekļu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23-TA-3327</w:t>
    </w:r>
    <w:r>
      <w:br/>
    </w:r>
    <w:r w:rsidR="00000000" w:rsidRPr="00000000" w:rsidDel="00000000">
      <w:rPr>
        <w:rtl w:val="0"/>
      </w:rPr>
      <w:t xml:space="preserve">04.04.2025. 17.54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23-TA-3327</w:t>
    </w:r>
    <w:r>
      <w:br/>
    </w:r>
    <w:r w:rsidR="00000000" w:rsidRPr="00000000" w:rsidDel="00000000">
      <w:rPr>
        <w:rtl w:val="0"/>
      </w:rPr>
      <w:t xml:space="preserve">04.04.2025. 17.54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Izziņa_23-TA-3327.docx</dc:title>
</cp:coreProperties>
</file>

<file path=docProps/custom.xml><?xml version="1.0" encoding="utf-8"?>
<Properties xmlns="http://schemas.openxmlformats.org/officeDocument/2006/custom-properties" xmlns:vt="http://schemas.openxmlformats.org/officeDocument/2006/docPropsVTypes"/>
</file>