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2DE6116" w14:textId="77777777" w:rsidR="004B23F8" w:rsidRDefault="00000000">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4B23F8" w14:paraId="7DB41517" w14:textId="77777777">
        <w:tc>
          <w:tcPr>
            <w:tcW w:w="750" w:type="dxa"/>
            <w:shd w:val="clear" w:color="auto" w:fill="FFFFFF"/>
            <w:noWrap/>
            <w:tcMar>
              <w:top w:w="75" w:type="dxa"/>
              <w:left w:w="75" w:type="dxa"/>
              <w:bottom w:w="75" w:type="dxa"/>
              <w:right w:w="75" w:type="dxa"/>
            </w:tcMar>
            <w:vAlign w:val="center"/>
          </w:tcPr>
          <w:p w14:paraId="183F53B3" w14:textId="77777777" w:rsidR="004B23F8" w:rsidRDefault="00000000">
            <w:pPr>
              <w:jc w:val="center"/>
            </w:pPr>
            <w:r>
              <w:rPr>
                <w:b/>
              </w:rPr>
              <w:t>Nr.p.k.</w:t>
            </w:r>
          </w:p>
        </w:tc>
        <w:tc>
          <w:tcPr>
            <w:tcW w:w="4155" w:type="dxa"/>
            <w:shd w:val="clear" w:color="auto" w:fill="FFFFFF"/>
            <w:noWrap/>
            <w:tcMar>
              <w:top w:w="75" w:type="dxa"/>
              <w:left w:w="75" w:type="dxa"/>
              <w:bottom w:w="75" w:type="dxa"/>
              <w:right w:w="75" w:type="dxa"/>
            </w:tcMar>
            <w:vAlign w:val="center"/>
          </w:tcPr>
          <w:p w14:paraId="507AB12D" w14:textId="77777777" w:rsidR="004B23F8" w:rsidRDefault="00000000">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0DEBD934" w14:textId="77777777" w:rsidR="004B23F8" w:rsidRDefault="00000000">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2BF848CE" w14:textId="77777777" w:rsidR="004B23F8" w:rsidRDefault="00000000">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6F0DC10D" w14:textId="77777777" w:rsidR="004B23F8" w:rsidRDefault="00000000">
            <w:pPr>
              <w:jc w:val="center"/>
            </w:pPr>
            <w:r>
              <w:rPr>
                <w:b/>
              </w:rPr>
              <w:t>Pamatojums, ja iebildums / priekšlikums nav ņemts vērā</w:t>
            </w:r>
          </w:p>
        </w:tc>
      </w:tr>
      <w:tr w:rsidR="004B23F8" w14:paraId="33EB46A2" w14:textId="77777777">
        <w:tc>
          <w:tcPr>
            <w:tcW w:w="750" w:type="dxa"/>
            <w:shd w:val="clear" w:color="auto" w:fill="FFFFFF"/>
            <w:noWrap/>
            <w:tcMar>
              <w:top w:w="75" w:type="dxa"/>
              <w:left w:w="75" w:type="dxa"/>
              <w:bottom w:w="75" w:type="dxa"/>
              <w:right w:w="75" w:type="dxa"/>
            </w:tcMar>
            <w:vAlign w:val="center"/>
          </w:tcPr>
          <w:p w14:paraId="009A1FDA" w14:textId="77777777" w:rsidR="004B23F8" w:rsidRDefault="00000000">
            <w:pPr>
              <w:jc w:val="center"/>
            </w:pPr>
            <w:r>
              <w:t>1.</w:t>
            </w:r>
          </w:p>
        </w:tc>
        <w:tc>
          <w:tcPr>
            <w:tcW w:w="4155" w:type="dxa"/>
            <w:shd w:val="clear" w:color="auto" w:fill="FFFFFF"/>
            <w:noWrap/>
            <w:tcMar>
              <w:top w:w="75" w:type="dxa"/>
              <w:left w:w="75" w:type="dxa"/>
              <w:bottom w:w="75" w:type="dxa"/>
              <w:right w:w="75" w:type="dxa"/>
            </w:tcMar>
            <w:vAlign w:val="center"/>
          </w:tcPr>
          <w:p w14:paraId="33C4917D" w14:textId="77777777" w:rsidR="004B23F8" w:rsidRDefault="00000000">
            <w:pPr>
              <w:jc w:val="left"/>
            </w:pPr>
            <w:r>
              <w:t>Latvijas Degvielas tirgotāju asociācija</w:t>
            </w:r>
          </w:p>
        </w:tc>
        <w:tc>
          <w:tcPr>
            <w:tcW w:w="4156" w:type="dxa"/>
            <w:shd w:val="clear" w:color="auto" w:fill="FFFFFF"/>
            <w:noWrap/>
            <w:tcMar>
              <w:top w:w="75" w:type="dxa"/>
              <w:left w:w="75" w:type="dxa"/>
              <w:bottom w:w="75" w:type="dxa"/>
              <w:right w:w="75" w:type="dxa"/>
            </w:tcMar>
            <w:vAlign w:val="center"/>
          </w:tcPr>
          <w:p w14:paraId="170E3118" w14:textId="4ED32DE1" w:rsidR="004B23F8" w:rsidRDefault="00000000">
            <w:pPr>
              <w:jc w:val="left"/>
            </w:pPr>
            <w:r>
              <w:t>LDTA izsaka šādu iebildumus un priekšlikumus:</w:t>
            </w:r>
            <w:r>
              <w:br/>
            </w:r>
            <w:r>
              <w:br/>
              <w:t>[1.] lūdzam neierobežot iespēju ziemas dīzeļdegvielu realizēt arī vasaras laikā militārām u.c. vajadzībām, attiecīgi nepieciešams trešajā pielikumā dīzeļdegvielai noteikto blīvuma zemāko vērtību dzēst un dzēst pielikumos noteiktos pārējas periodus.</w:t>
            </w:r>
            <w:r>
              <w:br/>
              <w:t xml:space="preserve"> [2.] projekts paredz, ka ziemā kā minimumu drīkst pārdot dīzeļdegvielas A1 klasi, izņemot pārejas periodu, kad var arī A0. Tas nozīmē, ka 1.novembrī pēc parametriem jābūt jau A0, no decembra visu ziemu vismaz A1 un pavasarī no 1.aprīļa uzreiz jau B7,  šādas prasības un izmaiņas pret spēkā esošo regulējumu </w:t>
            </w:r>
            <w:r>
              <w:lastRenderedPageBreak/>
              <w:t>anotācijā nav skaidrotas un pamatotas. </w:t>
            </w:r>
            <w:r>
              <w:br/>
              <w:t>LDTA uzskata, ka ir saglabājama līdzšinējā kārtība: līdz 31.oktobrim un no 1.aprīļa no akcīzes noliktavas drīkst izlaist B7, no 1.novembra līdz 31.martam  - arktisko dīzeļdegvielu.</w:t>
            </w:r>
            <w:r>
              <w:br/>
              <w:t>[3.] lūdzam noteikumu projektā saglabāt un nepaplašināt 332.noteikumos minēto parametru klāstu, pretējā gadījumā lūdzam skaidrot un pamatot nepieciešamību paplašināt spēkā esošajā regulējumā iekļauto parametru klāstu.</w:t>
            </w:r>
            <w:r>
              <w:br/>
              <w:t>[4.] lūdzam paredzēt, ka 40.punkts attiecas arī uz gala patērētājiem vairumtirdzniecībā.</w:t>
            </w:r>
          </w:p>
        </w:tc>
        <w:tc>
          <w:tcPr>
            <w:tcW w:w="1350" w:type="dxa"/>
            <w:shd w:val="clear" w:color="auto" w:fill="FFFFFF"/>
            <w:noWrap/>
            <w:tcMar>
              <w:top w:w="75" w:type="dxa"/>
              <w:left w:w="75" w:type="dxa"/>
              <w:bottom w:w="75" w:type="dxa"/>
              <w:right w:w="75" w:type="dxa"/>
            </w:tcMar>
            <w:vAlign w:val="center"/>
          </w:tcPr>
          <w:p w14:paraId="167E2C0B" w14:textId="2A9DC291" w:rsidR="004B23F8" w:rsidRDefault="00C4475D">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4D0EE790" w14:textId="77777777" w:rsidR="004B23F8" w:rsidRDefault="003464ED">
            <w:pPr>
              <w:jc w:val="left"/>
            </w:pPr>
            <w:r>
              <w:t>[1]</w:t>
            </w:r>
            <w:r w:rsidR="00153924">
              <w:t xml:space="preserve"> un [2] </w:t>
            </w:r>
            <w:r w:rsidR="000B6498">
              <w:t>Norādām, ka nosacījumi par pārejas periodu ir saglabāti, tos precizējot. Norādām, ka ir būtiski pateikt, ka pārejas periodā tirgū var piedāvāt gan vasaras, gan arktisko dīzeļdegvielu nevis tikai vienu vai otru.</w:t>
            </w:r>
          </w:p>
          <w:p w14:paraId="6B863197" w14:textId="77777777" w:rsidR="00153924" w:rsidRDefault="00153924">
            <w:pPr>
              <w:jc w:val="left"/>
            </w:pPr>
          </w:p>
          <w:p w14:paraId="016C5451" w14:textId="6B6346C3" w:rsidR="00153924" w:rsidRDefault="00557FFE">
            <w:pPr>
              <w:jc w:val="left"/>
            </w:pPr>
            <w:r>
              <w:t>[3] Noteikumu projekta anotācija ir precizēta.</w:t>
            </w:r>
          </w:p>
        </w:tc>
      </w:tr>
    </w:tbl>
    <w:p w14:paraId="64019492" w14:textId="77777777" w:rsidR="000A3A7C" w:rsidRDefault="000A3A7C"/>
    <w:sectPr w:rsidR="000A3A7C">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35D22E" w14:textId="77777777" w:rsidR="000A3A7C" w:rsidRDefault="000A3A7C">
      <w:r>
        <w:separator/>
      </w:r>
    </w:p>
  </w:endnote>
  <w:endnote w:type="continuationSeparator" w:id="0">
    <w:p w14:paraId="6A06AA44" w14:textId="77777777" w:rsidR="000A3A7C" w:rsidRDefault="000A3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F973F" w14:textId="77777777" w:rsidR="004B23F8" w:rsidRDefault="00000000">
    <w:pPr>
      <w:jc w:val="right"/>
    </w:pPr>
    <w:r>
      <w:rPr>
        <w:sz w:val="24"/>
        <w:szCs w:val="24"/>
      </w:rPr>
      <w:fldChar w:fldCharType="begin"/>
    </w:r>
    <w:r>
      <w:rPr>
        <w:sz w:val="24"/>
        <w:szCs w:val="24"/>
      </w:rPr>
      <w:instrText>PAGE</w:instrText>
    </w:r>
    <w:r w:rsidR="008A3828">
      <w:rPr>
        <w:sz w:val="24"/>
        <w:szCs w:val="24"/>
      </w:rPr>
      <w:fldChar w:fldCharType="separate"/>
    </w:r>
    <w:r w:rsidR="008A3828">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5CB84"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50B658" w14:textId="77777777" w:rsidR="000A3A7C" w:rsidRDefault="000A3A7C">
      <w:r>
        <w:separator/>
      </w:r>
    </w:p>
  </w:footnote>
  <w:footnote w:type="continuationSeparator" w:id="0">
    <w:p w14:paraId="2FE488A7" w14:textId="77777777" w:rsidR="000A3A7C" w:rsidRDefault="000A3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ABA64" w14:textId="77777777" w:rsidR="004B23F8" w:rsidRDefault="00000000">
    <w:pPr>
      <w:pStyle w:val="Header"/>
      <w:contextualSpacing w:val="0"/>
    </w:pPr>
    <w:r>
      <w:t>Viedokļu pārskats 23-TA-3014</w:t>
    </w:r>
    <w:r>
      <w:br/>
      <w:t>Izdrukāts 15.11.2024. 08.00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A4BBD" w14:textId="77777777" w:rsidR="004B23F8" w:rsidRDefault="00000000">
    <w:pPr>
      <w:pStyle w:val="Header"/>
      <w:contextualSpacing w:val="0"/>
    </w:pPr>
    <w:r>
      <w:t>Viedokļu pārskats 23-TA-3014</w:t>
    </w:r>
    <w:r>
      <w:br/>
      <w:t>Izdrukāts 15.11.2024. 08.00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3F8"/>
    <w:rsid w:val="000A3A7C"/>
    <w:rsid w:val="000A6975"/>
    <w:rsid w:val="000B6498"/>
    <w:rsid w:val="00153924"/>
    <w:rsid w:val="003464ED"/>
    <w:rsid w:val="004B23F8"/>
    <w:rsid w:val="00557FFE"/>
    <w:rsid w:val="008A3828"/>
    <w:rsid w:val="00C447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14638"/>
  <w15:docId w15:val="{0794117B-9D94-4BC1-A988-DEFC7BB87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275</TotalTime>
  <Pages>2</Pages>
  <Words>1061</Words>
  <Characters>606</Characters>
  <Application>Microsoft Office Word</Application>
  <DocSecurity>0</DocSecurity>
  <Lines>5</Lines>
  <Paragraphs>3</Paragraphs>
  <ScaleCrop>false</ScaleCrop>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viedoklu_parskats_23-TA-3014.docx</dc:title>
  <dc:creator>Helēna Rimša</dc:creator>
  <cp:lastModifiedBy>Helēna Rimša</cp:lastModifiedBy>
  <cp:revision>7</cp:revision>
  <cp:lastPrinted>2024-11-15T06:02:00Z</cp:lastPrinted>
  <dcterms:created xsi:type="dcterms:W3CDTF">2024-11-15T06:00:00Z</dcterms:created>
  <dcterms:modified xsi:type="dcterms:W3CDTF">2024-11-15T10:39:00Z</dcterms:modified>
</cp:coreProperties>
</file>