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26-TA-591: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Latvijas ārzemnieka eID kartes un elektroniskā paraksta izmantošanas pilnveidi ārvalstu uzņēmēju un investoru attālinātai apkalpošanai"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29.07.2026. 18:23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nosaukumu, atbilstoši gan starpinstitūciju sanāksmē pārrunātajam, gan ziņojuma pamatproblēmas pieteikumam - e-paraksta pieejamībai un izmantošanai.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nosaukums, tajā skaidri ietverot elektroniskā paraksta izmantošanas pilnveidi. Atbilstoši precizēts arī Ministru kabineta sēdes protokollēmuma projekta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informatīvā ziņojuma nosaukumu un 1. nodaļas pirmo rindkopu, kā arī Ministru kabineta sēdes protokollēmuma projekta nosaukumu.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2.nodaļā iekļauto informāciju, par to, ka līdz 2026.gada sākumam izsniegtas aptuveni 6 tūkst. ārzemnieka eID kartes, bet tikai 339 sastāda personas, kuru mērķis ir dibināt uzņēmumus un veicināt ekonomisko sakaru attīstību, papildinot šo ar skaidrojumu, ka ārzemnieka kartes Latvijā tiek izsniegtas vairākām mērķgrupām, no kurām viena ir arī potenciālie ārvalstu uzņēmēji un šī grupa saņēmusi 339 kartes.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nodaļas ceturtajā rindkopā precizēts, ka ārzemnieka eID kartes tiek izsniegtas vairākām Fizisko personu reģistra likumā noteiktajām ārvalstnieku grupām un ka 339 kartes izsniegtas potenciālajiem ārvalstu uzņēmējiem un personām, kuras vēlas veicināt ekonomiskos sakarus.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3.sadaļā tekstu par otrreizējo ierašanos klātienē, ņemot vērā, ka atbilstoši MK 134 noteikumiem ārzemēs pastāv iespēja dokumentu nosūtīt pa pastu vai ar kurjeru. Vienlaikus lūdzam precizēt 3.sadaļas nosaukumu atbilstoši sadaļas saturam.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3. nodaļas nosaukums un 2.–4. rindkopa. Norādīts, ka ārvalstīs pārstāvniecību praksē tiek īstenots viena apmeklējuma princips un Ministru kabineta 2012. gada 21. februāra noteikumu Nr. 134 “Personu apliecinošu dokumentu noteikumi” 18. punktā jau ir paredzēta dokumenta nosūtīšana ar ierakstītu pasta sūtījumu vai kurjerpastu esošās valsts ietvaros, ja persona objektīvu iemeslu dēļ nevar atkārtoti ierasties pārstāvniecībā.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3.sadaļas 3.rindkopā tekstu par dokumenta personalizēšanu, ņemot vērā, ka personalizēšana ir datu mehāniska ierakstīšana ID kartes sagatavē. Pieņemam, ka doma bijusi par pārliecināšanās par personas identitātes brīdi.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nodaļas trešajā rindkopā nošķirts personas identitātes pārbaudes brīdis no dokumenta personalizācijas. Paskaidrots, ka personalizācija ir tehnisks izgatavošanas posms, nevis personas identitātes pārbaude.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3.sadaļas 4.rindkopu, jo nav saprotams vai aprakstītais ir domāts kā esošs modelis (bet tāds nepastāv) vai iespējamais nākotnes modelis. Ja domāts nākotnes modelis, tad nepieciešams norādīt detalizētu izvērtējumu un pamatojumu.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nodaļas ceturtā rindkopa izteikta jaunā redakcijā, aprakstot spēkā esošo regulējumu un pārstāvniecību praksi. Svītrots pieņēmums par jauna nākotnes modeļa izveidi un atbildības pāreju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nodaļas otrajā rindkopā norādīts: "Ārzemnieka eID kartes noformēšanai ir nepieciešama personas ierašanās klātienē, lai nodotu biometriskos datus (pirkstu nospiedumus, sejas attēlu) un noformētu iesniegumu Pilsonības un migrācijas lietu pārvaldē vai Latvijas pārstāvniecībā ārvalstīs.</w:t>
            </w:r>
            <w:r w:rsidR="00000000" w:rsidRPr="00000000" w:rsidDel="00000000">
              <w:rPr>
                <w:u w:val="single"/>
                <w:rtl w:val="0"/>
              </w:rPr>
              <w:t xml:space="preserve"> Šī prasība kalpo kā drošības garants.</w:t>
            </w:r>
            <w:r w:rsidR="00000000" w:rsidRPr="00000000" w:rsidDel="00000000">
              <w:rPr>
                <w:rtl w:val="0"/>
              </w:rPr>
              <w:t xml:space="preserve">". Lūdzam papildus skaidrot, kādam nolūkam tas paredzēts.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nodaļas otrajā rindkopā paskaidrots klātienes prasības nolūks: personas identitātes pārbaude, dokumenta izgatavošanai nepieciešamo biometrisko datu iegūšana un citas personas identitātes izmantošanas un dokumenta nepamatotas izsniegšanas riska mazināšana.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nodaļas otrajā rindkopā norādīts: "Tomēr ir vērts izvērtēt vai otrreizēja ierašanās klātienē ir samērīga vai vajadzīga.". Lūdzam precizēt tekstu, jo šāda nepieciešamība nekur nav aprkstīta vai pieminēta.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aicinājums izvērtēt otrreizējas klātienes ierašanās samērīgumu. Tā vietā informatīvā ziņojuma 3. nodaļas otrajā un ceturtajā rindkopā aprakstīts jau piemērotais viena apmeklējuma princips un dokumenta nosūtīšanas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pēdējā rindkopā minētā 2.punkta un MK protokollēmuma 4.punkta saturu, izņemot uzdevumu par identificēšanas un biometrijas datu nodošanas jautājumu pārskatīšanu, jo ziņojuma tekstā nav iezīmētas skaidras problēmas, kas šādā ceļā būtu risināmas un nav iezīmēti potenciāli nepieciešamie risinājumi. Tāpat lūdzam izvērtēt nepieciešamību 2.punktā iekļaut uzdevumu samazināt atkārtotas klātienes ierašanās nepieciešamību, ņemot vērā jau spēkā esošo tiesisko regulējumu MK noteikumos Nr.134 un tā praktisko realizāciju, kur nosūtīšanas iespēja tiek bieži izmantota.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informatīvā ziņojuma turpmākās rīcības 2. punkts un Ministru kabineta sēdes protokollēmuma projekta 4. punkts par Ārlietu ministrijai paredzēto izvērtējumu. Informatīvā ziņojuma 3. nodaļā precizēta spēkā esošā identifikācijas, biometrisko datu iegūšanas un dokumenta nosūtīšanas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nodaļas ceturtajā rindkopā norādīts: "Šādā gadījumā atbildība par sūtījuma drošību pārietu uz personu, un dokuments tiek aktivizēts tikai pēc tam, kad persona ir apstiprinājusi tās saņemšanu." Ja šajā gadījumā ir aprakstīts nākotnes modelis, lūdzam precīzāk skaidrot, ar ko tas atšķiras no pašreizējās kārtības - vai saņemot dokumentu ar pasta vai kurjerpasta starpniecību, tas tiek aktivizēts atšķirīgi.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nodaļas ceturtajā rindkopā precizēts, ka aprakstīta spēkā esošā kārtība un pārstāvniecību prakse: dokumentu var nosūtīt ar ierakstītu pasta sūtījumu vai kurjerpastu, bet ārzemnieka eID kartei piemēro tādu pašu aktivizēšanas principu kā citiem personas apliecību veidiem — dokumentu aktivizē pēc tā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Ārlietu ministrijai paredzētā uzdevuma veikt izvērtējumu par ārzemnieka eID kartes noformēšanas un saņemšanas kārtības praktisko piemērošanu diplomātiskajās un konsulārajās pārstāvniecībās ārvalstīs (turpmāk – pārstāvniecības).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09.07.2026. notikušajā darba grupas sanāksmē Ārlietu ministrijas pārstāvis vairākkārt norādīja, ka pārstāvniecību tīkls, kurās tiek nodrošināta ārzemnieka eID kartes pieņemšana un izsniegšana, tiek regulāri pārskatīts, ņemot vērā pieprasījumu pēc pakalpojuma, attiecīgo pārstāvniecību kapacitāti un drošības apsvērumus. Vienlaikus darba grupā konceptuāli tika panākta vienošanās, ka izņēmuma gadījumos ārzemnieka eID kartes noformēšana un izsniegšana var tikt nodrošināta arī ārpus pašlaik noteiktā pārstāvniecību tīkla, pamatojoties uz Latvijas Investīciju un attīstības aģentūras (LIAA) rekomendāciju. Minētais risinājums jau ir atspoguļots informatīvā ziņojuma projektā (6. lpp., 6. rindkopa).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personu identifikācijas un biometrisko datu iegūšanas prasības nosaka Personu apliecinošu dokumentu likums un uz tā pamata izdotie normatīvie akti. Savukārt kompetentā iestāde personas apliecinošu dokumentu izdošanas politikas un procedūru jautājumos ir Pilsonības un migrācijas lietu pārvalde. Līdz ar to Ārlietu ministrijai nav deleģēta kompetence izvērtēt vai pārskatīt normatīvajos aktos noteiktās personu identifikācijas un biometrijas iegūšanas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pamatota uzdevuma daļa attiecībā uz ārzemnieka eID kartes drošas aprites nosacījumu izvērtēšanu un atkārtotas personas klātienes ierašanās nepieciešamības mazināšanu. Minētie jautājumi jau ir izvērtēti un praktiski ieviesti kopš ārzemnieka eID kartes ieviešanas 2021. gadā. Pārstāvniecību praksē ir nodrošināta iespēja pēc dokumenta izgatavošanas nosūtīt ārzemnieka eID karti personai pa pastu vai ar kurjerpasta starpniecību, tādējādi samazinot nepieciešamību personai atkārtoti ierasties pārstāvniecībā.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informatīvā ziņojuma projektā ietvertais uzdevums Ārlietu ministrijai veikt minēto izvērtējumu nav nepieciešams, jo attiecīgie jautājumi jau ir noregulēti normatīvajos aktos, ietilpst citu iestāžu kompetencē un praktiski jau tiek īstenoti pārstāvniecību darbībā.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dokumenta nosūtīšanas kārtība jau ir noregulēta un tiek praktiski īstenota, kā arī regulari pārvērtēta, savukārt personu identifikācijas un biometrisko datu iegūšanas prasību noteikšana neietilpst Ārlietu ministrijas kompetencē, svītrots informatīvā ziņojuma uzdevums Ārlietu ministrijai un Ministru kabineta sēdes protokollēmuma projekta 4. punkts. Pārējie protokollēmuma punkti attiecīgi pārnumurēti.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3. nodaļas tekstu "vienlaikus saglabājot personai saņemt karti bez otrreizējas ierašanās.", papildinot to ar trūkstošo vārdu.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Attiecīgā rindkopa izteikta jaunā redakcijā. Tajā lietota gramatiski pilnīga konstrukcija “iespēja saņemt karti bez otrreizējas klātienes ierašanās”.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nepieciešamības gadījumā papildināt informatīvā ziņojuma 3. nodaļu “Latvijas ārzemnieka eID kartes pakalpojuma saņemšanas pilnveide”: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risks, ka ārvalstnieka eID kartes ieviešana var palielināt to gadījumu skaitu, kad Latvijas juridisko personu patiesie labuma guvēji ir personas, kuru dzīvesvieta, nodokļu rezidence vai saimnieciskā darbība atrodas ārpus Latvijas. Šādos gadījumos var būt sarežģītāk nodrošināt patieso labuma guvēju datu precizitāti, aktualitāti un pārbaudi, jo informācijas verificēšanai var būt nepieciešama sadarbība ar ārvalstu kompetentām iestādēm vai ārvalstu informācijas avotu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Parlamenta un Padomes 2024. gada 31. maija Direktīvas (ES) 2024/1640 par mehānismiem, kas dalībvalstīm jāievieš, lai nepieļautu finanšu sistēmas izmantošanu nelikumīgi iegūtu līdzekļu legalizēšanai vai teroristu finansēšanai, un ar ko groza Direktīvu (ES) 2019/1937 un ar ko groza un atceļ Direktīvu (ES) 2015/849 noteiktās prasības attiecībā uz patieso labuma guvēju datu kvalitāti un informācijas apmaiņu starp dalībvalstīm, būtu izvērtējams, vai ārvalstnieka eID kartes risinājums nodrošina pietiekamus mehānismus personas identifikācijas datu aktualizācijai un uzturēšanai gadījumos, kad persona kļūst par Latvijas juridiskās personas patieso labuma guvēju. Tas palīdzētu mazināt risku, ka kompetento iestāžu rīcībā esošā informācija par patiesajiem labuma guvējiem kļūst nepilnīga, novecojusi vai grūtāk pārbaudāma.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mērķis ir izvērtēt ārvalstnieka eID kartes pakalpojuma saņemšanas un izmantošanas pilnveides iespējas, nevis noziedzīgi iegūtu līdzekļu legalizācijas un terorisma un proliferācijas finansēšanas novēršanas regulējumu vai patieso labuma guvēju informācijas reģistrācijas un pārbaudes kārtību. Ārvalstnieka eID kartes izsniegšana pati par sevi nemaina prasības attiecībā uz patieso labuma guvēju noskaidrošanu, informācijas iesniegšanu, aktualizēšanu un pārbaudi. Attiecīgo prasību un Direktīvas (ES) 2024/1640 pārņemšanas pasākumu izvērtēšana nav Ekonomikas ministrijas kompetencē un pārsniedz informatīvā ziņojuma tvērumu.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Informātīvā ziņojuma 4. sadaļā tiek norādītas insitūciju kompetences un atbildības. Vēršam uzmanību, ka VAS "Latvijas Valsts radio un televīzijas centrs" (LVRTC) nav atbildīgs par e-adresi, bet par to ir atbildīga Valsts digitālās attīstības aģentūra. Lūdzam atbilstoši precizēt 4. sadaļā iekļauto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 nodaļas pakalpojumu sarakstā atbildīgās institūcijas nodalītas: par oficiālo e-adresi norādīta Valsts digitālās attīstības aģentūra, bet par eParaksts un eParaksts Mobile — LVRTC.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3. punkta otro rindkopu (6. lpp.), atspoguļojot faktisko situāciju un šobrīd īstenoto pārstāvniecību praksi, jo ārzemnieka eID kartes noformēšanu ārvalstīs jau šobrīd praksē tiek īstenots viena apmeklējuma princips. Līdz ar to nav nepieciešams papildus izvērtēt atkārtotas personas klātienes ierašanās samērīgumu un lietderīgumu, jo attiecīgais risinājums jau ir ieviests un tiek piemērots pārstāvniecību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nodaļas otrajā un ceturtajā rindkopā atspoguļota faktiskā situācija: pārstāvniecību praksē ārzemnieka eID kartes noformēšana ārvalstīs tiek īstenota pēc viena apmeklējuma principa, bet dokumenta nosūtīšanas iespēja jau izriet no spēkā esošā regulējuma. Aicinājums papildus izvērtēt otrreizējas ierašanās samērīgumu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izteikt citā redakcijā informatīvā ziņojuma projekta 7.lpp. 4.rindkopu, jo esošais formulējums neatbilst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ārzemnieka eID kartes saņēmējiem jau šobrīd tiek izsniegtas attālināti, izmantojot ierakstītus pasta sūtījumus attiecīgā konsulārā apgabala ietvaros vai kurjerpasta pakalpojumus ārpus konsulārā apgabala. Minētā dokumentu piegādes kārtība tiek sekmīgi piemērota kopš ārzemnieka eID kartes ieviešanas 2021.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ārzemnieka eID kartēm tiek piemēroti tie paši nosūtīšanas un aktivizēšanas principi, kas tiek izmantoti Latvijas pilsoņu un nepilsoņu personu apliecinošajiem dokumentiem, proti, dokuments tiek aktivizēts tikai pēc tā saņemšanas. Tādējādi dokumenta droša piegāde un izmantošanas kontrole jau ir nodrošināta esošā regulējuma un prakses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 nodaļas ceturtā un devītā rindkopa izteikta jaunā redakcijā. Tajās aprakstīta kopš 2021. gada piemērotā dokumenta nosūtīšanas un aktivizēšanas kārtība un svītrots formulējums, kas to kļūdaini raksturoja kā iespējamu nākotnes modeli.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29.05.2026. 16:14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sadaļas "Esošā situācija" trešās atkāpes 1.punktu. Vēršam uzmanību, ka ekonomiskās attīstības mērķis būtu saistāms ar ārzemniekam pieejamu dažādu elektroniskās identifikācijas un elektroniskā paraksta radīšanas rīku izmantošanas iespējām, nevis koncentrējoties uz ārzemnieka eID kartes izmantošanu kā vienīgo rīku.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teksts precizēts, paplašinot fokusu no vienas konkrētas fiziskas kartes uz plašāku elektroniskās identifikācijas un uzticamības pakalpojumu ekosistēmu.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noteikts ekonomikas attīstības mērķis attiecībā uz ārzemniekiem pieejamu dažādu elektroniskās identifikācijas un elektroniskā paraksta radīšanas rīku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15. un 18. lappusē ietverts priekšlikums Ekonomikas ministrijai sadarbībā ar Uzņēmumu reģistru un Latvijas Investīciju un attīstības aģentūru izvērtēt uzņēmumu reģistrācijas procesa pilnveidošanas iespējas, kā pilotprojektu nosakot FinTech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vērš uzmanību, ka tā darbība jau šobrīd ir konsekventi vērsta uz uzņēmumu reģistrācijas procesa vienkāršošanu un lietotājiem draudzīgu risinājumu attīstīšanu, nepārtraukti īstenojot šim mērķim atbilstošus pasākumus. Līdz ar to nav pamatota atsevišķa uzdevuma vai pasākuma iekļaušana informatīvajā ziņojumā un Ministru kabineta sēdes protokollēmumā par uzņēmumu reģistrācijas procesa pilnveidošanas iespēju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Uzņēmumu reģistrs neuzskata par lietderīgu veidot vai pilnveidot atsevišķus reģistrācijas procesus konkrētu nozaru vai tiesību subjektu grupu vajadzībām, tostarp FinTech nozarē. Šāda pieeja radītu papildu izmaksas un sarežģītu pakalpojumu sniegšanu, turklāt no pašu lietotāju perspektīvas reģistrācijas process tiek uztverts kā vienots pakalpojums neatkarīgi no saimnieciskās darbības jomas. Norādāms, ka atsevišķu pakalpojumu vai procesu izveide konkrētām lietotāju grupām samazina valsts pakalpojumu ekosistēmas vienotību, apgrūtina pakalpojumu pārskatāmību un atrodamību, kā arī rada risku lietotājiem kļūdaini orientēties starp vairākiem šķietami līdzīgiem, bet atšķirīgi organizētiem pakalpojumiem. Tādēļ ziņojumā un Ministru kabineta sēdes protokollēmumā ietvertais uzdevums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Uzņēmumu reģistrs uzsver nepieciešamību stiprināt mērķētu un koordinētu komunikāciju par Latvijā pieejamajām uzņēmējdarbības uzsākšanas iespējām, tostarp FinTech nozares uzņēmumiem. Uzņēmumu reģistra ieskatā identificētais izaicinājums nav saistīts ar reģistrācijas procesa papildu pilnveidošanu, bet gan ar nepietiekamu informētību par jau šobrīd pieejamajiem risinājumiem, kas jau ir ērti un pievilcīgi arī FinTech nozarei) un priekšrocībām. Tādēļ aicinām ziņojumā paredzēto uzdevumu par reģistrācijas procesa pilnveidošanas iespēju izvērtēšanu aizstāt ar uzdevumu stiprināt mērķētu komunikāciju un informācijas pieejamību potenciālajiem investoriem un uzņēmējiem, īpaši izceļot uzņēmumu reģistrācijas procesa vienkāršību un ērtu pieejamību, tostarp iespēju iesniegt tikai datus, dokumentus ģenerējot automātiski, tajā skaitā vienlaikus gan latviešu, gan  angļu valodā, kā arī kriptovalūtu izmantošanas iespējas pamatkapitāla apmaksai. Uzņēmumu reģistrs ir gatavs iesaistīties un sniegt nepieciešamo atbalstu šādas komunikācijas satura sagatavošanā un informācijas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vēl nav pilnībā saskaņots un tiks pārrunāts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sadaļas "Esošā situācija" 6.atkāpes pēdējā teikuma tekstu, jo nav saprotama tā doma.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konkrētās atkāpes pēdējais teikums mainīts.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jāparedz, ka ārzemnieka eID kartes un citi identifikācijas, kā arī elektroniskā paraksta līdzekļi savietojami ar topošajiem EDIM risinājumiem, lai novērstu funkciju dublēšanos, nodrošinātu nākotnes tehnisko un institucionālo saderību un ļautu Latvijas risinājumus perspektīvā integrēt plašākā Eiropas digitālās identitātes ekosistēmā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sadaļas "2.2. Latvijas ārzemnieka eID kartes un digitālo identifikācijas risinājumu esošais regulējums un funkcionalitāte uzņēmējdarbības attīstībai" pirmo atkāpi, precizējot, ka ārzemniekiem, tostarp, trešo valsu pilsoņiem Latvijā tiek izsniegtas arī trešās valsts pilsoņa personas apliecība (uzturēšanās atļaujas) un Eiropas Savienības pilsoņiem - citas Eiropas Savienības dalībvalsts, Eiropas Ekonomikas zonas valsts vai Šveices Konfederācijas pilsoņa personas apliecības, kuras nodrošinātas ar elektroniskās identifikācijas un elektroniskā paraksta radīšanas rīkiem. Lūdzam precizēt minētās atkāpes pēdējo teikumu, vērtējot ekonomiskās attīstības iespējas, ņemot vērā ārzemniekiem iespējami pieejamos elektroniskās identifikācijas un elektroniskā paraksta radīšanas rīkus (piemēram, eParakst Mobile), nevis koncentrējoties uz personu apliecinošu dokumentu (ārzemieka eID karti).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par pārējiem pieejamajiem personas apliecības līdzekļiem, kā arī mainīts atkāpes pēdējais teikums. Pārējie elektroniskās identifikācijas un elektroniskā paraksta radīšanas rīki izvērtēti nākamajās rindkopās.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ārzemniekiem, tostarp, trešo valstu pilsoņiem Latvijā tiek izsniegtas arī trešās valsts pilsoņa personas apliecība (uzturēšanās atļauja) un Eiropas Savienības pilsoņiem – citas Eiropas Savienības dalībvalsts, Eiropas Ekonomikas zonas valsts vai Šveices Konfederācijas pilsoņa personas apliecības, kuras nodrošinātas ar elektroniskās identifikācijas un elektroniskā paraksta radīšanas rīkiem. Atbilstoši spēkā esošajam regulējumam ārzemnieka eID karte primāri ir veidota kā administratīvs identifikācijas līdzeklis, kas nodrošina piekļuvi valsts e-pakalpojumiem."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sadaļas "2.2. Latvijas ārzemnieka eID kartes un digitālo identifikācijas risinājumu esošais regulējums un funkcionalitāte uzņēmējdarbības attīstībai"  4.atkāpi ar skaidrojumu par iespējamo attīstību un iespēju nākotnē izveidot eParaksts mobile, izmantojot ārzemnieka eID karti.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teksts papildināts ar skaidrojumu 5. atkāpē.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apsvērta attīstība eParaksts mobile nākotnē izveidot, izmantojot ārzemnieka eID karti.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"2.2. Latvijas ārzemnieka eID kartes un digitālo identifikācijas risinājumu esošais regulējums un funkcionalitāte uzņēmējdarbības attīstībai" 11.atkāpes priekšpēdējā teikuma tekstu, jo nav pamata sašaurināt jau šobrīd noteikto personu loku, kuriem izsniedzamas ārzemnieku eID kartes.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teksts papildināts ar precizējumu, ka netiktu sašaurināts tiesību aktos noteiktais personu loks, kuriem izsniedzamas ārzemnieku eID kartes.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nesašaurinot tiesību aktos jau šobrīd noteikto personu loku, kuriem ir tiesības saņemt ārzemnieka eID karti, tās turpmākā attīstība un mārketings primāri ir mērķējams kā specifisks instruments tai ārvalstu personu grupai, kuru piekļuvi Latvijas digitālajai videi un kvalificētam elektroniskajam parakstam nav iespējams praktiski nodrošināties ar citiem elektroniskās identifikācijas līdzekļiem, tostarp topošo EDIM vai citu ES valstu nacionālajiem rīkiem.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sadaļu "Ārzemnieka eID kartes saņemšana" 2.atkāpes pēdējo teikumu, ņemot vērā, ka Pilsonības un migrācijas lietu pārvalde ārzemnieka eID karti izsniedz tikai klātienē.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tam Pilsonības un migrācijas lietu pārvalde izgatavo un izsniedz ārzemnieka eID karti klātienē.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sadaļā "Lietošanas dinamika un galvenie strukturālie ierobežojumi." 2.atkāpē precizēt izsniegto ārzemnieku eID karšu statistiku uz "Latvijā kopumā izsniegtas 6 036 ārzemnieka eID kartes, tostarp 68 (2021), 1 611 (2022), 983 (2023), 1 676 (2024) un 1 698 (2025)".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no 2021. līdz 2025. gadam Latvijā kopumā izsniegtas 6 036 ārzemnieka eID kartes, tostarp 68 (2021), 1 611 (2022), 983 (2023), 1 676 (2024) un 1 698 (2025), kas liecina par pakāpenisku, bet nepietiekamu pieauguma dinamiku.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Indormatīvā ziņojuma "3.Secinājumi" 3.atkāpi, precizējot, ka ārzemnieka eID karte ir personu apliecinošs dokuments, kas derīgs arī klātienes uzrādīšanai, ņemot vērā, ka kompetentā iestāde vai amatpersona no šī dokumenta uzrādīšanas uzzina, ka personai ir piešķirts personas kods. Tātad tiek veicināta vienota personas identificēšana valstī un vienota identifikatora (personas koda) izmantošana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teksts precizēts un papildināts.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Latvijā ārzemnieka eID karte ir personu identifikācijas un e-paraksta rīks, kas nodrošina personas identifikāciju un piekļuvi digitālajai videi atbilstoši normatīvajam regulējumam par personu apliecinošiem dokumentiem. Vienlaikus tā ir fizisks personu apliecinošu dokuments, kas ir derīgs uzrādīšanai arī klātienē, ļaujot kompetentajām iestādēm un amatpersonām pārliecināties par personai piešķirto personas kodu, tādējādi veicinot vienotu personas identificēšanu valstī un vienota identifikatora izmantošanu. Tomēr līdz šim tas nav sistemātiski attīstīts kā papildinošs ekonomikas attīstības instruments.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ziņojuma sadaļā "4.Plānotie soļi" pirmo uzdevumu, jo Informatīvajā ziņojumā nav atspoguļots šāda uzdevuma saturs. Tāpat nav skaidra Iekšlietu ministrijas loma šī uzdevuma izpildē, ņemot vērā mērķi - ekonomikas attīstība.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vēl nav pilnībā saskaņots un tiks pārrunāts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sadaļā "4.Plānotie soļi" 2. uzdevuma 3.atkāpē minēto apgalvojumu, ka ārzemnieka eID kartes izmantošana gan klātienē, gan elektroniskai identifikācijai un dokumentu elektroniskai parakstīšanai būtu bijusi ierobežota, norādot šāda ierobežojuma būtību, jo no ārzemnieku eID kartes faktsikās izmantošanas viedokļa, PMLP nav konstatējusi šādu ierobežojumu pastāvēšanu.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teksts precizēts atbilstoši komentāram.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apliecina, ka līdzšinējā faktiskā izmantošana mērķtiecīgai uzņēmējdarbības piesaistei ir bijusi skaitliska neliela, jo instruments vēsturiski funkcionējis kā vispārīgs identifikācijas un e-paraksta rīks, nevis kā integrēta biznesa atbalsta programma. Tādējādi, neraugoties uz to, ka kartes tehniskā funkcionalitāte un izmantošana gan klātienē, gan digitāli nav ierobežota, Latvijas pakalpojuma līdzšinējā stratēģiskā sasaiste ar komercdarbību nav pielīdzināma Igaunijas e-rezidences programmas brieduma pakāpei.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sadaļas "4.Plānotie soļi" 2.uzdevuma 5.atkāpes prognozi un norādīt tās izpildes iespēju, it īpaši ņemot vērā, ka ir jau 2026.gada vidus un PMLP statistika liecina, ka līdz šī gada 31.maijam izsniegtas 679 ārzemnieka eID kartes. Tāpat Informatīvā ziņojuma tekstā nav dotas norādes situācijas straujām izmaiņām, lai prognozētu ārzemnieka eID karšu izsniegšanas strauju pieaugumu 2027.gadā. Prognozes nepieciešams precizēt, tai skaitā ar ietekmes uz valsts budžetu precīzākai aprēķināšanai.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ziņojuma teksts precizēts atbilstoši komentāram.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faktisko dinamiku 2026. gada pirmajā pusgadā (saskaņā ar PMLP datiem līdz 2026. gada 31. maijam izsniegtas 679 ārzemnieka eID kartes), prognozes bāzes scenārijam ir kalibrētas atbilstoši reālajai izpildes iespējai. 2026.–2030. gada periodā tas kopumā veidotu aptuveni 8 380 no jauna izsniegtas ārzemnieka eID kartes, aptuveni 460 jaundibinātus uzņēmumus un precizētu ietekmi uz valsts budžetu - aptuveni 681 tūkst. euro papildu tiešo fiskālo pienesumu no valsts nodevām. Mērens izsniegšanas dinamikas pieaugums, sākot ar 2027. gadu, ir prognozēts saistībā ar šajā ziņojumā paredzēto mērķtiecīgo pasākumu un LIAA mārketinga aktivitāšu uzsākšanu. Savukārt, kopējais ārzemnieka eID karšu skaits līdz 2030. gada beigām, ieskaitot jau vēsturiski izsniegtās kartes, sasniegtu aptuveni 14,4 tūkst. kartes. Tomēr šis kopējais apjoms nav tieši izmantojams kā nākotnes investīciju politikas ietekmes rādītājs, jo tajā ietilpst arī iepriekš izsniegtās kartes, no kurām lielākā daļa nav bijusi saistīta ar uzņēmējdarbības mērķiem.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ziņojuma rīcības virzienos 1.punktu, jo Informatīvajā ziņojumā nav atspoguļots šāda uzdevuma saturs. Tāpat nav skaidra Iekšlietu ministrijas loma šī uzdevuma izpildē, ņemot vērā mērķi - ekonomikas attīstība.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vēl nav pilnībā saskaņots un tiks pārrunāts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Informatīvā ziņojuma rīcības virzienos 5.uzdevumu, jo Informatīvā ziņojuma saturā par šo netiek runāts, attiecīgi nav skaidras ne iesaistītās iestādes, ne nepieciešamo datu apjoms.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attiecīgi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ieviešamais e-rezidences modelis ir saistīts ar attālinātās uzņēmējdarbības un investīciju piesaisti, un Ministru kabineta 2020. gada 22. septembra noteikumos Nr. 589 "Iekšlietu ministrijas nolikums" noteikto Iekšlietu ministrijas kompetenci (informatīvajā ziņojumā nav pamatota, tostarp nav veikti finanšu aprēķini, Iekšlietu ministrijas iesaiste e-rezidences ieviešanā), vārdi "sadarbībā ar Iekšlietu ministrijai"  ir svītrojami no informatīvā ziņojuma (4. nodaļas).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vēl nav pilnībā saskaņots un tiks pārrunāts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4. nodaļā ietverto 5. punktu (turpmākie rīcības virzien), jo sadarbību valsts pārvaldē jau nosaka Valsts pārvaldes iekārtas likums, un minētais punkts ir vispārīgs un nav saprotams, kurām valsts pārvaldes iestādēm tiek noteikts attiecīgais uzdevums.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virziens attiecīgi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4.nodaļas "Turpmākie soļi" 1.punktu, nav aprakstīta un pamatota Iekšlietu ministrijas kompetence un iesaiste e-rezidences modeļa izveidē Latvijā. Tāpat vēršam uzmanību, ka Iekšlietu ministrijas kompetencē nav jautājumi par personas elektronisko identifikāciju, kas ļauj personām autentificēties un piekļūt pakalpojumiem, izmantojot elektroniskus līdzekļus, t.sk. Eiropas Digitālās identitātes maka (EDIM) ieviešanu Latvijā. Attiecīgi lūdzam precizēt Informatīvā ziņojuma redakciju, svītrojot vārdus "sadarbībā ar Iekšlietu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vēl nav pilnībā saskaņots un tiks pārrunāts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ministrijai sadarbībā ar Iekšlietu ministrijai konceptuāli atbalstīt un ieviest analoga Igaunijas e-rezidences modeli Latvijā, ņemot vērā Eiropas Digitālās identitātes maka (EDIM) ieviešanas gaitu, ietekmi uz ES pilsoņu identifikāciju un tam nepieciešamos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ieviešamais e-rezidences modelis ir saistīts ar attālinātās uzņēmējdarbības un investīciju piesaisti, un Ministru kabineta 2020. gada 22. septembra noteikumos Nr. 589 "Iekšlietu ministrijas nolikums" noteikto Iekšlietu ministrijas kompetenci (informatīvajā ziņojumā nav pamatota, tostarp nav veikti finanšu aprēķini, Iekšlietu ministrijas iesaiste e-rezidences ieviešanā), vārdi "sadarbībā ar Iekšlietu ministrijai"  ir svītrojami.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vēl nav pilnībā saskaņots un tiks pārrunāts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Investīciju un attīstības aģentūrai sadarbībā ar Ekonomikas ministriju sešu mēnešu laikā pēc informatīvā ziņojuma pieņemšanas nodrošināt vienota digitālā informācijas punkta izveidi ārvalstu uzņēmējiem un investoriem business.gov.lv vidē, tajā ietverot praktisku un secīgu informāciju par uzņēmējdarbības uzsākšanu Latvijā, ārzemnieka eID kartes saņemšanas kārtību, elektroniskā paraksta izmantošanu, uzņēmuma reģistrāciju, finanšu pakalpojumu pieejamību un citiem ar uzņēmējdarbības uzsākšanu saistītiem priekšnoteikumiem citās nozarēs.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ministrijai sadarbībā ar Iekšlietu ministrijai konceptuāli atbalstīt un ieviest analoga Igaunijas e-rezidences modeli Latvijā, ņemot vērā Eiropas Digitālās identitātes maka (EDIM) ieviešanas gaitu, ietekmi uz ES pilsoņu identifikāciju un tam nepieciešamos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aprakstīta un pamatota Iekšlietu ministrijas kompetence un iesaiste e-rezidences modeļa izveidē Latvijā. Tāpat vēršam uzmanību, ka Iekšlietu ministrijas kompetencē nav jautājumi par personas elektronisko identifikāciju, kas ļauj personām autentificēties un piekļūt pakalpojumiem, izmantojot elektroniskus līdzekļus, t.sk. Eiropas Digitālās identitātes maka (EDIM) ieviešanu Latvijā. Attiecīgi lūdzam precizēt MK sēdes protokollēmuma projekta 2. punkta redakciju, svītrojot vārdus "sadarbībā ar Iekšlietu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vēl nav pilnībā saskaņots un tiks pārrunāts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Investīciju un attīstības aģentūrai sadarbībā ar Ekonomikas ministriju sešu mēnešu laikā pēc informatīvā ziņojuma pieņemšanas nodrošināt vienota digitālā informācijas punkta izveidi ārvalstu uzņēmējiem un investoriem business.gov.lv vidē, tajā ietverot praktisku un secīgu informāciju par uzņēmējdarbības uzsākšanu Latvijā, ārzemnieka eID kartes saņemšanas kārtību, elektroniskā paraksta izmantošanu, uzņēmuma reģistrāciju, finanšu pakalpojumu pieejamību un citiem ar uzņēmējdarbības uzsākšanu saistītiem priekšnoteikumiem citās nozarēs.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ministrijai sadarbībā ar Iekšlietu ministrijai konceptuāli atbalstīt un ieviest analoga Igaunijas e-rezidences modeli Latvijā, ņemot vērā Eiropas Digitālās identitātes maka (EDIM) ieviešanas gaitu, ietekmi uz ES pilsoņu identifikāciju un tam nepieciešamos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Atbildīgā iestāde par personu apliecinošu dokumentu izsniegšanu, tostarp ārzemnieka personas apliecības (eID kartes) izsniegšanu ir iekšlietu ministra pārraudzībā esošā Pilsonības un migrācijas lietu pārvalde, kuras funkcijās ietilpst  valsts politikas īstenošana un attīstības nodrošināšana personu tiesiskā statusa noteikšanas un personu apliecinošu dokumentu un ceļošanas dokumentu izsniegšanas jomā. No informatīvā ziņojuma izriet, ka tā mērķis ir uzlabot un popularizēt ārzemnieka eID kartes risinājumu, ņemot vērā Igaunijas e-rezidences pieredzi. Galvenokārt uzlabojumi būtu jāveic, vienkāršojot ārzemnieka eID kartes saņemšanu (paredzot attālinātu pakalpojumu sniegšanu klātienes vietā, vienas pieturas aģentūras principa ieviešanu u.c.), kā arī popularizējot ārzemnieka e-ID karti un fokusējoties uz trešo valstu pilsoņiem, jo ES un EEK dalībvalstu pilsoņiem ir pieejami eIDAS regulas e-paraksta un e-identifikācijas rīki. Informatīvā ziņojuma 1.pielikumā definētais tiesiskais pamats digitālajai identitātei ir Personu apliecinošu dokumentu likums, Personu apliecinošu dokumentu noteikumi un Fizisko personu reģistra likums, kurus savas kompetences jomā ir izstrādājusi Iekšlietu ministrija. Ņemot vērā minēto, par galveno atbildīgo iestādi e-rezidences modeļa ieviešanai Latvijā būtu nosakāma Iekšlietu ministrija, savukārt par līdzatbildīgajām Viedās administrācijas un reģionālās attīstības ministrija un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ministrijai sadarbībā ar Viedās administrācijas un reģionālās attīstības ministriju un Ekonomikas ministriju konceptuāli atbalstīt un ieviest analoga Igaunijas e-rezidences modeli Latvijā, ņemot vērā Eiropas Digitālās identitātes maka (EDIM) ieviešanas gaitu, ietekmi uz ES pilsoņu identifikāciju un tam nepieciešamos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vēl nav pilnībā saskaņots un tiks pārrunāts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Investīciju un attīstības aģentūrai sadarbībā ar Ekonomikas ministriju sešu mēnešu laikā pēc informatīvā ziņojuma pieņemšanas nodrošināt vienota digitālā informācijas punkta izveidi ārvalstu uzņēmējiem un investoriem business.gov.lv vidē, tajā ietverot praktisku un secīgu informāciju par uzņēmējdarbības uzsākšanu Latvijā, ārzemnieka eID kartes saņemšanas kārtību, elektroniskā paraksta izmantošanu, uzņēmuma reģistrāciju, finanšu pakalpojumu pieejamību un citiem ar uzņēmējdarbības uzsākšanu saistītiem priekšnoteikumiem citās nozarēs.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ministrijai sadarbībā ar Iekšlietu ministrijai konceptuāli atbalstīt un ieviest analoga Igaunijas e-rezidences modeli Latvijā, ņemot vērā Eiropas Digitālās identitātes maka (EDIM) ieviešanas gaitu, ietekmi uz ES pilsoņu identifikāciju un tam nepieciešamos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konkretizēt uzdevuma saturu un izvērtēt nepieciešamību paredzēt izpildes termiņu. Vienlaikus norādāms, ka atbilstoši iepriekš norādītajai argumentācijai par galveno atbildīgo iestādi e-rezidences modeļa ieviešanai Latvijā ir nosakāma Iekšlietu ministrija, savukārt par līdzatbildīgajām Viedās administrācijas un reģionālās attīstības ministrija un Ekonomikas ministrija, līdz ar to Ministru kabineta protokollēmuma projekts attiecīgi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vēl nav pilnībā saskaņots un tiks pārrunāts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Investīciju un attīstības aģentūrai sadarbībā ar Ekonomikas ministriju sešu mēnešu laikā pēc informatīvā ziņojuma pieņemšanas nodrošināt vienota digitālā informācijas punkta izveidi ārvalstu uzņēmējiem un investoriem business.gov.lv vidē, tajā ietverot praktisku un secīgu informāciju par uzņēmējdarbības uzsākšanu Latvijā, ārzemnieka eID kartes saņemšanas kārtību, elektroniskā paraksta izmantošanu, uzņēmuma reģistrāciju, finanšu pakalpojumu pieejamību un citiem ar uzņēmējdarbības uzsākšanu saistītiem priekšnoteikumiem citās nozarēs.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Ekonomikas ministrijai sadarbībā ar Uzņēmuma reģistru, un Latvijas Investīciju un attīstības aģentūru izvērtēt uzņēmumu reģistrācijas procesa pilnveidošanas iespējas par pilotprojekta jomu ņemot fintech nozari, kā arī sagatavot mārketinga piedāvājumu fintech jomas uzņēmumiem.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15. un 18. lappusē ietverts priekšlikums Ekonomikas ministrijai sadarbībā ar Uzņēmumu reģistru un Latvijas Investīciju un attīstības aģentūru izvērtēt uzņēmumu reģistrācijas procesa pilnveidošanas iespējas, kā pilotprojektu nosakot FinTech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reģistrs vērš uzmanību, ka tā darbība jau šobrīd ir konsekventi vērsta uz uzņēmumu reģistrācijas procesa vienkāršošanu un lietotājiem draudzīgu risinājumu attīstīšanu, nepārtraukti īstenojot šim mērķim atbilstošus pasākumus. Līdz ar to nav pamatota atsevišķa uzdevuma vai pasākuma iekļaušana informatīvajā ziņojumā un Ministru kabineta sēdes protokollēmumā par uzņēmumu reģistrācijas procesa pilnveidošanas iespēju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Uzņēmumu reģistrs neuzskata par lietderīgu veidot vai pilnveidot atsevišķus reģistrācijas procesus konkrētu nozaru vai tiesību subjektu grupu vajadzībām, tostarp FinTech nozarē. Šāda pieeja radītu papildu izmaksas un sarežģītu pakalpojumu sniegšanu, turklāt no pašu lietotāju perspektīvas reģistrācijas process tiek uztverts kā vienots pakalpojums neatkarīgi no saimnieciskās darbības jomas. Norādāms, ka atsevišķu pakalpojumu vai procesu izveide konkrētām lietotāju grupām samazina valsts pakalpojumu ekosistēmas vienotību, apgrūtina pakalpojumu pārskatāmību un atrodamību, kā arī rada risku lietotājiem kļūdaini orientēties starp vairākiem šķietami līdzīgiem, bet atšķirīgi organizētiem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Uzņēmumu reģistrs uzsver nepieciešamību stiprināt mērķētu un koordinētu komunikāciju par Latvijā pieejamajām uzņēmējdarbības uzsākšanas iespējām, tostarp FinTech nozares uzņēmumiem. Uzņēmumu reģistra ieskatā identificētais izaicinājums nav saistīts ar reģistrācijas procesa papildu pilnveidošanu, bet gan ar nepietiekamu informētību par jau šobrīd pieejamajiem risinājumiem, kas jau ir ērti un pievilcīgi arī FinTech nozarei) un priekšrocībām. Tādēļ aicinām ziņojumā paredzēto uzdevumu par reģistrācijas procesa pilnveidošanas iespēju izvērtēšanu aizstāt ar uzdevumu stiprināt mērķētu komunikāciju un informācijas pieejamību potenciālajiem investoriem un uzņēmējiem, īpaši izceļot uzņēmumu reģistrācijas procesa vienkāršību un ērtu pieejamību, tostarp iespēju iesniegt tikai datus, dokumentus ģenerējot automātiski, tajā skaitā vienlaikus gan latviešu, gan  angļu valodā, kā arī kriptovalūtu izmantošanas iespējas pamatkapitāla apmaksai. Uzņēmumu reģistrs ir gatavs iesaistīties un sniegt nepieciešamo atbalstu šādas komunikācijas satura sagatavošanā un informācijas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sēdes protokollēmumā ietvertais uzdevums ir svītrojams vai aizstājams ar uzdevumu stiprināt FinTech nozares uzņēmumiem mērķēto komunikāciju, papildinot to ar Latvijā pieejamajām uzņēmējdarbības uzsākšanas, uzņēmumu reģistrācijas pakalpojumu iespējām un priekšrocībām.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vēl nav pilnībā saskaņots un tiks pārrunāts starpinstitūciju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pielikumā Nr.1 norādīto Latvijā izsniegto ārzemnieku eID karšu skaitu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 1 698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 1 676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 983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 1 611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 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- 6 036*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pielikums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informatīvā ziņojuma projektā (11. un 14.lappusē) un 1.pielikumā (5.lappusē) informāciju par kopējo laika posmā no 2021. līdz 2025.gadam Latvijā izsniegto ārzemnieka eID karšu (77 (2021), 1 698 (2022), 1 017 (2023), 1 713 (2024) un 1 759 (2025)) skaitu, kas norādīts 6 246 ārzemnieka eID kartes, bet saskaņā ar kopsummas aprēķinu ir 6 264 ārzemnieka eID kartes.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un tā pielikums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projektā (15.lappusē) sniegta informācija, ka, "balstoties uz pēdējo gadu izsniegšanas dinamiku un pieņemot mērķētu attīstības pasākumu īstenošanu, prognozēs pieņemts, ka 2026.–2030. gadā ik gadu varētu tikt izsniegtas vidēji aptuveni 1 700 ārzemnieka eID kartes. Piemērojot iepriekš minēto 17% konversijas pieņēmumu, tas nozīmētu, ka ik gadu ar šo instrumentu varētu būt saistāma aptuveni 290 jaunu uzņēmumu dibināšana. Attiecīgi tiešais fiskālais pienesums no valsts nodevām gadā varētu veidoties aptuveni 0,31 milj. </w:t>
            </w:r>
            <w:r w:rsidR="00000000" w:rsidRPr="00000000" w:rsidDel="00000000">
              <w:rPr>
                <w:i w:val="1"/>
                <w:rtl w:val="0"/>
              </w:rPr>
              <w:t xml:space="preserve">euro</w:t>
            </w:r>
            <w:r w:rsidR="00000000" w:rsidRPr="00000000" w:rsidDel="00000000">
              <w:rPr>
                <w:rtl w:val="0"/>
              </w:rPr>
              <w:t xml:space="preserve">, tai skaitā ap 0,289 milj. </w:t>
            </w:r>
            <w:r w:rsidR="00000000" w:rsidRPr="00000000" w:rsidDel="00000000">
              <w:rPr>
                <w:i w:val="1"/>
                <w:rtl w:val="0"/>
              </w:rPr>
              <w:t xml:space="preserve">euro</w:t>
            </w:r>
            <w:r w:rsidR="00000000" w:rsidRPr="00000000" w:rsidDel="00000000">
              <w:rPr>
                <w:rtl w:val="0"/>
              </w:rPr>
              <w:t xml:space="preserve"> no ārzemnieka eID karšu izsniegšanas nodevām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informatīvā ziņojuma projektā norādīto, ka "līdz 2026. gada sākumam izsniegtas aptuveni 6 tūkst. ārzemnieka eID kartes, bet tikai 339 sastāda personas, kuru mērķis ir dibināt uzņēmumus un veicināt ekonomisko sakaru attīstību", ierosinām izvērtēt, vai prognozētais valsts nodevas ieņēmumu par ārzemnieka eID kartes izsniegšanu apjoma palielinājums ir ticams un sasniedzams.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komentāriem, ņemot vērā dažādos scenārijus.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pēdējo gadu izsniegšanas dinamiku un pieņemot mērķētu attīstības pasākumu īstenošanu, prognozēs pieņemts, ka 2026.–2030. gadā ik gadu varētu tikt izsniegtas vidēji aptuveni 1 676 ārzemnieka eID kartes, kas atbilst pēdējo trīs gadu faktiskajai izsniegšanas mediānai. Lai nodrošinātu visaptverošu ietekmes analīzi un atspoguļotu prognožu amplitūdu, ziņojumā ir izstrādāti divi alternatīvi attīstības scenāriji.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Konservatīvais (bāzes) scenārijs: piemērojot Latvijas pašreizējo faktisko uzņēmējdarbības konversijas rādītāju – 5,5% (izriet no vēsturiskās sasaistes, kur uz 6 246 kartēm nodibināti 339 uzņēmumi). Šajā scenārijā ik gadu ir pamatoti prognozēt aptuveni 92 jaunu uzņēmumu dibināšanu. Attiecīgi, ikgadējais tiešais fiskālais pienesums no valsts nodevām veidotu aptuveni 0,136 milj. euro (tai skaitā ap 0,134 milj. euro no ārzemnieka eID karšu izsniegšanas nodevām un ap 0,002 milj. euro no uzņēmumu reģistrācijas valsts nodevām).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Mērenas izaugsmes scenārijs: pieņemot, ka, pateicoties LIAA mērķtiecīgām mārketinga kampaņām un vienotā digitālā informācijas punkta izveidei, tiks sasniegts 17% konversijas rādītājs (Igaunijas vēsturiskais līmenis, piemērojot piesardzības koeficientu 2,5). Šādā attīstības modelī ik gadu prognozējama aptuveni 285 jaunu uzņēmumu dibināšana, nodrošinot, ka potenciālais tiešais fiskālais pienesums no valsts nodevām gadā var sasniegt līdz pat 0,311 milj. euro (tai skaitā ap 0,289 milj. euro no ārzemnieka eID karšu izsniegšanas nodevām un ap 0,022 milj. euro no uzņēmumu reģistrācijas valsts nodevām).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teksta noformējuma noteikumus latviešu valodā, kas paredz, ka atsevišķus vārdus un īsas frāzes svešvalodā raksta slīprakstā, lūdzam nodrošināt informatīvā ziņojuma tekstā konsekventu termina </w:t>
            </w:r>
            <w:r w:rsidR="00000000" w:rsidRPr="00000000" w:rsidDel="00000000">
              <w:rPr>
                <w:i w:val="1"/>
                <w:rtl w:val="0"/>
              </w:rPr>
              <w:t xml:space="preserve">fintech</w:t>
            </w:r>
            <w:r w:rsidR="00000000" w:rsidRPr="00000000" w:rsidDel="00000000">
              <w:rPr>
                <w:rtl w:val="0"/>
              </w:rPr>
              <w:t xml:space="preserve"> atveidi slīprakstā.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teksts precizēts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ministrijai sadarbībā ar Iekšlietu ministrijai konceptuāli atbalstīt un ieviest analoga Igaunijas e-rezidences modeli Latvijā, ņemot vērā Eiropas Digitālās identitātes maka (EDIM) ieviešanas gaitu, ietekmi uz ES pilsoņu identifikāciju un tam nepieciešamos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sēdes protokollēmuma projekta 2. punktu aiz vārda "resursus" ar vārdiem "un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ministrijai sadarbībā ar Iekšlietu ministrijai konceptuāli atbalstīt un ieviest analoga Igaunijas e-rezidences modeli Latvijā, ņemot vērā Eiropas Digitālās identitātes maka (EDIM) ieviešanas gaitu, ietekmi uz ES pilsoņu identifikāciju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Investīciju un attīstības aģentūrai sadarbībā ar Ekonomikas ministriju sešu mēnešu laikā pēc informatīvā ziņojuma pieņemšanas nodrošināt vienota digitālā informācijas punkta izveidi ārvalstu uzņēmējiem un investoriem business.gov.lv vidē, tajā ietverot praktisku un secīgu informāciju par uzņēmējdarbības uzsākšanu Latvijā, ārzemnieka eID kartes saņemšanas kārtību, elektroniskā paraksta izmantošanu, uzņēmuma reģistrāciju, finanšu pakalpojumu pieejamību un citiem ar uzņēmējdarbības uzsākšanu saistītiem priekšnoteikumiem citās nozarēs.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Viedās administrācijas un reģionālās attīstības ministrijai sadarbībā ar Iekšlietu ministrijai konceptuāli atbalstīt un ieviest analoga Igaunijas e-rezidences modeli Latvijā, ņemot vērā Eiropas Digitālās identitātes maka (EDIM) ieviešanas gaitu, ietekmi uz ES pilsoņu identifikāciju un tam nepieciešamos resursus.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MK sēdes protokollēmuma projekta 8.punktam institūcijām noteiktos uzdevumus jānodrošina piešķirto valsts budžeta līdzekļu ietvaros, lūdzam 2.punktā svītrot vārdus “un tam nepieciešamos resursus”, vienlaikus attiecīgus precizējumus veicot informatīvajā ziņojumā.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attiecīgi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Investīciju un attīstības aģentūrai sadarbībā ar Ekonomikas ministriju sešu mēnešu laikā pēc informatīvā ziņojuma pieņemšanas nodrošināt vienota digitālā informācijas punkta izveidi ārvalstu uzņēmējiem un investoriem business.gov.lv vidē, tajā ietverot praktisku un secīgu informāciju par uzņēmējdarbības uzsākšanu Latvijā, ārzemnieka eID kartes saņemšanas kārtību, elektroniskā paraksta izmantošanu, uzņēmuma reģistrāciju, finanšu pakalpojumu pieejamību un citiem ar uzņēmējdarbības uzsākšanu saistītiem priekšnoteikumiem citās nozarēs.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ministrijai sadarbībā ar Finanšu ministriju un finanšu sektora uzraudzības institūcijām veicināt attālinātu uzņēmumu norēķinu kontu atvēršanu ārvalstniekiem, ievērojot Regulas (ES) 2024/1624 un AMLA izstrādāto tehnisko standartu harmonizēto pieeju.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Ministru kabineta protokollēmuma 5. punktu, ņemot vērā Ministru kabineta 2021. gada 7. septembra noteikumu Nr. 606 “Ministru kabineta kārtības rullis” 217. punktā noteikto: "Ministru kabineta sēdes protokollēmumā noteikto uzdevumu izpildes termiņš ir divi mēneši, ja attiecīgajā lēmumā nav noteikts citādi". Tādējādi Ministru kabineta protokollēmumā noteiktais būtu izpildāms divu mēnešu laikā no Ministru kabineta lēmuma pieņemšanas dienas. Tāpat vēršam uzmanību, ka Eiropas Parlamenta un Padomes 2024. gada 31. maija regulas (ES) 2024/1624 par to, lai nepieļautu finanšu sistēmas izmantošanu nelikumīgi iegūtu līdzekļu legalizēšanai un teroristu finansēšanai prasības, uz kura pamata tiek izdoti AMLA tehniskie standarti, būs tieši piemērojamas no 2027. gada 10. jūlija. Līdz ar to aicinām minētā uzdevuma izpildes termiņu saskaņot ar minētās regulas un AMLA tehnisko standartu piemērošanas termiņu, vai arī svītrot atsauci uz noteiktiem tiesību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Ekonomikas ministrijai sadarbībā ar Finanšu ministriju sadarbībā ar finanšu sektora uzraudzības iestādēm [līdz noteiktam termiņam XX]  izvērtēt iespējas veicināt attālinātu uzņēmumu norēķinu kontu atvēršanu ārvalstniekiem, ievērojot Eiropas Savienības tiesību aktus noziedzīgi iegūtu līdzekļu legalizācijas un terorisma finansēšanas novēršanas jomā.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ministrijai sadarbībā ar Finanšu ministriju un finanšu sektora uzraudzības iestādēm līdz 2027. gada 10. jūlijam izvērtēt iespējas veicināt attālinātu uzņēmumu norēķinu kontu atvēršanu ārvalstniekiem, ievērojot Eiropas Savienības tiesību aktus noziedzīgi iegūtu līdzekļu legalizācijas un terorisma finansēšanas novēršanas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Investīciju un attīstības aģentūrai iekļaut Latvijas izsniegtā e-paraksta un digitālās identitātes ekosistēmas piedāvājumu investīciju piesaistes un eksporta veicināšanas aktivitātēs.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17.03.2026. 19:11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saturu, būtību un nosaukumu, koncentrējoties uz informāciju, kas aptver iespējas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investoru piesaistei, ņemot vērā, ka ārzemnieka personas apliecība (eID karte)  ir tikai viens no ārzemnieka elektroniskās identifikācijas un elektroniskā paraksta radīšanas rīkiem, bet pati par sevi nevar veicināt investoru piesaisti, ja šim mērķim nav citu pietiekamu pasākumu. Vienlaikus no informatīvā ziņojuma satura saprotams, ka arī ārzemnieka piekļuve Latvijas digitālajai videi ir pamata izaicinājums un to ir iespējams sasniegt ar elektroniskās identifikācijas un elektroniskā paraksta rīku pieejamības nodrošināšanu ārzemniekam. Norādāms, ka eID karte ir tikai viens no valsts nodrošinātajiem elektroniskās identifikācijas un elektroniskā paraksta rīkiem, Latvijā radīta un plaši izmantota arī eParaksts mobile lietotne un 2026.gadā paredzēta Eiropas digitālās identitātes maka (EDIM) ieviešana, tādēļ ir nepieciešams vērtēt elektronisko rīku pieejamību kopsakarā.Tāpat lūdzam ņemt vērā, ka Latvijā izdota ārzemnieka eID karte ir viens no ārvalstniekiem pieejamiem instrumentiem, un papildus tam ārzemniekiem ir izmantojams arī citas Eiropas Savienības valsts izsniegts Eiropas vienots kvalificēts elektroniskais paraksts, kas izsniegts atbilstoši  Eiropas Parlamenta un Padomes 2014.gada 23.jūlija regulai (ES) Nr. 910/2014 par elektronisko identifikāciju un uzticamības pakalpojumiem elektronisko darījumu veikšanai iekšējā tirgū un ar ko atceļ Direktīvu 1999/93/EK.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informatīvo ziņojumu, precizējot statistiku, atbilstoši PMLP sniegtajai informācijai un ņemot vērā, ka atbilstoši Personu apliecinošu dokumentu likuma 5.panta (2¹) daļā noteiktajam ārzemnieka personas apliecību izsniedz ārzemniekam, kurš Fizisko personu reģistra likuma 4. panta pirmās daļas 2. punkta "d", "e", "f" un "i" apakšpunktā minētajos gadījumos reģistrēts Fizisko personu reģistrā, proti, personām kurām ir tiesiska saikne ar Latviju, uz kuras pamata veidojas vai ir izveidojušās savstarpējas tiesības un pienākumi nekustamā īpašuma, komercdarbības, veselības, nodokļu, pabalstu un izglītības jomā vai attiecībā uz kuru pie Latvijas Republikas zvērināta notāra ir sastādīts notariāls akts, kuras vēlas saņemt Latvijas personas apliecību (elektroniskās identifikācijas karti), lai veicinātu ekonomikas, zinātnes, izglītības vai kultūras sakaru attīstību, kuras vēlas Latvijā saņemt valsts pārvaldes pakalpojumus elektroniski, izmantojot Eiropas Savienības dalībvalsts, Eiropas Ekonomikas zonas valsts vai Šveices Konfederācijas izsniegto elektroniskās identifikācijas līdzekli un personām, kuras ir patvēruma meklētājs Latvijas Republikā. Latvijā ārzemnieka eID kartes ir izsniegtas ne tikai personām, kuras vēlas veicināt ekonomisko sakaru attīstību, bet arī citiem Fizisko personu reģistra likuma 4. pirmās daļas 2. punkta "d", "e", "f" un "i" apakšpunktā minētajiem subjektiem. No visām līdz šim brīdim izsniegtajām ārzemnieka eID kartēm tikai nelielu daļu, proti 339 no kopumā izsniegtajām 6 246 ārzemnieka eID kartēm sastāda personas, kuru mērķis - dibināt uzņēmumus un veicināt ekonomisko sakaru attīstību, savukārt pārējās ārzemnieka eID kartes izsniegtas citu mērķu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un pielikumi precizēti atbilstoši PMLP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2.2. sadaļas nosaukumu un satura izklāstu, koncentrējoties uz ārzemniekiem pieejamajiem (eID) vai potenciāli pieejamajiem (eParaksts mobile un EDIM) autentifikācijas un e-paraksta rīkiem, izvērtējot katra no tiem būtību, pieejamību un nepieciešamos procesu pilnveidojumus.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informatīvajā ziņojumā ietverto informāciju, ka eParaksts mobile saņemšanai ir nepieciešams Latvijā izsniegts personu apliecinošs dokuments (pase vai eID karte) vai uzturēšanās atļauja, ņemot vērā, ka ārzemnieka personas apliecība (eID karte) ir personu apliecinošs dokuments Personu apliecinošu dokumentu likuma izpratnē. Kā arī svītrot norādi uz uzturēšanās atļauju, jo uzturēšanās atļauja ir viens no personas apliecības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Svītrota atsauce uz uzturēšanās atļaujām, kā arī precizēts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tekstu, papildinot, ka ārzemnieka personas apliecība tiek izgatavota divu darba diena laikā pēc dokumentu iesniegšanas PMLP.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sadaļas "Lietošanas dinamika un galvenie strukturālie ierobežojumi" 1.punkta pēdējo teikumu, ņemot vērā Ministru kabineta 2012.gada 21.februāra noteikumu Nr.134 “Personu apliecinošu dokumentu noteikumi” 18.punktu, ka jau šobrīt persona, kura uzturas ārvalstī un ir informējusi pārstāvniecību, ka objektīvu iemeslu dēļ (piemēram, veselības stāvokļa vai dzīvesvietas attāluma dēļ) nevar ierasties pārstāvniecībā, lai saņemtu izgatavotu ārzemnieka personas apliecību (eID karti), to var saņemt ar ierakstītu pasta sūtījumu vai kurjerpastu.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saturu, izvērtējot gan personas apliecības (eID karte), gan eParaksts mobile, gan drīzumā ieviešamā EDIM ietekmi uz ziņojumā izvirzītajiem mērķiem. Vienlaikus lūdzam atspoguļot kā šo rīku plānots izmantot kā uzņēmējdarbības veicināšanas rīku, jo šobrīd ziņojumā konkrēti soļi nav minēti un nav norādes kādi pasākumi un kuram būtu veicami.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ziņojumā aprēķinātos ienākumus no valsts nodevām par ārzemnieka personas apliecības (eID kartes) izsniegšanu un uzņēmuma dibināšanu, ņemot vērā PMLP norādīto, ka lielākā daļa ārzemnieka eID kartes saņēmēju nav ši informatīvā ziņojuma subjektu grupa.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un pielikumi precizēti atbilstoši PMLP sniegtajai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informatīvā ziņojuma "4.Turpmākie soļi"  2.punktā PMLP, jo iestāde, kuras kompetencē ietilpst jautājumi par to, kādi pakalpojumi tiek sniegti katrā pārstāvniecībā, ir Ārlietu ministrija. Attiecīgi par uzdevuma izvērtēt iespējas elastīgākai ārzemnieka eID kartes saņemšanai ārvalstīs, atbildīgo būtu nosakāma Ārlietu ministrija, nevis PMLP. Vienlaikus norādām, ka informatīvajā ziņojumā nav vērtēta šāda pakalpojuma paplašināšanas ekonomiskā ietekme, tai skaitā pārstāvniecību darba nodrošināšanai un attiecīgi potenciālais ieguvums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"4.Turpmākie soļi" 3.punkta uzdevuma saturu, paredzot Ekonomikas ministrijai sadarbībā ar Latvijas Investīciju un attīstības aģentūru, ieviest nevis ārzemnieka eID kartes piedāvājuma iekļaušanu investīciju piesaistes un eksporta veicināšanas aktivitātēs, bet Latvijas izsniegta e-paraksta iekļaušanu minētajās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2.2. sadaļā “Latvijas ārzemnieka eID karte: esošais regulējums, funkcionalitāte un ierobežojumi uzņēmējdarbības attīstībai” aizstāt tekstu: “Saskaņā ar Fizisko personu reģistra likuma 4. panta pirmās daļas 2. punktu ārvalstnieka ziņas Fizisko personu reģistrā tiek iekļautas tikai tad, ja pastāv konkrēts juridisks pamats, piemēram, uzņēmuma dibināšana vai dalība kapitālsabiedrībā Latvijā, pārstāvības tiesību īstenošana, nekustamā īpašuma iegāde vai pārvaldība Latvijā, kā arī citu darbību veikšana Latvijā, kuru nodrošināšanai nepieciešama personas identifikācija valsts informācijas sistēmās, tādējādi personas iekļaušana Fizisko personu reģistrā nav patstāvīgs administratīvs process, bet gan saistīts ar konkrētu tiesisko pamatu .”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reģistra likuma 4. panta pirmajā daļā ir noteikts Fizisko personu reģistra subjekta loks, par kuriem ziņas tiek iekļautas un aktualizētas Fizisko personu reģistrā. Piemēram, Fizisko personu reģistra likuma 4. panta pirmās daļas 2. punkta “d” apakšpunktā ir noteikts, ka ziņas par ārvalstnieku iekļauj un aktualizē, ja viņam veidojas tiesiska saikne ar Latviju, tiesības un pienākumi nekustamā īpašuma, komercdarbības, veselības, nodokļu, pabalstu un izglītības jomā. Tādējādi ziņu iekļaušana Fizisko personu reģistrā tiek nodrošināta tikai par Fizisko personu reģistra likumā noteiktajiem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komentāriem, uzskaitot subjektu loku.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no informatīvā ziņojuma sadaļas "4.Turpmākie soļi" 2.punkta “Iekšlietu ministrijai sadarbībā ar PMLP un Ārlietu ministriju izvērtēt iespējas elastīgākai   ārzemnieka   eID   kartes   saņemšanai   ārvalstīs   un   Ekonomikas ministrijai   sadarbībā   ar  Finanšu   ministriju   un   finanšu   sektora   uzraudzības institūcijām izvērtēt attālinātas uzņēmumu norēķinu kontu atvēršanas iespējas ārvalstniekiem.” vārdus "Iekšlietu ministrijai" un "PMLP", ņemot vērā, ka pakalpojumu pieejamība, ko nodrošina Latvijas Republikas pārstāvniecības ārvalstīs ir Ārlietu ministrijas kompetencē.  Saskaņā ar Ministru kabineta 2012.gada 21.februāra noteikumu Nr.134 "Personu apliecinošu dokumentu noteikumi" 18.1 punktā noteikto, persona, kura uzturas ārvalstī, ārzemnieka personas apliecības izsniegšanai nepieciešamos dokumentus iesniedz vai uzrāda Ārlietu ministrijas noteiktajā Latvijas pārstāvniecībā.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sadaļas “4. Turpmāki soļi” 3.punktā ir šāds pirmais teikums “Ekonomikas   ministrijai   un   Latvijas   Investīciju   un   attīstības   aģentūrai sadarbībā ar nozares iestādēm ieviest “vienas pieturas” risinājumu un nodrošināt ārzemnieka   eID   piedāvājuma   iekļaušanu   investīciju   piesaistes   un   eksporta veicināšanas aktivitātēs.” Lūgums precizēt par kādām konkrēti nozares iestādēm ir runa, kā arī precizēt iestāžu atbildību sadalījumu punktā minēto pasākumu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un pārstrādāts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4.punkta “Turpmākie soļi” 2.apakšpunktu, lūdzam ņemt vērā, ka pārstāvniecības, kurās iespējams saņemt ārzemnieka eID karti, tiek noteiktas ar ārlietu ministra rīkojumu. Rīkojumā noteikto pārstāvniecību saraksts tiek regulāri pārskatīts. Piemēram, saskaņā ar LIAA vērtējumu un rekomendācijām saraksts ir ticis papildināts ar pārstāvniecībām Skandināvijas valstīs, palielinot šo pārstāvniecību skaitu  no 13 uz 18.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arī pārstāvniecības, kuras no saraksta ir izņemtas. Tās ir bijušas pārstāvniecības valstīs, kurās ir bijis nozīmīgs un pieaugošs tādu gadījumu īpatsvars, kad ārzemnieka eID karšu noformēšanā ir konstatētas negodprātīgas vai pat prettiesiskas darbības. Piemēram, pārstāvniecībā noformētas ārzemnieka eID kartes sistemātiski ir tikušas nodotas trešajām personām Latvijā, kuru tālākās darbības nav bijušas saistītas ar investīciju veikšanu Latvijā. Tāpat konstatēts, ka  ārzemnieka eID karšu noformēšanai ārvalstīs tiek piesaistīti starpnieki, kuru “klienti” - trešo valstu pilsoņi tiek apzināti maldināti, ārvalstniekam sniedzot nepatiesu informāciju, ka Latvijas eID karte atvieglos imigrācijas iespējas Eiropas Savienības valstīs. Valstīs, kurās konstatētas šādas tendences un pastāv riski, ka negodprātīgu un prettiesisku darbību skaits palielināsies, vispārēja iespēja noformēt ārzemnieka eID karti atjaunota netiks. Aicinām informatīvajā ziņojumā iekļaut informāciju, norādot, ja ārzemnieka eID karti nepieciešams noformēt vēstniecībā, kas nav iekļauta ĀM rīkojumā, šajās valstīs pastāv iespēja izsniegt eID kartes individuālos izņēmuma gadījumos, pamatojoties uz  LIAA izvērtējumu par iesniedzēja atbilstību investora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ziņojumā minētajiem mobilajiem saņemšanas punktiem, Iekšlietu ministrija ir piešķīrusi mobilo pasu tehniku tām pārstāvniecībām, kuru konsulārajos apgabalos mīt ievērojams Latvijas valstspiederīgo skaits (kopskaitā 6 pārstāvniecības). Tā kā šādu izbraukumu organizēšana ir saistīta ar nozīmīgiem finanšu ieguldījumiem, katra brauciena lietderība tiek izvērtēta, detalizēti pamatota un plānota atbilstoši noteiktiem kritērijiem, ņemot vērā arī pieejamos tehniskos un cilvēkresursus. Ievērojot minēto, līdzam informatīvajā ziņojumā izslēgt informāciju par mobilajiem saņemšanas punktiem.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komentāriem, kā arī izslēgta informācija par mobilajiem saņemšanas punktiem.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paredzēts pienākums Latvijas Republikas Uzņēmumu reģistram nodrošināt datu uzskaiti par attālināti dibinātiem uzņēmumiem un šo datu koordinētu apmaiņu starp institūcijām. Norādām, ka vācamo datu apjoms būtu attiecināms tikai uz 5% no šī brīža Latvijas Republikas Uzņēmumu reģistra reģistrācijas gadījumu kopskaita. Papildus uzsverams, ka pašlaik tiek izstrādāts projekts, kas cita starp paredz, ka Latvijas Republikas Uzņēmumu reģistrā no 2027. gada pieteikuma iesniegšana uzņēmuma reģistrācijai būs iespējama tikai attālināti. Savukārt personām kurām nebūs savu elektroniskās identifikācijas līdzekļu, būs jāizmanto zvērinātu notāru pakalpojums. Līdz ar to, šādu datu vākšana, apstrādāšana un apmaiņa kopumā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dzēst informatīvajā ziņojumā paredzēto pienākumu Latvijas Republikas Uzņēmumu reģistram nodrošināt datu uzskaiti par attālināti dibinātiem uzņēmumiem un šo datu koordinētu apmaiņu starp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dzēsts minētais pienākums.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2027. gada 10. jūliju stāsies spēkā ES tiesību akti noziedzīgi iegūtu līdzekļu legalizācijas novēršanas jomā (Eiropas Parlamenta un Padomes 2024. gada 31. maija Regula (ES) 2024/1624 par to, lai nepieļautu finanšu sistēmas izmantošanu nelikumīgi iegūtu līdzekļu legalizēšanai un teroristu finansēšanai (turpmāk – Regula Nr. 2024/1624) un Eiropas Parlamenta un Padomes 2024. gada 31. maija Direktīva (ES) 2024/1640 par mehānismiem, kas dalībvalstīm jāievieš, lai nepieļautu finanšu sistēmas izmantošanu nelikumīgi iegūtu līdzekļu legalizēšanai vai teroristu finansēšanai, un ar ko groza Direktīvu (ES) 2019/1937 un ar ko groza un atceļ Direktīvu (ES) 2015/849), kas būs saistoši visās ES dalībvalstīs. Iestāde nelikumīgi iegūtu līdzekļu legalizēšanas un terorisma finansēšanas novēršanai (AMLA), kuras pienākumos iekļaujas arī regulatīvo tehnisko standartu izstrāde saskaņā ar minētajiem ES tiesību aktiem, saskaņā ar Regulas Nr. 2024/1624 28. pantu izstrādā regulatīvos tehniskos standartus par klienta izpētes veikšanai nepieciešamo informāciju, kas ietver arī noteikumus par klientu identitātes pārbaudes veikšanu, tostarp attālināto klienta identifikāciju un atbilstošu elektroniskās identifikācijas līdzekļu izmantošanu. Minētie regulatīvie tehniskie standarti (pēc to apstiprināšanas Eiropas Komisijā regulatīvie tehniskie standarti tiek apstiprināti kā deleģēšanas regula) kļūs tieši piemērojami tirgus dalībniekiem no 2027. gada 10. jūlija. Tas nozīmē, ka visās ES dalībvalstīs būs harmonizēta pieeja attālinātās klientu identifikācijas noteikumiem. Ņemot vērā minēto, aicinām pārformulēt Ministru kabineta sēdes protokollēmuma projekta 6. punktā noteikto deleģējumu Finanšu ministrijai un finanšu sektora uzraudzības institūcijām atbilstoši minētajai harmonizētajai pieejai.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2027. gada 10. jūliju stāsies spēkā ES tiesību akti noziedzīgi iegūtu līdzekļu legalizācijas novēršanas jomā (Eiropas Parlamenta un Padomes 2024. gada 31. maija Regula (ES) 2024/1624 par to, lai nepieļautu finanšu sistēmas izmantošanu nelikumīgi iegūtu līdzekļu legalizēšanai un teroristu finansēšanai (turpmāk – Regula Nr. 2024/1624) un Eiropas Parlamenta un Padomes 2024. gada 31. maija Direktīva (ES) 2024/1640 par mehānismiem, kas dalībvalstīm jāievieš, lai nepieļautu finanšu sistēmas izmantošanu nelikumīgi iegūtu līdzekļu legalizēšanai vai teroristu finansēšanai, un ar ko groza Direktīvu (ES) 2019/1937 un ar ko groza un atceļ Direktīvu (ES) 2015/849), kas būs saistoši visās ES dalībvalstīs. Iestāde nelikumīgi iegūtu līdzekļu legalizēšanas un terorisma finansēšanas novēršanai (AMLA), kuras pienākumos iekļaujas arī regulatīvo tehnisko standartu izstrāde saskaņā ar minētajiem ES tiesību aktiem, saskaņā ar Regulas Nr. 2024/1624 28. pantu izstrādā regulatīvos tehniskos standartus par klienta izpētes veikšanai nepieciešamo informāciju, kas ietver arī noteikumus par klientu identitātes pārbaudes veikšanu, tostarp attālināto klienta identifikāciju un atbilstošu elektroniskās identifikācijas līdzekļu izmantošanu. Minētie regulatīvie tehniskie standarti (pēc to apstiprināšanas Eiropas Komisijā regulatīvie tehniskie standarti tiek apstiprināti kā deleģēšanas regula) kļūs tieši piemērojami tirgus dalībniekiem no 2027. gada 10. jūlija. Tas nozīmē, ka visās ES dalībvalstīs būs harmonizēta pieeja attālinātās klientu identifikācijas noteikumiem. Ņemot vērā minēto, aicinām pārformulēt Ministru kabineta sēdes protokollēmuma projekta 6. punktā noteikto deleģējumu Finanšu ministrijai un finanšu sektora uzraudzības institūcijām atbilstoši minētajai harmonizētajai pieejai.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tabulas sadaļu "Kur un kā piesakās" aprakstu, kas attiecas uz Latviju, norādot, ka sākotnēji ārvalstniekam ir jāsniedz ziņas iekļaušanai Fizisko personu reģistrā, un pieteikšanās ārzemnieka personas apliecībai (eID kartei) notiek pēc tam, kad ziņas par personu ir iekļautas Fizisko personu reģistrā. Papildināt sadaļu ar informāciju, ka Pārvalde ir informējusi Latvijas Investīciju un attīstības aģentūru (LIAA) par vienotu kontaktpunktu Pārvaldē gadījumiem, ja LIAA rīcībā ir ziņas, ka ārzemnieka eID karti nepieciešams izsniegt potenciālam investoram, nodrošinot iespējami ātrāku un ērtāku ārzemnieka eID kartes saņemšanu Pārvaldē, tostarp, nodrošinot ar informāciju par konkrētu apmeklējuma vietu un laiku. Svītrot sadaļā esošās iekavas, kas attiecas uz PMLP un precizēt, ka vēstniecībā izdošanai sagatavoto ārzemnieka eID karti, vēstniecība var nosūtīt ārzemniekam ar ierakstītu pasta sūtījumu vai kurjerpastu, ja ārvalstnieks to ir lūdzis, piemēram, dzīvesvietas attāluma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pielikums precizēts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tabulas sadaļā "Mērķauditorija" aprakstu, norādot visu ārzemnieka personas apliecības (eID kartes) saņēmēju loku, atbilstoši Fizisko personu reģistra likuma 4. panta pirmās daļas 2. punkta "d", "e", "f" un "i" apakšpunktiem. Papildus informējam, ka ārzemnieka eID kartes saņemšana nav obligāta, ņemot vērā, ka ārzemniekam var būt pieejams citā Eiropas Savienības dalībvalstī izsniegts elektroniskās identifikācijas un paraksta 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pielikums precizēts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tabulas sadaļā "Ko praktiski darīt" aprakstu, kas attiecas uz Latviju, norādot, ka ar ārzemnieka personas apliecību (eID karte) var apliecināt savu identitāti elektroniskajā vidē un klātienē.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pielikums precizēts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tabulas sadaļā "Lietotāja pieredze" ietverto aprakstu, kas attiecas uz Latviju, norādot, ka PMLP vietnē ir ietverta atbilstoša informācija par ārzemnieka personas apliecību (eID kartes) un tās noformēšanas kārtību, tostarp, ietverta norāde uz Ārlietu ministrijas mājas lapu, kur pieejams to pārstāvniecību saraksts, kurās var noformēt un saņemt ārzemnieka eID kartes, kas savukārt novirza uz katras konkrētās vēstniecības mājas lapu.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pielikums precizēts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Nr. 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tabulas sadaļā "Izdotās personas apliecības" aprakstu, kas attiecas uz Latviju, atbilstoši PMLP sniegtajai informācijai, ka lielākā daļa no ārzemnieku personas apliecības (eID kartes) saņēmējiem nav šī ziņojama subjektu grupa.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pielikums precizēts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Latvijas ārzemnieka eID kartes attīstību kā attālinātas uzņēmējdarbības un investīciju piesaistes instrumentu"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sēdes protokollēmuma projektu ar jaunu punktu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Institūcijām informatīvajā ziņojumā paredzētos uzdevumus nodrošināt esošo valsts budžeta līdzekļu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projekts papildināts ar minēto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ārzemnieka eID kartes un elektroniskā paraksta izmantošanas pilnveidi ārvalstu uzņēmēju un investoru attālinātai apkalpošanai""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Latvijas ārzemnieka eID kartes attīstību kā attālinātas uzņēmējdarbības un investīciju piesaistes instrumentu"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MK sēdes protokollēmuma projekta 5., 7. un 8. punktā institūcijām dotie uzdevumi nebūtu paredzami pēc tam, kad atbilstoši 4.punktam Iekšlietu ministrija izvērtēs nepieciešamos resursus analoga digitālās identitātes (Igaunijas e-rezidences programmas) ieviešanai Latvijā, kā arī identificēs finansēšanas avotus, lai ieviestu ārzemnieka eID karti.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Minētie uzdevumi var tikt veikti paralēli viens otram.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Latvijas ārzemnieka eID kartes un elektroniskā paraksta izmantošanas pilnveidi ārvalstu uzņēmēju un investoru attālinātai apkalpošanai""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Ekonomikas ministrijai sadarbībā ar Iekšlietu ministriju līdz 2027. gada 31. decembrim iesniegt Ministru kabinetam informatīvu ziņojumu par īstenošanas progresu un rezultatīvo rādītāju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Ministru kabineta protokollēmuma 3. punktā vārdus “sadarbībā ar Iekšlietu ministriju”, jo nav lietderīgi Ministru kabinetam atsevišķi lemt par uzdevuma došanu Iekšlietu ministrijai. Proti, Ekonomikas ministrija var pieprasīt statistikas datus no Pilsonības un migrācijas lietu pārvaldes par izsniegto eID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aptver jautājumus, kas saistīti arī ar ārzemnieka eID karšu izsniegšanas dinamiku un citiem Iekšlietu ministrijas resorā esošiem datiem, tādēļ Ekonomikas ministrijas ieskatā lietderīgi saglabāt norādi uz sadarbību ar Iekšlietu ministriju. Vienlaikus ziņojuma sagatavošanā tiks izmantota starpinstitucionālā informācijas aprite vispārējā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Iekšlietu ministrijai līdz 2026. gada 31. maijam izvērtēt nepieciešamos resursus analoga digitālās identitātes (Igaunijas e-rezidences programmas) ieviešanai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Iekšlietu ministrijas kompetencē nav jautājumi par personas elektronisko identifikāciju, kas ļauj personām autentificēties un piekļūt pakalpojumiem, izmantojot elektroniskus līdzekļus. Līdz ar to no Ministru kabineta protokollēmuma projekta 4. punkta ir svītrojami vārdi "Iekšlietu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mainīts. Ņemot vērā, ka Iekšlietu ministrija atbild par Fizisko personu reģistru un iedzīvotāju uzskaites datiem, tad protokollēmums veidots atbilstoši tam, ka Viedās administrācijas un reģionālās attīstības ministrija vadītu šāda risinājuma ieviešanu sadarbībā ar Iekšlietu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Investīciju un attīstības aģentūrai sadarbībā ar Ekonomikas ministriju sešu mēnešu laikā pēc informatīvā ziņojuma pieņemšanas nodrošināt vienota digitālā informācijas punkta izveidi ārvalstu uzņēmējiem un investoriem business.gov.lv vidē, tajā ietverot praktisku un secīgu informāciju par uzņēmējdarbības uzsākšanu Latvijā, ārzemnieka eID kartes saņemšanas kārtību, elektroniskā paraksta izmantošanu, uzņēmuma reģistrāciju, finanšu pakalpojumu pieejamību un citiem ar uzņēmējdarbības uzsākšanu saistītiem priekšnoteikumiem citās nozarēs.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Iekšlietu ministrijai līdz 2026. gada 31. maijam izvērtēt nepieciešamos resursus analoga digitālās identitātes (Igaunijas e-rezidences programmas) ieviešanai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4.punkts nosaka, ka Iekšlietu ministrijai līdz 2026. gada 31. maijam izvērtēt nepieciešamos resursus analoga digitālās identitātes (Igaunijas e-rezidences programmas) ieviešanai Latvijā.  No informatīvā ziņojuma nav saprotams, kāpēc šāds uzdevums ir piekritīgs Iekšlietu ministrijai. Ievērojot, ka nav skaidrs šī punkta tvērums, lūdzam precizēt 4. punkta redakciju, svītrojot Iekšlietu ministriju.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mainīts. Ņemot vērā, ka Iekšlietu ministrija atbild par Fizisko personu reģistru un iedzīvotāju uzskaites datiem, tad protokollēmums veidots atbilstoši tam, ka Viedās administrācijas un reģionālās attīstības ministrija vadītu šāda risinājuma ieviešanu sadarbībā ar Iekšlietu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Investīciju un attīstības aģentūrai sadarbībā ar Ekonomikas ministriju sešu mēnešu laikā pēc informatīvā ziņojuma pieņemšanas nodrošināt vienota digitālā informācijas punkta izveidi ārvalstu uzņēmējiem un investoriem business.gov.lv vidē, tajā ietverot praktisku un secīgu informāciju par uzņēmējdarbības uzsākšanu Latvijā, ārzemnieka eID kartes saņemšanas kārtību, elektroniskā paraksta izmantošanu, uzņēmuma reģistrāciju, finanšu pakalpojumu pieejamību un citiem ar uzņēmējdarbības uzsākšanu saistītiem priekšnoteikumiem citās nozarēs.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Iekšlietu ministrijai līdz 2026. gada 31. maijam izvērtēt nepieciešamos resursus analoga digitālās identitātes (Igaunijas e-rezidences programmas) ieviešanai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nav kompetentā iestāde par digitālās identitātes jautājumiem, tāpēc precizējama protokollēmuma 4.punkta redakcija svītrojot Iekšlietu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mainīts. Ņemot vērā, ka Iekšlietu ministrija atbild par Fizisko personu reģistru un iedzīvotāju uzskaites datiem, tad protokollēmums veidots atbilstoši tam, ka Viedās administrācijas un reģionālās attīstības ministrija vadītu šāda risinājuma ieviešanu sadarbībā ar Iekšlietu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Investīciju un attīstības aģentūrai sadarbībā ar Ekonomikas ministriju sešu mēnešu laikā pēc informatīvā ziņojuma pieņemšanas nodrošināt vienota digitālā informācijas punkta izveidi ārvalstu uzņēmējiem un investoriem business.gov.lv vidē, tajā ietverot praktisku un secīgu informāciju par uzņēmējdarbības uzsākšanu Latvijā, ārzemnieka eID kartes saņemšanas kārtību, elektroniskā paraksta izmantošanu, uzņēmuma reģistrāciju, finanšu pakalpojumu pieejamību un citiem ar uzņēmējdarbības uzsākšanu saistītiem priekšnoteikumiem citās nozarēs.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Iekšlietu ministrijai sadarbībā ar PMLP un Ārlietu ministriju līdz 2026. gada 31. maijam izvērtēt iespējas elastīgākai un inovatīvai ārzemnieka eID kartes saņemšanai ārvalstīs.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protokollēmuma projekta 5.punktu, ņemot vērā, ka pakalpojumu pieejamība, ko nodrošina Latvijas Republikas pārstāvniecības ārvalstīs ir Ārlietu ministrijas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2012.gada 21.februāra noteikumu Nr.134 "Personu apliecinošu dokumentu noteikumi" 18.1 punktā noteikto, persona, kura uzturas ārvalstī, ārzemnieka personas apliecības izsniegšanai nepieciešamos dokumentus iesniedz vai uzrāda Ārlietu ministrijas noteiktajā Latvijas pārstāvniecībā.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Investīciju un attīstības aģentūrai iekļaut Latvijas izsniegtā e-paraksta un digitālās identitātes ekosistēmas piedāvājumu investīciju piesaistes un eksporta veicināšanas aktivitātēs.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Iekšlietu ministrijai sadarbībā ar PMLP un Ārlietu ministriju līdz 2026. gada 31. maijam izvērtēt iespējas elastīgākai un inovatīvai ārzemnieka eID kartes saņemšanai ārvalstīs.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projekta 5.punktā doto uzdevumu, ņemot vērā, ka pakalpojumu pieejamība, ko nodrošina Latvijas Republikas pārstāvniecības ārvalstīs ir Ārlietu ministrijas, nevis Iekšlietu ministrijas vai PMLP kompetencē.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2012.gada 21.februāra noteikumu Nr.134 "Personu apliecinošu dokumentu noteikumi" 18.</w:t>
            </w:r>
            <w:r w:rsidR="00000000" w:rsidRPr="00000000" w:rsidDel="00000000">
              <w:rPr>
                <w:vertAlign w:val="superscript"/>
                <w:rtl w:val="0"/>
              </w:rPr>
              <w:t xml:space="preserve">1 </w:t>
            </w:r>
            <w:r w:rsidR="00000000" w:rsidRPr="00000000" w:rsidDel="00000000">
              <w:rPr>
                <w:rtl w:val="0"/>
              </w:rPr>
              <w:t xml:space="preserve">punktā noteikto, persona, kura uzturas ārvalstī, ārzemnieka personas apliecības izsniegšanai nepieciešamos dokumentus iesniedz vai uzrāda Ārlietu ministrijas noteiktajā Latvijas pārstāvniecībā.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punkts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Investīciju un attīstības aģentūrai iekļaut Latvijas izsniegtā e-paraksta un digitālās identitātes ekosistēmas piedāvājumu investīciju piesaistes un eksporta veicināšanas aktivitātēs.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Ekonomikas ministrijai sadarbībā ar Finanšu ministriju un finanšu sektora uzraudzības institūcijām veicināt attālinātu uzņēmumu norēķinu kontu atvēršanu ārvalstniekiem.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2027. gada 10. jūliju stāsies spēkā ES tiesību akti noziedzīgi iegūtu līdzekļu legalizācijas novēršanas jomā (Eiropas Parlamenta un Padomes 2024. gada 31. maija Regula (ES) 2024/1624 par to, lai nepieļautu finanšu sistēmas izmantošanu nelikumīgi iegūtu līdzekļu legalizēšanai un teroristu finansēšanai (turpmāk – Regula Nr. 2024/1624) un Eiropas Parlamenta un Padomes 2024. gada 31. maija Direktīva (ES) 2024/1640 par mehānismiem, kas dalībvalstīm jāievieš, lai nepieļautu finanšu sistēmas izmantošanu nelikumīgi iegūtu līdzekļu legalizēšanai vai teroristu finansēšanai, un ar ko groza Direktīvu (ES) 2019/1937 un ar ko groza un atceļ Direktīvu (ES) 2015/849), kas būs saistoši visās ES dalībvalstīs. Iestāde nelikumīgi iegūtu līdzekļu legalizēšanas un terorisma finansēšanas novēršanai (AMLA), kuras pienākumos iekļaujas arī regulatīvo tehnisko standartu izstrāde saskaņā ar minētajiem ES tiesību aktiem, saskaņā ar Regulas Nr. 2024/1624 28. pantu izstrādā regulatīvos tehniskos standartus par klienta izpētes veikšanai nepieciešamo informāciju, kas ietver arī noteikumus par klientu identitātes pārbaudes veikšanu, tostarp attālināto klienta identifikāciju un atbilstošu elektroniskās identifikācijas līdzekļu izmantošanu. Minētie regulatīvie tehniskie standarti (pēc to apstiprināšanas Eiropas Komisijā regulatīvie tehniskie standarti tiek apstiprināti kā deleģēšanas regula) kļūs tieši piemērojami tirgus dalībniekiem no 2027. gada 10. jūlija. Tas nozīmē, ka visās ES dalībvalstīs būs harmonizēta pieeja attālinātās klientu identifikācijas noteikumiem. Ņemot vērā minēto, aicinām pārformulēt Ministru kabineta sēdes protokollēmuma projekta 6. punktā noteikto deleģējumu Finanšu ministrijai un finanšu sektora uzraudzības institūcijām atbilstoši minētajai harmonizētajai pieejai.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2027. gada 10. jūliju stāsies spēkā ES tiesību akti noziedzīgi iegūtu līdzekļu legalizācijas novēršanas jomā (Eiropas Parlamenta un Padomes 2024. gada 31. maija Regula (ES) 2024/1624 par to, lai nepieļautu finanšu sistēmas izmantošanu nelikumīgi iegūtu līdzekļu legalizēšanai un teroristu finansēšanai (turpmāk – Regula Nr. 2024/1624) un Eiropas Parlamenta un Padomes 2024. gada 31. maija Direktīva (ES) 2024/1640 par mehānismiem, kas dalībvalstīm jāievieš, lai nepieļautu finanšu sistēmas izmantošanu nelikumīgi iegūtu līdzekļu legalizēšanai vai teroristu finansēšanai, un ar ko groza Direktīvu (ES) 2019/1937 un ar ko groza un atceļ Direktīvu (ES) 2015/849), kas būs saistoši visās ES dalībvalstīs. Iestāde nelikumīgi iegūtu līdzekļu legalizēšanas un terorisma finansēšanas novēršanai (AMLA), kuras pienākumos iekļaujas arī regulatīvo tehnisko standartu izstrāde saskaņā ar minētajiem ES tiesību aktiem, saskaņā ar Regulas Nr. 2024/1624 28. pantu izstrādā regulatīvos tehniskos standartus par klienta izpētes veikšanai nepieciešamo informāciju, kas ietver arī noteikumus par klientu identitātes pārbaudes veikšanu, tostarp attālināto klienta identifikāciju un atbilstošu elektroniskās identifikācijas līdzekļu izmantošanu. Minētie regulatīvie tehniskie standarti (pēc to apstiprināšanas Eiropas Komisijā regulatīvie tehniskie standarti tiek apstiprināti kā deleģēšanas regula) kļūs tieši piemērojami tirgus dalībniekiem no 2027. gada 10. jūlija. Tas nozīmē, ka visās ES dalībvalstīs būs harmonizēta pieeja attālinātās klientu identifikācijas noteikumiem. Ņemot vērā minēto, aicinām pārformulēt Ministru kabineta sēdes protokollēmuma projekta 6. punktā noteikto deleģējumu Finanšu ministrijai un finanšu sektora uzraudzības institūcijām atbilstoši minētajai harmonizētajai pieejai.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mainīts. Atjaunotā redakcija: "Ekonomikas ministrijai sadarbībā ar Finanšu ministriju un finanšu sektora uzraudzības institūcijām veicināt attālinātu uzņēmumu norēķinu kontu atvēršanu ārvalstniekiem, ievērojot Regulas (ES) 2024/1624 un AMLA izstrādāto tehnisko standartu harmonizēto pieeju."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Institūcijām noteiktos uzdevumus nodrošināt piešķirto valsts budžeta līdzekļu ietvaros.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Ekonomikas ministrijai un Latvijas Investīciju un attīstības aģentūru sadarbībā ar Iekšlietu ministriju, Ārlietu ministriju, Uzņēmumu reģistru, Valsts ieņēmumu dienestu līdz 2026. gada 31. decembrim ieviest: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protokollēmuma 7.punktu un tā apakšpunktiem, nav saprotama paredzētā Iekšlietu ministrijas kompetence 7.1., 7.2., 7.3. apakšpunktā minēto pasākumu ieviešanā. Lūdzam attiecīgi precizēt protokollēmuma 7.punktu.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attālinātu pakalpojumu procesu ārzemnieka eID kartes saņemšanā un uzņēmuma banku konta atvēršanā;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nav veikts izvērtējums par attālināta pakalpojuma procesa ieviešanu ārzemnieka eID kartes saņemšanai, kas būtu par pamatu attiecīgā lēmuma pieņemšanai. Līdz ar to Ministru kabineta protokollēmuma projektā nav paredzams Iekšlietu ministrijai pienākums līdz 2026. gada 31. decembrim ieviest attālinātu pakalpojumu procesu ārzemnieka eID kartes saņemšanā. Ievērojot minēto, Ministru kabineta protokollēmuma projekta 7. punkts ir attiecīgi precizējams.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punkts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koordinētu starpinstitucionālu datu apmaiņu.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7.3. punktā paredzēts pienākums Latvijas Republikas Uzņēmumu reģistram nodrošināt datu uzskaiti par attālināti dibinātiem uzņēmumiem un šo datu koordinētu apmaiņu starp institūcijām. Norādām, ka vācamo datu apjoms būtu attiecināms tikai uz 5% no šī brīža Latvijas Republikas Uzņēmumu reģistra reģistrācijas gadījumu kopskaita. Papildus uzsverams, ka pašlaik tiek izstrādāts projekts, kas cita starp paredz, ka Latvijas Republikas Uzņēmumu reģistrā no 2027. gada pieteikuma iesniegšana uzņēmuma reģistrācijai būs iespējama tikai attālināti. Savukārt personām kurām nebūs savu elektroniskās identifikācijas līdzekļu, būs jāizmanto zvērinātu notāru pakalpojums. Līdz ar to, šādu datu vākšana, apstrādāšana un apmaiņa kopumā nav atbalstāma.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dzēst Ministru kabineta sēdes protokollēmuma projekta 7.3. punktā paredzēto pienākumu Latvijas Republikas Uzņēmumu reģistram nodrošināt datu uzskaiti par attālināti dibinātiem uzņēmumiem un šo datu koordinētu apmaiņu starp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punkts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skaidrots, ka "</w:t>
            </w:r>
            <w:r w:rsidR="00000000" w:rsidRPr="00000000" w:rsidDel="00000000">
              <w:rPr>
                <w:i w:val="1"/>
                <w:u w:val="single"/>
                <w:rtl w:val="0"/>
              </w:rPr>
              <w:t xml:space="preserve">l</w:t>
            </w:r>
            <w:r w:rsidR="00000000" w:rsidRPr="00000000" w:rsidDel="00000000">
              <w:rPr>
                <w:i w:val="1"/>
                <w:u w:val="single"/>
                <w:rtl w:val="0"/>
              </w:rPr>
              <w:t xml:space="preserve">īdztekus valsts nodevu politikai</w:t>
            </w:r>
            <w:r w:rsidR="00000000" w:rsidRPr="00000000" w:rsidDel="00000000">
              <w:rPr>
                <w:i w:val="1"/>
                <w:rtl w:val="0"/>
              </w:rPr>
              <w:t xml:space="preserve"> nozīmīga ir arī privāto pakalpojumu pieejamība – grāmatvedības, finanšu pakalpojumi un konsultācijas"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skaidrojums ir iekļauts informatīvā ziņojumā sadaļas "Turpmākie soļi" 3.punktā "Ekonomikas ministrijai un Latvijas Investīciju un attīstības aģentūrai sadarbībā ar nozares iestādēm ieviest "vienas pieturas" risinājumu un nodrošināt ārzemnieka eID piedāvājuma iekļaušanu investīciju piesaistes un eksporta veicināšanas aktivitātēs", tad īsti nav saprotams, kāds ir mērķis un nepieciešamība ziņojuma skaidrojumā iekļautai norādei "</w:t>
            </w:r>
            <w:r w:rsidR="00000000" w:rsidRPr="00000000" w:rsidDel="00000000">
              <w:rPr>
                <w:i w:val="1"/>
                <w:u w:val="single"/>
                <w:rtl w:val="0"/>
              </w:rPr>
              <w:t xml:space="preserve">līdztekus valsts nodevu politikai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nodevu politika aptver gan nodevu vispārējās noteikšanas un administrēšanas jomas politiku, gan visas konkrētās valsts nodevas politikas jomas. Ievērojot minēto, aicinām pārskatīt informatīvajā ziņojumā sniegtajā skaidrojumā ietvertās norādes “</w:t>
            </w:r>
            <w:r w:rsidR="00000000" w:rsidRPr="00000000" w:rsidDel="00000000">
              <w:rPr>
                <w:i w:val="1"/>
                <w:u w:val="single"/>
                <w:rtl w:val="0"/>
              </w:rPr>
              <w:t xml:space="preserve">līdztekus valsts nodevu politikai</w:t>
            </w:r>
            <w:r w:rsidR="00000000" w:rsidRPr="00000000" w:rsidDel="00000000">
              <w:rPr>
                <w:rtl w:val="0"/>
              </w:rPr>
              <w:t xml:space="preserve">”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šāds skaidrojums ir nepieciešams, tad lūdzam to sašaurināt (tas, ir, to neattiecinot uz visu valsts nodevu politiku).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2.2.punkta, sadaļu “Lietošanas dinamika un galvenie strukturālie ierobežojumi” lūdzam ņemt vērā, ka, piesakot ārzemnieka eID karti pārstāvniecībā, jau šobrīd iespēju robežās tiek praktizēts samazināts klātienes apmeklējumu skaits līdz 1 reizei – ievadot datus Fizisko personu reģistrā un pieņemot pieteikumu un biometrijas datus viena apmeklējuma laikā, savukārt eID karti ierakstītā sūtījumā nosūtot pa pastu.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ziņojuma 2. punktu, aicinām papildināt Informatīvo ziņojumu, sniedzot plašākus secinājumus par Igaunijas izsniegtajām eID kartēm, jo šobrīd vienpusēji tiek atspoguļoti tikai pozitīvie ieguvumi, bet netiek pieminēti negatīvie aspekti vai cita rakstura izaicinājumi, ar ko Igaunija ir saskārusies, kā arī praktiskās darbības saistībā ar drošības riskiem, kas izriet no 134 000 izsniegtajām eID kartēm.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- 31.03.2026.)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iekļaut ziņojumā informāciju, ka ārzemnieka eID karte ir personu apliecinošs dokuments, kas apliecina tā turētāja identitāti, saņemot pakalpojumus digitālajā vidē. Jau šobrīd Latvijā ir iespējams izmantot arī citu ES valstu izsniegtus elektroniskās autentifikācijas līdzekļus, tostarp tos, kurus izsniegusi Igaunija. Aicinām LIAA un Ekonomikas ministriju apsvērt iespēju plašāk informēt par citu valstu izsniegto elektronisko autentifikācijas rīku izmantošanu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precizēts atbilstoši komentāriem.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26-TA-591</w:t>
    </w:r>
    <w:r>
      <w:br/>
    </w:r>
    <w:r w:rsidR="00000000" w:rsidRPr="00000000" w:rsidDel="00000000">
      <w:rPr>
        <w:rtl w:val="0"/>
      </w:rPr>
      <w:t xml:space="preserve">24.09.2026. 09.52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26-TA-591</w:t>
    </w:r>
    <w:r>
      <w:br/>
    </w:r>
    <w:r w:rsidR="00000000" w:rsidRPr="00000000" w:rsidDel="00000000">
      <w:rPr>
        <w:rtl w:val="0"/>
      </w:rPr>
      <w:t xml:space="preserve">24.09.2026. 09.52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Izziņa_26-TA-591.docx</dc:title>
</cp:coreProperties>
</file>

<file path=docProps/custom.xml><?xml version="1.0" encoding="utf-8"?>
<Properties xmlns="http://schemas.openxmlformats.org/officeDocument/2006/custom-properties" xmlns:vt="http://schemas.openxmlformats.org/officeDocument/2006/docPropsVTypes"/>
</file>