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1C309" w14:textId="77777777" w:rsidR="00746635" w:rsidRPr="00262276" w:rsidRDefault="00746635" w:rsidP="000A5AB6">
      <w:pPr>
        <w:pStyle w:val="Datums1"/>
        <w:spacing w:before="0"/>
        <w:rPr>
          <w:lang w:val="lv-LV"/>
        </w:rPr>
      </w:pPr>
    </w:p>
    <w:p w14:paraId="5334065C" w14:textId="77777777" w:rsidR="00CF337D" w:rsidRPr="00262276" w:rsidRDefault="000A5AB6" w:rsidP="00CF337D">
      <w:pPr>
        <w:pStyle w:val="Datums1"/>
        <w:spacing w:before="0"/>
        <w:rPr>
          <w:lang w:val="lv-LV"/>
        </w:rPr>
      </w:pPr>
      <w:r w:rsidRPr="00262276">
        <w:rPr>
          <w:lang w:val="lv-LV"/>
        </w:rPr>
        <w:t xml:space="preserve">Rīgā </w:t>
      </w:r>
    </w:p>
    <w:p w14:paraId="0DE4EC50" w14:textId="77777777" w:rsidR="000A5AB6" w:rsidRPr="00262276" w:rsidRDefault="000A5AB6" w:rsidP="000A5AB6">
      <w:pPr>
        <w:pStyle w:val="Datums1"/>
        <w:spacing w:before="0"/>
        <w:rPr>
          <w:lang w:val="lv-LV"/>
        </w:rPr>
      </w:pPr>
      <w:r w:rsidRPr="00262276">
        <w:rPr>
          <w:b/>
          <w:bCs/>
          <w:sz w:val="18"/>
          <w:lang w:val="lv-LV"/>
        </w:rPr>
        <w:t>DATUMU SKATĪT DOKUMENTA PARAKSTA LAIKA ZĪMOGĀ</w:t>
      </w:r>
    </w:p>
    <w:p w14:paraId="72BA9195" w14:textId="1E773EA1" w:rsidR="0092430A" w:rsidRPr="00262276" w:rsidRDefault="000A5AB6" w:rsidP="0049723C">
      <w:pPr>
        <w:pStyle w:val="Registrnum"/>
        <w:rPr>
          <w:bCs/>
          <w:lang w:val="lv-LV"/>
        </w:rPr>
      </w:pPr>
      <w:r w:rsidRPr="00262276">
        <w:rPr>
          <w:b/>
          <w:bCs/>
          <w:sz w:val="18"/>
          <w:lang w:val="lv-LV"/>
        </w:rPr>
        <w:t xml:space="preserve">REĢISTRĀCIJAS </w:t>
      </w:r>
      <w:r w:rsidR="00D216F1" w:rsidRPr="00262276">
        <w:rPr>
          <w:b/>
          <w:bCs/>
          <w:sz w:val="18"/>
          <w:lang w:val="lv-LV"/>
        </w:rPr>
        <w:t xml:space="preserve">NUMURU SKATĪT DOKUMENTA  </w:t>
      </w:r>
      <w:r w:rsidR="005A50AB" w:rsidRPr="00262276">
        <w:rPr>
          <w:b/>
          <w:bCs/>
          <w:sz w:val="18"/>
          <w:lang w:val="lv-LV"/>
        </w:rPr>
        <w:t>PIELIKUMĀ</w:t>
      </w:r>
    </w:p>
    <w:p w14:paraId="0EB7638E" w14:textId="6F010599" w:rsidR="00086809" w:rsidRPr="00EC39CD" w:rsidRDefault="00086809" w:rsidP="00086809">
      <w:pPr>
        <w:pStyle w:val="Adrese"/>
        <w:jc w:val="right"/>
        <w:rPr>
          <w:b/>
          <w:bCs/>
          <w:szCs w:val="24"/>
          <w:lang w:val="lv-LV"/>
        </w:rPr>
      </w:pPr>
      <w:r w:rsidRPr="00EC39CD">
        <w:rPr>
          <w:b/>
          <w:bCs/>
          <w:szCs w:val="24"/>
          <w:lang w:val="lv-LV"/>
        </w:rPr>
        <w:t xml:space="preserve">Dobeles novada </w:t>
      </w:r>
      <w:r w:rsidR="00B540E5" w:rsidRPr="00EC39CD">
        <w:rPr>
          <w:b/>
          <w:bCs/>
          <w:szCs w:val="24"/>
          <w:lang w:val="lv-LV"/>
        </w:rPr>
        <w:t>pašvaldība</w:t>
      </w:r>
    </w:p>
    <w:p w14:paraId="5A5F627D" w14:textId="42F374B3" w:rsidR="00086809" w:rsidRPr="00EC39CD" w:rsidRDefault="00086809" w:rsidP="00086809">
      <w:pPr>
        <w:pStyle w:val="Adrese"/>
        <w:jc w:val="right"/>
        <w:rPr>
          <w:szCs w:val="24"/>
          <w:lang w:val="lv-LV"/>
        </w:rPr>
      </w:pPr>
    </w:p>
    <w:p w14:paraId="10D0D0CB" w14:textId="162CAFBF" w:rsidR="00AD029A" w:rsidRPr="00EC39CD" w:rsidRDefault="00AD029A" w:rsidP="00086809">
      <w:pPr>
        <w:pStyle w:val="Adrese"/>
        <w:jc w:val="right"/>
        <w:rPr>
          <w:b/>
          <w:bCs/>
          <w:szCs w:val="24"/>
          <w:lang w:val="lv-LV"/>
        </w:rPr>
      </w:pPr>
      <w:bookmarkStart w:id="0" w:name="_Hlk95395059"/>
      <w:r w:rsidRPr="00EC39CD">
        <w:rPr>
          <w:b/>
          <w:bCs/>
          <w:szCs w:val="24"/>
          <w:lang w:val="lv-LV"/>
        </w:rPr>
        <w:t xml:space="preserve">VSIA “Zemkopības ministrijas nekustamie īpašumi” </w:t>
      </w:r>
    </w:p>
    <w:bookmarkEnd w:id="0"/>
    <w:p w14:paraId="56BDE265" w14:textId="77777777" w:rsidR="00AD029A" w:rsidRPr="00EC39CD" w:rsidRDefault="00AD029A" w:rsidP="00086809">
      <w:pPr>
        <w:pStyle w:val="Adrese"/>
        <w:jc w:val="right"/>
        <w:rPr>
          <w:szCs w:val="24"/>
          <w:lang w:val="lv-LV"/>
        </w:rPr>
      </w:pPr>
    </w:p>
    <w:p w14:paraId="020ED3DA" w14:textId="3A69EAF8" w:rsidR="007327B8" w:rsidRPr="00EC39CD" w:rsidRDefault="00086809" w:rsidP="007327B8">
      <w:pPr>
        <w:pStyle w:val="Adrese"/>
        <w:jc w:val="right"/>
        <w:rPr>
          <w:b/>
          <w:szCs w:val="24"/>
          <w:lang w:val="lv-LV"/>
        </w:rPr>
      </w:pPr>
      <w:r w:rsidRPr="00EC39CD">
        <w:rPr>
          <w:bCs/>
          <w:szCs w:val="24"/>
          <w:lang w:val="lv-LV"/>
        </w:rPr>
        <w:t>Informācijai -</w:t>
      </w:r>
      <w:r w:rsidRPr="00EC39CD">
        <w:rPr>
          <w:b/>
          <w:szCs w:val="24"/>
          <w:lang w:val="lv-LV"/>
        </w:rPr>
        <w:t xml:space="preserve"> </w:t>
      </w:r>
      <w:r w:rsidR="007327B8" w:rsidRPr="00EC39CD">
        <w:rPr>
          <w:b/>
          <w:szCs w:val="24"/>
          <w:lang w:val="lv-LV"/>
        </w:rPr>
        <w:t>Zemkopības ministrija</w:t>
      </w:r>
    </w:p>
    <w:p w14:paraId="424AFD33" w14:textId="77777777" w:rsidR="00C97429" w:rsidRPr="00EC39CD" w:rsidRDefault="00C97429" w:rsidP="00C97429">
      <w:pPr>
        <w:pStyle w:val="Adrese"/>
        <w:jc w:val="right"/>
        <w:rPr>
          <w:bCs/>
          <w:sz w:val="23"/>
          <w:szCs w:val="23"/>
          <w:lang w:val="lv-LV"/>
        </w:rPr>
      </w:pPr>
      <w:r w:rsidRPr="00A252E9">
        <w:rPr>
          <w:bCs/>
          <w:szCs w:val="24"/>
          <w:lang w:val="lv-LV"/>
        </w:rPr>
        <w:t>Valsts sekretāram R. Kronberga kungam</w:t>
      </w:r>
    </w:p>
    <w:p w14:paraId="36B2D0E6" w14:textId="0504E2BF" w:rsidR="00461983" w:rsidRPr="00262276" w:rsidRDefault="00461983" w:rsidP="007327B8">
      <w:pPr>
        <w:pStyle w:val="Adrese"/>
        <w:jc w:val="right"/>
        <w:rPr>
          <w:sz w:val="23"/>
          <w:szCs w:val="23"/>
          <w:lang w:val="lv-LV"/>
        </w:rPr>
      </w:pPr>
    </w:p>
    <w:p w14:paraId="3909A11B" w14:textId="18DDBE66" w:rsidR="0014745A" w:rsidRPr="00EC39CD" w:rsidRDefault="00EB47E5" w:rsidP="0014745A">
      <w:pPr>
        <w:ind w:firstLine="0"/>
        <w:rPr>
          <w:b/>
          <w:szCs w:val="24"/>
          <w:lang w:val="lv-LV"/>
        </w:rPr>
      </w:pPr>
      <w:bookmarkStart w:id="1" w:name="_Hlk32828868"/>
      <w:r w:rsidRPr="00EC39CD">
        <w:rPr>
          <w:b/>
          <w:bCs/>
          <w:szCs w:val="24"/>
          <w:lang w:val="lv-LV"/>
        </w:rPr>
        <w:t xml:space="preserve">Par </w:t>
      </w:r>
      <w:r w:rsidR="009A3AC1" w:rsidRPr="00EC39CD">
        <w:rPr>
          <w:b/>
          <w:szCs w:val="24"/>
          <w:lang w:val="lv-LV"/>
        </w:rPr>
        <w:t>nekustam</w:t>
      </w:r>
      <w:r w:rsidR="008C6D4C" w:rsidRPr="00EC39CD">
        <w:rPr>
          <w:b/>
          <w:szCs w:val="24"/>
          <w:lang w:val="lv-LV"/>
        </w:rPr>
        <w:t>ā</w:t>
      </w:r>
      <w:r w:rsidR="009A3AC1" w:rsidRPr="00EC39CD">
        <w:rPr>
          <w:b/>
          <w:szCs w:val="24"/>
          <w:lang w:val="lv-LV"/>
        </w:rPr>
        <w:t xml:space="preserve"> īpašum</w:t>
      </w:r>
      <w:r w:rsidR="008C6D4C" w:rsidRPr="00EC39CD">
        <w:rPr>
          <w:b/>
          <w:szCs w:val="24"/>
          <w:lang w:val="lv-LV"/>
        </w:rPr>
        <w:t>a</w:t>
      </w:r>
      <w:r w:rsidR="009A3AC1" w:rsidRPr="00EC39CD">
        <w:rPr>
          <w:b/>
          <w:szCs w:val="24"/>
          <w:lang w:val="lv-LV"/>
        </w:rPr>
        <w:t xml:space="preserve"> “</w:t>
      </w:r>
      <w:r w:rsidR="00086809" w:rsidRPr="00EC39CD">
        <w:rPr>
          <w:b/>
          <w:szCs w:val="24"/>
          <w:lang w:val="lv-LV"/>
        </w:rPr>
        <w:t>Tumš</w:t>
      </w:r>
      <w:r w:rsidR="00AC7568" w:rsidRPr="00EC39CD">
        <w:rPr>
          <w:b/>
          <w:szCs w:val="24"/>
          <w:lang w:val="lv-LV"/>
        </w:rPr>
        <w:t>s</w:t>
      </w:r>
      <w:r w:rsidR="00086809" w:rsidRPr="00EC39CD">
        <w:rPr>
          <w:b/>
          <w:szCs w:val="24"/>
          <w:lang w:val="lv-LV"/>
        </w:rPr>
        <w:t>ili – Mangaļi c-19</w:t>
      </w:r>
      <w:r w:rsidR="009A3AC1" w:rsidRPr="00EC39CD">
        <w:rPr>
          <w:b/>
          <w:szCs w:val="24"/>
          <w:lang w:val="lv-LV"/>
        </w:rPr>
        <w:t>”</w:t>
      </w:r>
    </w:p>
    <w:p w14:paraId="044754C4" w14:textId="144B4256" w:rsidR="0014745A" w:rsidRPr="00EC39CD" w:rsidRDefault="009A3AC1" w:rsidP="0014745A">
      <w:pPr>
        <w:ind w:firstLine="0"/>
        <w:rPr>
          <w:b/>
          <w:szCs w:val="24"/>
          <w:lang w:val="lv-LV"/>
        </w:rPr>
      </w:pPr>
      <w:r w:rsidRPr="00EC39CD">
        <w:rPr>
          <w:b/>
          <w:szCs w:val="24"/>
          <w:lang w:val="lv-LV"/>
        </w:rPr>
        <w:t>(kadastra</w:t>
      </w:r>
      <w:r w:rsidR="004115C2" w:rsidRPr="00EC39CD">
        <w:rPr>
          <w:b/>
          <w:szCs w:val="24"/>
          <w:lang w:val="lv-LV"/>
        </w:rPr>
        <w:t xml:space="preserve"> </w:t>
      </w:r>
      <w:r w:rsidRPr="00EC39CD">
        <w:rPr>
          <w:b/>
          <w:szCs w:val="24"/>
          <w:lang w:val="lv-LV"/>
        </w:rPr>
        <w:t>Nr. </w:t>
      </w:r>
      <w:r w:rsidR="00086809" w:rsidRPr="00EC39CD">
        <w:rPr>
          <w:b/>
          <w:szCs w:val="24"/>
          <w:lang w:val="lv-LV"/>
        </w:rPr>
        <w:t>4668 002 0085</w:t>
      </w:r>
      <w:r w:rsidRPr="00EC39CD">
        <w:rPr>
          <w:b/>
          <w:szCs w:val="24"/>
          <w:lang w:val="lv-LV"/>
        </w:rPr>
        <w:t>)</w:t>
      </w:r>
      <w:r w:rsidR="002E451A" w:rsidRPr="00EC39CD">
        <w:rPr>
          <w:b/>
          <w:szCs w:val="24"/>
          <w:lang w:val="lv-LV"/>
        </w:rPr>
        <w:t xml:space="preserve">, </w:t>
      </w:r>
      <w:r w:rsidR="00086809" w:rsidRPr="00EC39CD">
        <w:rPr>
          <w:b/>
          <w:szCs w:val="24"/>
          <w:lang w:val="lv-LV"/>
        </w:rPr>
        <w:t xml:space="preserve">Jaunbērzes </w:t>
      </w:r>
      <w:r w:rsidRPr="00EC39CD">
        <w:rPr>
          <w:b/>
          <w:szCs w:val="24"/>
          <w:lang w:val="lv-LV"/>
        </w:rPr>
        <w:t xml:space="preserve">pag., </w:t>
      </w:r>
    </w:p>
    <w:p w14:paraId="65907C81" w14:textId="1540B8F1" w:rsidR="00EB47E5" w:rsidRPr="00EC39CD" w:rsidRDefault="00086809" w:rsidP="00A72A2E">
      <w:pPr>
        <w:ind w:firstLine="0"/>
        <w:rPr>
          <w:b/>
          <w:szCs w:val="24"/>
          <w:lang w:val="lv-LV"/>
        </w:rPr>
      </w:pPr>
      <w:r w:rsidRPr="00EC39CD">
        <w:rPr>
          <w:b/>
          <w:szCs w:val="24"/>
          <w:lang w:val="lv-LV"/>
        </w:rPr>
        <w:t xml:space="preserve">Dobeles </w:t>
      </w:r>
      <w:r w:rsidR="009A3AC1" w:rsidRPr="00EC39CD">
        <w:rPr>
          <w:b/>
          <w:szCs w:val="24"/>
          <w:lang w:val="lv-LV"/>
        </w:rPr>
        <w:t>nov.</w:t>
      </w:r>
      <w:r w:rsidR="0014745A" w:rsidRPr="00EC39CD">
        <w:rPr>
          <w:b/>
          <w:szCs w:val="24"/>
          <w:lang w:val="lv-LV"/>
        </w:rPr>
        <w:t xml:space="preserve"> </w:t>
      </w:r>
      <w:r w:rsidRPr="00EC39CD">
        <w:rPr>
          <w:b/>
          <w:szCs w:val="24"/>
          <w:lang w:val="lv-LV"/>
        </w:rPr>
        <w:t>nodošanu pašvaldībai</w:t>
      </w:r>
      <w:r w:rsidR="00EB47E5" w:rsidRPr="00EC39CD">
        <w:rPr>
          <w:b/>
          <w:szCs w:val="24"/>
          <w:lang w:val="lv-LV"/>
        </w:rPr>
        <w:t xml:space="preserve"> </w:t>
      </w:r>
    </w:p>
    <w:p w14:paraId="7CB14A74" w14:textId="77777777" w:rsidR="00461983" w:rsidRPr="00262276" w:rsidRDefault="00461983" w:rsidP="00A72A2E">
      <w:pPr>
        <w:ind w:firstLine="0"/>
        <w:rPr>
          <w:b/>
          <w:i/>
          <w:iCs/>
          <w:sz w:val="23"/>
          <w:szCs w:val="23"/>
          <w:lang w:val="lv-LV"/>
        </w:rPr>
      </w:pPr>
    </w:p>
    <w:bookmarkEnd w:id="1"/>
    <w:p w14:paraId="458C528B" w14:textId="77777777" w:rsidR="002E451A" w:rsidRPr="00262276" w:rsidRDefault="002E451A" w:rsidP="002E451A">
      <w:pPr>
        <w:pStyle w:val="BodyTextIndent"/>
        <w:rPr>
          <w:rFonts w:ascii="Times New Roman" w:hAnsi="Times New Roman" w:cs="Times New Roman"/>
          <w:szCs w:val="24"/>
        </w:rPr>
      </w:pPr>
      <w:r w:rsidRPr="00262276">
        <w:rPr>
          <w:rFonts w:ascii="Times New Roman" w:hAnsi="Times New Roman" w:cs="Times New Roman"/>
          <w:szCs w:val="24"/>
        </w:rPr>
        <w:t>Pamatojoties uz 24.02.2000. likuma „Meža likums” 4. panta otro daļu, AS „Latvijas valsts meži” (turpmāk – LVM) veic valstij piekrītošās un valsts  īpašumā esošās uz valsts vārda Zemkopības ministrijas personā zemesgrāmatā ierakstītās valsts meža zemes apsaimniekošanu un aizsardzību.</w:t>
      </w:r>
    </w:p>
    <w:p w14:paraId="33478AEB" w14:textId="41AA7292" w:rsidR="002E451A" w:rsidRPr="00262276" w:rsidRDefault="002E451A" w:rsidP="00427CE6">
      <w:pPr>
        <w:widowControl/>
        <w:autoSpaceDE w:val="0"/>
        <w:autoSpaceDN w:val="0"/>
        <w:adjustRightInd w:val="0"/>
        <w:rPr>
          <w:rFonts w:eastAsia="Times New Roman"/>
          <w:szCs w:val="24"/>
          <w:lang w:val="lv-LV"/>
        </w:rPr>
      </w:pPr>
      <w:r w:rsidRPr="00262276">
        <w:rPr>
          <w:rFonts w:eastAsia="Times New Roman"/>
          <w:szCs w:val="24"/>
          <w:lang w:val="lv-LV"/>
        </w:rPr>
        <w:t xml:space="preserve">LVM ir veikusi tās pārvaldīšanā esošajās zemes vienībās esošo ceļu inventarizāciju. Tās ietvaros konstatēts, ka uz </w:t>
      </w:r>
      <w:bookmarkStart w:id="2" w:name="_Hlk95308869"/>
      <w:r w:rsidRPr="00262276">
        <w:rPr>
          <w:rFonts w:eastAsia="Times New Roman"/>
          <w:szCs w:val="24"/>
          <w:lang w:val="lv-LV"/>
        </w:rPr>
        <w:t xml:space="preserve">nekustamā īpašuma </w:t>
      </w:r>
      <w:bookmarkStart w:id="3" w:name="_Hlk95385507"/>
      <w:r w:rsidRPr="00262276">
        <w:rPr>
          <w:rFonts w:eastAsia="Times New Roman"/>
          <w:szCs w:val="24"/>
          <w:lang w:val="lv-LV"/>
        </w:rPr>
        <w:t>“Tumš</w:t>
      </w:r>
      <w:r w:rsidR="00AC7568" w:rsidRPr="00262276">
        <w:rPr>
          <w:rFonts w:eastAsia="Times New Roman"/>
          <w:szCs w:val="24"/>
          <w:lang w:val="lv-LV"/>
        </w:rPr>
        <w:t>s</w:t>
      </w:r>
      <w:r w:rsidRPr="00262276">
        <w:rPr>
          <w:rFonts w:eastAsia="Times New Roman"/>
          <w:szCs w:val="24"/>
          <w:lang w:val="lv-LV"/>
        </w:rPr>
        <w:t xml:space="preserve">ili – Mangaļi c-19” </w:t>
      </w:r>
      <w:bookmarkEnd w:id="3"/>
      <w:r w:rsidRPr="00262276">
        <w:rPr>
          <w:rFonts w:eastAsia="Times New Roman"/>
          <w:szCs w:val="24"/>
          <w:lang w:val="lv-LV"/>
        </w:rPr>
        <w:t>(kadastra Nr. 4668 002 0085), Jaunbērzes pag., Dobeles nov. (turpmāk – Nekustamais īpašums)</w:t>
      </w:r>
      <w:r w:rsidR="008C43C8">
        <w:rPr>
          <w:rFonts w:eastAsia="Times New Roman"/>
          <w:szCs w:val="24"/>
          <w:lang w:val="lv-LV"/>
        </w:rPr>
        <w:t>,</w:t>
      </w:r>
      <w:r w:rsidRPr="00262276">
        <w:rPr>
          <w:rFonts w:eastAsia="Times New Roman"/>
          <w:szCs w:val="24"/>
          <w:lang w:val="lv-LV"/>
        </w:rPr>
        <w:t xml:space="preserve"> zemes vienības ar kadastra apzīmējumu 4468 002 0104 </w:t>
      </w:r>
      <w:bookmarkEnd w:id="2"/>
      <w:r w:rsidRPr="00262276">
        <w:rPr>
          <w:rFonts w:eastAsia="Times New Roman"/>
          <w:szCs w:val="24"/>
          <w:lang w:val="lv-LV"/>
        </w:rPr>
        <w:t>(turpmāk – Zemes vienība) atrodas kadastrā nereģistrēt</w:t>
      </w:r>
      <w:r w:rsidR="00B540E5" w:rsidRPr="00262276">
        <w:rPr>
          <w:rFonts w:eastAsia="Times New Roman"/>
          <w:szCs w:val="24"/>
          <w:lang w:val="lv-LV"/>
        </w:rPr>
        <w:t>s</w:t>
      </w:r>
      <w:r w:rsidRPr="00262276">
        <w:rPr>
          <w:rFonts w:eastAsia="Times New Roman"/>
          <w:szCs w:val="24"/>
          <w:lang w:val="lv-LV"/>
        </w:rPr>
        <w:t xml:space="preserve"> </w:t>
      </w:r>
      <w:r w:rsidR="00B6554F" w:rsidRPr="00262276">
        <w:rPr>
          <w:rFonts w:eastAsia="Times New Roman"/>
          <w:szCs w:val="24"/>
          <w:lang w:val="lv-LV"/>
        </w:rPr>
        <w:t>meža auto</w:t>
      </w:r>
      <w:r w:rsidRPr="00262276">
        <w:rPr>
          <w:rFonts w:eastAsia="Times New Roman"/>
          <w:szCs w:val="24"/>
          <w:lang w:val="lv-LV"/>
        </w:rPr>
        <w:t>ceļš “Bataru ceļš”</w:t>
      </w:r>
      <w:r w:rsidR="00B6554F" w:rsidRPr="00262276">
        <w:rPr>
          <w:rFonts w:eastAsia="Times New Roman"/>
          <w:szCs w:val="24"/>
          <w:lang w:val="lv-LV"/>
        </w:rPr>
        <w:t xml:space="preserve"> (turpmāk – MAC “Bataru ceļš”</w:t>
      </w:r>
      <w:r w:rsidR="00427CE6" w:rsidRPr="00262276">
        <w:rPr>
          <w:rFonts w:eastAsia="Times New Roman"/>
          <w:szCs w:val="24"/>
          <w:lang w:val="lv-LV"/>
        </w:rPr>
        <w:t>)</w:t>
      </w:r>
      <w:r w:rsidR="00A009CF">
        <w:rPr>
          <w:rFonts w:eastAsia="Times New Roman"/>
          <w:szCs w:val="24"/>
          <w:lang w:val="lv-LV"/>
        </w:rPr>
        <w:t>.</w:t>
      </w:r>
      <w:r w:rsidR="00AC7568" w:rsidRPr="00262276">
        <w:rPr>
          <w:rFonts w:eastAsia="Times New Roman"/>
          <w:szCs w:val="24"/>
          <w:lang w:val="lv-LV"/>
        </w:rPr>
        <w:t xml:space="preserve">  </w:t>
      </w:r>
      <w:r w:rsidR="00A009CF">
        <w:rPr>
          <w:rFonts w:eastAsia="Times New Roman"/>
          <w:szCs w:val="24"/>
          <w:lang w:val="lv-LV"/>
        </w:rPr>
        <w:t xml:space="preserve">Minēto ceļu </w:t>
      </w:r>
      <w:r w:rsidR="00AC7568" w:rsidRPr="00262276">
        <w:rPr>
          <w:rFonts w:eastAsia="Times New Roman"/>
          <w:szCs w:val="24"/>
          <w:lang w:val="lv-LV"/>
        </w:rPr>
        <w:t>LVM neizmanto  saimnieciskās darbības un meža apsaimniekošanas nodrošināšanai</w:t>
      </w:r>
      <w:r w:rsidR="00C97429" w:rsidRPr="00262276">
        <w:rPr>
          <w:rFonts w:eastAsia="Times New Roman"/>
          <w:szCs w:val="24"/>
          <w:lang w:val="lv-LV"/>
        </w:rPr>
        <w:t>, līdz ar to</w:t>
      </w:r>
      <w:r w:rsidR="00376D83">
        <w:rPr>
          <w:rFonts w:eastAsia="Times New Roman"/>
          <w:szCs w:val="24"/>
          <w:lang w:val="lv-LV"/>
        </w:rPr>
        <w:t>,</w:t>
      </w:r>
      <w:r w:rsidR="00C97429" w:rsidRPr="00262276">
        <w:rPr>
          <w:rFonts w:eastAsia="Times New Roman"/>
          <w:szCs w:val="24"/>
          <w:lang w:val="lv-LV"/>
        </w:rPr>
        <w:t xml:space="preserve"> līdzekļi ceļa atjaunošanai un uzturēšanai netiek plānoti. </w:t>
      </w:r>
      <w:r w:rsidR="00011BF2">
        <w:rPr>
          <w:rFonts w:eastAsia="Times New Roman"/>
          <w:szCs w:val="24"/>
          <w:lang w:val="lv-LV"/>
        </w:rPr>
        <w:t xml:space="preserve">Atbilstoši LVM rīcībā esošajai informācijai  </w:t>
      </w:r>
      <w:r w:rsidR="00A009CF">
        <w:rPr>
          <w:rFonts w:eastAsia="Times New Roman"/>
          <w:szCs w:val="24"/>
          <w:lang w:val="lv-LV"/>
        </w:rPr>
        <w:t>MAC “Bataru ceļš”</w:t>
      </w:r>
      <w:r w:rsidR="00C97429" w:rsidRPr="00262276">
        <w:rPr>
          <w:rFonts w:eastAsia="Times New Roman"/>
          <w:szCs w:val="24"/>
          <w:lang w:val="lv-LV"/>
        </w:rPr>
        <w:t xml:space="preserve"> </w:t>
      </w:r>
      <w:r w:rsidR="00011BF2">
        <w:rPr>
          <w:rFonts w:eastAsia="Times New Roman"/>
          <w:szCs w:val="24"/>
          <w:lang w:val="lv-LV"/>
        </w:rPr>
        <w:t xml:space="preserve">primāri </w:t>
      </w:r>
      <w:r w:rsidR="00C97429" w:rsidRPr="00262276">
        <w:rPr>
          <w:rFonts w:eastAsia="Times New Roman"/>
          <w:szCs w:val="24"/>
          <w:lang w:val="lv-LV"/>
        </w:rPr>
        <w:t>izmanto vietējie iedzīvotāji, lai piekļūtu saviem nekustamajiem īpa</w:t>
      </w:r>
      <w:r w:rsidR="00AC7568" w:rsidRPr="00262276">
        <w:rPr>
          <w:rFonts w:eastAsia="Times New Roman"/>
          <w:szCs w:val="24"/>
          <w:lang w:val="lv-LV"/>
        </w:rPr>
        <w:t xml:space="preserve">šumiem.  </w:t>
      </w:r>
    </w:p>
    <w:p w14:paraId="3D1B735B" w14:textId="22427FC1" w:rsidR="00262276" w:rsidRPr="00262276" w:rsidRDefault="00B6554F" w:rsidP="00262276">
      <w:pPr>
        <w:pStyle w:val="naisf14pt"/>
        <w:ind w:right="0"/>
        <w:rPr>
          <w:sz w:val="24"/>
          <w:lang w:eastAsia="en-US"/>
        </w:rPr>
      </w:pPr>
      <w:r w:rsidRPr="00262276">
        <w:rPr>
          <w:sz w:val="24"/>
          <w:lang w:eastAsia="en-US"/>
        </w:rPr>
        <w:t>Z</w:t>
      </w:r>
      <w:r w:rsidR="002E451A" w:rsidRPr="00262276">
        <w:rPr>
          <w:sz w:val="24"/>
          <w:lang w:eastAsia="en-US"/>
        </w:rPr>
        <w:t xml:space="preserve">emes vienība ir kadastrāli uzmērīta un īpašuma tiesības uz </w:t>
      </w:r>
      <w:r w:rsidR="00AC7568" w:rsidRPr="00262276">
        <w:rPr>
          <w:sz w:val="24"/>
          <w:lang w:eastAsia="en-US"/>
        </w:rPr>
        <w:t>N</w:t>
      </w:r>
      <w:r w:rsidR="002E451A" w:rsidRPr="00262276">
        <w:rPr>
          <w:sz w:val="24"/>
          <w:lang w:eastAsia="en-US"/>
        </w:rPr>
        <w:t xml:space="preserve">ekustamo īpašumu  ir nostiprinātas </w:t>
      </w:r>
      <w:r w:rsidRPr="00262276">
        <w:rPr>
          <w:sz w:val="24"/>
          <w:lang w:eastAsia="en-US"/>
        </w:rPr>
        <w:t>Jaunbērzes</w:t>
      </w:r>
      <w:r w:rsidR="002E451A" w:rsidRPr="00262276">
        <w:rPr>
          <w:sz w:val="24"/>
          <w:lang w:eastAsia="en-US"/>
        </w:rPr>
        <w:t xml:space="preserve"> pagasta zemesgrāmatas nodalījumā Nr. 100000</w:t>
      </w:r>
      <w:r w:rsidRPr="00262276">
        <w:rPr>
          <w:sz w:val="24"/>
          <w:lang w:eastAsia="en-US"/>
        </w:rPr>
        <w:t>534747</w:t>
      </w:r>
      <w:r w:rsidR="002E451A" w:rsidRPr="00262276">
        <w:rPr>
          <w:sz w:val="24"/>
          <w:lang w:eastAsia="en-US"/>
        </w:rPr>
        <w:t xml:space="preserve"> uz valsts vārda Zemkopības ministrijas personā.</w:t>
      </w:r>
      <w:r w:rsidR="00262276" w:rsidRPr="00262276">
        <w:rPr>
          <w:sz w:val="24"/>
          <w:lang w:eastAsia="en-US"/>
        </w:rPr>
        <w:t xml:space="preserve"> Īpašum</w:t>
      </w:r>
      <w:r w:rsidR="00011BF2">
        <w:rPr>
          <w:sz w:val="24"/>
          <w:lang w:eastAsia="en-US"/>
        </w:rPr>
        <w:t>a</w:t>
      </w:r>
      <w:r w:rsidR="00262276" w:rsidRPr="00262276">
        <w:rPr>
          <w:sz w:val="24"/>
          <w:lang w:eastAsia="en-US"/>
        </w:rPr>
        <w:t xml:space="preserve"> piederību valstij apliecina Latvijas valsts vēstures arhīva izziņa par nekustamā īpašuma vēsturisko piederību Meža departamentam uz 1939. gadu, attiecīgi, tā ir valsts meža zeme Meža likuma izpratnē (izziņa Pielikumā Nr. 4).</w:t>
      </w:r>
    </w:p>
    <w:p w14:paraId="23E3699A" w14:textId="0B9F1E1D" w:rsidR="00B6554F" w:rsidRPr="00262276" w:rsidRDefault="002E451A" w:rsidP="002E451A">
      <w:pPr>
        <w:rPr>
          <w:rFonts w:eastAsia="Times New Roman"/>
          <w:szCs w:val="24"/>
          <w:lang w:val="lv-LV"/>
        </w:rPr>
      </w:pPr>
      <w:r w:rsidRPr="00262276">
        <w:rPr>
          <w:szCs w:val="24"/>
          <w:lang w:val="lv-LV" w:eastAsia="lv-LV"/>
        </w:rPr>
        <w:t xml:space="preserve">Nekustamais īpašums sastāv no </w:t>
      </w:r>
      <w:r w:rsidR="00B6554F" w:rsidRPr="00262276">
        <w:rPr>
          <w:szCs w:val="24"/>
          <w:lang w:val="lv-LV" w:eastAsia="lv-LV"/>
        </w:rPr>
        <w:t xml:space="preserve">divām </w:t>
      </w:r>
      <w:r w:rsidRPr="00262276">
        <w:rPr>
          <w:szCs w:val="24"/>
          <w:lang w:val="lv-LV" w:eastAsia="lv-LV"/>
        </w:rPr>
        <w:t>zemes vienīb</w:t>
      </w:r>
      <w:r w:rsidR="00B6554F" w:rsidRPr="00262276">
        <w:rPr>
          <w:szCs w:val="24"/>
          <w:lang w:val="lv-LV" w:eastAsia="lv-LV"/>
        </w:rPr>
        <w:t>ām</w:t>
      </w:r>
      <w:r w:rsidRPr="00262276">
        <w:rPr>
          <w:szCs w:val="24"/>
          <w:lang w:val="lv-LV" w:eastAsia="lv-LV"/>
        </w:rPr>
        <w:t xml:space="preserve"> </w:t>
      </w:r>
      <w:r w:rsidR="00630D8B" w:rsidRPr="00262276">
        <w:rPr>
          <w:szCs w:val="24"/>
          <w:lang w:val="lv-LV" w:eastAsia="lv-LV"/>
        </w:rPr>
        <w:t xml:space="preserve">13,6 ha  kopplatībā </w:t>
      </w:r>
      <w:r w:rsidR="00B6554F" w:rsidRPr="00262276">
        <w:rPr>
          <w:szCs w:val="24"/>
          <w:lang w:val="lv-LV" w:eastAsia="lv-LV"/>
        </w:rPr>
        <w:t>- Zemes vienības</w:t>
      </w:r>
      <w:r w:rsidR="00630D8B" w:rsidRPr="00262276">
        <w:rPr>
          <w:szCs w:val="24"/>
          <w:lang w:val="lv-LV" w:eastAsia="lv-LV"/>
        </w:rPr>
        <w:t xml:space="preserve"> 2,76 ha platībā</w:t>
      </w:r>
      <w:r w:rsidR="00B6554F" w:rsidRPr="00262276">
        <w:rPr>
          <w:szCs w:val="24"/>
          <w:lang w:val="lv-LV" w:eastAsia="lv-LV"/>
        </w:rPr>
        <w:t xml:space="preserve"> un zemes vienības ar kadastra apzīmējumu  4668 002 0085</w:t>
      </w:r>
      <w:r w:rsidR="00630D8B" w:rsidRPr="00262276">
        <w:rPr>
          <w:szCs w:val="24"/>
          <w:lang w:val="lv-LV" w:eastAsia="lv-LV"/>
        </w:rPr>
        <w:t xml:space="preserve"> 10,84 ha platībā.</w:t>
      </w:r>
      <w:r w:rsidR="00B6554F" w:rsidRPr="00262276">
        <w:rPr>
          <w:szCs w:val="24"/>
          <w:lang w:val="lv-LV" w:eastAsia="lv-LV"/>
        </w:rPr>
        <w:t xml:space="preserve"> Zemes vienības </w:t>
      </w:r>
      <w:r w:rsidR="00630D8B" w:rsidRPr="00262276">
        <w:rPr>
          <w:szCs w:val="24"/>
          <w:lang w:val="lv-LV" w:eastAsia="lv-LV"/>
        </w:rPr>
        <w:t xml:space="preserve">platības sadalījums pa lietošanas veidiem – 1,08 ha </w:t>
      </w:r>
      <w:r w:rsidRPr="00262276">
        <w:rPr>
          <w:rFonts w:eastAsia="Times New Roman"/>
          <w:szCs w:val="24"/>
          <w:lang w:val="lv-LV"/>
        </w:rPr>
        <w:t>zeme zem ceļiem</w:t>
      </w:r>
      <w:r w:rsidR="00B6554F" w:rsidRPr="00262276">
        <w:rPr>
          <w:rFonts w:eastAsia="Times New Roman"/>
          <w:szCs w:val="24"/>
          <w:lang w:val="lv-LV"/>
        </w:rPr>
        <w:t>,</w:t>
      </w:r>
      <w:r w:rsidR="00630D8B" w:rsidRPr="00262276">
        <w:rPr>
          <w:rFonts w:eastAsia="Times New Roman"/>
          <w:szCs w:val="24"/>
          <w:lang w:val="lv-LV"/>
        </w:rPr>
        <w:t xml:space="preserve"> 0,95 ha</w:t>
      </w:r>
      <w:r w:rsidR="00B6554F" w:rsidRPr="00262276">
        <w:rPr>
          <w:rFonts w:eastAsia="Times New Roman"/>
          <w:szCs w:val="24"/>
          <w:lang w:val="lv-LV"/>
        </w:rPr>
        <w:t xml:space="preserve"> pārējās zemes, </w:t>
      </w:r>
      <w:r w:rsidR="00630D8B" w:rsidRPr="00262276">
        <w:rPr>
          <w:rFonts w:eastAsia="Times New Roman"/>
          <w:szCs w:val="24"/>
          <w:lang w:val="lv-LV"/>
        </w:rPr>
        <w:t xml:space="preserve">0,73 ha </w:t>
      </w:r>
      <w:r w:rsidR="00B6554F" w:rsidRPr="00262276">
        <w:rPr>
          <w:rFonts w:eastAsia="Times New Roman"/>
          <w:szCs w:val="24"/>
          <w:lang w:val="lv-LV"/>
        </w:rPr>
        <w:t>ūdens</w:t>
      </w:r>
      <w:r w:rsidR="00262276">
        <w:rPr>
          <w:rFonts w:eastAsia="Times New Roman"/>
          <w:szCs w:val="24"/>
          <w:lang w:val="lv-LV"/>
        </w:rPr>
        <w:t xml:space="preserve"> </w:t>
      </w:r>
      <w:r w:rsidR="00B6554F" w:rsidRPr="00262276">
        <w:rPr>
          <w:rFonts w:eastAsia="Times New Roman"/>
          <w:szCs w:val="24"/>
          <w:lang w:val="lv-LV"/>
        </w:rPr>
        <w:t>objektu</w:t>
      </w:r>
      <w:r w:rsidR="00262276">
        <w:rPr>
          <w:rFonts w:eastAsia="Times New Roman"/>
          <w:szCs w:val="24"/>
          <w:lang w:val="lv-LV"/>
        </w:rPr>
        <w:t xml:space="preserve"> </w:t>
      </w:r>
      <w:r w:rsidR="00B6554F" w:rsidRPr="00262276">
        <w:rPr>
          <w:rFonts w:eastAsia="Times New Roman"/>
          <w:szCs w:val="24"/>
          <w:lang w:val="lv-LV"/>
        </w:rPr>
        <w:t>zeme.</w:t>
      </w:r>
      <w:r w:rsidRPr="00262276">
        <w:rPr>
          <w:rFonts w:eastAsia="Times New Roman"/>
          <w:szCs w:val="24"/>
          <w:lang w:val="lv-LV"/>
        </w:rPr>
        <w:t xml:space="preserve"> Zemes vienībai noteikt</w:t>
      </w:r>
      <w:r w:rsidR="00630D8B" w:rsidRPr="00262276">
        <w:rPr>
          <w:rFonts w:eastAsia="Times New Roman"/>
          <w:szCs w:val="24"/>
          <w:lang w:val="lv-LV"/>
        </w:rPr>
        <w:t>s</w:t>
      </w:r>
      <w:r w:rsidRPr="00262276">
        <w:rPr>
          <w:rFonts w:eastAsia="Times New Roman"/>
          <w:szCs w:val="24"/>
          <w:lang w:val="lv-LV"/>
        </w:rPr>
        <w:t xml:space="preserve"> lietošanas mērķis </w:t>
      </w:r>
      <w:r w:rsidR="00B6554F" w:rsidRPr="00262276">
        <w:rPr>
          <w:rFonts w:eastAsia="Times New Roman"/>
          <w:szCs w:val="24"/>
          <w:lang w:val="lv-LV"/>
        </w:rPr>
        <w:t>– “Zeme dzelzceļa infrastruktūras zemes nodalījuma joslā un ceļu zemes nodalījuma joslā”</w:t>
      </w:r>
      <w:r w:rsidRPr="00262276">
        <w:rPr>
          <w:rFonts w:eastAsia="Times New Roman"/>
          <w:szCs w:val="24"/>
          <w:lang w:val="lv-LV"/>
        </w:rPr>
        <w:t> (</w:t>
      </w:r>
      <w:r w:rsidR="00B6554F" w:rsidRPr="00262276">
        <w:rPr>
          <w:rFonts w:eastAsia="Times New Roman"/>
          <w:szCs w:val="24"/>
          <w:lang w:val="lv-LV"/>
        </w:rPr>
        <w:t>11</w:t>
      </w:r>
      <w:r w:rsidRPr="00262276">
        <w:rPr>
          <w:rFonts w:eastAsia="Times New Roman"/>
          <w:szCs w:val="24"/>
          <w:lang w:val="lv-LV"/>
        </w:rPr>
        <w:t xml:space="preserve">01). </w:t>
      </w:r>
      <w:r w:rsidR="00B6554F" w:rsidRPr="00262276">
        <w:rPr>
          <w:rFonts w:eastAsia="Times New Roman"/>
          <w:szCs w:val="24"/>
          <w:lang w:val="lv-LV"/>
        </w:rPr>
        <w:t>Uz Zemes vienības ir reģistrēta būve “Valsts nozīmes ūdensnoteka” (būves kadastra apzīmējums 4668 002 0104 001), būves īpašumtiesības nav reģistrētas. Zem</w:t>
      </w:r>
      <w:r w:rsidR="002757D5" w:rsidRPr="00262276">
        <w:rPr>
          <w:rFonts w:eastAsia="Times New Roman"/>
          <w:szCs w:val="24"/>
          <w:lang w:val="lv-LV"/>
        </w:rPr>
        <w:t>e</w:t>
      </w:r>
      <w:r w:rsidR="00B6554F" w:rsidRPr="00262276">
        <w:rPr>
          <w:rFonts w:eastAsia="Times New Roman"/>
          <w:szCs w:val="24"/>
          <w:lang w:val="lv-LV"/>
        </w:rPr>
        <w:t>s vienībai noteikti apgrūtinājumi:</w:t>
      </w:r>
    </w:p>
    <w:p w14:paraId="5AA92CD7" w14:textId="39DBED95" w:rsidR="002E451A" w:rsidRPr="00262276" w:rsidRDefault="002757D5" w:rsidP="00427CE6">
      <w:pPr>
        <w:pStyle w:val="ListParagraph"/>
        <w:numPr>
          <w:ilvl w:val="0"/>
          <w:numId w:val="26"/>
        </w:numPr>
        <w:ind w:left="1276"/>
        <w:rPr>
          <w:rFonts w:eastAsia="Times New Roman"/>
          <w:szCs w:val="24"/>
          <w:lang w:val="lv-LV"/>
        </w:rPr>
      </w:pPr>
      <w:r w:rsidRPr="00262276">
        <w:rPr>
          <w:rFonts w:eastAsia="Times New Roman"/>
          <w:szCs w:val="24"/>
          <w:lang w:val="lv-LV"/>
        </w:rPr>
        <w:t>0,02 ha, 0,01 ha un 0,9 ha platībā e</w:t>
      </w:r>
      <w:r w:rsidRPr="00262276">
        <w:rPr>
          <w:rFonts w:eastAsia="Times New Roman"/>
          <w:vanish/>
          <w:szCs w:val="24"/>
          <w:lang w:val="lv-LV"/>
        </w:rPr>
        <w:t xml:space="preserve">a </w:t>
      </w:r>
      <w:r w:rsidRPr="00262276">
        <w:rPr>
          <w:rFonts w:eastAsia="Times New Roman"/>
          <w:szCs w:val="24"/>
          <w:lang w:val="lv-LV"/>
        </w:rPr>
        <w:t>kspluatācijas aizsargjoslas teritorija gar elektronisko tīklu gaisvadu līniju ārpus pilsētām un ciemiem ar nominālo spriegumu līdz 20 kilovoltiem (7312050101);</w:t>
      </w:r>
    </w:p>
    <w:p w14:paraId="304103AC" w14:textId="1ED51856" w:rsidR="002757D5" w:rsidRPr="00262276" w:rsidRDefault="002757D5" w:rsidP="00427CE6">
      <w:pPr>
        <w:pStyle w:val="ListParagraph"/>
        <w:numPr>
          <w:ilvl w:val="0"/>
          <w:numId w:val="26"/>
        </w:numPr>
        <w:ind w:left="1276"/>
        <w:rPr>
          <w:rFonts w:eastAsia="Times New Roman"/>
          <w:szCs w:val="24"/>
          <w:lang w:val="lv-LV"/>
        </w:rPr>
      </w:pPr>
      <w:r w:rsidRPr="00262276">
        <w:rPr>
          <w:rFonts w:eastAsia="Times New Roman"/>
          <w:szCs w:val="24"/>
          <w:lang w:val="lv-LV"/>
        </w:rPr>
        <w:t>1,79 ha platībā līdz 10 kilometriem garas dabiskas ūdensteces vides un dabas resursa aizsardzības aizsargjoslas teritorija lauku apvidos (7311020104);</w:t>
      </w:r>
    </w:p>
    <w:p w14:paraId="7C5EFA2D" w14:textId="74A81C35" w:rsidR="002757D5" w:rsidRPr="00262276" w:rsidRDefault="002757D5" w:rsidP="00427CE6">
      <w:pPr>
        <w:pStyle w:val="ListParagraph"/>
        <w:numPr>
          <w:ilvl w:val="0"/>
          <w:numId w:val="26"/>
        </w:numPr>
        <w:ind w:left="1276"/>
        <w:rPr>
          <w:rFonts w:eastAsia="Times New Roman"/>
          <w:szCs w:val="24"/>
          <w:lang w:val="lv-LV"/>
        </w:rPr>
      </w:pPr>
      <w:r w:rsidRPr="00262276">
        <w:rPr>
          <w:rFonts w:eastAsia="Times New Roman"/>
          <w:szCs w:val="24"/>
          <w:lang w:val="lv-LV"/>
        </w:rPr>
        <w:t>0,59 ha platībā valsts kultūras pieminekļa teritorija un objekti</w:t>
      </w:r>
      <w:r w:rsidR="00427CE6" w:rsidRPr="00262276">
        <w:rPr>
          <w:rFonts w:eastAsia="Times New Roman"/>
          <w:szCs w:val="24"/>
          <w:lang w:val="lv-LV"/>
        </w:rPr>
        <w:t xml:space="preserve"> (14010102).</w:t>
      </w:r>
    </w:p>
    <w:p w14:paraId="37142F3C" w14:textId="31FF17D8" w:rsidR="007E52F8" w:rsidRPr="00262276" w:rsidRDefault="007E52F8" w:rsidP="007E52F8">
      <w:pPr>
        <w:widowControl/>
        <w:autoSpaceDE w:val="0"/>
        <w:autoSpaceDN w:val="0"/>
        <w:adjustRightInd w:val="0"/>
        <w:rPr>
          <w:rFonts w:eastAsia="Times New Roman"/>
          <w:szCs w:val="24"/>
          <w:lang w:val="lv-LV"/>
        </w:rPr>
      </w:pPr>
      <w:r w:rsidRPr="00262276">
        <w:rPr>
          <w:rFonts w:eastAsia="Times New Roman"/>
          <w:szCs w:val="24"/>
          <w:lang w:val="lv-LV"/>
        </w:rPr>
        <w:lastRenderedPageBreak/>
        <w:t xml:space="preserve">LVM </w:t>
      </w:r>
      <w:r w:rsidR="00262276" w:rsidRPr="00262276">
        <w:rPr>
          <w:rFonts w:eastAsia="Times New Roman"/>
          <w:szCs w:val="24"/>
          <w:lang w:val="lv-LV"/>
        </w:rPr>
        <w:t xml:space="preserve">nosūtīja </w:t>
      </w:r>
      <w:r w:rsidRPr="00262276">
        <w:rPr>
          <w:rFonts w:eastAsia="Times New Roman"/>
          <w:szCs w:val="24"/>
          <w:lang w:val="lv-LV"/>
        </w:rPr>
        <w:t>Dobeles novada pašvaldībai (turpmāk – Pašvaldība) 20.12.2021. vēstuli Nr. 4.1-2_0979_101_21_935 “Par infrastruktūras objektiem Dobeles novad</w:t>
      </w:r>
      <w:r w:rsidR="00BC1FB4">
        <w:rPr>
          <w:rFonts w:eastAsia="Times New Roman"/>
          <w:szCs w:val="24"/>
          <w:lang w:val="lv-LV"/>
        </w:rPr>
        <w:t>ā</w:t>
      </w:r>
      <w:r w:rsidRPr="00262276">
        <w:rPr>
          <w:rFonts w:eastAsia="Times New Roman"/>
          <w:szCs w:val="24"/>
          <w:lang w:val="lv-LV"/>
        </w:rPr>
        <w:t>”, ar kuru lūdza Pašvaldību izvērtēt iespēju pārņem</w:t>
      </w:r>
      <w:r w:rsidR="00A009CF">
        <w:rPr>
          <w:rFonts w:eastAsia="Times New Roman"/>
          <w:szCs w:val="24"/>
          <w:lang w:val="lv-LV"/>
        </w:rPr>
        <w:t>t</w:t>
      </w:r>
      <w:r w:rsidRPr="00262276">
        <w:rPr>
          <w:rFonts w:eastAsia="Times New Roman"/>
          <w:szCs w:val="24"/>
          <w:lang w:val="lv-LV"/>
        </w:rPr>
        <w:t xml:space="preserve"> </w:t>
      </w:r>
      <w:r w:rsidR="00A009CF" w:rsidRPr="00262276">
        <w:rPr>
          <w:rFonts w:eastAsia="Times New Roman"/>
          <w:szCs w:val="24"/>
          <w:lang w:val="lv-LV"/>
        </w:rPr>
        <w:t xml:space="preserve">Zemes vienību </w:t>
      </w:r>
      <w:r w:rsidRPr="00262276">
        <w:rPr>
          <w:rFonts w:eastAsia="Times New Roman"/>
          <w:szCs w:val="24"/>
          <w:lang w:val="lv-LV"/>
        </w:rPr>
        <w:t>Pašvaldības īpašumā.</w:t>
      </w:r>
    </w:p>
    <w:p w14:paraId="3C1C6A09" w14:textId="27E48159" w:rsidR="007E52F8" w:rsidRPr="00262276" w:rsidRDefault="007E52F8" w:rsidP="007E52F8">
      <w:pPr>
        <w:widowControl/>
        <w:autoSpaceDE w:val="0"/>
        <w:autoSpaceDN w:val="0"/>
        <w:adjustRightInd w:val="0"/>
        <w:rPr>
          <w:rFonts w:eastAsia="Times New Roman"/>
          <w:szCs w:val="24"/>
          <w:lang w:val="lv-LV"/>
        </w:rPr>
      </w:pPr>
      <w:r w:rsidRPr="00262276">
        <w:rPr>
          <w:rFonts w:eastAsia="Times New Roman"/>
          <w:szCs w:val="24"/>
          <w:lang w:val="lv-LV"/>
        </w:rPr>
        <w:t>LVM saņēma Pašvaldības 17.01.2022. vēstuli Nr.</w:t>
      </w:r>
      <w:r w:rsidR="00262276">
        <w:rPr>
          <w:rFonts w:eastAsia="Times New Roman"/>
          <w:szCs w:val="24"/>
          <w:lang w:val="lv-LV"/>
        </w:rPr>
        <w:t> </w:t>
      </w:r>
      <w:r w:rsidRPr="00262276">
        <w:rPr>
          <w:rFonts w:eastAsia="Times New Roman"/>
          <w:szCs w:val="24"/>
          <w:lang w:val="lv-LV"/>
        </w:rPr>
        <w:t>2.5/161 “Par infrastruktūras objektiem Dobeles novadā”, kurā Pašvaldīb</w:t>
      </w:r>
      <w:r w:rsidRPr="00262276">
        <w:rPr>
          <w:lang w:val="lv-LV"/>
        </w:rPr>
        <w:t xml:space="preserve">a norāda, ka ievērojot, ka MAC ,,Bataru ceļš” izmanto tikai Dobeles novada iedzīvotāji, tā ir gatava Zemes vienību pārņemt savā īpašumā.  </w:t>
      </w:r>
    </w:p>
    <w:p w14:paraId="70A8CA6B" w14:textId="7252FC93" w:rsidR="002E451A" w:rsidRPr="00262276" w:rsidRDefault="002E451A" w:rsidP="002E451A">
      <w:pPr>
        <w:rPr>
          <w:rFonts w:eastAsia="Times New Roman"/>
          <w:szCs w:val="24"/>
          <w:lang w:val="lv-LV"/>
        </w:rPr>
      </w:pPr>
      <w:r w:rsidRPr="00262276">
        <w:rPr>
          <w:rFonts w:eastAsia="Times New Roman"/>
          <w:szCs w:val="24"/>
          <w:lang w:val="lv-LV"/>
        </w:rPr>
        <w:t xml:space="preserve">Ņemot vērā augstāk minēto, lūdzam Pašvaldību </w:t>
      </w:r>
      <w:r w:rsidR="007E52F8" w:rsidRPr="00262276">
        <w:rPr>
          <w:rFonts w:eastAsia="Times New Roman"/>
          <w:szCs w:val="24"/>
          <w:lang w:val="lv-LV"/>
        </w:rPr>
        <w:t xml:space="preserve">pieņemt lēmumu par </w:t>
      </w:r>
      <w:r w:rsidR="00427CE6" w:rsidRPr="00262276">
        <w:rPr>
          <w:rFonts w:eastAsia="Times New Roman"/>
          <w:szCs w:val="24"/>
          <w:lang w:val="lv-LV"/>
        </w:rPr>
        <w:t>Z</w:t>
      </w:r>
      <w:r w:rsidRPr="00262276">
        <w:rPr>
          <w:rFonts w:eastAsia="Times New Roman"/>
          <w:szCs w:val="24"/>
          <w:lang w:val="lv-LV"/>
        </w:rPr>
        <w:t>emes</w:t>
      </w:r>
      <w:r w:rsidR="00427CE6" w:rsidRPr="00262276">
        <w:rPr>
          <w:rFonts w:eastAsia="Times New Roman"/>
          <w:szCs w:val="24"/>
          <w:lang w:val="lv-LV"/>
        </w:rPr>
        <w:t xml:space="preserve"> vienības 2,76 ha platībā </w:t>
      </w:r>
      <w:r w:rsidRPr="00262276">
        <w:rPr>
          <w:rFonts w:eastAsia="Times New Roman"/>
          <w:szCs w:val="24"/>
          <w:lang w:val="lv-LV"/>
        </w:rPr>
        <w:t xml:space="preserve">atsavināšanu </w:t>
      </w:r>
      <w:r w:rsidR="00AD029A">
        <w:rPr>
          <w:rFonts w:eastAsia="Times New Roman"/>
          <w:szCs w:val="24"/>
          <w:lang w:val="lv-LV"/>
        </w:rPr>
        <w:t>saskaņā ar Meža likuma 44.</w:t>
      </w:r>
      <w:r w:rsidR="00A668C9">
        <w:rPr>
          <w:rFonts w:eastAsia="Times New Roman"/>
          <w:szCs w:val="24"/>
          <w:lang w:val="lv-LV"/>
        </w:rPr>
        <w:t> </w:t>
      </w:r>
      <w:r w:rsidR="00AD029A">
        <w:rPr>
          <w:rFonts w:eastAsia="Times New Roman"/>
          <w:szCs w:val="24"/>
          <w:lang w:val="lv-LV"/>
        </w:rPr>
        <w:t>panta ceturtās daļas 2.</w:t>
      </w:r>
      <w:r w:rsidR="00A668C9">
        <w:rPr>
          <w:rFonts w:eastAsia="Times New Roman"/>
          <w:szCs w:val="24"/>
          <w:lang w:val="lv-LV"/>
        </w:rPr>
        <w:t> </w:t>
      </w:r>
      <w:r w:rsidR="00AD029A">
        <w:rPr>
          <w:rFonts w:eastAsia="Times New Roman"/>
          <w:szCs w:val="24"/>
          <w:lang w:val="lv-LV"/>
        </w:rPr>
        <w:t xml:space="preserve">pkt. a) apakšpunktu </w:t>
      </w:r>
      <w:r w:rsidRPr="00262276">
        <w:rPr>
          <w:rFonts w:eastAsia="Times New Roman"/>
          <w:szCs w:val="24"/>
          <w:lang w:val="lv-LV"/>
        </w:rPr>
        <w:t xml:space="preserve">likumā “Par pašvaldībām” 15. pantā noteiktās pašvaldības autonomās funkcijas </w:t>
      </w:r>
      <w:r w:rsidRPr="00262276">
        <w:rPr>
          <w:rFonts w:eastAsia="Times New Roman"/>
          <w:i/>
          <w:iCs/>
          <w:szCs w:val="24"/>
          <w:lang w:val="lv-LV"/>
        </w:rPr>
        <w:t>- gādāt par savas administratīvās teritorijas labiekārtošanu un sanitāro tīrību (ielu, ceļu un laukumu būvniecība, rekonstruēšana un uzturēšana [..])</w:t>
      </w:r>
      <w:r w:rsidRPr="00262276">
        <w:rPr>
          <w:rFonts w:eastAsia="Times New Roman"/>
          <w:szCs w:val="24"/>
          <w:lang w:val="lv-LV"/>
        </w:rPr>
        <w:t xml:space="preserve"> – īstenošanai</w:t>
      </w:r>
      <w:r w:rsidR="00B540E5" w:rsidRPr="00262276">
        <w:rPr>
          <w:rFonts w:eastAsia="Times New Roman"/>
          <w:szCs w:val="24"/>
          <w:lang w:val="lv-LV"/>
        </w:rPr>
        <w:t xml:space="preserve">, un </w:t>
      </w:r>
      <w:r w:rsidRPr="00262276">
        <w:rPr>
          <w:rFonts w:eastAsia="Times New Roman"/>
          <w:szCs w:val="24"/>
          <w:lang w:val="lv-LV"/>
        </w:rPr>
        <w:t xml:space="preserve">vērsties Zemkopības ministrijā ar </w:t>
      </w:r>
      <w:r w:rsidR="00427CE6" w:rsidRPr="00262276">
        <w:rPr>
          <w:rFonts w:eastAsia="Times New Roman"/>
          <w:szCs w:val="24"/>
          <w:lang w:val="lv-LV"/>
        </w:rPr>
        <w:t>Zemes vienības</w:t>
      </w:r>
      <w:r w:rsidRPr="00262276">
        <w:rPr>
          <w:szCs w:val="24"/>
          <w:lang w:val="lv-LV"/>
        </w:rPr>
        <w:t xml:space="preserve"> </w:t>
      </w:r>
      <w:r w:rsidRPr="00262276">
        <w:rPr>
          <w:rFonts w:eastAsia="Times New Roman"/>
          <w:szCs w:val="24"/>
          <w:lang w:val="lv-LV"/>
        </w:rPr>
        <w:t>atsavināšanas ierosinājumu, pievienojot Ministru kabineta noteikumos Nr. 776 “Valsts meža zemes atsavināšanas kārtība” norādīto dokumentāciju.</w:t>
      </w:r>
    </w:p>
    <w:p w14:paraId="4C8CCAB4" w14:textId="0636D182" w:rsidR="00AD7582" w:rsidRDefault="002E451A" w:rsidP="002E451A">
      <w:pPr>
        <w:pStyle w:val="naisf14pt"/>
        <w:ind w:firstLine="720"/>
        <w:rPr>
          <w:rFonts w:eastAsia="Calibri"/>
          <w:color w:val="000000"/>
          <w:sz w:val="24"/>
          <w:szCs w:val="22"/>
          <w:lang w:eastAsia="en-US"/>
        </w:rPr>
      </w:pPr>
      <w:r w:rsidRPr="00262276">
        <w:rPr>
          <w:rFonts w:eastAsia="Calibri"/>
          <w:color w:val="000000"/>
          <w:sz w:val="24"/>
          <w:szCs w:val="22"/>
          <w:lang w:eastAsia="en-US"/>
        </w:rPr>
        <w:t xml:space="preserve">Gadījumā, ja arī Zemkopības ministrija akceptēs valsts zemes atsavināšanu par labu Pašvaldībai, </w:t>
      </w:r>
      <w:r w:rsidR="00630D8B" w:rsidRPr="00AD7582">
        <w:rPr>
          <w:rFonts w:eastAsia="Calibri"/>
          <w:color w:val="000000"/>
          <w:sz w:val="24"/>
          <w:szCs w:val="22"/>
          <w:lang w:eastAsia="en-US"/>
        </w:rPr>
        <w:t>no Nekustamā īpašuma būs nepieciešams atdalīt Zemes vienību  un to reģistrēt atsevišķā zemesgrāmatas nodalījumā</w:t>
      </w:r>
      <w:r w:rsidR="00B540E5" w:rsidRPr="00AD7582">
        <w:rPr>
          <w:rFonts w:eastAsia="Calibri"/>
          <w:color w:val="000000"/>
          <w:sz w:val="24"/>
          <w:szCs w:val="22"/>
          <w:lang w:eastAsia="en-US"/>
        </w:rPr>
        <w:t xml:space="preserve">. </w:t>
      </w:r>
      <w:r w:rsidR="00376D83">
        <w:rPr>
          <w:rFonts w:eastAsia="Calibri"/>
          <w:color w:val="000000"/>
          <w:sz w:val="24"/>
          <w:szCs w:val="22"/>
          <w:lang w:eastAsia="en-US"/>
        </w:rPr>
        <w:t>Ņemot vērā, ka atdalāma vesela zemes vienība, nav nepieciešams realizēt Zemes ierīcības projektu</w:t>
      </w:r>
      <w:r w:rsidR="00A252E9">
        <w:rPr>
          <w:rFonts w:eastAsia="Calibri"/>
          <w:color w:val="000000"/>
          <w:sz w:val="24"/>
          <w:szCs w:val="22"/>
          <w:lang w:eastAsia="en-US"/>
        </w:rPr>
        <w:t xml:space="preserve">- pēc pašvaldības lēmuma par īpašuma sadalīšanu saņemšanas, </w:t>
      </w:r>
      <w:r w:rsidR="00B540E5" w:rsidRPr="00AD7582">
        <w:rPr>
          <w:rFonts w:eastAsia="Calibri"/>
          <w:color w:val="000000"/>
          <w:sz w:val="24"/>
          <w:szCs w:val="22"/>
          <w:lang w:eastAsia="en-US"/>
        </w:rPr>
        <w:t xml:space="preserve">Zemes vienības ierakstīšanu jaunā zemesgrāmatas nodalījumā </w:t>
      </w:r>
      <w:r w:rsidR="00630D8B" w:rsidRPr="00AD7582">
        <w:rPr>
          <w:rFonts w:eastAsia="Calibri"/>
          <w:color w:val="000000"/>
          <w:sz w:val="24"/>
          <w:szCs w:val="22"/>
          <w:lang w:eastAsia="en-US"/>
        </w:rPr>
        <w:t xml:space="preserve">veiks </w:t>
      </w:r>
      <w:r w:rsidRPr="00AD7582">
        <w:rPr>
          <w:rFonts w:eastAsia="Calibri"/>
          <w:color w:val="000000"/>
          <w:sz w:val="24"/>
          <w:szCs w:val="22"/>
          <w:lang w:eastAsia="en-US"/>
        </w:rPr>
        <w:t>LVM</w:t>
      </w:r>
      <w:r w:rsidR="00630D8B" w:rsidRPr="00AD7582">
        <w:rPr>
          <w:rFonts w:eastAsia="Calibri"/>
          <w:color w:val="000000"/>
          <w:sz w:val="24"/>
          <w:szCs w:val="22"/>
          <w:lang w:eastAsia="en-US"/>
        </w:rPr>
        <w:t xml:space="preserve">. </w:t>
      </w:r>
      <w:r w:rsidR="00AD7582" w:rsidRPr="00AD7582">
        <w:rPr>
          <w:rFonts w:eastAsia="Calibri"/>
          <w:color w:val="000000"/>
          <w:sz w:val="24"/>
          <w:szCs w:val="22"/>
          <w:lang w:eastAsia="en-US"/>
        </w:rPr>
        <w:t xml:space="preserve">Pēc Zemes vienības reģistrēšanas </w:t>
      </w:r>
      <w:r w:rsidR="007E108E">
        <w:rPr>
          <w:rFonts w:eastAsia="Calibri"/>
          <w:color w:val="000000"/>
          <w:sz w:val="24"/>
          <w:szCs w:val="22"/>
          <w:lang w:eastAsia="en-US"/>
        </w:rPr>
        <w:t>a</w:t>
      </w:r>
      <w:r w:rsidR="00AD7582" w:rsidRPr="00AD7582">
        <w:rPr>
          <w:rFonts w:eastAsia="Calibri"/>
          <w:color w:val="000000"/>
          <w:sz w:val="24"/>
          <w:szCs w:val="22"/>
          <w:lang w:eastAsia="en-US"/>
        </w:rPr>
        <w:t xml:space="preserve">tsevišķā zemesgrāmatas nodalījumā, LVM iesniegs rēķinu Pašvaldībai </w:t>
      </w:r>
      <w:r w:rsidR="007E108E">
        <w:rPr>
          <w:rFonts w:eastAsia="Calibri"/>
          <w:color w:val="000000"/>
          <w:sz w:val="24"/>
          <w:szCs w:val="22"/>
          <w:lang w:eastAsia="en-US"/>
        </w:rPr>
        <w:t xml:space="preserve">par zemesgrāmatas </w:t>
      </w:r>
      <w:r w:rsidR="00AD7582" w:rsidRPr="00AD7582">
        <w:rPr>
          <w:rFonts w:eastAsia="Calibri"/>
          <w:color w:val="000000"/>
          <w:sz w:val="24"/>
          <w:szCs w:val="22"/>
          <w:lang w:eastAsia="en-US"/>
        </w:rPr>
        <w:t>izdevumu apmaks</w:t>
      </w:r>
      <w:r w:rsidR="007E108E">
        <w:rPr>
          <w:rFonts w:eastAsia="Calibri"/>
          <w:color w:val="000000"/>
          <w:sz w:val="24"/>
          <w:szCs w:val="22"/>
          <w:lang w:eastAsia="en-US"/>
        </w:rPr>
        <w:t>u</w:t>
      </w:r>
      <w:r w:rsidR="00AD7582" w:rsidRPr="00AD7582">
        <w:rPr>
          <w:rFonts w:eastAsia="Calibri"/>
          <w:color w:val="000000"/>
          <w:sz w:val="24"/>
          <w:szCs w:val="22"/>
          <w:lang w:eastAsia="en-US"/>
        </w:rPr>
        <w:t xml:space="preserve">. LVM ir gatava </w:t>
      </w:r>
      <w:r w:rsidR="00AD7582">
        <w:rPr>
          <w:rFonts w:eastAsia="Calibri"/>
          <w:color w:val="000000"/>
          <w:sz w:val="24"/>
          <w:szCs w:val="22"/>
          <w:lang w:eastAsia="en-US"/>
        </w:rPr>
        <w:t xml:space="preserve">veikt minētās darbības </w:t>
      </w:r>
      <w:r w:rsidR="00AD7582" w:rsidRPr="00AD7582">
        <w:rPr>
          <w:rFonts w:eastAsia="Calibri"/>
          <w:color w:val="000000"/>
          <w:sz w:val="24"/>
          <w:szCs w:val="22"/>
          <w:lang w:eastAsia="en-US"/>
        </w:rPr>
        <w:t xml:space="preserve">pēc Pašvaldības garantijas vēstules saņemšanas par izdevumu segšanu. </w:t>
      </w:r>
    </w:p>
    <w:p w14:paraId="085BCF1A" w14:textId="22BDA14D" w:rsidR="002E451A" w:rsidRDefault="00630D8B" w:rsidP="002E451A">
      <w:pPr>
        <w:pStyle w:val="naisf14pt"/>
        <w:ind w:firstLine="720"/>
        <w:rPr>
          <w:rFonts w:eastAsia="Calibri"/>
          <w:color w:val="000000"/>
          <w:sz w:val="24"/>
          <w:szCs w:val="22"/>
          <w:lang w:eastAsia="en-US"/>
        </w:rPr>
      </w:pPr>
      <w:r w:rsidRPr="00AD7582">
        <w:rPr>
          <w:rFonts w:eastAsia="Calibri"/>
          <w:color w:val="000000"/>
          <w:sz w:val="24"/>
          <w:szCs w:val="22"/>
          <w:lang w:eastAsia="en-US"/>
        </w:rPr>
        <w:t xml:space="preserve">Pēc Zemes vienības reģistrēšanas jauna nekustamā īpašuma sastāvā </w:t>
      </w:r>
      <w:r w:rsidR="00BC1FB4">
        <w:rPr>
          <w:rFonts w:eastAsia="Calibri"/>
          <w:color w:val="000000"/>
          <w:sz w:val="24"/>
          <w:szCs w:val="22"/>
          <w:lang w:eastAsia="en-US"/>
        </w:rPr>
        <w:t xml:space="preserve">un </w:t>
      </w:r>
      <w:r w:rsidR="00BC1FB4" w:rsidRPr="00BC1FB4">
        <w:rPr>
          <w:rFonts w:eastAsia="Calibri"/>
          <w:color w:val="000000"/>
          <w:sz w:val="24"/>
          <w:szCs w:val="22"/>
          <w:lang w:eastAsia="en-US"/>
        </w:rPr>
        <w:t>Ministru kabineta noteikumos Nr. 776 “Valsts meža zemes atsavināšanas kārtība” norādīt</w:t>
      </w:r>
      <w:r w:rsidR="00BC1FB4">
        <w:rPr>
          <w:rFonts w:eastAsia="Calibri"/>
          <w:color w:val="000000"/>
          <w:sz w:val="24"/>
          <w:szCs w:val="22"/>
          <w:lang w:eastAsia="en-US"/>
        </w:rPr>
        <w:t>ās</w:t>
      </w:r>
      <w:r w:rsidR="00BC1FB4" w:rsidRPr="00BC1FB4">
        <w:rPr>
          <w:rFonts w:eastAsia="Calibri"/>
          <w:color w:val="000000"/>
          <w:sz w:val="24"/>
          <w:szCs w:val="22"/>
          <w:lang w:eastAsia="en-US"/>
        </w:rPr>
        <w:t xml:space="preserve"> dokumentācij</w:t>
      </w:r>
      <w:r w:rsidR="00BC1FB4">
        <w:rPr>
          <w:rFonts w:eastAsia="Calibri"/>
          <w:color w:val="000000"/>
          <w:sz w:val="24"/>
          <w:szCs w:val="22"/>
          <w:lang w:eastAsia="en-US"/>
        </w:rPr>
        <w:t>as saņemšanas no Pašvaldības</w:t>
      </w:r>
      <w:r w:rsidR="00BC1FB4" w:rsidRPr="00BC1FB4">
        <w:rPr>
          <w:rFonts w:eastAsia="Calibri"/>
          <w:color w:val="000000"/>
          <w:sz w:val="24"/>
          <w:szCs w:val="22"/>
          <w:lang w:eastAsia="en-US"/>
        </w:rPr>
        <w:t xml:space="preserve"> </w:t>
      </w:r>
      <w:r w:rsidR="002E451A" w:rsidRPr="00AD7582">
        <w:rPr>
          <w:rFonts w:eastAsia="Calibri"/>
          <w:color w:val="000000"/>
          <w:sz w:val="24"/>
          <w:szCs w:val="22"/>
          <w:lang w:eastAsia="en-US"/>
        </w:rPr>
        <w:t xml:space="preserve">Zemkopības ministrija </w:t>
      </w:r>
      <w:r w:rsidR="00BC1FB4">
        <w:rPr>
          <w:rFonts w:eastAsia="Calibri"/>
          <w:color w:val="000000"/>
          <w:sz w:val="24"/>
          <w:szCs w:val="22"/>
          <w:lang w:eastAsia="en-US"/>
        </w:rPr>
        <w:t xml:space="preserve">varēs </w:t>
      </w:r>
      <w:r w:rsidR="002E451A" w:rsidRPr="00AD7582">
        <w:rPr>
          <w:rFonts w:eastAsia="Calibri"/>
          <w:color w:val="000000"/>
          <w:sz w:val="24"/>
          <w:szCs w:val="22"/>
          <w:lang w:eastAsia="en-US"/>
        </w:rPr>
        <w:t>virzī</w:t>
      </w:r>
      <w:r w:rsidR="00BC1FB4">
        <w:rPr>
          <w:rFonts w:eastAsia="Calibri"/>
          <w:color w:val="000000"/>
          <w:sz w:val="24"/>
          <w:szCs w:val="22"/>
          <w:lang w:eastAsia="en-US"/>
        </w:rPr>
        <w:t>t</w:t>
      </w:r>
      <w:r w:rsidR="002E451A" w:rsidRPr="00AD7582">
        <w:rPr>
          <w:rFonts w:eastAsia="Calibri"/>
          <w:color w:val="000000"/>
          <w:sz w:val="24"/>
          <w:szCs w:val="22"/>
          <w:lang w:eastAsia="en-US"/>
        </w:rPr>
        <w:t xml:space="preserve"> jautājumu par </w:t>
      </w:r>
      <w:r w:rsidR="00B540E5" w:rsidRPr="00AD7582">
        <w:rPr>
          <w:rFonts w:eastAsia="Calibri"/>
          <w:color w:val="000000"/>
          <w:sz w:val="24"/>
          <w:szCs w:val="22"/>
          <w:lang w:eastAsia="en-US"/>
        </w:rPr>
        <w:t>Zemes vienības</w:t>
      </w:r>
      <w:r w:rsidR="002E451A" w:rsidRPr="00AD7582">
        <w:rPr>
          <w:rFonts w:eastAsia="Calibri"/>
          <w:color w:val="000000"/>
          <w:sz w:val="24"/>
          <w:szCs w:val="22"/>
          <w:lang w:eastAsia="en-US"/>
        </w:rPr>
        <w:t xml:space="preserve"> nodošanu </w:t>
      </w:r>
      <w:r w:rsidR="00427CE6" w:rsidRPr="00AD7582">
        <w:rPr>
          <w:rFonts w:eastAsia="Calibri"/>
          <w:color w:val="000000"/>
          <w:sz w:val="24"/>
          <w:szCs w:val="22"/>
          <w:lang w:eastAsia="en-US"/>
        </w:rPr>
        <w:t>P</w:t>
      </w:r>
      <w:r w:rsidR="002E451A" w:rsidRPr="00AD7582">
        <w:rPr>
          <w:rFonts w:eastAsia="Calibri"/>
          <w:color w:val="000000"/>
          <w:sz w:val="24"/>
          <w:szCs w:val="22"/>
          <w:lang w:eastAsia="en-US"/>
        </w:rPr>
        <w:t>ašvaldībai īpašumā bez atlīdzības izskatīšanai Ministru kabinetā.</w:t>
      </w:r>
    </w:p>
    <w:p w14:paraId="3B00C217" w14:textId="4515C40A" w:rsidR="00516A83" w:rsidRPr="00516A83" w:rsidRDefault="008C43C8" w:rsidP="002E451A">
      <w:pPr>
        <w:pStyle w:val="naisf14pt"/>
        <w:ind w:firstLine="720"/>
        <w:rPr>
          <w:rFonts w:eastAsia="Calibri"/>
          <w:color w:val="000000"/>
          <w:sz w:val="24"/>
          <w:szCs w:val="22"/>
          <w:lang w:eastAsia="en-US"/>
        </w:rPr>
      </w:pPr>
      <w:r w:rsidRPr="00516A83">
        <w:rPr>
          <w:rFonts w:eastAsia="Calibri"/>
          <w:color w:val="000000"/>
          <w:sz w:val="24"/>
          <w:szCs w:val="22"/>
          <w:lang w:eastAsia="en-US"/>
        </w:rPr>
        <w:t>Vienlai</w:t>
      </w:r>
      <w:r>
        <w:rPr>
          <w:rFonts w:eastAsia="Calibri"/>
          <w:color w:val="000000"/>
          <w:sz w:val="24"/>
          <w:szCs w:val="22"/>
          <w:lang w:eastAsia="en-US"/>
        </w:rPr>
        <w:t>kus</w:t>
      </w:r>
      <w:r w:rsidRPr="00516A83">
        <w:rPr>
          <w:rFonts w:eastAsia="Calibri"/>
          <w:color w:val="000000"/>
          <w:sz w:val="24"/>
          <w:szCs w:val="22"/>
          <w:lang w:eastAsia="en-US"/>
        </w:rPr>
        <w:t xml:space="preserve"> </w:t>
      </w:r>
      <w:r w:rsidR="00516A83" w:rsidRPr="00516A83">
        <w:rPr>
          <w:rFonts w:eastAsia="Calibri"/>
          <w:color w:val="000000"/>
          <w:sz w:val="24"/>
          <w:szCs w:val="22"/>
          <w:lang w:eastAsia="en-US"/>
        </w:rPr>
        <w:t>LVM lūdz VSIA “Zemkopības ministrijas nekustamie īpašumi” sniegt rīcībā esošo informāciju par uz Zemes vienības esošās būves “Valsts nozīmes ūdensnoteka” (būves kadastra apzīmējums 4668 002 0104 001) piederību.</w:t>
      </w:r>
    </w:p>
    <w:p w14:paraId="4524DB22" w14:textId="786BD3ED" w:rsidR="002E451A" w:rsidRPr="00262276" w:rsidRDefault="002E451A" w:rsidP="002E451A">
      <w:pPr>
        <w:pStyle w:val="Nobeigums"/>
        <w:ind w:firstLine="720"/>
        <w:jc w:val="both"/>
        <w:rPr>
          <w:lang w:val="lv-LV"/>
        </w:rPr>
      </w:pPr>
      <w:r w:rsidRPr="00262276">
        <w:rPr>
          <w:szCs w:val="24"/>
          <w:lang w:val="lv-LV"/>
        </w:rPr>
        <w:t>Jautājumu gadījumā par atsavināšanu lūdzam sazināties ar LVM Nekustamo</w:t>
      </w:r>
      <w:r w:rsidRPr="00262276">
        <w:rPr>
          <w:lang w:val="lv-LV"/>
        </w:rPr>
        <w:t xml:space="preserve"> īpašumu pārvaldes Zemes aprites vadītāju Unu Liepiņu, u.liepina@lvm.lv, tālr. 26485896.</w:t>
      </w:r>
    </w:p>
    <w:p w14:paraId="4788CBD7" w14:textId="77777777" w:rsidR="00196348" w:rsidRPr="00262276" w:rsidRDefault="00196348" w:rsidP="00AB51AA">
      <w:pPr>
        <w:pStyle w:val="naisf14pt"/>
        <w:ind w:firstLine="0"/>
        <w:rPr>
          <w:color w:val="000000"/>
          <w:sz w:val="23"/>
          <w:szCs w:val="23"/>
          <w:lang w:eastAsia="en-US"/>
        </w:rPr>
      </w:pPr>
    </w:p>
    <w:p w14:paraId="3B727A7C" w14:textId="0C5183CD" w:rsidR="00AE3FF0" w:rsidRPr="00EC39CD" w:rsidRDefault="00AE3FF0" w:rsidP="00AE3FF0">
      <w:pPr>
        <w:pStyle w:val="naisf14pt"/>
        <w:ind w:firstLine="0"/>
        <w:rPr>
          <w:rFonts w:eastAsia="Calibri"/>
          <w:color w:val="000000"/>
          <w:sz w:val="24"/>
          <w:lang w:eastAsia="en-US"/>
        </w:rPr>
      </w:pPr>
      <w:r w:rsidRPr="00EC39CD">
        <w:rPr>
          <w:rFonts w:eastAsia="Calibri"/>
          <w:color w:val="000000"/>
          <w:sz w:val="24"/>
          <w:lang w:eastAsia="en-US"/>
        </w:rPr>
        <w:t>Pielikumi:</w:t>
      </w:r>
    </w:p>
    <w:p w14:paraId="6DAADD25" w14:textId="7E51FEE0" w:rsidR="00C97429" w:rsidRPr="00EC39CD" w:rsidRDefault="007B5A68" w:rsidP="00C97429">
      <w:pPr>
        <w:pStyle w:val="ListParagraph"/>
        <w:widowControl/>
        <w:numPr>
          <w:ilvl w:val="0"/>
          <w:numId w:val="11"/>
        </w:numPr>
        <w:autoSpaceDE w:val="0"/>
        <w:autoSpaceDN w:val="0"/>
        <w:adjustRightInd w:val="0"/>
        <w:ind w:left="993" w:hanging="426"/>
        <w:rPr>
          <w:color w:val="000000"/>
          <w:szCs w:val="24"/>
          <w:lang w:val="lv-LV"/>
        </w:rPr>
      </w:pPr>
      <w:r w:rsidRPr="00EC39CD">
        <w:rPr>
          <w:color w:val="000000"/>
          <w:szCs w:val="24"/>
          <w:lang w:val="lv-LV"/>
        </w:rPr>
        <w:t>Informatīvā izdruka no</w:t>
      </w:r>
      <w:r w:rsidR="008C43C8" w:rsidRPr="00EC39CD">
        <w:rPr>
          <w:color w:val="000000"/>
          <w:szCs w:val="24"/>
          <w:lang w:val="lv-LV"/>
        </w:rPr>
        <w:t xml:space="preserve"> nekustamo īpašumu</w:t>
      </w:r>
      <w:r w:rsidRPr="00EC39CD">
        <w:rPr>
          <w:color w:val="000000"/>
          <w:szCs w:val="24"/>
          <w:lang w:val="lv-LV"/>
        </w:rPr>
        <w:t xml:space="preserve"> </w:t>
      </w:r>
      <w:r w:rsidR="008C43C8" w:rsidRPr="00EC39CD">
        <w:rPr>
          <w:color w:val="000000"/>
          <w:szCs w:val="24"/>
          <w:lang w:val="lv-LV"/>
        </w:rPr>
        <w:t>k</w:t>
      </w:r>
      <w:r w:rsidR="00310C10" w:rsidRPr="00EC39CD">
        <w:rPr>
          <w:color w:val="000000"/>
          <w:szCs w:val="24"/>
          <w:lang w:val="lv-LV"/>
        </w:rPr>
        <w:t>adastra informācijas sistēmas teksta dati</w:t>
      </w:r>
      <w:r w:rsidRPr="00EC39CD">
        <w:rPr>
          <w:color w:val="000000"/>
          <w:szCs w:val="24"/>
          <w:lang w:val="lv-LV"/>
        </w:rPr>
        <w:t xml:space="preserve">em </w:t>
      </w:r>
      <w:r w:rsidR="00310C10" w:rsidRPr="00EC39CD">
        <w:rPr>
          <w:color w:val="000000"/>
          <w:szCs w:val="24"/>
          <w:lang w:val="lv-LV"/>
        </w:rPr>
        <w:t>par nekustam</w:t>
      </w:r>
      <w:r w:rsidR="00336CE3" w:rsidRPr="00EC39CD">
        <w:rPr>
          <w:color w:val="000000"/>
          <w:szCs w:val="24"/>
          <w:lang w:val="lv-LV"/>
        </w:rPr>
        <w:t>o</w:t>
      </w:r>
      <w:r w:rsidR="00310C10" w:rsidRPr="00EC39CD">
        <w:rPr>
          <w:color w:val="000000"/>
          <w:szCs w:val="24"/>
          <w:lang w:val="lv-LV"/>
        </w:rPr>
        <w:t xml:space="preserve"> īpašum</w:t>
      </w:r>
      <w:r w:rsidR="00336CE3" w:rsidRPr="00EC39CD">
        <w:rPr>
          <w:color w:val="000000"/>
          <w:szCs w:val="24"/>
          <w:lang w:val="lv-LV"/>
        </w:rPr>
        <w:t>u</w:t>
      </w:r>
      <w:r w:rsidR="00E6164B" w:rsidRPr="00EC39CD">
        <w:rPr>
          <w:color w:val="000000"/>
          <w:szCs w:val="24"/>
          <w:lang w:val="lv-LV"/>
        </w:rPr>
        <w:t xml:space="preserve"> </w:t>
      </w:r>
      <w:r w:rsidR="00A15A36" w:rsidRPr="00EC39CD">
        <w:rPr>
          <w:color w:val="000000"/>
          <w:szCs w:val="24"/>
          <w:lang w:val="lv-LV"/>
        </w:rPr>
        <w:t>“</w:t>
      </w:r>
      <w:r w:rsidR="00C97429" w:rsidRPr="00EC39CD">
        <w:rPr>
          <w:color w:val="000000"/>
          <w:szCs w:val="24"/>
          <w:lang w:val="lv-LV"/>
        </w:rPr>
        <w:t>Tumšsili – Mangaļi c-19</w:t>
      </w:r>
      <w:r w:rsidR="00A15A36" w:rsidRPr="00EC39CD">
        <w:rPr>
          <w:color w:val="000000"/>
          <w:szCs w:val="24"/>
          <w:lang w:val="lv-LV"/>
        </w:rPr>
        <w:t>”</w:t>
      </w:r>
      <w:r w:rsidR="00BC2A35" w:rsidRPr="00EC39CD">
        <w:rPr>
          <w:color w:val="000000"/>
          <w:szCs w:val="24"/>
          <w:lang w:val="lv-LV"/>
        </w:rPr>
        <w:t>;</w:t>
      </w:r>
    </w:p>
    <w:p w14:paraId="12B29113" w14:textId="5BAE1F89" w:rsidR="00036A20" w:rsidRPr="00EC39CD" w:rsidRDefault="00C97429" w:rsidP="00C97429">
      <w:pPr>
        <w:pStyle w:val="ListParagraph"/>
        <w:widowControl/>
        <w:numPr>
          <w:ilvl w:val="0"/>
          <w:numId w:val="11"/>
        </w:numPr>
        <w:autoSpaceDE w:val="0"/>
        <w:autoSpaceDN w:val="0"/>
        <w:adjustRightInd w:val="0"/>
        <w:ind w:left="993" w:hanging="426"/>
        <w:rPr>
          <w:color w:val="000000"/>
          <w:szCs w:val="24"/>
          <w:lang w:val="lv-LV"/>
        </w:rPr>
      </w:pPr>
      <w:r w:rsidRPr="00EC39CD">
        <w:rPr>
          <w:color w:val="000000"/>
          <w:szCs w:val="24"/>
          <w:lang w:val="lv-LV"/>
        </w:rPr>
        <w:t>Nekustamā īpašuma "Tumšsili - Mangaļi c-19" (kadastra Nr.4668 002 0085), Jaunbērzes pag., Dobeles nov., zemes vienības ar kadastra apzīmējumu 4668 002 0104 2,76 ha platībā, novietojuma shēma</w:t>
      </w:r>
      <w:r w:rsidR="00B540E5" w:rsidRPr="00EC39CD">
        <w:rPr>
          <w:color w:val="000000"/>
          <w:szCs w:val="24"/>
          <w:lang w:val="lv-LV"/>
        </w:rPr>
        <w:t>;</w:t>
      </w:r>
    </w:p>
    <w:p w14:paraId="45BA6D6C" w14:textId="606BDD75" w:rsidR="00B540E5" w:rsidRPr="00EC39CD" w:rsidRDefault="00B540E5" w:rsidP="00C97429">
      <w:pPr>
        <w:pStyle w:val="ListParagraph"/>
        <w:widowControl/>
        <w:numPr>
          <w:ilvl w:val="0"/>
          <w:numId w:val="11"/>
        </w:numPr>
        <w:autoSpaceDE w:val="0"/>
        <w:autoSpaceDN w:val="0"/>
        <w:adjustRightInd w:val="0"/>
        <w:ind w:left="993" w:hanging="426"/>
        <w:rPr>
          <w:color w:val="000000"/>
          <w:szCs w:val="24"/>
          <w:lang w:val="lv-LV"/>
        </w:rPr>
      </w:pPr>
      <w:r w:rsidRPr="00EC39CD">
        <w:rPr>
          <w:color w:val="000000"/>
          <w:szCs w:val="24"/>
          <w:lang w:val="lv-LV"/>
        </w:rPr>
        <w:t>Dobeles novada pašvaldības 17.01.2022. vēstule Nr. 2.5/161</w:t>
      </w:r>
      <w:r w:rsidR="00262276" w:rsidRPr="00EC39CD">
        <w:rPr>
          <w:color w:val="000000"/>
          <w:szCs w:val="24"/>
          <w:lang w:val="lv-LV"/>
        </w:rPr>
        <w:t>;</w:t>
      </w:r>
    </w:p>
    <w:p w14:paraId="251BB649" w14:textId="15D6343E" w:rsidR="00262276" w:rsidRPr="00EC39CD" w:rsidRDefault="00262276" w:rsidP="00C97429">
      <w:pPr>
        <w:pStyle w:val="ListParagraph"/>
        <w:widowControl/>
        <w:numPr>
          <w:ilvl w:val="0"/>
          <w:numId w:val="11"/>
        </w:numPr>
        <w:autoSpaceDE w:val="0"/>
        <w:autoSpaceDN w:val="0"/>
        <w:adjustRightInd w:val="0"/>
        <w:ind w:left="993" w:hanging="426"/>
        <w:rPr>
          <w:color w:val="000000"/>
          <w:szCs w:val="24"/>
          <w:lang w:val="lv-LV"/>
        </w:rPr>
      </w:pPr>
      <w:r w:rsidRPr="00EC39CD">
        <w:rPr>
          <w:szCs w:val="24"/>
          <w:lang w:val="lv-LV"/>
        </w:rPr>
        <w:t>Latvijas valsts vēstures arhīva izziņa par zemesgabalu vēsturisko piederību Meža departamentam uz 1939. </w:t>
      </w:r>
      <w:r w:rsidR="007E108E" w:rsidRPr="00EC39CD">
        <w:rPr>
          <w:szCs w:val="24"/>
          <w:lang w:val="lv-LV"/>
        </w:rPr>
        <w:t>g</w:t>
      </w:r>
      <w:r w:rsidRPr="00EC39CD">
        <w:rPr>
          <w:szCs w:val="24"/>
          <w:lang w:val="lv-LV"/>
        </w:rPr>
        <w:t>adu.</w:t>
      </w:r>
    </w:p>
    <w:p w14:paraId="07553DFF" w14:textId="77777777" w:rsidR="00C97429" w:rsidRPr="00EC39CD" w:rsidRDefault="00C97429" w:rsidP="00962E1E">
      <w:pPr>
        <w:pStyle w:val="Nobeigums"/>
        <w:tabs>
          <w:tab w:val="left" w:pos="8505"/>
        </w:tabs>
        <w:jc w:val="center"/>
        <w:rPr>
          <w:szCs w:val="24"/>
          <w:lang w:val="lv-LV"/>
        </w:rPr>
      </w:pPr>
    </w:p>
    <w:p w14:paraId="5DCE2BD0" w14:textId="79629BDD" w:rsidR="00E70DBD" w:rsidRPr="00EC39CD" w:rsidRDefault="00C97429" w:rsidP="00962E1E">
      <w:pPr>
        <w:pStyle w:val="Nobeigums"/>
        <w:tabs>
          <w:tab w:val="left" w:pos="8505"/>
        </w:tabs>
        <w:jc w:val="center"/>
        <w:rPr>
          <w:szCs w:val="24"/>
          <w:lang w:val="lv-LV"/>
        </w:rPr>
      </w:pPr>
      <w:r w:rsidRPr="00EC39CD">
        <w:rPr>
          <w:szCs w:val="24"/>
          <w:lang w:val="lv-LV"/>
        </w:rPr>
        <w:t xml:space="preserve">Valdes </w:t>
      </w:r>
      <w:r w:rsidR="008C43C8" w:rsidRPr="00EC39CD">
        <w:rPr>
          <w:szCs w:val="24"/>
          <w:lang w:val="lv-LV"/>
        </w:rPr>
        <w:t>loceklis</w:t>
      </w:r>
      <w:r w:rsidR="00585D12" w:rsidRPr="00EC39CD">
        <w:rPr>
          <w:szCs w:val="24"/>
          <w:lang w:val="lv-LV"/>
        </w:rPr>
        <w:tab/>
      </w:r>
      <w:r w:rsidR="008C43C8" w:rsidRPr="00EC39CD">
        <w:rPr>
          <w:szCs w:val="24"/>
          <w:lang w:val="lv-LV"/>
        </w:rPr>
        <w:t>J. Lapiņš</w:t>
      </w:r>
    </w:p>
    <w:p w14:paraId="75AB0539" w14:textId="05CEE472" w:rsidR="001936FB" w:rsidRDefault="001936FB" w:rsidP="00962E1E">
      <w:pPr>
        <w:pStyle w:val="Nobeigums"/>
        <w:tabs>
          <w:tab w:val="left" w:pos="8505"/>
        </w:tabs>
        <w:jc w:val="center"/>
        <w:rPr>
          <w:sz w:val="23"/>
          <w:szCs w:val="23"/>
          <w:lang w:val="lv-LV"/>
        </w:rPr>
      </w:pPr>
    </w:p>
    <w:p w14:paraId="6D1E9818" w14:textId="77777777" w:rsidR="007E108E" w:rsidRPr="00262276" w:rsidRDefault="007E108E" w:rsidP="00962E1E">
      <w:pPr>
        <w:pStyle w:val="Nobeigums"/>
        <w:tabs>
          <w:tab w:val="left" w:pos="8505"/>
        </w:tabs>
        <w:jc w:val="center"/>
        <w:rPr>
          <w:sz w:val="23"/>
          <w:szCs w:val="23"/>
          <w:lang w:val="lv-LV"/>
        </w:rPr>
      </w:pPr>
    </w:p>
    <w:p w14:paraId="649CFFB7" w14:textId="67743D7F" w:rsidR="00E70DBD" w:rsidRPr="00262276" w:rsidRDefault="00E70DBD" w:rsidP="0049723C">
      <w:pPr>
        <w:pStyle w:val="Nobeigums"/>
        <w:jc w:val="center"/>
        <w:rPr>
          <w:b/>
          <w:bCs/>
          <w:sz w:val="20"/>
          <w:lang w:val="lv-LV"/>
        </w:rPr>
      </w:pPr>
    </w:p>
    <w:p w14:paraId="760AF5D4" w14:textId="77777777" w:rsidR="00503487" w:rsidRPr="00262276" w:rsidRDefault="00503487" w:rsidP="0049723C">
      <w:pPr>
        <w:pStyle w:val="Nobeigums"/>
        <w:jc w:val="center"/>
        <w:rPr>
          <w:b/>
          <w:bCs/>
          <w:sz w:val="20"/>
          <w:lang w:val="lv-LV"/>
        </w:rPr>
      </w:pPr>
      <w:r w:rsidRPr="00262276">
        <w:rPr>
          <w:b/>
          <w:bCs/>
          <w:sz w:val="20"/>
          <w:lang w:val="lv-LV"/>
        </w:rPr>
        <w:t>ŠIS DOKUMENTS IR ELEKTRONISKI PARAKSTĪTS AR</w:t>
      </w:r>
    </w:p>
    <w:p w14:paraId="1D0234CE" w14:textId="49BDB0C7" w:rsidR="001936FB" w:rsidRDefault="00503487" w:rsidP="0049723C">
      <w:pPr>
        <w:pStyle w:val="Nobeigums"/>
        <w:jc w:val="center"/>
        <w:rPr>
          <w:b/>
          <w:bCs/>
          <w:sz w:val="20"/>
          <w:lang w:val="lv-LV"/>
        </w:rPr>
      </w:pPr>
      <w:r w:rsidRPr="00262276">
        <w:rPr>
          <w:b/>
          <w:bCs/>
          <w:sz w:val="20"/>
          <w:lang w:val="lv-LV"/>
        </w:rPr>
        <w:t>DROŠU ELEKTRONISKO PARAKSTU UN SATUR LAIKA ZĪMOGU</w:t>
      </w:r>
    </w:p>
    <w:p w14:paraId="0D33970A" w14:textId="0F361ED2" w:rsidR="007E108E" w:rsidRDefault="007E108E" w:rsidP="0049723C">
      <w:pPr>
        <w:pStyle w:val="Nobeigums"/>
        <w:jc w:val="center"/>
        <w:rPr>
          <w:b/>
          <w:bCs/>
          <w:sz w:val="20"/>
          <w:lang w:val="lv-LV"/>
        </w:rPr>
      </w:pPr>
    </w:p>
    <w:p w14:paraId="4E8C2392" w14:textId="161E2758" w:rsidR="00E70DBD" w:rsidRPr="00262276" w:rsidRDefault="00687121" w:rsidP="00E70DBD">
      <w:pPr>
        <w:pStyle w:val="Parastais"/>
        <w:rPr>
          <w:i/>
          <w:sz w:val="16"/>
        </w:rPr>
      </w:pPr>
      <w:r w:rsidRPr="00262276">
        <w:rPr>
          <w:i/>
          <w:sz w:val="16"/>
        </w:rPr>
        <w:t>S. Plēpe</w:t>
      </w:r>
    </w:p>
    <w:p w14:paraId="5FBC1A16" w14:textId="4A0403E3" w:rsidR="006E1C74" w:rsidRPr="00262276" w:rsidRDefault="00687121" w:rsidP="0049723C">
      <w:pPr>
        <w:pStyle w:val="Parastais"/>
        <w:rPr>
          <w:i/>
          <w:sz w:val="16"/>
        </w:rPr>
      </w:pPr>
      <w:r w:rsidRPr="00262276">
        <w:rPr>
          <w:i/>
          <w:sz w:val="16"/>
        </w:rPr>
        <w:t>s.plepe</w:t>
      </w:r>
      <w:r w:rsidR="00A15A36" w:rsidRPr="00262276">
        <w:rPr>
          <w:i/>
          <w:sz w:val="16"/>
        </w:rPr>
        <w:t>@lvm.lv</w:t>
      </w:r>
    </w:p>
    <w:p w14:paraId="1980B85F" w14:textId="187ADB1C" w:rsidR="004115C2" w:rsidRPr="00262276" w:rsidRDefault="006E1C74" w:rsidP="0049723C">
      <w:pPr>
        <w:pStyle w:val="Parastais"/>
        <w:rPr>
          <w:iCs/>
          <w:szCs w:val="24"/>
        </w:rPr>
      </w:pPr>
      <w:r w:rsidRPr="00262276">
        <w:rPr>
          <w:i/>
          <w:sz w:val="16"/>
        </w:rPr>
        <w:t>67610015</w:t>
      </w:r>
    </w:p>
    <w:sectPr w:rsidR="004115C2" w:rsidRPr="00262276" w:rsidSect="001936FB">
      <w:footerReference w:type="even" r:id="rId8"/>
      <w:headerReference w:type="first" r:id="rId9"/>
      <w:pgSz w:w="11906" w:h="16838"/>
      <w:pgMar w:top="1959" w:right="849" w:bottom="1134" w:left="1134" w:header="11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FD18D" w14:textId="77777777" w:rsidR="001F2BBF" w:rsidRDefault="001F2BBF">
      <w:pPr>
        <w:pStyle w:val="Parastais"/>
      </w:pPr>
      <w:r>
        <w:separator/>
      </w:r>
    </w:p>
  </w:endnote>
  <w:endnote w:type="continuationSeparator" w:id="0">
    <w:p w14:paraId="4A3FAD2D" w14:textId="77777777" w:rsidR="001F2BBF" w:rsidRDefault="001F2BBF">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817E" w14:textId="77777777" w:rsidR="001F2BBF" w:rsidRDefault="001F2BBF" w:rsidP="000F5A90">
    <w:pPr>
      <w:pStyle w:val="Footer"/>
    </w:pPr>
  </w:p>
  <w:p w14:paraId="50D1765F" w14:textId="77777777" w:rsidR="001F2BBF" w:rsidRDefault="001F2BBF" w:rsidP="000F5A90">
    <w:pPr>
      <w:pStyle w:val="Footer"/>
    </w:pPr>
  </w:p>
  <w:p w14:paraId="0EB6EBD0" w14:textId="77777777" w:rsidR="001F2BBF" w:rsidRDefault="001F2BBF" w:rsidP="000F5A90">
    <w:pPr>
      <w:pStyle w:val="Footer"/>
    </w:pPr>
  </w:p>
  <w:p w14:paraId="1A81411D" w14:textId="77777777" w:rsidR="001F2BBF" w:rsidRDefault="001F2BBF" w:rsidP="000F5A90">
    <w:pPr>
      <w:pStyle w:val="Footer"/>
    </w:pPr>
  </w:p>
  <w:p w14:paraId="6BABB200" w14:textId="77777777" w:rsidR="001F2BBF" w:rsidRDefault="001F2BBF" w:rsidP="000F5A90">
    <w:pPr>
      <w:pStyle w:val="Footer"/>
    </w:pPr>
  </w:p>
  <w:p w14:paraId="34D89A3E" w14:textId="77777777" w:rsidR="001F2BBF" w:rsidRPr="000F5A90" w:rsidRDefault="001F2BBF" w:rsidP="000F5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7DBE1" w14:textId="77777777" w:rsidR="001F2BBF" w:rsidRDefault="001F2BBF">
      <w:pPr>
        <w:pStyle w:val="Parastais"/>
      </w:pPr>
      <w:r>
        <w:separator/>
      </w:r>
    </w:p>
  </w:footnote>
  <w:footnote w:type="continuationSeparator" w:id="0">
    <w:p w14:paraId="24F18D06" w14:textId="77777777" w:rsidR="001F2BBF" w:rsidRDefault="001F2BBF">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Ind w:w="-34" w:type="dxa"/>
      <w:tblLook w:val="04A0" w:firstRow="1" w:lastRow="0" w:firstColumn="1" w:lastColumn="0" w:noHBand="0" w:noVBand="1"/>
    </w:tblPr>
    <w:tblGrid>
      <w:gridCol w:w="4524"/>
      <w:gridCol w:w="5683"/>
    </w:tblGrid>
    <w:tr w:rsidR="001F2BBF" w:rsidRPr="000F5A90" w14:paraId="5BFFFD36" w14:textId="77777777" w:rsidTr="001D6E20">
      <w:trPr>
        <w:trHeight w:val="2045"/>
      </w:trPr>
      <w:tc>
        <w:tcPr>
          <w:tcW w:w="4524" w:type="dxa"/>
          <w:shd w:val="clear" w:color="auto" w:fill="auto"/>
        </w:tcPr>
        <w:p w14:paraId="09D638BC" w14:textId="77777777" w:rsidR="001F2BBF" w:rsidRPr="000F5A90" w:rsidRDefault="001F2BBF" w:rsidP="002C02E1">
          <w:pPr>
            <w:pStyle w:val="Parastais"/>
            <w:rPr>
              <w:rFonts w:ascii="Calibri" w:eastAsia="Calibri" w:hAnsi="Calibri"/>
              <w:szCs w:val="22"/>
            </w:rPr>
          </w:pPr>
          <w:r w:rsidRPr="00AC2322">
            <w:rPr>
              <w:rFonts w:ascii="Tahoma" w:eastAsia="Calibri" w:hAnsi="Tahoma" w:cs="Tahoma"/>
              <w:noProof/>
              <w:color w:val="000000"/>
              <w:sz w:val="17"/>
              <w:szCs w:val="17"/>
              <w:lang w:eastAsia="lv-LV"/>
            </w:rPr>
            <w:drawing>
              <wp:anchor distT="0" distB="0" distL="114300" distR="114300" simplePos="0" relativeHeight="251658240" behindDoc="0" locked="0" layoutInCell="1" allowOverlap="1" wp14:anchorId="56C2160F" wp14:editId="6ED528F8">
                <wp:simplePos x="0" y="0"/>
                <wp:positionH relativeFrom="column">
                  <wp:posOffset>-5292</wp:posOffset>
                </wp:positionH>
                <wp:positionV relativeFrom="paragraph">
                  <wp:posOffset>237066</wp:posOffset>
                </wp:positionV>
                <wp:extent cx="2506133" cy="1196307"/>
                <wp:effectExtent l="0" t="0" r="0" b="4445"/>
                <wp:wrapSquare wrapText="bothSides"/>
                <wp:docPr id="11" name="Attēls 9" descr="Apraksts: F:\Documents and Settings\diana sprukte\My Documents\LV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Apraksts: F:\Documents and Settings\diana sprukte\My Documents\LVM_logo.JPG"/>
                        <pic:cNvPicPr>
                          <a:picLocks noChangeAspect="1" noChangeArrowheads="1"/>
                        </pic:cNvPicPr>
                      </pic:nvPicPr>
                      <pic:blipFill>
                        <a:blip r:embed="rId1">
                          <a:extLst>
                            <a:ext uri="{28A0092B-C50C-407E-A947-70E740481C1C}">
                              <a14:useLocalDpi xmlns:a14="http://schemas.microsoft.com/office/drawing/2010/main" val="0"/>
                            </a:ext>
                          </a:extLst>
                        </a:blip>
                        <a:srcRect b="32523"/>
                        <a:stretch>
                          <a:fillRect/>
                        </a:stretch>
                      </pic:blipFill>
                      <pic:spPr bwMode="auto">
                        <a:xfrm>
                          <a:off x="0" y="0"/>
                          <a:ext cx="2506133" cy="1196307"/>
                        </a:xfrm>
                        <a:prstGeom prst="rect">
                          <a:avLst/>
                        </a:prstGeom>
                        <a:noFill/>
                        <a:ln>
                          <a:noFill/>
                        </a:ln>
                      </pic:spPr>
                    </pic:pic>
                  </a:graphicData>
                </a:graphic>
              </wp:anchor>
            </w:drawing>
          </w:r>
        </w:p>
      </w:tc>
      <w:tc>
        <w:tcPr>
          <w:tcW w:w="5683" w:type="dxa"/>
          <w:shd w:val="clear" w:color="auto" w:fill="auto"/>
        </w:tcPr>
        <w:p w14:paraId="7A4B475B" w14:textId="77777777" w:rsidR="001F2BBF" w:rsidRPr="000F5A90" w:rsidRDefault="001F2BBF" w:rsidP="000F5A90">
          <w:pPr>
            <w:pStyle w:val="Parastais"/>
            <w:jc w:val="right"/>
            <w:rPr>
              <w:rFonts w:ascii="Arial" w:eastAsia="Calibri" w:hAnsi="Arial" w:cs="Arial"/>
              <w:sz w:val="18"/>
              <w:szCs w:val="18"/>
            </w:rPr>
          </w:pPr>
        </w:p>
        <w:p w14:paraId="34FD5DB4" w14:textId="77777777" w:rsidR="001F2BBF" w:rsidRPr="000F5A90" w:rsidRDefault="001F2BBF" w:rsidP="000F5A90">
          <w:pPr>
            <w:pStyle w:val="Parastais"/>
            <w:jc w:val="right"/>
            <w:rPr>
              <w:rFonts w:ascii="Arial" w:eastAsia="Calibri" w:hAnsi="Arial" w:cs="Arial"/>
              <w:sz w:val="18"/>
              <w:szCs w:val="18"/>
            </w:rPr>
          </w:pPr>
        </w:p>
        <w:p w14:paraId="77008EBD" w14:textId="77777777" w:rsidR="001F2BBF" w:rsidRPr="000F5A90" w:rsidRDefault="001F2BBF" w:rsidP="002C02E1">
          <w:pPr>
            <w:pStyle w:val="Parastais"/>
            <w:rPr>
              <w:rFonts w:ascii="Arial" w:eastAsia="Calibri" w:hAnsi="Arial" w:cs="Arial"/>
              <w:sz w:val="20"/>
            </w:rPr>
          </w:pPr>
        </w:p>
        <w:p w14:paraId="6B70EC62" w14:textId="77777777" w:rsidR="001F2BBF" w:rsidRPr="000F5A90" w:rsidRDefault="001F2BBF" w:rsidP="000F5A90">
          <w:pPr>
            <w:pStyle w:val="Parastais"/>
            <w:jc w:val="right"/>
            <w:rPr>
              <w:rFonts w:ascii="Arial" w:eastAsia="Calibri" w:hAnsi="Arial" w:cs="Arial"/>
              <w:sz w:val="20"/>
            </w:rPr>
          </w:pPr>
        </w:p>
        <w:p w14:paraId="66295207" w14:textId="77777777" w:rsidR="001F2BBF" w:rsidRPr="000F5A90" w:rsidRDefault="001F2BBF" w:rsidP="000F5A90">
          <w:pPr>
            <w:pStyle w:val="Parastais"/>
            <w:jc w:val="right"/>
            <w:rPr>
              <w:rFonts w:ascii="Arial" w:eastAsia="Calibri" w:hAnsi="Arial" w:cs="Arial"/>
              <w:sz w:val="18"/>
              <w:szCs w:val="18"/>
            </w:rPr>
          </w:pPr>
          <w:r>
            <w:rPr>
              <w:rFonts w:ascii="Arial" w:eastAsia="Calibri" w:hAnsi="Arial" w:cs="Arial"/>
              <w:sz w:val="20"/>
            </w:rPr>
            <w:t>AKCIJU SABIEDRĪBA ”</w:t>
          </w:r>
          <w:r w:rsidRPr="000F5A90">
            <w:rPr>
              <w:rFonts w:ascii="Arial" w:eastAsia="Calibri" w:hAnsi="Arial" w:cs="Arial"/>
              <w:sz w:val="20"/>
            </w:rPr>
            <w:t>LATVIJAS VALSTS MEŽI”</w:t>
          </w:r>
          <w:r w:rsidRPr="000F5A90">
            <w:rPr>
              <w:rFonts w:ascii="Arial" w:eastAsia="Calibri" w:hAnsi="Arial" w:cs="Arial"/>
              <w:sz w:val="18"/>
              <w:szCs w:val="18"/>
            </w:rPr>
            <w:t xml:space="preserve"> </w:t>
          </w:r>
        </w:p>
        <w:p w14:paraId="5A3CBC12" w14:textId="77777777" w:rsidR="001F2BBF" w:rsidRDefault="001F2BBF" w:rsidP="00BE6BC8">
          <w:pPr>
            <w:pStyle w:val="Parastais"/>
            <w:jc w:val="right"/>
            <w:rPr>
              <w:rFonts w:ascii="Arial" w:eastAsia="Calibri" w:hAnsi="Arial" w:cs="Arial"/>
              <w:color w:val="000000"/>
              <w:sz w:val="16"/>
              <w:szCs w:val="16"/>
            </w:rPr>
          </w:pPr>
          <w:r>
            <w:rPr>
              <w:rFonts w:ascii="Arial" w:eastAsia="Calibri" w:hAnsi="Arial" w:cs="Arial"/>
              <w:sz w:val="18"/>
              <w:szCs w:val="18"/>
            </w:rPr>
            <w:t>Vienotais reģistrācijas N</w:t>
          </w:r>
          <w:r w:rsidRPr="000F5A90">
            <w:rPr>
              <w:rFonts w:ascii="Arial" w:eastAsia="Calibri" w:hAnsi="Arial" w:cs="Arial"/>
              <w:sz w:val="18"/>
              <w:szCs w:val="18"/>
            </w:rPr>
            <w:t>r.40003466281</w:t>
          </w:r>
          <w:r w:rsidRPr="000F5A90">
            <w:rPr>
              <w:rFonts w:ascii="Arial" w:eastAsia="Calibri" w:hAnsi="Arial" w:cs="Arial"/>
              <w:color w:val="000000"/>
              <w:sz w:val="16"/>
              <w:szCs w:val="16"/>
            </w:rPr>
            <w:t xml:space="preserve"> </w:t>
          </w:r>
        </w:p>
        <w:p w14:paraId="6707DD19" w14:textId="77777777" w:rsidR="001F2BBF" w:rsidRDefault="001F2BBF" w:rsidP="00BE6BC8">
          <w:pPr>
            <w:pStyle w:val="Parastais"/>
            <w:jc w:val="right"/>
            <w:rPr>
              <w:rFonts w:ascii="Arial" w:eastAsia="Calibri" w:hAnsi="Arial" w:cs="Arial"/>
              <w:color w:val="000000"/>
              <w:sz w:val="18"/>
              <w:szCs w:val="18"/>
            </w:rPr>
          </w:pPr>
          <w:r>
            <w:rPr>
              <w:rFonts w:ascii="Arial" w:eastAsia="Calibri" w:hAnsi="Arial" w:cs="Arial"/>
              <w:color w:val="000000"/>
              <w:sz w:val="18"/>
              <w:szCs w:val="18"/>
            </w:rPr>
            <w:t>Vaiņodes iela 1, Rīga, LV-1004</w:t>
          </w:r>
          <w:r w:rsidRPr="00BE6BC8">
            <w:rPr>
              <w:rFonts w:ascii="Arial" w:eastAsia="Calibri" w:hAnsi="Arial" w:cs="Arial"/>
              <w:color w:val="000000"/>
              <w:sz w:val="18"/>
              <w:szCs w:val="18"/>
            </w:rPr>
            <w:t>, Latvija</w:t>
          </w:r>
        </w:p>
        <w:p w14:paraId="33B9EAC3" w14:textId="77777777" w:rsidR="001F2BBF" w:rsidRPr="00BE6BC8" w:rsidRDefault="001F2BBF" w:rsidP="00BE6BC8">
          <w:pPr>
            <w:pStyle w:val="Parastais"/>
            <w:jc w:val="right"/>
            <w:rPr>
              <w:rFonts w:ascii="Arial" w:eastAsia="Calibri" w:hAnsi="Arial" w:cs="Arial"/>
              <w:color w:val="000000"/>
              <w:sz w:val="18"/>
              <w:szCs w:val="18"/>
            </w:rPr>
          </w:pPr>
          <w:r>
            <w:rPr>
              <w:rFonts w:ascii="Arial" w:eastAsia="Calibri" w:hAnsi="Arial" w:cs="Arial"/>
              <w:color w:val="000000"/>
              <w:sz w:val="16"/>
              <w:szCs w:val="16"/>
            </w:rPr>
            <w:t>tālrunis 6761001</w:t>
          </w:r>
          <w:r w:rsidRPr="000F5A90">
            <w:rPr>
              <w:rFonts w:ascii="Arial" w:eastAsia="Calibri" w:hAnsi="Arial" w:cs="Arial"/>
              <w:color w:val="000000"/>
              <w:sz w:val="16"/>
              <w:szCs w:val="16"/>
            </w:rPr>
            <w:t>5</w:t>
          </w:r>
          <w:r>
            <w:rPr>
              <w:rFonts w:ascii="Arial" w:eastAsia="Calibri" w:hAnsi="Arial" w:cs="Arial"/>
              <w:color w:val="000000"/>
              <w:sz w:val="16"/>
              <w:szCs w:val="16"/>
            </w:rPr>
            <w:t>,</w:t>
          </w:r>
          <w:r w:rsidRPr="000F5A90">
            <w:rPr>
              <w:rFonts w:ascii="Arial" w:eastAsia="Calibri" w:hAnsi="Arial" w:cs="Arial"/>
              <w:color w:val="000000"/>
              <w:sz w:val="16"/>
              <w:szCs w:val="16"/>
            </w:rPr>
            <w:t xml:space="preserve"> e-pasts: </w:t>
          </w:r>
          <w:hyperlink r:id="rId2" w:history="1">
            <w:r w:rsidRPr="000F5A90">
              <w:rPr>
                <w:rStyle w:val="Hyperlink"/>
                <w:rFonts w:ascii="Arial" w:eastAsia="Calibri" w:hAnsi="Arial" w:cs="Arial"/>
                <w:sz w:val="16"/>
                <w:szCs w:val="16"/>
              </w:rPr>
              <w:t>lvm@lvm.lv</w:t>
            </w:r>
          </w:hyperlink>
        </w:p>
        <w:p w14:paraId="7E701D24" w14:textId="77777777" w:rsidR="001F2BBF" w:rsidRDefault="001F2BBF" w:rsidP="00BE6BC8">
          <w:pPr>
            <w:pStyle w:val="Parastais"/>
            <w:jc w:val="right"/>
            <w:rPr>
              <w:rFonts w:ascii="Arial" w:eastAsia="Calibri" w:hAnsi="Arial" w:cs="Arial"/>
              <w:color w:val="000000"/>
              <w:sz w:val="16"/>
              <w:szCs w:val="16"/>
            </w:rPr>
          </w:pPr>
        </w:p>
        <w:p w14:paraId="2E1AFA45" w14:textId="77777777" w:rsidR="001F2BBF" w:rsidRPr="000F5A90" w:rsidRDefault="001F2BBF" w:rsidP="00BE6BC8">
          <w:pPr>
            <w:pStyle w:val="Parastais"/>
            <w:jc w:val="right"/>
            <w:rPr>
              <w:rFonts w:ascii="Arial" w:eastAsia="Calibri" w:hAnsi="Arial" w:cs="Arial"/>
              <w:sz w:val="18"/>
              <w:szCs w:val="18"/>
            </w:rPr>
          </w:pPr>
        </w:p>
      </w:tc>
    </w:tr>
  </w:tbl>
  <w:p w14:paraId="06A1D9C9" w14:textId="77777777" w:rsidR="001F2BBF" w:rsidRPr="00544172" w:rsidRDefault="001F2BBF" w:rsidP="001D6E20">
    <w:pPr>
      <w:pStyle w:val="Header"/>
      <w:ind w:right="-1"/>
      <w:rPr>
        <w:lang w:val="lv-LV"/>
      </w:rPr>
    </w:pPr>
    <w:r>
      <w:rPr>
        <w:lang w:val="lv-LV"/>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0D3"/>
    <w:multiLevelType w:val="hybridMultilevel"/>
    <w:tmpl w:val="8EDC1678"/>
    <w:lvl w:ilvl="0" w:tplc="D138E01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4F7D22"/>
    <w:multiLevelType w:val="hybridMultilevel"/>
    <w:tmpl w:val="8B7A4EEE"/>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F207389"/>
    <w:multiLevelType w:val="hybridMultilevel"/>
    <w:tmpl w:val="32AEB74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5547C3E"/>
    <w:multiLevelType w:val="hybridMultilevel"/>
    <w:tmpl w:val="B8DEC516"/>
    <w:lvl w:ilvl="0" w:tplc="E214A89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1CD26989"/>
    <w:multiLevelType w:val="hybridMultilevel"/>
    <w:tmpl w:val="F50A1A4E"/>
    <w:lvl w:ilvl="0" w:tplc="04260005">
      <w:start w:val="1"/>
      <w:numFmt w:val="bullet"/>
      <w:lvlText w:val=""/>
      <w:lvlJc w:val="left"/>
      <w:pPr>
        <w:ind w:left="1287" w:hanging="360"/>
      </w:pPr>
      <w:rPr>
        <w:rFonts w:ascii="Wingdings" w:hAnsi="Wingdings" w:hint="default"/>
      </w:rPr>
    </w:lvl>
    <w:lvl w:ilvl="1" w:tplc="A0789D34">
      <w:start w:val="1"/>
      <w:numFmt w:val="bullet"/>
      <w:lvlText w:val="-"/>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234D6DA1"/>
    <w:multiLevelType w:val="hybridMultilevel"/>
    <w:tmpl w:val="F14A2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8A4839"/>
    <w:multiLevelType w:val="hybridMultilevel"/>
    <w:tmpl w:val="C4241E8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1">
    <w:nsid w:val="292E13DB"/>
    <w:multiLevelType w:val="hybridMultilevel"/>
    <w:tmpl w:val="DB7CCA58"/>
    <w:lvl w:ilvl="0" w:tplc="04260005">
      <w:start w:val="1"/>
      <w:numFmt w:val="bullet"/>
      <w:lvlText w:val=""/>
      <w:lvlJc w:val="left"/>
      <w:pPr>
        <w:ind w:left="644" w:hanging="360"/>
      </w:pPr>
      <w:rPr>
        <w:rFonts w:ascii="Wingdings" w:hAnsi="Wingdings" w:hint="default"/>
      </w:rPr>
    </w:lvl>
    <w:lvl w:ilvl="1" w:tplc="348C6C7E" w:tentative="1">
      <w:start w:val="1"/>
      <w:numFmt w:val="bullet"/>
      <w:lvlText w:val="o"/>
      <w:lvlJc w:val="left"/>
      <w:pPr>
        <w:ind w:left="1364" w:hanging="360"/>
      </w:pPr>
      <w:rPr>
        <w:rFonts w:ascii="Courier New" w:hAnsi="Courier New" w:cs="Courier New" w:hint="default"/>
      </w:rPr>
    </w:lvl>
    <w:lvl w:ilvl="2" w:tplc="97005828" w:tentative="1">
      <w:start w:val="1"/>
      <w:numFmt w:val="bullet"/>
      <w:lvlText w:val=""/>
      <w:lvlJc w:val="left"/>
      <w:pPr>
        <w:ind w:left="2084" w:hanging="360"/>
      </w:pPr>
      <w:rPr>
        <w:rFonts w:ascii="Wingdings" w:hAnsi="Wingdings" w:hint="default"/>
      </w:rPr>
    </w:lvl>
    <w:lvl w:ilvl="3" w:tplc="8D7EA7AC" w:tentative="1">
      <w:start w:val="1"/>
      <w:numFmt w:val="bullet"/>
      <w:lvlText w:val=""/>
      <w:lvlJc w:val="left"/>
      <w:pPr>
        <w:ind w:left="2804" w:hanging="360"/>
      </w:pPr>
      <w:rPr>
        <w:rFonts w:ascii="Symbol" w:hAnsi="Symbol" w:hint="default"/>
      </w:rPr>
    </w:lvl>
    <w:lvl w:ilvl="4" w:tplc="1C38F11A" w:tentative="1">
      <w:start w:val="1"/>
      <w:numFmt w:val="bullet"/>
      <w:lvlText w:val="o"/>
      <w:lvlJc w:val="left"/>
      <w:pPr>
        <w:ind w:left="3524" w:hanging="360"/>
      </w:pPr>
      <w:rPr>
        <w:rFonts w:ascii="Courier New" w:hAnsi="Courier New" w:cs="Courier New" w:hint="default"/>
      </w:rPr>
    </w:lvl>
    <w:lvl w:ilvl="5" w:tplc="3044105E" w:tentative="1">
      <w:start w:val="1"/>
      <w:numFmt w:val="bullet"/>
      <w:lvlText w:val=""/>
      <w:lvlJc w:val="left"/>
      <w:pPr>
        <w:ind w:left="4244" w:hanging="360"/>
      </w:pPr>
      <w:rPr>
        <w:rFonts w:ascii="Wingdings" w:hAnsi="Wingdings" w:hint="default"/>
      </w:rPr>
    </w:lvl>
    <w:lvl w:ilvl="6" w:tplc="488E0440" w:tentative="1">
      <w:start w:val="1"/>
      <w:numFmt w:val="bullet"/>
      <w:lvlText w:val=""/>
      <w:lvlJc w:val="left"/>
      <w:pPr>
        <w:ind w:left="4964" w:hanging="360"/>
      </w:pPr>
      <w:rPr>
        <w:rFonts w:ascii="Symbol" w:hAnsi="Symbol" w:hint="default"/>
      </w:rPr>
    </w:lvl>
    <w:lvl w:ilvl="7" w:tplc="7A34BD5C" w:tentative="1">
      <w:start w:val="1"/>
      <w:numFmt w:val="bullet"/>
      <w:lvlText w:val="o"/>
      <w:lvlJc w:val="left"/>
      <w:pPr>
        <w:ind w:left="5684" w:hanging="360"/>
      </w:pPr>
      <w:rPr>
        <w:rFonts w:ascii="Courier New" w:hAnsi="Courier New" w:cs="Courier New" w:hint="default"/>
      </w:rPr>
    </w:lvl>
    <w:lvl w:ilvl="8" w:tplc="0A801F56" w:tentative="1">
      <w:start w:val="1"/>
      <w:numFmt w:val="bullet"/>
      <w:lvlText w:val=""/>
      <w:lvlJc w:val="left"/>
      <w:pPr>
        <w:ind w:left="6404" w:hanging="360"/>
      </w:pPr>
      <w:rPr>
        <w:rFonts w:ascii="Wingdings" w:hAnsi="Wingdings" w:hint="default"/>
      </w:rPr>
    </w:lvl>
  </w:abstractNum>
  <w:abstractNum w:abstractNumId="8" w15:restartNumberingAfterBreak="0">
    <w:nsid w:val="2E3C68EC"/>
    <w:multiLevelType w:val="hybridMultilevel"/>
    <w:tmpl w:val="C2D4D516"/>
    <w:lvl w:ilvl="0" w:tplc="A0789D34">
      <w:start w:val="1"/>
      <w:numFmt w:val="bullet"/>
      <w:lvlText w:val="-"/>
      <w:lvlJc w:val="left"/>
      <w:pPr>
        <w:ind w:left="1287" w:hanging="360"/>
      </w:pPr>
      <w:rPr>
        <w:rFonts w:ascii="Courier New" w:hAnsi="Courier New" w:hint="default"/>
      </w:rPr>
    </w:lvl>
    <w:lvl w:ilvl="1" w:tplc="A0789D34">
      <w:start w:val="1"/>
      <w:numFmt w:val="bullet"/>
      <w:lvlText w:val="-"/>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31DB66EF"/>
    <w:multiLevelType w:val="hybridMultilevel"/>
    <w:tmpl w:val="879CF746"/>
    <w:lvl w:ilvl="0" w:tplc="51269D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2413715"/>
    <w:multiLevelType w:val="hybridMultilevel"/>
    <w:tmpl w:val="E8324762"/>
    <w:lvl w:ilvl="0" w:tplc="3ECEE2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1">
    <w:nsid w:val="35F52D79"/>
    <w:multiLevelType w:val="hybridMultilevel"/>
    <w:tmpl w:val="BA9A29C2"/>
    <w:lvl w:ilvl="0" w:tplc="25E414EE">
      <w:numFmt w:val="bullet"/>
      <w:lvlText w:val="-"/>
      <w:lvlJc w:val="left"/>
      <w:pPr>
        <w:ind w:left="1860" w:hanging="360"/>
      </w:pPr>
      <w:rPr>
        <w:rFonts w:ascii="Times New Roman" w:eastAsia="Times New Roman" w:hAnsi="Times New Roman" w:cs="Times New Roman" w:hint="default"/>
      </w:rPr>
    </w:lvl>
    <w:lvl w:ilvl="1" w:tplc="6F1855A2" w:tentative="1">
      <w:start w:val="1"/>
      <w:numFmt w:val="bullet"/>
      <w:lvlText w:val="o"/>
      <w:lvlJc w:val="left"/>
      <w:pPr>
        <w:ind w:left="2580" w:hanging="360"/>
      </w:pPr>
      <w:rPr>
        <w:rFonts w:ascii="Courier New" w:hAnsi="Courier New" w:cs="Courier New" w:hint="default"/>
      </w:rPr>
    </w:lvl>
    <w:lvl w:ilvl="2" w:tplc="80A0E29E" w:tentative="1">
      <w:start w:val="1"/>
      <w:numFmt w:val="bullet"/>
      <w:lvlText w:val=""/>
      <w:lvlJc w:val="left"/>
      <w:pPr>
        <w:ind w:left="3300" w:hanging="360"/>
      </w:pPr>
      <w:rPr>
        <w:rFonts w:ascii="Wingdings" w:hAnsi="Wingdings" w:hint="default"/>
      </w:rPr>
    </w:lvl>
    <w:lvl w:ilvl="3" w:tplc="5E50B0A0" w:tentative="1">
      <w:start w:val="1"/>
      <w:numFmt w:val="bullet"/>
      <w:lvlText w:val=""/>
      <w:lvlJc w:val="left"/>
      <w:pPr>
        <w:ind w:left="4020" w:hanging="360"/>
      </w:pPr>
      <w:rPr>
        <w:rFonts w:ascii="Symbol" w:hAnsi="Symbol" w:hint="default"/>
      </w:rPr>
    </w:lvl>
    <w:lvl w:ilvl="4" w:tplc="9BDCE1D4" w:tentative="1">
      <w:start w:val="1"/>
      <w:numFmt w:val="bullet"/>
      <w:lvlText w:val="o"/>
      <w:lvlJc w:val="left"/>
      <w:pPr>
        <w:ind w:left="4740" w:hanging="360"/>
      </w:pPr>
      <w:rPr>
        <w:rFonts w:ascii="Courier New" w:hAnsi="Courier New" w:cs="Courier New" w:hint="default"/>
      </w:rPr>
    </w:lvl>
    <w:lvl w:ilvl="5" w:tplc="0C104152" w:tentative="1">
      <w:start w:val="1"/>
      <w:numFmt w:val="bullet"/>
      <w:lvlText w:val=""/>
      <w:lvlJc w:val="left"/>
      <w:pPr>
        <w:ind w:left="5460" w:hanging="360"/>
      </w:pPr>
      <w:rPr>
        <w:rFonts w:ascii="Wingdings" w:hAnsi="Wingdings" w:hint="default"/>
      </w:rPr>
    </w:lvl>
    <w:lvl w:ilvl="6" w:tplc="448AD338" w:tentative="1">
      <w:start w:val="1"/>
      <w:numFmt w:val="bullet"/>
      <w:lvlText w:val=""/>
      <w:lvlJc w:val="left"/>
      <w:pPr>
        <w:ind w:left="6180" w:hanging="360"/>
      </w:pPr>
      <w:rPr>
        <w:rFonts w:ascii="Symbol" w:hAnsi="Symbol" w:hint="default"/>
      </w:rPr>
    </w:lvl>
    <w:lvl w:ilvl="7" w:tplc="8CFC1A9C" w:tentative="1">
      <w:start w:val="1"/>
      <w:numFmt w:val="bullet"/>
      <w:lvlText w:val="o"/>
      <w:lvlJc w:val="left"/>
      <w:pPr>
        <w:ind w:left="6900" w:hanging="360"/>
      </w:pPr>
      <w:rPr>
        <w:rFonts w:ascii="Courier New" w:hAnsi="Courier New" w:cs="Courier New" w:hint="default"/>
      </w:rPr>
    </w:lvl>
    <w:lvl w:ilvl="8" w:tplc="1EDA0142" w:tentative="1">
      <w:start w:val="1"/>
      <w:numFmt w:val="bullet"/>
      <w:lvlText w:val=""/>
      <w:lvlJc w:val="left"/>
      <w:pPr>
        <w:ind w:left="7620" w:hanging="360"/>
      </w:pPr>
      <w:rPr>
        <w:rFonts w:ascii="Wingdings" w:hAnsi="Wingdings" w:hint="default"/>
      </w:rPr>
    </w:lvl>
  </w:abstractNum>
  <w:abstractNum w:abstractNumId="12" w15:restartNumberingAfterBreak="0">
    <w:nsid w:val="38DD4838"/>
    <w:multiLevelType w:val="hybridMultilevel"/>
    <w:tmpl w:val="8BB4F240"/>
    <w:lvl w:ilvl="0" w:tplc="04260005">
      <w:start w:val="1"/>
      <w:numFmt w:val="bullet"/>
      <w:lvlText w:val=""/>
      <w:lvlJc w:val="left"/>
      <w:pPr>
        <w:ind w:left="1429" w:hanging="360"/>
      </w:pPr>
      <w:rPr>
        <w:rFonts w:ascii="Wingdings" w:hAnsi="Wingdings"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38F4193B"/>
    <w:multiLevelType w:val="hybridMultilevel"/>
    <w:tmpl w:val="5F3CD7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0A36D49"/>
    <w:multiLevelType w:val="hybridMultilevel"/>
    <w:tmpl w:val="C4241E8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91026C8"/>
    <w:multiLevelType w:val="hybridMultilevel"/>
    <w:tmpl w:val="FD5A1F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4CA81AF1"/>
    <w:multiLevelType w:val="hybridMultilevel"/>
    <w:tmpl w:val="8E8278BC"/>
    <w:lvl w:ilvl="0" w:tplc="04260005">
      <w:start w:val="1"/>
      <w:numFmt w:val="bullet"/>
      <w:lvlText w:val=""/>
      <w:lvlJc w:val="left"/>
      <w:pPr>
        <w:ind w:left="1287" w:hanging="360"/>
      </w:pPr>
      <w:rPr>
        <w:rFonts w:ascii="Wingdings" w:hAnsi="Wingdings" w:hint="default"/>
      </w:rPr>
    </w:lvl>
    <w:lvl w:ilvl="1" w:tplc="A0789D34">
      <w:start w:val="1"/>
      <w:numFmt w:val="bullet"/>
      <w:lvlText w:val="-"/>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5A8450CE"/>
    <w:multiLevelType w:val="hybridMultilevel"/>
    <w:tmpl w:val="E8188DA2"/>
    <w:lvl w:ilvl="0" w:tplc="04260005">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5F2C663A"/>
    <w:multiLevelType w:val="hybridMultilevel"/>
    <w:tmpl w:val="1090C5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09D44D5"/>
    <w:multiLevelType w:val="hybridMultilevel"/>
    <w:tmpl w:val="5FEC6124"/>
    <w:lvl w:ilvl="0" w:tplc="04260005">
      <w:start w:val="1"/>
      <w:numFmt w:val="bullet"/>
      <w:lvlText w:val=""/>
      <w:lvlJc w:val="left"/>
      <w:pPr>
        <w:ind w:left="927" w:hanging="360"/>
      </w:pPr>
      <w:rPr>
        <w:rFonts w:ascii="Wingdings" w:hAnsi="Wingdings" w:hint="default"/>
      </w:rPr>
    </w:lvl>
    <w:lvl w:ilvl="1" w:tplc="A0789D34">
      <w:start w:val="1"/>
      <w:numFmt w:val="bullet"/>
      <w:lvlText w:val="-"/>
      <w:lvlJc w:val="left"/>
      <w:pPr>
        <w:ind w:left="1647" w:hanging="360"/>
      </w:pPr>
      <w:rPr>
        <w:rFonts w:ascii="Courier New" w:hAnsi="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0" w15:restartNumberingAfterBreak="0">
    <w:nsid w:val="629B0DBA"/>
    <w:multiLevelType w:val="hybridMultilevel"/>
    <w:tmpl w:val="0F9ADED8"/>
    <w:lvl w:ilvl="0" w:tplc="4D46D000">
      <w:start w:val="2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62FD42B0"/>
    <w:multiLevelType w:val="hybridMultilevel"/>
    <w:tmpl w:val="468A6B5A"/>
    <w:lvl w:ilvl="0" w:tplc="A0789D3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7200D7D"/>
    <w:multiLevelType w:val="hybridMultilevel"/>
    <w:tmpl w:val="3516ED34"/>
    <w:lvl w:ilvl="0" w:tplc="04260005">
      <w:start w:val="1"/>
      <w:numFmt w:val="bullet"/>
      <w:lvlText w:val=""/>
      <w:lvlJc w:val="left"/>
      <w:pPr>
        <w:ind w:left="1429" w:hanging="360"/>
      </w:pPr>
      <w:rPr>
        <w:rFonts w:ascii="Wingdings" w:hAnsi="Wingdings" w:hint="default"/>
      </w:rPr>
    </w:lvl>
    <w:lvl w:ilvl="1" w:tplc="0426000F">
      <w:start w:val="1"/>
      <w:numFmt w:val="decimal"/>
      <w:lvlText w:val="%2."/>
      <w:lvlJc w:val="left"/>
      <w:pPr>
        <w:ind w:left="2149" w:hanging="360"/>
      </w:pPr>
      <w:rPr>
        <w:rFonts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69EF4021"/>
    <w:multiLevelType w:val="hybridMultilevel"/>
    <w:tmpl w:val="FF1C69C6"/>
    <w:lvl w:ilvl="0" w:tplc="04260005">
      <w:start w:val="1"/>
      <w:numFmt w:val="bullet"/>
      <w:lvlText w:val=""/>
      <w:lvlJc w:val="left"/>
      <w:pPr>
        <w:ind w:left="1429" w:hanging="360"/>
      </w:pPr>
      <w:rPr>
        <w:rFonts w:ascii="Wingdings" w:hAnsi="Wingdings" w:hint="default"/>
      </w:rPr>
    </w:lvl>
    <w:lvl w:ilvl="1" w:tplc="A0789D34">
      <w:start w:val="1"/>
      <w:numFmt w:val="bullet"/>
      <w:lvlText w:val="-"/>
      <w:lvlJc w:val="left"/>
      <w:pPr>
        <w:ind w:left="2149" w:hanging="360"/>
      </w:pPr>
      <w:rPr>
        <w:rFonts w:ascii="Courier New" w:hAnsi="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6D20262C"/>
    <w:multiLevelType w:val="hybridMultilevel"/>
    <w:tmpl w:val="226E4B7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70152676"/>
    <w:multiLevelType w:val="hybridMultilevel"/>
    <w:tmpl w:val="84AC431E"/>
    <w:lvl w:ilvl="0" w:tplc="04260005">
      <w:start w:val="1"/>
      <w:numFmt w:val="bullet"/>
      <w:lvlText w:val=""/>
      <w:lvlJc w:val="left"/>
      <w:pPr>
        <w:ind w:left="1287" w:hanging="360"/>
      </w:pPr>
      <w:rPr>
        <w:rFonts w:ascii="Wingdings" w:hAnsi="Wingdings" w:hint="default"/>
      </w:rPr>
    </w:lvl>
    <w:lvl w:ilvl="1" w:tplc="04260005">
      <w:start w:val="1"/>
      <w:numFmt w:val="bullet"/>
      <w:lvlText w:val=""/>
      <w:lvlJc w:val="left"/>
      <w:pPr>
        <w:ind w:left="2007" w:hanging="360"/>
      </w:pPr>
      <w:rPr>
        <w:rFonts w:ascii="Wingdings" w:hAnsi="Wingdings"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7E75273A"/>
    <w:multiLevelType w:val="hybridMultilevel"/>
    <w:tmpl w:val="FF2AA194"/>
    <w:lvl w:ilvl="0" w:tplc="47389ABE">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20"/>
  </w:num>
  <w:num w:numId="2">
    <w:abstractNumId w:val="11"/>
  </w:num>
  <w:num w:numId="3">
    <w:abstractNumId w:val="15"/>
  </w:num>
  <w:num w:numId="4">
    <w:abstractNumId w:val="26"/>
  </w:num>
  <w:num w:numId="5">
    <w:abstractNumId w:val="19"/>
  </w:num>
  <w:num w:numId="6">
    <w:abstractNumId w:val="12"/>
  </w:num>
  <w:num w:numId="7">
    <w:abstractNumId w:val="3"/>
  </w:num>
  <w:num w:numId="8">
    <w:abstractNumId w:val="22"/>
  </w:num>
  <w:num w:numId="9">
    <w:abstractNumId w:val="23"/>
  </w:num>
  <w:num w:numId="10">
    <w:abstractNumId w:val="13"/>
  </w:num>
  <w:num w:numId="11">
    <w:abstractNumId w:val="6"/>
  </w:num>
  <w:num w:numId="12">
    <w:abstractNumId w:val="14"/>
  </w:num>
  <w:num w:numId="13">
    <w:abstractNumId w:val="4"/>
  </w:num>
  <w:num w:numId="14">
    <w:abstractNumId w:val="16"/>
  </w:num>
  <w:num w:numId="15">
    <w:abstractNumId w:val="0"/>
  </w:num>
  <w:num w:numId="16">
    <w:abstractNumId w:val="24"/>
  </w:num>
  <w:num w:numId="17">
    <w:abstractNumId w:val="2"/>
  </w:num>
  <w:num w:numId="18">
    <w:abstractNumId w:val="25"/>
  </w:num>
  <w:num w:numId="19">
    <w:abstractNumId w:val="7"/>
  </w:num>
  <w:num w:numId="20">
    <w:abstractNumId w:val="21"/>
  </w:num>
  <w:num w:numId="21">
    <w:abstractNumId w:val="18"/>
  </w:num>
  <w:num w:numId="22">
    <w:abstractNumId w:val="5"/>
  </w:num>
  <w:num w:numId="23">
    <w:abstractNumId w:val="8"/>
  </w:num>
  <w:num w:numId="24">
    <w:abstractNumId w:val="10"/>
  </w:num>
  <w:num w:numId="25">
    <w:abstractNumId w:val="17"/>
  </w:num>
  <w:num w:numId="26">
    <w:abstractNumId w:val="1"/>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defaultTabStop w:val="72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D12"/>
    <w:rsid w:val="00002862"/>
    <w:rsid w:val="000045AC"/>
    <w:rsid w:val="00005609"/>
    <w:rsid w:val="00005EB9"/>
    <w:rsid w:val="00007ACF"/>
    <w:rsid w:val="00011BF2"/>
    <w:rsid w:val="00014EC5"/>
    <w:rsid w:val="00035921"/>
    <w:rsid w:val="00036A20"/>
    <w:rsid w:val="00042043"/>
    <w:rsid w:val="00046657"/>
    <w:rsid w:val="00046FB7"/>
    <w:rsid w:val="000548A8"/>
    <w:rsid w:val="000633CF"/>
    <w:rsid w:val="000763EA"/>
    <w:rsid w:val="00086809"/>
    <w:rsid w:val="0008720B"/>
    <w:rsid w:val="000934CB"/>
    <w:rsid w:val="00093812"/>
    <w:rsid w:val="000A5AB6"/>
    <w:rsid w:val="000B03CC"/>
    <w:rsid w:val="000B759E"/>
    <w:rsid w:val="000C06D4"/>
    <w:rsid w:val="000D2B5C"/>
    <w:rsid w:val="000D3736"/>
    <w:rsid w:val="000D5604"/>
    <w:rsid w:val="000D6096"/>
    <w:rsid w:val="000E0C5E"/>
    <w:rsid w:val="000E7E99"/>
    <w:rsid w:val="000F59C9"/>
    <w:rsid w:val="000F5A90"/>
    <w:rsid w:val="00110ACA"/>
    <w:rsid w:val="001127BD"/>
    <w:rsid w:val="0011525A"/>
    <w:rsid w:val="0012152D"/>
    <w:rsid w:val="00130A0E"/>
    <w:rsid w:val="0013602B"/>
    <w:rsid w:val="00136EA6"/>
    <w:rsid w:val="00136F01"/>
    <w:rsid w:val="00144000"/>
    <w:rsid w:val="0014561A"/>
    <w:rsid w:val="001468C6"/>
    <w:rsid w:val="0014745A"/>
    <w:rsid w:val="001527F8"/>
    <w:rsid w:val="00157A30"/>
    <w:rsid w:val="00164707"/>
    <w:rsid w:val="00174D3F"/>
    <w:rsid w:val="00177E12"/>
    <w:rsid w:val="0018008D"/>
    <w:rsid w:val="001936FB"/>
    <w:rsid w:val="00195810"/>
    <w:rsid w:val="00196348"/>
    <w:rsid w:val="001A2EF3"/>
    <w:rsid w:val="001A49B2"/>
    <w:rsid w:val="001A56C7"/>
    <w:rsid w:val="001B1805"/>
    <w:rsid w:val="001C14F5"/>
    <w:rsid w:val="001C49FD"/>
    <w:rsid w:val="001C73C9"/>
    <w:rsid w:val="001C7AFF"/>
    <w:rsid w:val="001D0294"/>
    <w:rsid w:val="001D55C8"/>
    <w:rsid w:val="001D6E20"/>
    <w:rsid w:val="001E0B0E"/>
    <w:rsid w:val="001F19FC"/>
    <w:rsid w:val="001F2BBF"/>
    <w:rsid w:val="001F2BC9"/>
    <w:rsid w:val="001F552F"/>
    <w:rsid w:val="00200E8E"/>
    <w:rsid w:val="00210A10"/>
    <w:rsid w:val="00221FD6"/>
    <w:rsid w:val="002236F7"/>
    <w:rsid w:val="00236FDC"/>
    <w:rsid w:val="00244CC7"/>
    <w:rsid w:val="00257F5E"/>
    <w:rsid w:val="00262276"/>
    <w:rsid w:val="00262F5A"/>
    <w:rsid w:val="00274D06"/>
    <w:rsid w:val="002757D5"/>
    <w:rsid w:val="00284ADD"/>
    <w:rsid w:val="00285F11"/>
    <w:rsid w:val="002938D9"/>
    <w:rsid w:val="002A35AC"/>
    <w:rsid w:val="002B60EC"/>
    <w:rsid w:val="002C02E1"/>
    <w:rsid w:val="002E25E8"/>
    <w:rsid w:val="002E2755"/>
    <w:rsid w:val="002E451A"/>
    <w:rsid w:val="00305B63"/>
    <w:rsid w:val="00305FD4"/>
    <w:rsid w:val="00310C10"/>
    <w:rsid w:val="003147B6"/>
    <w:rsid w:val="00332765"/>
    <w:rsid w:val="003359B7"/>
    <w:rsid w:val="00336CE3"/>
    <w:rsid w:val="00347CCC"/>
    <w:rsid w:val="003560E9"/>
    <w:rsid w:val="00360C0B"/>
    <w:rsid w:val="0036108A"/>
    <w:rsid w:val="00372F0F"/>
    <w:rsid w:val="00373326"/>
    <w:rsid w:val="00374944"/>
    <w:rsid w:val="00376D83"/>
    <w:rsid w:val="00393E21"/>
    <w:rsid w:val="00397661"/>
    <w:rsid w:val="003A021C"/>
    <w:rsid w:val="003A07D5"/>
    <w:rsid w:val="003A2E7C"/>
    <w:rsid w:val="003B06C3"/>
    <w:rsid w:val="003B7A9C"/>
    <w:rsid w:val="003C1865"/>
    <w:rsid w:val="003C59AC"/>
    <w:rsid w:val="003D2AA2"/>
    <w:rsid w:val="003E28CB"/>
    <w:rsid w:val="00407EE6"/>
    <w:rsid w:val="004115C2"/>
    <w:rsid w:val="00427CE6"/>
    <w:rsid w:val="0043077B"/>
    <w:rsid w:val="00430D92"/>
    <w:rsid w:val="00431BCA"/>
    <w:rsid w:val="00441A3F"/>
    <w:rsid w:val="00455F98"/>
    <w:rsid w:val="00461983"/>
    <w:rsid w:val="004633A5"/>
    <w:rsid w:val="00474A3A"/>
    <w:rsid w:val="00481208"/>
    <w:rsid w:val="00492069"/>
    <w:rsid w:val="00492E8D"/>
    <w:rsid w:val="00493DE8"/>
    <w:rsid w:val="00494A3A"/>
    <w:rsid w:val="0049597E"/>
    <w:rsid w:val="0049723C"/>
    <w:rsid w:val="004A47E7"/>
    <w:rsid w:val="004C091E"/>
    <w:rsid w:val="004C105A"/>
    <w:rsid w:val="004C1FBE"/>
    <w:rsid w:val="004C58BE"/>
    <w:rsid w:val="004D0EAC"/>
    <w:rsid w:val="004D41B1"/>
    <w:rsid w:val="004F3760"/>
    <w:rsid w:val="004F4D68"/>
    <w:rsid w:val="004F5141"/>
    <w:rsid w:val="005004D0"/>
    <w:rsid w:val="00503487"/>
    <w:rsid w:val="00503785"/>
    <w:rsid w:val="00510618"/>
    <w:rsid w:val="00510698"/>
    <w:rsid w:val="00514ED6"/>
    <w:rsid w:val="00516A83"/>
    <w:rsid w:val="00527CC0"/>
    <w:rsid w:val="0053093F"/>
    <w:rsid w:val="0053484E"/>
    <w:rsid w:val="00537973"/>
    <w:rsid w:val="00544172"/>
    <w:rsid w:val="00551CDE"/>
    <w:rsid w:val="00565895"/>
    <w:rsid w:val="005760EB"/>
    <w:rsid w:val="00576182"/>
    <w:rsid w:val="00584388"/>
    <w:rsid w:val="00584D33"/>
    <w:rsid w:val="00585D12"/>
    <w:rsid w:val="00593BF1"/>
    <w:rsid w:val="00595DC5"/>
    <w:rsid w:val="005A02D0"/>
    <w:rsid w:val="005A50AB"/>
    <w:rsid w:val="005B1B64"/>
    <w:rsid w:val="005C262A"/>
    <w:rsid w:val="005C4CF0"/>
    <w:rsid w:val="005D279D"/>
    <w:rsid w:val="005D3C8C"/>
    <w:rsid w:val="005D53CC"/>
    <w:rsid w:val="005D56E0"/>
    <w:rsid w:val="005D603A"/>
    <w:rsid w:val="006133C3"/>
    <w:rsid w:val="00615082"/>
    <w:rsid w:val="00615119"/>
    <w:rsid w:val="00617D0C"/>
    <w:rsid w:val="00624C32"/>
    <w:rsid w:val="006264FE"/>
    <w:rsid w:val="00630D8B"/>
    <w:rsid w:val="006334CE"/>
    <w:rsid w:val="006352A4"/>
    <w:rsid w:val="0064066A"/>
    <w:rsid w:val="00645DE5"/>
    <w:rsid w:val="0064736A"/>
    <w:rsid w:val="00647BE5"/>
    <w:rsid w:val="0066245E"/>
    <w:rsid w:val="00667686"/>
    <w:rsid w:val="00676502"/>
    <w:rsid w:val="00676AC7"/>
    <w:rsid w:val="00676FB0"/>
    <w:rsid w:val="006773D0"/>
    <w:rsid w:val="00687121"/>
    <w:rsid w:val="00693671"/>
    <w:rsid w:val="00695318"/>
    <w:rsid w:val="00696CB4"/>
    <w:rsid w:val="006A1F15"/>
    <w:rsid w:val="006C017B"/>
    <w:rsid w:val="006D1C2B"/>
    <w:rsid w:val="006E1C74"/>
    <w:rsid w:val="006E2C50"/>
    <w:rsid w:val="00700424"/>
    <w:rsid w:val="0070394C"/>
    <w:rsid w:val="007058D8"/>
    <w:rsid w:val="00706C3D"/>
    <w:rsid w:val="00706C4E"/>
    <w:rsid w:val="00721A03"/>
    <w:rsid w:val="007252D5"/>
    <w:rsid w:val="007327B8"/>
    <w:rsid w:val="007364C4"/>
    <w:rsid w:val="00746635"/>
    <w:rsid w:val="00746EFE"/>
    <w:rsid w:val="00750D86"/>
    <w:rsid w:val="007523E7"/>
    <w:rsid w:val="00754168"/>
    <w:rsid w:val="0077710A"/>
    <w:rsid w:val="0078121C"/>
    <w:rsid w:val="00781B30"/>
    <w:rsid w:val="007824EF"/>
    <w:rsid w:val="00782795"/>
    <w:rsid w:val="00786A36"/>
    <w:rsid w:val="00787996"/>
    <w:rsid w:val="00787F8E"/>
    <w:rsid w:val="00793A81"/>
    <w:rsid w:val="00795C2E"/>
    <w:rsid w:val="007A5072"/>
    <w:rsid w:val="007B352C"/>
    <w:rsid w:val="007B5A68"/>
    <w:rsid w:val="007C7B76"/>
    <w:rsid w:val="007D0CB6"/>
    <w:rsid w:val="007E108E"/>
    <w:rsid w:val="007E3A9C"/>
    <w:rsid w:val="007E4E2C"/>
    <w:rsid w:val="007E52F8"/>
    <w:rsid w:val="008017CE"/>
    <w:rsid w:val="00813D91"/>
    <w:rsid w:val="0083670F"/>
    <w:rsid w:val="00847660"/>
    <w:rsid w:val="00864772"/>
    <w:rsid w:val="00876A79"/>
    <w:rsid w:val="00884891"/>
    <w:rsid w:val="00884B52"/>
    <w:rsid w:val="008860FF"/>
    <w:rsid w:val="00886887"/>
    <w:rsid w:val="00893ACD"/>
    <w:rsid w:val="008B056C"/>
    <w:rsid w:val="008B1202"/>
    <w:rsid w:val="008B6AE4"/>
    <w:rsid w:val="008C43C8"/>
    <w:rsid w:val="008C5303"/>
    <w:rsid w:val="008C6D4C"/>
    <w:rsid w:val="008D3C5E"/>
    <w:rsid w:val="00902A2C"/>
    <w:rsid w:val="0090754B"/>
    <w:rsid w:val="00914D8F"/>
    <w:rsid w:val="0091623F"/>
    <w:rsid w:val="0092430A"/>
    <w:rsid w:val="00930F35"/>
    <w:rsid w:val="00933704"/>
    <w:rsid w:val="00935242"/>
    <w:rsid w:val="00936A04"/>
    <w:rsid w:val="0094584B"/>
    <w:rsid w:val="00962E1E"/>
    <w:rsid w:val="00974E71"/>
    <w:rsid w:val="00996C1F"/>
    <w:rsid w:val="009A15B7"/>
    <w:rsid w:val="009A1701"/>
    <w:rsid w:val="009A1B13"/>
    <w:rsid w:val="009A1DCA"/>
    <w:rsid w:val="009A3AC1"/>
    <w:rsid w:val="009C0F25"/>
    <w:rsid w:val="009C36A1"/>
    <w:rsid w:val="009C5CC8"/>
    <w:rsid w:val="009D7FD7"/>
    <w:rsid w:val="009E6604"/>
    <w:rsid w:val="009F0BC9"/>
    <w:rsid w:val="009F0CDC"/>
    <w:rsid w:val="009F23B3"/>
    <w:rsid w:val="00A009CF"/>
    <w:rsid w:val="00A031E0"/>
    <w:rsid w:val="00A058E4"/>
    <w:rsid w:val="00A1253A"/>
    <w:rsid w:val="00A129DC"/>
    <w:rsid w:val="00A15A36"/>
    <w:rsid w:val="00A20C5D"/>
    <w:rsid w:val="00A252E9"/>
    <w:rsid w:val="00A2594F"/>
    <w:rsid w:val="00A44273"/>
    <w:rsid w:val="00A470AB"/>
    <w:rsid w:val="00A54238"/>
    <w:rsid w:val="00A57631"/>
    <w:rsid w:val="00A60EBD"/>
    <w:rsid w:val="00A62CD8"/>
    <w:rsid w:val="00A6445C"/>
    <w:rsid w:val="00A668C9"/>
    <w:rsid w:val="00A70A2E"/>
    <w:rsid w:val="00A72A2E"/>
    <w:rsid w:val="00A73720"/>
    <w:rsid w:val="00A85FAD"/>
    <w:rsid w:val="00A9434C"/>
    <w:rsid w:val="00AA3634"/>
    <w:rsid w:val="00AA51C9"/>
    <w:rsid w:val="00AA58BB"/>
    <w:rsid w:val="00AB1829"/>
    <w:rsid w:val="00AB26D3"/>
    <w:rsid w:val="00AB51AA"/>
    <w:rsid w:val="00AB6ABE"/>
    <w:rsid w:val="00AC2322"/>
    <w:rsid w:val="00AC7568"/>
    <w:rsid w:val="00AD029A"/>
    <w:rsid w:val="00AD0600"/>
    <w:rsid w:val="00AD06E7"/>
    <w:rsid w:val="00AD49E9"/>
    <w:rsid w:val="00AD7582"/>
    <w:rsid w:val="00AE3FF0"/>
    <w:rsid w:val="00AE7BA9"/>
    <w:rsid w:val="00AF13E1"/>
    <w:rsid w:val="00AF3E12"/>
    <w:rsid w:val="00B10E8E"/>
    <w:rsid w:val="00B1202C"/>
    <w:rsid w:val="00B14B4F"/>
    <w:rsid w:val="00B225DB"/>
    <w:rsid w:val="00B33DF8"/>
    <w:rsid w:val="00B42672"/>
    <w:rsid w:val="00B540E5"/>
    <w:rsid w:val="00B55F41"/>
    <w:rsid w:val="00B6554F"/>
    <w:rsid w:val="00B736CA"/>
    <w:rsid w:val="00B75168"/>
    <w:rsid w:val="00B8545D"/>
    <w:rsid w:val="00B90B16"/>
    <w:rsid w:val="00B942AE"/>
    <w:rsid w:val="00BA0FA7"/>
    <w:rsid w:val="00BA13F6"/>
    <w:rsid w:val="00BA3CE8"/>
    <w:rsid w:val="00BB4218"/>
    <w:rsid w:val="00BB7D9A"/>
    <w:rsid w:val="00BC0D94"/>
    <w:rsid w:val="00BC1FB4"/>
    <w:rsid w:val="00BC2A35"/>
    <w:rsid w:val="00BC4F4C"/>
    <w:rsid w:val="00BE1B7E"/>
    <w:rsid w:val="00BE20D5"/>
    <w:rsid w:val="00BE6BC8"/>
    <w:rsid w:val="00BF2D4F"/>
    <w:rsid w:val="00C01B23"/>
    <w:rsid w:val="00C049FC"/>
    <w:rsid w:val="00C1155A"/>
    <w:rsid w:val="00C14B57"/>
    <w:rsid w:val="00C221BB"/>
    <w:rsid w:val="00C31535"/>
    <w:rsid w:val="00C47414"/>
    <w:rsid w:val="00C506BD"/>
    <w:rsid w:val="00C53F98"/>
    <w:rsid w:val="00C674BD"/>
    <w:rsid w:val="00C72E06"/>
    <w:rsid w:val="00C76220"/>
    <w:rsid w:val="00C76F2C"/>
    <w:rsid w:val="00C77F6D"/>
    <w:rsid w:val="00C83F81"/>
    <w:rsid w:val="00C86A64"/>
    <w:rsid w:val="00C87B06"/>
    <w:rsid w:val="00C87C3E"/>
    <w:rsid w:val="00C92341"/>
    <w:rsid w:val="00C9243B"/>
    <w:rsid w:val="00C97429"/>
    <w:rsid w:val="00CB0E2A"/>
    <w:rsid w:val="00CC3474"/>
    <w:rsid w:val="00CC7BCD"/>
    <w:rsid w:val="00CD20D3"/>
    <w:rsid w:val="00CD5421"/>
    <w:rsid w:val="00CD73A1"/>
    <w:rsid w:val="00CE5709"/>
    <w:rsid w:val="00CF337D"/>
    <w:rsid w:val="00D021A8"/>
    <w:rsid w:val="00D0251C"/>
    <w:rsid w:val="00D04D37"/>
    <w:rsid w:val="00D0788D"/>
    <w:rsid w:val="00D14D55"/>
    <w:rsid w:val="00D216F1"/>
    <w:rsid w:val="00D2702C"/>
    <w:rsid w:val="00D32A49"/>
    <w:rsid w:val="00D364EB"/>
    <w:rsid w:val="00D40E97"/>
    <w:rsid w:val="00D44474"/>
    <w:rsid w:val="00D44DBF"/>
    <w:rsid w:val="00D8582F"/>
    <w:rsid w:val="00D93B0C"/>
    <w:rsid w:val="00DA2A6F"/>
    <w:rsid w:val="00DA438F"/>
    <w:rsid w:val="00DB07CC"/>
    <w:rsid w:val="00DB1F62"/>
    <w:rsid w:val="00DB3FEE"/>
    <w:rsid w:val="00DB6FC8"/>
    <w:rsid w:val="00DC511B"/>
    <w:rsid w:val="00DE142D"/>
    <w:rsid w:val="00DE50F0"/>
    <w:rsid w:val="00DE718B"/>
    <w:rsid w:val="00DF0D14"/>
    <w:rsid w:val="00DF2BCD"/>
    <w:rsid w:val="00DF3FBF"/>
    <w:rsid w:val="00DF6D42"/>
    <w:rsid w:val="00DF6FF5"/>
    <w:rsid w:val="00E06F7B"/>
    <w:rsid w:val="00E071AD"/>
    <w:rsid w:val="00E11456"/>
    <w:rsid w:val="00E20E12"/>
    <w:rsid w:val="00E222EB"/>
    <w:rsid w:val="00E35341"/>
    <w:rsid w:val="00E363D5"/>
    <w:rsid w:val="00E4434A"/>
    <w:rsid w:val="00E51FF0"/>
    <w:rsid w:val="00E5264C"/>
    <w:rsid w:val="00E55FD0"/>
    <w:rsid w:val="00E60184"/>
    <w:rsid w:val="00E6164B"/>
    <w:rsid w:val="00E6677D"/>
    <w:rsid w:val="00E670FE"/>
    <w:rsid w:val="00E70DBD"/>
    <w:rsid w:val="00E810C6"/>
    <w:rsid w:val="00E834E3"/>
    <w:rsid w:val="00E84A7D"/>
    <w:rsid w:val="00EB2ECA"/>
    <w:rsid w:val="00EB47E5"/>
    <w:rsid w:val="00EC28A5"/>
    <w:rsid w:val="00EC39CD"/>
    <w:rsid w:val="00ED41EB"/>
    <w:rsid w:val="00ED4D81"/>
    <w:rsid w:val="00ED551E"/>
    <w:rsid w:val="00EE064E"/>
    <w:rsid w:val="00EE0907"/>
    <w:rsid w:val="00EE1D50"/>
    <w:rsid w:val="00EF3540"/>
    <w:rsid w:val="00EF4BA9"/>
    <w:rsid w:val="00F015A7"/>
    <w:rsid w:val="00F02D9E"/>
    <w:rsid w:val="00F177A5"/>
    <w:rsid w:val="00F227DF"/>
    <w:rsid w:val="00F25560"/>
    <w:rsid w:val="00F27733"/>
    <w:rsid w:val="00F35EB1"/>
    <w:rsid w:val="00F40235"/>
    <w:rsid w:val="00F47EE2"/>
    <w:rsid w:val="00F5585B"/>
    <w:rsid w:val="00F55BD5"/>
    <w:rsid w:val="00F56560"/>
    <w:rsid w:val="00F652E9"/>
    <w:rsid w:val="00F66771"/>
    <w:rsid w:val="00F879E3"/>
    <w:rsid w:val="00FA6D36"/>
    <w:rsid w:val="00FC1362"/>
    <w:rsid w:val="00FC7460"/>
    <w:rsid w:val="00FD3D54"/>
    <w:rsid w:val="00FD3EA5"/>
    <w:rsid w:val="00FD77D6"/>
    <w:rsid w:val="00FE15BF"/>
    <w:rsid w:val="00FF6F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8751653"/>
  <w15:chartTrackingRefBased/>
  <w15:docId w15:val="{1C0AF980-9AE2-46C8-8494-69FD6621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Sample"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5D12"/>
    <w:pPr>
      <w:widowControl w:val="0"/>
      <w:ind w:firstLine="720"/>
      <w:jc w:val="both"/>
    </w:pPr>
    <w:rPr>
      <w:rFonts w:eastAsia="Calibri"/>
      <w:sz w:val="24"/>
      <w:szCs w:val="22"/>
      <w:lang w:val="en-US" w:eastAsia="en-US"/>
    </w:rPr>
  </w:style>
  <w:style w:type="paragraph" w:styleId="Heading1">
    <w:name w:val="heading 1"/>
    <w:basedOn w:val="Parastais"/>
    <w:next w:val="Parastais"/>
    <w:link w:val="Heading1Char"/>
    <w:qFormat/>
    <w:rsid w:val="00AD0600"/>
    <w:pPr>
      <w:keepNext/>
      <w:jc w:val="center"/>
      <w:outlineLvl w:val="0"/>
    </w:pPr>
    <w:rPr>
      <w:sz w:val="28"/>
    </w:rPr>
  </w:style>
  <w:style w:type="paragraph" w:styleId="Heading5">
    <w:name w:val="heading 5"/>
    <w:basedOn w:val="Parastais"/>
    <w:next w:val="Parastais"/>
    <w:qFormat/>
    <w:rsid w:val="00AD0600"/>
    <w:pPr>
      <w:keepNext/>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782795"/>
    <w:pPr>
      <w:jc w:val="both"/>
    </w:pPr>
    <w:rPr>
      <w:sz w:val="24"/>
      <w:lang w:eastAsia="en-US"/>
    </w:rPr>
  </w:style>
  <w:style w:type="paragraph" w:styleId="Header">
    <w:name w:val="header"/>
    <w:basedOn w:val="Parastais"/>
    <w:link w:val="HeaderChar"/>
    <w:rsid w:val="00AD0600"/>
    <w:pPr>
      <w:tabs>
        <w:tab w:val="center" w:pos="4153"/>
        <w:tab w:val="right" w:pos="8306"/>
      </w:tabs>
    </w:pPr>
    <w:rPr>
      <w:lang w:val="x-none"/>
    </w:rPr>
  </w:style>
  <w:style w:type="paragraph" w:styleId="Footer">
    <w:name w:val="footer"/>
    <w:basedOn w:val="Parastais"/>
    <w:rsid w:val="00AD0600"/>
    <w:pPr>
      <w:tabs>
        <w:tab w:val="center" w:pos="4320"/>
        <w:tab w:val="right" w:pos="8640"/>
      </w:tabs>
    </w:pPr>
  </w:style>
  <w:style w:type="paragraph" w:styleId="BodyTextIndent">
    <w:name w:val="Body Text Indent"/>
    <w:basedOn w:val="Parastais"/>
    <w:link w:val="BodyTextIndentChar"/>
    <w:uiPriority w:val="99"/>
    <w:rsid w:val="00AD0600"/>
    <w:pPr>
      <w:ind w:firstLine="720"/>
    </w:pPr>
    <w:rPr>
      <w:rFonts w:ascii="Tahoma" w:hAnsi="Tahoma" w:cs="Tahoma"/>
    </w:rPr>
  </w:style>
  <w:style w:type="paragraph" w:styleId="BalloonText">
    <w:name w:val="Balloon Text"/>
    <w:basedOn w:val="Parastais"/>
    <w:link w:val="BalloonTextChar"/>
    <w:rsid w:val="00474A3A"/>
    <w:rPr>
      <w:rFonts w:ascii="Tahoma" w:hAnsi="Tahoma"/>
      <w:sz w:val="16"/>
      <w:szCs w:val="16"/>
      <w:lang w:val="x-none"/>
    </w:rPr>
  </w:style>
  <w:style w:type="character" w:customStyle="1" w:styleId="BalloonTextChar">
    <w:name w:val="Balloon Text Char"/>
    <w:link w:val="BalloonText"/>
    <w:rsid w:val="00474A3A"/>
    <w:rPr>
      <w:rFonts w:ascii="Tahoma" w:hAnsi="Tahoma" w:cs="Tahoma"/>
      <w:sz w:val="16"/>
      <w:szCs w:val="16"/>
      <w:lang w:eastAsia="en-US"/>
    </w:rPr>
  </w:style>
  <w:style w:type="table" w:styleId="TableGrid">
    <w:name w:val="Table Grid"/>
    <w:basedOn w:val="TableNormal"/>
    <w:uiPriority w:val="59"/>
    <w:rsid w:val="00474A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74A3A"/>
    <w:rPr>
      <w:color w:val="0000FF"/>
      <w:u w:val="single"/>
    </w:rPr>
  </w:style>
  <w:style w:type="paragraph" w:customStyle="1" w:styleId="Teksts1">
    <w:name w:val="Teksts1"/>
    <w:basedOn w:val="Parastais"/>
    <w:rsid w:val="000A5AB6"/>
    <w:pPr>
      <w:spacing w:after="320"/>
    </w:pPr>
  </w:style>
  <w:style w:type="paragraph" w:customStyle="1" w:styleId="Teksts2">
    <w:name w:val="Teksts2"/>
    <w:basedOn w:val="Parastais"/>
    <w:rsid w:val="000A5AB6"/>
  </w:style>
  <w:style w:type="paragraph" w:customStyle="1" w:styleId="Datums1">
    <w:name w:val="Datums1"/>
    <w:basedOn w:val="Parastais"/>
    <w:next w:val="Parastais"/>
    <w:rsid w:val="000A5AB6"/>
    <w:pPr>
      <w:spacing w:before="1700"/>
      <w:jc w:val="left"/>
    </w:pPr>
    <w:rPr>
      <w:lang w:val="en-US"/>
    </w:rPr>
  </w:style>
  <w:style w:type="paragraph" w:customStyle="1" w:styleId="Adrese">
    <w:name w:val="Adrese"/>
    <w:basedOn w:val="Parastais"/>
    <w:rsid w:val="000A5AB6"/>
    <w:pPr>
      <w:jc w:val="left"/>
    </w:pPr>
    <w:rPr>
      <w:lang w:val="en-US"/>
    </w:rPr>
  </w:style>
  <w:style w:type="paragraph" w:customStyle="1" w:styleId="Uzruna1">
    <w:name w:val="Uzruna1"/>
    <w:basedOn w:val="Parastais"/>
    <w:next w:val="Teksts1"/>
    <w:rsid w:val="000A5AB6"/>
    <w:pPr>
      <w:spacing w:before="320" w:after="320"/>
      <w:jc w:val="left"/>
    </w:pPr>
    <w:rPr>
      <w:lang w:val="en-US"/>
    </w:rPr>
  </w:style>
  <w:style w:type="paragraph" w:customStyle="1" w:styleId="Nobeigums">
    <w:name w:val="Nobeigums"/>
    <w:basedOn w:val="Parastais"/>
    <w:rsid w:val="000A5AB6"/>
    <w:pPr>
      <w:jc w:val="left"/>
    </w:pPr>
    <w:rPr>
      <w:lang w:val="en-US"/>
    </w:rPr>
  </w:style>
  <w:style w:type="paragraph" w:customStyle="1" w:styleId="Autors">
    <w:name w:val="Autors"/>
    <w:basedOn w:val="Parastais"/>
    <w:next w:val="Parastais"/>
    <w:rsid w:val="000A5AB6"/>
    <w:pPr>
      <w:tabs>
        <w:tab w:val="right" w:pos="9072"/>
      </w:tabs>
      <w:spacing w:before="1440"/>
      <w:jc w:val="left"/>
    </w:pPr>
    <w:rPr>
      <w:lang w:val="en-US"/>
    </w:rPr>
  </w:style>
  <w:style w:type="paragraph" w:customStyle="1" w:styleId="Valsts">
    <w:name w:val="Valsts"/>
    <w:basedOn w:val="Parastais"/>
    <w:rsid w:val="000A5AB6"/>
    <w:pPr>
      <w:jc w:val="left"/>
    </w:pPr>
    <w:rPr>
      <w:caps/>
      <w:lang w:val="en-US"/>
    </w:rPr>
  </w:style>
  <w:style w:type="paragraph" w:customStyle="1" w:styleId="Registrnum">
    <w:name w:val="Registr. num"/>
    <w:basedOn w:val="Parastais"/>
    <w:next w:val="Adrese"/>
    <w:rsid w:val="000A5AB6"/>
    <w:pPr>
      <w:spacing w:after="320"/>
      <w:jc w:val="left"/>
    </w:pPr>
    <w:rPr>
      <w:lang w:val="en-US"/>
    </w:rPr>
  </w:style>
  <w:style w:type="paragraph" w:customStyle="1" w:styleId="Nosaukums1">
    <w:name w:val="Nosaukums1"/>
    <w:basedOn w:val="Parastais"/>
    <w:next w:val="Parastais"/>
    <w:rsid w:val="000A5AB6"/>
    <w:pPr>
      <w:spacing w:before="640"/>
      <w:ind w:right="2268"/>
      <w:jc w:val="left"/>
    </w:pPr>
    <w:rPr>
      <w:sz w:val="28"/>
      <w:lang w:val="en-US"/>
    </w:rPr>
  </w:style>
  <w:style w:type="character" w:customStyle="1" w:styleId="HeaderChar">
    <w:name w:val="Header Char"/>
    <w:link w:val="Header"/>
    <w:rsid w:val="00B55F41"/>
    <w:rPr>
      <w:sz w:val="24"/>
      <w:lang w:eastAsia="en-US"/>
    </w:rPr>
  </w:style>
  <w:style w:type="character" w:styleId="Emphasis">
    <w:name w:val="Emphasis"/>
    <w:uiPriority w:val="20"/>
    <w:qFormat/>
    <w:rsid w:val="00C1155A"/>
    <w:rPr>
      <w:i/>
      <w:iCs/>
    </w:rPr>
  </w:style>
  <w:style w:type="character" w:customStyle="1" w:styleId="naisf14ptRakstz">
    <w:name w:val="naisf + 14pt Rakstz."/>
    <w:link w:val="naisf14pt"/>
    <w:locked/>
    <w:rsid w:val="00585D12"/>
    <w:rPr>
      <w:sz w:val="28"/>
      <w:szCs w:val="24"/>
    </w:rPr>
  </w:style>
  <w:style w:type="paragraph" w:customStyle="1" w:styleId="naisf14pt">
    <w:name w:val="naisf + 14pt"/>
    <w:basedOn w:val="Normal"/>
    <w:link w:val="naisf14ptRakstz"/>
    <w:rsid w:val="00585D12"/>
    <w:pPr>
      <w:widowControl/>
      <w:ind w:right="57" w:firstLine="709"/>
    </w:pPr>
    <w:rPr>
      <w:rFonts w:eastAsia="Times New Roman"/>
      <w:sz w:val="28"/>
      <w:szCs w:val="24"/>
      <w:lang w:val="lv-LV" w:eastAsia="lv-LV"/>
    </w:rPr>
  </w:style>
  <w:style w:type="character" w:customStyle="1" w:styleId="BodyTextIndentChar">
    <w:name w:val="Body Text Indent Char"/>
    <w:basedOn w:val="DefaultParagraphFont"/>
    <w:link w:val="BodyTextIndent"/>
    <w:uiPriority w:val="99"/>
    <w:rsid w:val="00585D12"/>
    <w:rPr>
      <w:rFonts w:ascii="Tahoma" w:hAnsi="Tahoma" w:cs="Tahoma"/>
      <w:sz w:val="24"/>
      <w:lang w:eastAsia="en-US"/>
    </w:rPr>
  </w:style>
  <w:style w:type="paragraph" w:styleId="ListParagraph">
    <w:name w:val="List Paragraph"/>
    <w:basedOn w:val="Normal"/>
    <w:uiPriority w:val="34"/>
    <w:qFormat/>
    <w:rsid w:val="000F59C9"/>
    <w:pPr>
      <w:ind w:left="720"/>
      <w:contextualSpacing/>
    </w:pPr>
  </w:style>
  <w:style w:type="paragraph" w:styleId="NormalWeb">
    <w:name w:val="Normal (Web)"/>
    <w:basedOn w:val="Normal"/>
    <w:uiPriority w:val="99"/>
    <w:unhideWhenUsed/>
    <w:rsid w:val="001D55C8"/>
    <w:pPr>
      <w:widowControl/>
      <w:spacing w:before="100" w:beforeAutospacing="1" w:after="100" w:afterAutospacing="1"/>
      <w:ind w:firstLine="0"/>
      <w:jc w:val="left"/>
    </w:pPr>
    <w:rPr>
      <w:rFonts w:eastAsia="Times New Roman"/>
      <w:szCs w:val="24"/>
      <w:lang w:val="lv-LV" w:eastAsia="lv-LV"/>
    </w:rPr>
  </w:style>
  <w:style w:type="paragraph" w:customStyle="1" w:styleId="Default">
    <w:name w:val="Default"/>
    <w:rsid w:val="00D93B0C"/>
    <w:pPr>
      <w:autoSpaceDE w:val="0"/>
      <w:autoSpaceDN w:val="0"/>
      <w:adjustRightInd w:val="0"/>
    </w:pPr>
    <w:rPr>
      <w:color w:val="000000"/>
      <w:sz w:val="24"/>
      <w:szCs w:val="24"/>
    </w:rPr>
  </w:style>
  <w:style w:type="character" w:styleId="CommentReference">
    <w:name w:val="annotation reference"/>
    <w:basedOn w:val="DefaultParagraphFont"/>
    <w:rsid w:val="00914D8F"/>
    <w:rPr>
      <w:sz w:val="16"/>
      <w:szCs w:val="16"/>
    </w:rPr>
  </w:style>
  <w:style w:type="paragraph" w:styleId="CommentText">
    <w:name w:val="annotation text"/>
    <w:basedOn w:val="Normal"/>
    <w:link w:val="CommentTextChar"/>
    <w:rsid w:val="00914D8F"/>
    <w:rPr>
      <w:sz w:val="20"/>
      <w:szCs w:val="20"/>
    </w:rPr>
  </w:style>
  <w:style w:type="character" w:customStyle="1" w:styleId="CommentTextChar">
    <w:name w:val="Comment Text Char"/>
    <w:basedOn w:val="DefaultParagraphFont"/>
    <w:link w:val="CommentText"/>
    <w:rsid w:val="00914D8F"/>
    <w:rPr>
      <w:rFonts w:eastAsia="Calibri"/>
      <w:lang w:val="en-US" w:eastAsia="en-US"/>
    </w:rPr>
  </w:style>
  <w:style w:type="paragraph" w:styleId="CommentSubject">
    <w:name w:val="annotation subject"/>
    <w:basedOn w:val="CommentText"/>
    <w:next w:val="CommentText"/>
    <w:link w:val="CommentSubjectChar"/>
    <w:rsid w:val="00914D8F"/>
    <w:rPr>
      <w:b/>
      <w:bCs/>
    </w:rPr>
  </w:style>
  <w:style w:type="character" w:customStyle="1" w:styleId="CommentSubjectChar">
    <w:name w:val="Comment Subject Char"/>
    <w:basedOn w:val="CommentTextChar"/>
    <w:link w:val="CommentSubject"/>
    <w:rsid w:val="00914D8F"/>
    <w:rPr>
      <w:rFonts w:eastAsia="Calibri"/>
      <w:b/>
      <w:bCs/>
      <w:lang w:val="en-US" w:eastAsia="en-US"/>
    </w:rPr>
  </w:style>
  <w:style w:type="paragraph" w:styleId="Revision">
    <w:name w:val="Revision"/>
    <w:hidden/>
    <w:uiPriority w:val="99"/>
    <w:semiHidden/>
    <w:rsid w:val="00336CE3"/>
    <w:rPr>
      <w:rFonts w:eastAsia="Calibri"/>
      <w:sz w:val="24"/>
      <w:szCs w:val="22"/>
      <w:lang w:val="en-US" w:eastAsia="en-US"/>
    </w:rPr>
  </w:style>
  <w:style w:type="paragraph" w:customStyle="1" w:styleId="tv213">
    <w:name w:val="tv213"/>
    <w:basedOn w:val="Normal"/>
    <w:rsid w:val="00884B52"/>
    <w:pPr>
      <w:widowControl/>
      <w:spacing w:before="100" w:beforeAutospacing="1" w:after="100" w:afterAutospacing="1"/>
      <w:ind w:firstLine="0"/>
      <w:jc w:val="left"/>
    </w:pPr>
    <w:rPr>
      <w:rFonts w:eastAsia="Times New Roman"/>
      <w:szCs w:val="24"/>
      <w:lang w:val="lv-LV" w:eastAsia="lv-LV"/>
    </w:rPr>
  </w:style>
  <w:style w:type="character" w:customStyle="1" w:styleId="Heading1Char">
    <w:name w:val="Heading 1 Char"/>
    <w:basedOn w:val="DefaultParagraphFont"/>
    <w:link w:val="Heading1"/>
    <w:rsid w:val="00F27733"/>
    <w:rPr>
      <w:sz w:val="28"/>
      <w:lang w:eastAsia="en-US"/>
    </w:rPr>
  </w:style>
  <w:style w:type="character" w:styleId="UnresolvedMention">
    <w:name w:val="Unresolved Mention"/>
    <w:basedOn w:val="DefaultParagraphFont"/>
    <w:uiPriority w:val="99"/>
    <w:semiHidden/>
    <w:unhideWhenUsed/>
    <w:rsid w:val="006E1C74"/>
    <w:rPr>
      <w:color w:val="605E5C"/>
      <w:shd w:val="clear" w:color="auto" w:fill="E1DFDD"/>
    </w:rPr>
  </w:style>
  <w:style w:type="character" w:styleId="Strong">
    <w:name w:val="Strong"/>
    <w:qFormat/>
    <w:rsid w:val="007A5072"/>
    <w:rPr>
      <w:b/>
      <w:bCs/>
    </w:rPr>
  </w:style>
  <w:style w:type="paragraph" w:styleId="BlockText">
    <w:name w:val="Block Text"/>
    <w:basedOn w:val="Normal"/>
    <w:rsid w:val="006264FE"/>
    <w:pPr>
      <w:widowControl/>
      <w:ind w:left="142" w:right="142" w:firstLine="425"/>
    </w:pPr>
    <w:rPr>
      <w:rFonts w:eastAsia="Times New Roman"/>
      <w:sz w:val="28"/>
      <w:szCs w:val="20"/>
      <w:lang w:val="lv-LV" w:eastAsia="lv-LV"/>
    </w:rPr>
  </w:style>
  <w:style w:type="paragraph" w:styleId="NoSpacing">
    <w:name w:val="No Spacing"/>
    <w:uiPriority w:val="1"/>
    <w:qFormat/>
    <w:rsid w:val="007E52F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2730">
      <w:bodyDiv w:val="1"/>
      <w:marLeft w:val="0"/>
      <w:marRight w:val="0"/>
      <w:marTop w:val="0"/>
      <w:marBottom w:val="0"/>
      <w:divBdr>
        <w:top w:val="none" w:sz="0" w:space="0" w:color="auto"/>
        <w:left w:val="none" w:sz="0" w:space="0" w:color="auto"/>
        <w:bottom w:val="none" w:sz="0" w:space="0" w:color="auto"/>
        <w:right w:val="none" w:sz="0" w:space="0" w:color="auto"/>
      </w:divBdr>
    </w:div>
    <w:div w:id="379718490">
      <w:bodyDiv w:val="1"/>
      <w:marLeft w:val="0"/>
      <w:marRight w:val="0"/>
      <w:marTop w:val="0"/>
      <w:marBottom w:val="0"/>
      <w:divBdr>
        <w:top w:val="none" w:sz="0" w:space="0" w:color="auto"/>
        <w:left w:val="none" w:sz="0" w:space="0" w:color="auto"/>
        <w:bottom w:val="none" w:sz="0" w:space="0" w:color="auto"/>
        <w:right w:val="none" w:sz="0" w:space="0" w:color="auto"/>
      </w:divBdr>
    </w:div>
    <w:div w:id="729503100">
      <w:bodyDiv w:val="1"/>
      <w:marLeft w:val="0"/>
      <w:marRight w:val="0"/>
      <w:marTop w:val="0"/>
      <w:marBottom w:val="0"/>
      <w:divBdr>
        <w:top w:val="none" w:sz="0" w:space="0" w:color="auto"/>
        <w:left w:val="none" w:sz="0" w:space="0" w:color="auto"/>
        <w:bottom w:val="none" w:sz="0" w:space="0" w:color="auto"/>
        <w:right w:val="none" w:sz="0" w:space="0" w:color="auto"/>
      </w:divBdr>
    </w:div>
    <w:div w:id="844436589">
      <w:bodyDiv w:val="1"/>
      <w:marLeft w:val="0"/>
      <w:marRight w:val="0"/>
      <w:marTop w:val="0"/>
      <w:marBottom w:val="0"/>
      <w:divBdr>
        <w:top w:val="none" w:sz="0" w:space="0" w:color="auto"/>
        <w:left w:val="none" w:sz="0" w:space="0" w:color="auto"/>
        <w:bottom w:val="none" w:sz="0" w:space="0" w:color="auto"/>
        <w:right w:val="none" w:sz="0" w:space="0" w:color="auto"/>
      </w:divBdr>
    </w:div>
    <w:div w:id="1042289103">
      <w:bodyDiv w:val="1"/>
      <w:marLeft w:val="0"/>
      <w:marRight w:val="0"/>
      <w:marTop w:val="0"/>
      <w:marBottom w:val="0"/>
      <w:divBdr>
        <w:top w:val="none" w:sz="0" w:space="0" w:color="auto"/>
        <w:left w:val="none" w:sz="0" w:space="0" w:color="auto"/>
        <w:bottom w:val="none" w:sz="0" w:space="0" w:color="auto"/>
        <w:right w:val="none" w:sz="0" w:space="0" w:color="auto"/>
      </w:divBdr>
    </w:div>
    <w:div w:id="1112476678">
      <w:bodyDiv w:val="1"/>
      <w:marLeft w:val="0"/>
      <w:marRight w:val="0"/>
      <w:marTop w:val="0"/>
      <w:marBottom w:val="0"/>
      <w:divBdr>
        <w:top w:val="none" w:sz="0" w:space="0" w:color="auto"/>
        <w:left w:val="none" w:sz="0" w:space="0" w:color="auto"/>
        <w:bottom w:val="none" w:sz="0" w:space="0" w:color="auto"/>
        <w:right w:val="none" w:sz="0" w:space="0" w:color="auto"/>
      </w:divBdr>
    </w:div>
    <w:div w:id="1292251402">
      <w:bodyDiv w:val="1"/>
      <w:marLeft w:val="0"/>
      <w:marRight w:val="0"/>
      <w:marTop w:val="0"/>
      <w:marBottom w:val="0"/>
      <w:divBdr>
        <w:top w:val="none" w:sz="0" w:space="0" w:color="auto"/>
        <w:left w:val="none" w:sz="0" w:space="0" w:color="auto"/>
        <w:bottom w:val="none" w:sz="0" w:space="0" w:color="auto"/>
        <w:right w:val="none" w:sz="0" w:space="0" w:color="auto"/>
      </w:divBdr>
    </w:div>
    <w:div w:id="1302029948">
      <w:bodyDiv w:val="1"/>
      <w:marLeft w:val="0"/>
      <w:marRight w:val="0"/>
      <w:marTop w:val="0"/>
      <w:marBottom w:val="0"/>
      <w:divBdr>
        <w:top w:val="none" w:sz="0" w:space="0" w:color="auto"/>
        <w:left w:val="none" w:sz="0" w:space="0" w:color="auto"/>
        <w:bottom w:val="none" w:sz="0" w:space="0" w:color="auto"/>
        <w:right w:val="none" w:sz="0" w:space="0" w:color="auto"/>
      </w:divBdr>
    </w:div>
    <w:div w:id="1316060360">
      <w:bodyDiv w:val="1"/>
      <w:marLeft w:val="0"/>
      <w:marRight w:val="0"/>
      <w:marTop w:val="0"/>
      <w:marBottom w:val="0"/>
      <w:divBdr>
        <w:top w:val="none" w:sz="0" w:space="0" w:color="auto"/>
        <w:left w:val="none" w:sz="0" w:space="0" w:color="auto"/>
        <w:bottom w:val="none" w:sz="0" w:space="0" w:color="auto"/>
        <w:right w:val="none" w:sz="0" w:space="0" w:color="auto"/>
      </w:divBdr>
    </w:div>
    <w:div w:id="1371149499">
      <w:bodyDiv w:val="1"/>
      <w:marLeft w:val="0"/>
      <w:marRight w:val="0"/>
      <w:marTop w:val="0"/>
      <w:marBottom w:val="0"/>
      <w:divBdr>
        <w:top w:val="none" w:sz="0" w:space="0" w:color="auto"/>
        <w:left w:val="none" w:sz="0" w:space="0" w:color="auto"/>
        <w:bottom w:val="none" w:sz="0" w:space="0" w:color="auto"/>
        <w:right w:val="none" w:sz="0" w:space="0" w:color="auto"/>
      </w:divBdr>
    </w:div>
    <w:div w:id="1610164265">
      <w:bodyDiv w:val="1"/>
      <w:marLeft w:val="0"/>
      <w:marRight w:val="0"/>
      <w:marTop w:val="0"/>
      <w:marBottom w:val="0"/>
      <w:divBdr>
        <w:top w:val="none" w:sz="0" w:space="0" w:color="auto"/>
        <w:left w:val="none" w:sz="0" w:space="0" w:color="auto"/>
        <w:bottom w:val="none" w:sz="0" w:space="0" w:color="auto"/>
        <w:right w:val="none" w:sz="0" w:space="0" w:color="auto"/>
      </w:divBdr>
    </w:div>
    <w:div w:id="1703365495">
      <w:bodyDiv w:val="1"/>
      <w:marLeft w:val="0"/>
      <w:marRight w:val="0"/>
      <w:marTop w:val="0"/>
      <w:marBottom w:val="0"/>
      <w:divBdr>
        <w:top w:val="none" w:sz="0" w:space="0" w:color="auto"/>
        <w:left w:val="none" w:sz="0" w:space="0" w:color="auto"/>
        <w:bottom w:val="none" w:sz="0" w:space="0" w:color="auto"/>
        <w:right w:val="none" w:sz="0" w:space="0" w:color="auto"/>
      </w:divBdr>
    </w:div>
    <w:div w:id="1740787398">
      <w:bodyDiv w:val="1"/>
      <w:marLeft w:val="0"/>
      <w:marRight w:val="0"/>
      <w:marTop w:val="0"/>
      <w:marBottom w:val="0"/>
      <w:divBdr>
        <w:top w:val="none" w:sz="0" w:space="0" w:color="auto"/>
        <w:left w:val="none" w:sz="0" w:space="0" w:color="auto"/>
        <w:bottom w:val="none" w:sz="0" w:space="0" w:color="auto"/>
        <w:right w:val="none" w:sz="0" w:space="0" w:color="auto"/>
      </w:divBdr>
      <w:divsChild>
        <w:div w:id="42992556">
          <w:marLeft w:val="0"/>
          <w:marRight w:val="0"/>
          <w:marTop w:val="0"/>
          <w:marBottom w:val="0"/>
          <w:divBdr>
            <w:top w:val="none" w:sz="0" w:space="0" w:color="auto"/>
            <w:left w:val="none" w:sz="0" w:space="0" w:color="auto"/>
            <w:bottom w:val="none" w:sz="0" w:space="0" w:color="auto"/>
            <w:right w:val="none" w:sz="0" w:space="0" w:color="auto"/>
          </w:divBdr>
          <w:divsChild>
            <w:div w:id="1815832039">
              <w:marLeft w:val="0"/>
              <w:marRight w:val="0"/>
              <w:marTop w:val="0"/>
              <w:marBottom w:val="0"/>
              <w:divBdr>
                <w:top w:val="none" w:sz="0" w:space="0" w:color="auto"/>
                <w:left w:val="none" w:sz="0" w:space="0" w:color="auto"/>
                <w:bottom w:val="none" w:sz="0" w:space="0" w:color="auto"/>
                <w:right w:val="none" w:sz="0" w:space="0" w:color="auto"/>
              </w:divBdr>
              <w:divsChild>
                <w:div w:id="1059862555">
                  <w:marLeft w:val="0"/>
                  <w:marRight w:val="0"/>
                  <w:marTop w:val="0"/>
                  <w:marBottom w:val="0"/>
                  <w:divBdr>
                    <w:top w:val="none" w:sz="0" w:space="0" w:color="auto"/>
                    <w:left w:val="none" w:sz="0" w:space="0" w:color="auto"/>
                    <w:bottom w:val="none" w:sz="0" w:space="0" w:color="auto"/>
                    <w:right w:val="none" w:sz="0" w:space="0" w:color="auto"/>
                  </w:divBdr>
                  <w:divsChild>
                    <w:div w:id="2143501438">
                      <w:marLeft w:val="0"/>
                      <w:marRight w:val="0"/>
                      <w:marTop w:val="0"/>
                      <w:marBottom w:val="0"/>
                      <w:divBdr>
                        <w:top w:val="none" w:sz="0" w:space="0" w:color="auto"/>
                        <w:left w:val="none" w:sz="0" w:space="0" w:color="auto"/>
                        <w:bottom w:val="none" w:sz="0" w:space="0" w:color="auto"/>
                        <w:right w:val="none" w:sz="0" w:space="0" w:color="auto"/>
                      </w:divBdr>
                      <w:divsChild>
                        <w:div w:id="2141923781">
                          <w:marLeft w:val="0"/>
                          <w:marRight w:val="0"/>
                          <w:marTop w:val="0"/>
                          <w:marBottom w:val="0"/>
                          <w:divBdr>
                            <w:top w:val="none" w:sz="0" w:space="0" w:color="auto"/>
                            <w:left w:val="none" w:sz="0" w:space="0" w:color="auto"/>
                            <w:bottom w:val="none" w:sz="0" w:space="0" w:color="auto"/>
                            <w:right w:val="none" w:sz="0" w:space="0" w:color="auto"/>
                          </w:divBdr>
                          <w:divsChild>
                            <w:div w:id="2128355153">
                              <w:marLeft w:val="0"/>
                              <w:marRight w:val="0"/>
                              <w:marTop w:val="0"/>
                              <w:marBottom w:val="0"/>
                              <w:divBdr>
                                <w:top w:val="none" w:sz="0" w:space="0" w:color="auto"/>
                                <w:left w:val="none" w:sz="0" w:space="0" w:color="auto"/>
                                <w:bottom w:val="none" w:sz="0" w:space="0" w:color="auto"/>
                                <w:right w:val="none" w:sz="0" w:space="0" w:color="auto"/>
                              </w:divBdr>
                              <w:divsChild>
                                <w:div w:id="1172528078">
                                  <w:marLeft w:val="0"/>
                                  <w:marRight w:val="0"/>
                                  <w:marTop w:val="0"/>
                                  <w:marBottom w:val="0"/>
                                  <w:divBdr>
                                    <w:top w:val="none" w:sz="0" w:space="0" w:color="auto"/>
                                    <w:left w:val="none" w:sz="0" w:space="0" w:color="auto"/>
                                    <w:bottom w:val="none" w:sz="0" w:space="0" w:color="auto"/>
                                    <w:right w:val="none" w:sz="0" w:space="0" w:color="auto"/>
                                  </w:divBdr>
                                  <w:divsChild>
                                    <w:div w:id="152443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483918">
      <w:bodyDiv w:val="1"/>
      <w:marLeft w:val="0"/>
      <w:marRight w:val="0"/>
      <w:marTop w:val="0"/>
      <w:marBottom w:val="0"/>
      <w:divBdr>
        <w:top w:val="none" w:sz="0" w:space="0" w:color="auto"/>
        <w:left w:val="none" w:sz="0" w:space="0" w:color="auto"/>
        <w:bottom w:val="none" w:sz="0" w:space="0" w:color="auto"/>
        <w:right w:val="none" w:sz="0" w:space="0" w:color="auto"/>
      </w:divBdr>
    </w:div>
    <w:div w:id="1795755426">
      <w:bodyDiv w:val="1"/>
      <w:marLeft w:val="0"/>
      <w:marRight w:val="0"/>
      <w:marTop w:val="0"/>
      <w:marBottom w:val="0"/>
      <w:divBdr>
        <w:top w:val="none" w:sz="0" w:space="0" w:color="auto"/>
        <w:left w:val="none" w:sz="0" w:space="0" w:color="auto"/>
        <w:bottom w:val="none" w:sz="0" w:space="0" w:color="auto"/>
        <w:right w:val="none" w:sz="0" w:space="0" w:color="auto"/>
      </w:divBdr>
    </w:div>
    <w:div w:id="1860779749">
      <w:bodyDiv w:val="1"/>
      <w:marLeft w:val="0"/>
      <w:marRight w:val="0"/>
      <w:marTop w:val="0"/>
      <w:marBottom w:val="0"/>
      <w:divBdr>
        <w:top w:val="none" w:sz="0" w:space="0" w:color="auto"/>
        <w:left w:val="none" w:sz="0" w:space="0" w:color="auto"/>
        <w:bottom w:val="none" w:sz="0" w:space="0" w:color="auto"/>
        <w:right w:val="none" w:sz="0" w:space="0" w:color="auto"/>
      </w:divBdr>
    </w:div>
    <w:div w:id="203823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lvm@lvm.lv"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a%20liepina\Desktop\Valsts%20akciju%20sabiedr&#299;ba_elektronisk&#257;_veidlapa.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A8045-617E-4DDB-BA0B-54AB82E9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Valsts akciju sabiedrība_elektroniskā_veidlapa.dotx</Template>
  <TotalTime>425</TotalTime>
  <Pages>2</Pages>
  <Words>781</Words>
  <Characters>5305</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akciju sabiedrība “Latvijas valsts meži”</vt:lpstr>
      <vt:lpstr>Valsts akciju sabiedrība “Latvijas valsts meži”</vt:lpstr>
    </vt:vector>
  </TitlesOfParts>
  <Company>Company</Company>
  <LinksUpToDate>false</LinksUpToDate>
  <CharactersWithSpaces>6074</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akciju sabiedrība “Latvijas valsts meži”</dc:title>
  <dc:subject/>
  <dc:creator>Una Liepiņa</dc:creator>
  <cp:keywords/>
  <cp:lastModifiedBy>Sandra Plēpe</cp:lastModifiedBy>
  <cp:revision>13</cp:revision>
  <cp:lastPrinted>2020-09-24T11:53:00Z</cp:lastPrinted>
  <dcterms:created xsi:type="dcterms:W3CDTF">2022-02-07T17:45:00Z</dcterms:created>
  <dcterms:modified xsi:type="dcterms:W3CDTF">2022-02-18T12:48:00Z</dcterms:modified>
</cp:coreProperties>
</file>