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B39" w:rsidRPr="00CE189E" w:rsidRDefault="00C75B39" w:rsidP="00CE189E">
      <w:pPr>
        <w:spacing w:after="120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E189E">
        <w:rPr>
          <w:rFonts w:ascii="Times New Roman" w:eastAsia="Times New Roman" w:hAnsi="Times New Roman" w:cs="Times New Roman"/>
          <w:sz w:val="24"/>
          <w:szCs w:val="24"/>
        </w:rPr>
        <w:t>Rīgā,</w:t>
      </w:r>
      <w:r w:rsidR="003572D0" w:rsidRPr="00CE1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2D27">
        <w:rPr>
          <w:rFonts w:ascii="Times New Roman" w:eastAsia="Times New Roman" w:hAnsi="Times New Roman" w:cs="Times New Roman"/>
          <w:sz w:val="24"/>
          <w:szCs w:val="24"/>
        </w:rPr>
        <w:t>13.08</w:t>
      </w:r>
      <w:r w:rsidRPr="00CE189E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96A1E" w:rsidRPr="00CE189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E189E">
        <w:rPr>
          <w:rFonts w:ascii="Times New Roman" w:eastAsia="Times New Roman" w:hAnsi="Times New Roman" w:cs="Times New Roman"/>
          <w:sz w:val="24"/>
          <w:szCs w:val="24"/>
        </w:rPr>
        <w:t>., Nr.</w:t>
      </w:r>
      <w:r w:rsidR="00FB2D27">
        <w:rPr>
          <w:rFonts w:ascii="Times New Roman" w:eastAsia="Times New Roman" w:hAnsi="Times New Roman" w:cs="Times New Roman"/>
          <w:sz w:val="24"/>
          <w:szCs w:val="24"/>
        </w:rPr>
        <w:t>2-10/76</w:t>
      </w:r>
    </w:p>
    <w:p w:rsidR="00F55D5F" w:rsidRPr="00CE189E" w:rsidRDefault="00F55D5F" w:rsidP="00CE189E">
      <w:pPr>
        <w:spacing w:after="120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5D5F" w:rsidRPr="00E24316" w:rsidRDefault="003572D0" w:rsidP="00CE189E">
      <w:pPr>
        <w:spacing w:after="120"/>
        <w:ind w:right="1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189E">
        <w:rPr>
          <w:rFonts w:ascii="Times New Roman" w:eastAsia="Times New Roman" w:hAnsi="Times New Roman" w:cs="Times New Roman"/>
          <w:b/>
          <w:sz w:val="24"/>
          <w:szCs w:val="24"/>
        </w:rPr>
        <w:t>Finanšu</w:t>
      </w:r>
      <w:r w:rsidR="00C42E56" w:rsidRPr="00CE189E">
        <w:rPr>
          <w:rFonts w:ascii="Times New Roman" w:eastAsia="Times New Roman" w:hAnsi="Times New Roman" w:cs="Times New Roman"/>
          <w:b/>
          <w:sz w:val="24"/>
          <w:szCs w:val="24"/>
        </w:rPr>
        <w:t xml:space="preserve"> ministrijai</w:t>
      </w:r>
    </w:p>
    <w:p w:rsidR="00F55D5F" w:rsidRPr="00CE189E" w:rsidRDefault="00F55D5F" w:rsidP="00CE189E">
      <w:pPr>
        <w:spacing w:after="120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395" w:rsidRPr="00FB2D27" w:rsidRDefault="00F55D5F" w:rsidP="00792006">
      <w:pPr>
        <w:spacing w:after="0"/>
        <w:ind w:right="1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B2D27">
        <w:rPr>
          <w:rFonts w:ascii="Times New Roman" w:eastAsia="Times New Roman" w:hAnsi="Times New Roman" w:cs="Times New Roman"/>
          <w:i/>
          <w:sz w:val="24"/>
          <w:szCs w:val="24"/>
        </w:rPr>
        <w:t>Atzinums par</w:t>
      </w:r>
      <w:r w:rsidR="00623395" w:rsidRPr="00FB2D27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792006" w:rsidRPr="00FB2D27" w:rsidRDefault="00792006" w:rsidP="00792006">
      <w:pPr>
        <w:spacing w:after="0"/>
        <w:ind w:right="140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FB2D27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Ministru kabineta noteikumu projekt</w:t>
      </w:r>
      <w:r w:rsidR="00452BAC" w:rsidRPr="00FB2D27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u</w:t>
      </w:r>
      <w:r w:rsidRPr="00FB2D27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“Grozījumi Ministru kabineta 2017.gada 28.februāra noteikumos Nr.107 “Iepirkuma procedūru un metu konkursu norises kārtība”” (VSS 621); </w:t>
      </w:r>
    </w:p>
    <w:p w:rsidR="00452BAC" w:rsidRPr="00FB2D27" w:rsidRDefault="00E7744F" w:rsidP="00792006">
      <w:pPr>
        <w:spacing w:after="0"/>
        <w:ind w:right="140"/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</w:pPr>
      <w:sdt>
        <w:sdtPr>
          <w:rPr>
            <w:rFonts w:ascii="Times New Roman" w:eastAsia="Times New Roman" w:hAnsi="Times New Roman" w:cs="Times New Roman"/>
            <w:bCs/>
            <w:i/>
            <w:sz w:val="24"/>
            <w:szCs w:val="24"/>
            <w:lang w:eastAsia="lv-LV"/>
          </w:rPr>
          <w:id w:val="-1133164821"/>
          <w:placeholder>
            <w:docPart w:val="A858D5985DFC4AE0BBC4521E7F270458"/>
          </w:placeholder>
        </w:sdtPr>
        <w:sdtEndPr/>
        <w:sdtContent>
          <w:r w:rsidR="00452BAC" w:rsidRPr="00FB2D27">
            <w:rPr>
              <w:rFonts w:ascii="Times New Roman" w:eastAsia="Times New Roman" w:hAnsi="Times New Roman" w:cs="Times New Roman"/>
              <w:bCs/>
              <w:i/>
              <w:sz w:val="24"/>
              <w:szCs w:val="24"/>
              <w:lang w:eastAsia="lv-LV"/>
            </w:rPr>
            <w:t>Ministru kabineta noteikumu projektu “Grozījumi Ministru kabineta 2017.gada 28.februāra noteikumos Nr.105 “Noteikumi par publisko iepirkumu līgumcenu robežvērtībām””</w:t>
          </w:r>
        </w:sdtContent>
      </w:sdt>
      <w:r w:rsidR="00452BAC" w:rsidRPr="00FB2D27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 xml:space="preserve"> (VSS 622);</w:t>
      </w:r>
    </w:p>
    <w:p w:rsidR="00452BAC" w:rsidRPr="00FB2D27" w:rsidRDefault="00E7744F" w:rsidP="00792006">
      <w:pPr>
        <w:spacing w:after="0"/>
        <w:ind w:right="140"/>
        <w:rPr>
          <w:rFonts w:ascii="Times New Roman" w:eastAsia="Times New Roman" w:hAnsi="Times New Roman" w:cs="Times New Roman"/>
          <w:i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Cs/>
            <w:i/>
            <w:sz w:val="24"/>
            <w:szCs w:val="24"/>
            <w:lang w:eastAsia="lv-LV"/>
          </w:rPr>
          <w:id w:val="-22103125"/>
          <w:placeholder>
            <w:docPart w:val="C74B6BCD394846B08216A165511033F6"/>
          </w:placeholder>
        </w:sdtPr>
        <w:sdtEndPr/>
        <w:sdtContent>
          <w:r w:rsidR="00452BAC" w:rsidRPr="00FB2D27">
            <w:rPr>
              <w:rFonts w:ascii="Times New Roman" w:eastAsia="Times New Roman" w:hAnsi="Times New Roman" w:cs="Times New Roman"/>
              <w:bCs/>
              <w:i/>
              <w:sz w:val="24"/>
              <w:szCs w:val="24"/>
              <w:lang w:eastAsia="lv-LV"/>
            </w:rPr>
            <w:t>Ministru kabineta noteikumu “Publisko iepirkumu paziņojumi un to sagatavošanas kārtība” projektu</w:t>
          </w:r>
        </w:sdtContent>
      </w:sdt>
      <w:r w:rsidR="00452BAC" w:rsidRPr="00FB2D27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 xml:space="preserve"> (VSS 623) </w:t>
      </w:r>
    </w:p>
    <w:p w:rsidR="008F7B49" w:rsidRPr="00452BAC" w:rsidRDefault="008F7B49" w:rsidP="00452BAC">
      <w:pPr>
        <w:spacing w:after="0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BAC" w:rsidRPr="00452BAC" w:rsidRDefault="002B2BB9" w:rsidP="00452BAC">
      <w:pPr>
        <w:spacing w:after="0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Latvijas </w:t>
      </w:r>
      <w:r w:rsidR="00F674AB" w:rsidRPr="00452BAC">
        <w:rPr>
          <w:rFonts w:ascii="Times New Roman" w:hAnsi="Times New Roman" w:cs="Times New Roman"/>
          <w:sz w:val="24"/>
          <w:szCs w:val="24"/>
        </w:rPr>
        <w:t>Darba devēju konfederācija</w:t>
      </w:r>
      <w:r>
        <w:rPr>
          <w:rFonts w:ascii="Times New Roman" w:hAnsi="Times New Roman" w:cs="Times New Roman"/>
          <w:sz w:val="24"/>
          <w:szCs w:val="24"/>
        </w:rPr>
        <w:t xml:space="preserve"> (turpmāk – LDDK) </w:t>
      </w:r>
      <w:r w:rsidR="00F674AB" w:rsidRPr="00452BAC">
        <w:rPr>
          <w:rFonts w:ascii="Times New Roman" w:hAnsi="Times New Roman" w:cs="Times New Roman"/>
          <w:sz w:val="24"/>
          <w:szCs w:val="24"/>
        </w:rPr>
        <w:t>izskatot Finanšu ministrijas sagatavoto</w:t>
      </w:r>
      <w:r w:rsidR="00623395">
        <w:rPr>
          <w:rFonts w:ascii="Times New Roman" w:hAnsi="Times New Roman" w:cs="Times New Roman"/>
          <w:sz w:val="24"/>
          <w:szCs w:val="24"/>
        </w:rPr>
        <w:t>s</w:t>
      </w:r>
      <w:r w:rsidR="00F674AB" w:rsidRPr="00452BAC">
        <w:rPr>
          <w:rFonts w:ascii="Times New Roman" w:hAnsi="Times New Roman" w:cs="Times New Roman"/>
          <w:sz w:val="24"/>
          <w:szCs w:val="24"/>
        </w:rPr>
        <w:t xml:space="preserve"> </w:t>
      </w:r>
      <w:r w:rsidR="00452BAC" w:rsidRPr="00452BAC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Ministru kabineta noteikumu projektu “Grozījumi Ministru kabineta 2017.gada 28.februāra noteikumos Nr.107 “Iepirkuma procedūru un metu konkursu norises kārtība””</w:t>
      </w:r>
      <w:r w:rsidR="00452BAC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(VSS 621),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lv-LV"/>
          </w:rPr>
          <w:id w:val="1159192662"/>
          <w:placeholder>
            <w:docPart w:val="5DFF675014224CCA86857114CEC266E8"/>
          </w:placeholder>
        </w:sdtPr>
        <w:sdtEndPr/>
        <w:sdtContent>
          <w:r w:rsidR="00452BAC" w:rsidRPr="00452BAC">
            <w:rPr>
              <w:rFonts w:ascii="Times New Roman" w:eastAsia="Times New Roman" w:hAnsi="Times New Roman" w:cs="Times New Roman"/>
              <w:bCs/>
              <w:sz w:val="24"/>
              <w:szCs w:val="24"/>
              <w:lang w:eastAsia="lv-LV"/>
            </w:rPr>
            <w:t>Ministru kabineta noteikumu projektu “Grozījumi Ministru kabineta 2017.gada 28.februāra noteikumos Nr.105 “Noteikumi par publisko iepirkumu līgumcenu robežvērtībām””</w:t>
          </w:r>
        </w:sdtContent>
      </w:sdt>
      <w:r w:rsidR="00452BAC" w:rsidRPr="00452BA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(VSS</w:t>
      </w:r>
      <w:r w:rsidR="00452BA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622),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lv-LV"/>
          </w:rPr>
          <w:id w:val="-1556921855"/>
          <w:placeholder>
            <w:docPart w:val="35998C6DEF1C45EA8C38AF9BA69394E3"/>
          </w:placeholder>
        </w:sdtPr>
        <w:sdtEndPr/>
        <w:sdtContent>
          <w:r w:rsidR="00452BAC" w:rsidRPr="00452BAC">
            <w:rPr>
              <w:rFonts w:ascii="Times New Roman" w:eastAsia="Times New Roman" w:hAnsi="Times New Roman" w:cs="Times New Roman"/>
              <w:bCs/>
              <w:sz w:val="24"/>
              <w:szCs w:val="24"/>
              <w:lang w:eastAsia="lv-LV"/>
            </w:rPr>
            <w:t>Ministru kabineta noteikumu “Publisko iepirkumu paziņojumi un to sagatavošanas kārtība” projektu</w:t>
          </w:r>
        </w:sdtContent>
      </w:sdt>
      <w:r w:rsidR="00452BAC" w:rsidRPr="00452BA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(VSS 623), </w:t>
      </w:r>
      <w:r w:rsidR="00452BAC" w:rsidRPr="009511E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atbalsta šo trīs projektu tālāko virzību bez iebildumiem</w:t>
      </w:r>
      <w:r w:rsidR="00452BAC" w:rsidRPr="00452BA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</w:t>
      </w:r>
    </w:p>
    <w:p w:rsidR="00F674AB" w:rsidRPr="00452BAC" w:rsidRDefault="00F674AB" w:rsidP="00452BAC">
      <w:pPr>
        <w:spacing w:after="0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4AB" w:rsidRPr="00CE189E" w:rsidRDefault="00F674AB" w:rsidP="00CE189E">
      <w:pPr>
        <w:spacing w:after="0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3B88" w:rsidRPr="00CE189E" w:rsidRDefault="00843B88" w:rsidP="00CE189E">
      <w:pPr>
        <w:spacing w:after="120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43B88" w:rsidRPr="00CE189E" w:rsidRDefault="00843B88" w:rsidP="00CE189E">
      <w:pPr>
        <w:spacing w:after="120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B2D27" w:rsidRPr="00605726" w:rsidRDefault="00FB2D27" w:rsidP="00FB2D27">
      <w:pPr>
        <w:spacing w:after="0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5726">
        <w:rPr>
          <w:rFonts w:ascii="Times New Roman" w:eastAsia="Times New Roman" w:hAnsi="Times New Roman" w:cs="Times New Roman"/>
          <w:bCs/>
          <w:sz w:val="24"/>
          <w:szCs w:val="24"/>
        </w:rPr>
        <w:t>Ģenerāldirektore</w:t>
      </w:r>
      <w:r w:rsidRPr="0060572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05726">
        <w:rPr>
          <w:rFonts w:ascii="Times New Roman" w:eastAsia="Times New Roman" w:hAnsi="Times New Roman" w:cs="Times New Roman"/>
          <w:bCs/>
          <w:sz w:val="24"/>
          <w:szCs w:val="24"/>
        </w:rPr>
        <w:tab/>
        <w:t>(paraksts*)</w:t>
      </w:r>
      <w:r w:rsidRPr="0060572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0572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0572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0572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605726">
        <w:rPr>
          <w:rFonts w:ascii="Times New Roman" w:eastAsia="Times New Roman" w:hAnsi="Times New Roman" w:cs="Times New Roman"/>
          <w:bCs/>
          <w:sz w:val="24"/>
          <w:szCs w:val="24"/>
        </w:rPr>
        <w:t>L.Meņģelsone</w:t>
      </w:r>
      <w:proofErr w:type="spellEnd"/>
    </w:p>
    <w:p w:rsidR="00FB2D27" w:rsidRDefault="00FB2D27" w:rsidP="00FB2D27">
      <w:pPr>
        <w:spacing w:after="0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5726">
        <w:rPr>
          <w:rFonts w:ascii="Times New Roman" w:eastAsia="Times New Roman" w:hAnsi="Times New Roman" w:cs="Times New Roman"/>
          <w:bCs/>
          <w:sz w:val="24"/>
          <w:szCs w:val="24"/>
        </w:rPr>
        <w:t xml:space="preserve">*Dokuments ir parakstīts ar drošu elektronisko parakstu </w:t>
      </w:r>
    </w:p>
    <w:p w:rsidR="00843B88" w:rsidRPr="00CE189E" w:rsidRDefault="00843B88" w:rsidP="00CE189E">
      <w:pPr>
        <w:spacing w:after="120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77390" w:rsidRPr="00CE189E" w:rsidRDefault="00877390" w:rsidP="00CE189E">
      <w:pPr>
        <w:spacing w:after="120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77390" w:rsidRPr="00CE189E" w:rsidRDefault="00877390" w:rsidP="00CE189E">
      <w:pPr>
        <w:spacing w:after="120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77390" w:rsidRPr="00CE189E" w:rsidRDefault="00877390" w:rsidP="00CE189E">
      <w:pPr>
        <w:spacing w:after="120"/>
        <w:ind w:right="14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843B88" w:rsidRPr="00CE189E" w:rsidRDefault="008F7B49" w:rsidP="00CE189E">
      <w:pPr>
        <w:spacing w:after="0"/>
        <w:ind w:right="14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E189E">
        <w:rPr>
          <w:rFonts w:ascii="Times New Roman" w:eastAsia="Times New Roman" w:hAnsi="Times New Roman" w:cs="Times New Roman"/>
          <w:bCs/>
          <w:sz w:val="20"/>
          <w:szCs w:val="20"/>
        </w:rPr>
        <w:t>Siliņa, 29499216</w:t>
      </w:r>
    </w:p>
    <w:p w:rsidR="00843B88" w:rsidRPr="00CE189E" w:rsidRDefault="008F7B49" w:rsidP="00CE189E">
      <w:pPr>
        <w:spacing w:after="0"/>
        <w:ind w:right="14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E189E">
        <w:rPr>
          <w:rFonts w:ascii="Times New Roman" w:eastAsia="Times New Roman" w:hAnsi="Times New Roman" w:cs="Times New Roman"/>
          <w:bCs/>
          <w:sz w:val="20"/>
          <w:szCs w:val="20"/>
        </w:rPr>
        <w:t>Sintija.silina</w:t>
      </w:r>
      <w:r w:rsidR="00843B88" w:rsidRPr="00CE189E">
        <w:rPr>
          <w:rFonts w:ascii="Times New Roman" w:eastAsia="Times New Roman" w:hAnsi="Times New Roman" w:cs="Times New Roman"/>
          <w:bCs/>
          <w:sz w:val="20"/>
          <w:szCs w:val="20"/>
        </w:rPr>
        <w:t>@lddk.lv</w:t>
      </w:r>
    </w:p>
    <w:p w:rsidR="00942EAC" w:rsidRPr="00CE189E" w:rsidRDefault="00942EAC" w:rsidP="00CE189E">
      <w:pPr>
        <w:ind w:right="140"/>
        <w:rPr>
          <w:rFonts w:ascii="Times New Roman" w:hAnsi="Times New Roman" w:cs="Times New Roman"/>
          <w:sz w:val="20"/>
          <w:szCs w:val="20"/>
        </w:rPr>
      </w:pPr>
    </w:p>
    <w:sectPr w:rsidR="00942EAC" w:rsidRPr="00CE189E" w:rsidSect="00FB2D27">
      <w:headerReference w:type="default" r:id="rId8"/>
      <w:footerReference w:type="default" r:id="rId9"/>
      <w:pgSz w:w="11906" w:h="16838"/>
      <w:pgMar w:top="1985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44F" w:rsidRDefault="00E7744F" w:rsidP="00B46372">
      <w:pPr>
        <w:spacing w:after="0" w:line="240" w:lineRule="auto"/>
      </w:pPr>
      <w:r>
        <w:separator/>
      </w:r>
    </w:p>
  </w:endnote>
  <w:endnote w:type="continuationSeparator" w:id="0">
    <w:p w:rsidR="00E7744F" w:rsidRDefault="00E7744F" w:rsidP="00B46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27285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2D27" w:rsidRPr="00D70523" w:rsidRDefault="00FB2D27" w:rsidP="00FB2D27">
        <w:pPr>
          <w:pStyle w:val="Footer"/>
          <w:jc w:val="center"/>
          <w:rPr>
            <w:rFonts w:ascii="Arial Narrow" w:hAnsi="Arial Narrow"/>
            <w:sz w:val="14"/>
          </w:rPr>
        </w:pPr>
        <w:r w:rsidRPr="00D70523">
          <w:rPr>
            <w:rFonts w:ascii="Arial Narrow" w:hAnsi="Arial Narrow"/>
            <w:sz w:val="14"/>
          </w:rPr>
          <w:t xml:space="preserve">V    A    L    D    Ī    B    A    S          </w:t>
        </w:r>
        <w:r>
          <w:rPr>
            <w:rFonts w:ascii="Arial Narrow" w:hAnsi="Arial Narrow"/>
            <w:sz w:val="14"/>
          </w:rPr>
          <w:t xml:space="preserve">     </w:t>
        </w:r>
        <w:r w:rsidRPr="00D70523">
          <w:rPr>
            <w:rFonts w:ascii="Arial Narrow" w:hAnsi="Arial Narrow"/>
            <w:sz w:val="14"/>
          </w:rPr>
          <w:t xml:space="preserve">   </w:t>
        </w:r>
        <w:r>
          <w:rPr>
            <w:rFonts w:ascii="Arial Narrow" w:hAnsi="Arial Narrow"/>
            <w:sz w:val="14"/>
          </w:rPr>
          <w:t xml:space="preserve">          </w:t>
        </w:r>
        <w:r w:rsidRPr="00D70523">
          <w:rPr>
            <w:rFonts w:ascii="Arial Narrow" w:hAnsi="Arial Narrow"/>
            <w:sz w:val="14"/>
          </w:rPr>
          <w:t xml:space="preserve">       </w:t>
        </w:r>
        <w:r>
          <w:rPr>
            <w:rFonts w:ascii="Arial Narrow" w:hAnsi="Arial Narrow"/>
            <w:sz w:val="14"/>
          </w:rPr>
          <w:t xml:space="preserve">       </w:t>
        </w:r>
        <w:r w:rsidRPr="00D70523">
          <w:rPr>
            <w:rFonts w:ascii="Arial Narrow" w:hAnsi="Arial Narrow"/>
            <w:sz w:val="14"/>
          </w:rPr>
          <w:t xml:space="preserve">       </w:t>
        </w:r>
        <w:proofErr w:type="spellStart"/>
        <w:r w:rsidRPr="00D70523">
          <w:rPr>
            <w:rFonts w:ascii="Arial Narrow" w:hAnsi="Arial Narrow"/>
            <w:sz w:val="14"/>
          </w:rPr>
          <w:t>S</w:t>
        </w:r>
        <w:proofErr w:type="spellEnd"/>
        <w:r w:rsidRPr="00D70523">
          <w:rPr>
            <w:rFonts w:ascii="Arial Narrow" w:hAnsi="Arial Narrow"/>
            <w:sz w:val="14"/>
          </w:rPr>
          <w:t xml:space="preserve">    O    C    I    Ā    L    A    I    S               </w:t>
        </w:r>
        <w:r>
          <w:rPr>
            <w:rFonts w:ascii="Arial Narrow" w:hAnsi="Arial Narrow"/>
            <w:sz w:val="14"/>
          </w:rPr>
          <w:t xml:space="preserve">          </w:t>
        </w:r>
        <w:r w:rsidRPr="00D70523">
          <w:rPr>
            <w:rFonts w:ascii="Arial Narrow" w:hAnsi="Arial Narrow"/>
            <w:sz w:val="14"/>
          </w:rPr>
          <w:t xml:space="preserve">  </w:t>
        </w:r>
        <w:r>
          <w:rPr>
            <w:rFonts w:ascii="Arial Narrow" w:hAnsi="Arial Narrow"/>
            <w:sz w:val="14"/>
          </w:rPr>
          <w:t xml:space="preserve">              </w:t>
        </w:r>
        <w:r w:rsidRPr="00D70523">
          <w:rPr>
            <w:rFonts w:ascii="Arial Narrow" w:hAnsi="Arial Narrow"/>
            <w:sz w:val="14"/>
          </w:rPr>
          <w:t xml:space="preserve">   </w:t>
        </w:r>
        <w:r>
          <w:rPr>
            <w:rFonts w:ascii="Arial Narrow" w:hAnsi="Arial Narrow"/>
            <w:sz w:val="14"/>
          </w:rPr>
          <w:t xml:space="preserve">        </w:t>
        </w:r>
        <w:r w:rsidRPr="00D70523">
          <w:rPr>
            <w:rFonts w:ascii="Arial Narrow" w:hAnsi="Arial Narrow"/>
            <w:sz w:val="14"/>
          </w:rPr>
          <w:t xml:space="preserve">      P    A    R    T    N    E    R    I    S</w:t>
        </w:r>
      </w:p>
      <w:p w:rsidR="00FB2D27" w:rsidRDefault="00FB2D27" w:rsidP="00FB2D27">
        <w:pPr>
          <w:pStyle w:val="Footer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</w:t>
        </w:r>
      </w:p>
      <w:p w:rsidR="00FB2D27" w:rsidRDefault="00FB2D27" w:rsidP="00FB2D27">
        <w:pPr>
          <w:pStyle w:val="Footer"/>
          <w:jc w:val="center"/>
          <w:rPr>
            <w:rFonts w:ascii="Arial Narrow" w:hAnsi="Arial Narrow"/>
            <w:sz w:val="18"/>
          </w:rPr>
        </w:pPr>
      </w:p>
      <w:p w:rsidR="00FB2D27" w:rsidRPr="00A23C0A" w:rsidRDefault="00FB2D27" w:rsidP="00FB2D27">
        <w:pPr>
          <w:pStyle w:val="Footer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Raiņa bulvāris 4, 2. stāvs, Rīga, LV-105</w:t>
        </w:r>
        <w:r w:rsidRPr="00A23C0A">
          <w:rPr>
            <w:rFonts w:ascii="Arial Narrow" w:hAnsi="Arial Narrow"/>
            <w:sz w:val="18"/>
          </w:rPr>
          <w:t xml:space="preserve">0, Tālr.: +371 67225162, Fakss: +371 67224469, </w:t>
        </w:r>
      </w:p>
      <w:p w:rsidR="00FB2D27" w:rsidRPr="00FB2D27" w:rsidRDefault="00FB2D27" w:rsidP="00FB2D27">
        <w:pPr>
          <w:pStyle w:val="Footer"/>
          <w:jc w:val="center"/>
          <w:rPr>
            <w:rFonts w:ascii="Arial Narrow" w:hAnsi="Arial Narrow"/>
            <w:sz w:val="18"/>
          </w:rPr>
        </w:pPr>
        <w:r w:rsidRPr="00A23C0A">
          <w:rPr>
            <w:rFonts w:ascii="Arial Narrow" w:hAnsi="Arial Narrow"/>
            <w:sz w:val="18"/>
          </w:rPr>
          <w:t xml:space="preserve">E-pasts: lddk@lddk.lv, Vien.reģ.nr. 40008004918, </w:t>
        </w:r>
        <w:proofErr w:type="spellStart"/>
        <w:r w:rsidRPr="00A23C0A">
          <w:rPr>
            <w:rFonts w:ascii="Arial Narrow" w:hAnsi="Arial Narrow"/>
            <w:sz w:val="18"/>
          </w:rPr>
          <w:t>Reģ.Nr</w:t>
        </w:r>
        <w:proofErr w:type="spellEnd"/>
        <w:r w:rsidRPr="00A23C0A">
          <w:rPr>
            <w:rFonts w:ascii="Arial Narrow" w:hAnsi="Arial Narrow"/>
            <w:sz w:val="18"/>
          </w:rPr>
          <w:t xml:space="preserve">. ES </w:t>
        </w:r>
        <w:proofErr w:type="spellStart"/>
        <w:r w:rsidRPr="00A23C0A">
          <w:rPr>
            <w:rFonts w:ascii="Arial Narrow" w:hAnsi="Arial Narrow"/>
            <w:sz w:val="18"/>
          </w:rPr>
          <w:t>Pārredzamības</w:t>
        </w:r>
        <w:proofErr w:type="spellEnd"/>
        <w:r w:rsidRPr="00A23C0A">
          <w:rPr>
            <w:rFonts w:ascii="Arial Narrow" w:hAnsi="Arial Narrow"/>
            <w:sz w:val="18"/>
          </w:rPr>
          <w:t xml:space="preserve"> reģistrā 968177917885-14, www.lddk.lv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44F" w:rsidRDefault="00E7744F" w:rsidP="00B46372">
      <w:pPr>
        <w:spacing w:after="0" w:line="240" w:lineRule="auto"/>
      </w:pPr>
      <w:r>
        <w:separator/>
      </w:r>
    </w:p>
  </w:footnote>
  <w:footnote w:type="continuationSeparator" w:id="0">
    <w:p w:rsidR="00E7744F" w:rsidRDefault="00E7744F" w:rsidP="00B46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D27" w:rsidRDefault="00FB2D27" w:rsidP="00FB2D27">
    <w:pPr>
      <w:pStyle w:val="Header"/>
      <w:tabs>
        <w:tab w:val="clear" w:pos="8306"/>
        <w:tab w:val="left" w:pos="5580"/>
      </w:tabs>
    </w:pPr>
    <w:r>
      <w:rPr>
        <w:noProof/>
        <w:lang w:eastAsia="lv-LV"/>
      </w:rPr>
      <w:drawing>
        <wp:anchor distT="0" distB="0" distL="114300" distR="114300" simplePos="0" relativeHeight="251659264" behindDoc="1" locked="0" layoutInCell="1" allowOverlap="1" wp14:anchorId="3EA17742" wp14:editId="5368ED6D">
          <wp:simplePos x="0" y="0"/>
          <wp:positionH relativeFrom="margin">
            <wp:posOffset>2208530</wp:posOffset>
          </wp:positionH>
          <wp:positionV relativeFrom="paragraph">
            <wp:posOffset>-190500</wp:posOffset>
          </wp:positionV>
          <wp:extent cx="1390650" cy="5346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:rsidR="00FB2D27" w:rsidRPr="00605726" w:rsidRDefault="00FB2D27" w:rsidP="00FB2D27">
    <w:pPr>
      <w:pStyle w:val="Header"/>
    </w:pPr>
  </w:p>
  <w:p w:rsidR="00FB2D27" w:rsidRDefault="00FB2D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4630"/>
    <w:multiLevelType w:val="hybridMultilevel"/>
    <w:tmpl w:val="1840B8A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0D35"/>
    <w:multiLevelType w:val="hybridMultilevel"/>
    <w:tmpl w:val="D7FA445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402C4"/>
    <w:multiLevelType w:val="hybridMultilevel"/>
    <w:tmpl w:val="BF36EE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C2E39"/>
    <w:multiLevelType w:val="hybridMultilevel"/>
    <w:tmpl w:val="1BBEA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938F7"/>
    <w:multiLevelType w:val="hybridMultilevel"/>
    <w:tmpl w:val="7F208F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C7288"/>
    <w:multiLevelType w:val="hybridMultilevel"/>
    <w:tmpl w:val="1840B8A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D7371"/>
    <w:multiLevelType w:val="hybridMultilevel"/>
    <w:tmpl w:val="930CA56C"/>
    <w:lvl w:ilvl="0" w:tplc="E8B87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A0"/>
    <w:rsid w:val="0006541B"/>
    <w:rsid w:val="00082047"/>
    <w:rsid w:val="000B0A4E"/>
    <w:rsid w:val="00120387"/>
    <w:rsid w:val="00131C7C"/>
    <w:rsid w:val="00174A24"/>
    <w:rsid w:val="001A3AB5"/>
    <w:rsid w:val="001B0109"/>
    <w:rsid w:val="002778D5"/>
    <w:rsid w:val="002B2BB9"/>
    <w:rsid w:val="00311F2C"/>
    <w:rsid w:val="00336129"/>
    <w:rsid w:val="003572D0"/>
    <w:rsid w:val="00384AA0"/>
    <w:rsid w:val="00452BAC"/>
    <w:rsid w:val="004C2BBD"/>
    <w:rsid w:val="004E37E6"/>
    <w:rsid w:val="004E67D6"/>
    <w:rsid w:val="00506DDF"/>
    <w:rsid w:val="005A4E08"/>
    <w:rsid w:val="00617740"/>
    <w:rsid w:val="00623395"/>
    <w:rsid w:val="00642A93"/>
    <w:rsid w:val="006F6DB6"/>
    <w:rsid w:val="0072198C"/>
    <w:rsid w:val="0075315D"/>
    <w:rsid w:val="00783A85"/>
    <w:rsid w:val="00792006"/>
    <w:rsid w:val="00793671"/>
    <w:rsid w:val="00834B28"/>
    <w:rsid w:val="00843B88"/>
    <w:rsid w:val="00877390"/>
    <w:rsid w:val="008A1B92"/>
    <w:rsid w:val="008B5A83"/>
    <w:rsid w:val="008C1581"/>
    <w:rsid w:val="008F6BB3"/>
    <w:rsid w:val="008F7B49"/>
    <w:rsid w:val="00935B83"/>
    <w:rsid w:val="00942EAC"/>
    <w:rsid w:val="009511EF"/>
    <w:rsid w:val="00990775"/>
    <w:rsid w:val="009B6E58"/>
    <w:rsid w:val="009B7DEF"/>
    <w:rsid w:val="009D4591"/>
    <w:rsid w:val="009E52BA"/>
    <w:rsid w:val="00A552A0"/>
    <w:rsid w:val="00A8644C"/>
    <w:rsid w:val="00A96A1E"/>
    <w:rsid w:val="00AA27FB"/>
    <w:rsid w:val="00AC1ED2"/>
    <w:rsid w:val="00AD3DE3"/>
    <w:rsid w:val="00AF6D42"/>
    <w:rsid w:val="00B41EF9"/>
    <w:rsid w:val="00B46372"/>
    <w:rsid w:val="00C42E56"/>
    <w:rsid w:val="00C75B39"/>
    <w:rsid w:val="00CE189E"/>
    <w:rsid w:val="00D00763"/>
    <w:rsid w:val="00D87081"/>
    <w:rsid w:val="00DA6C71"/>
    <w:rsid w:val="00E034F4"/>
    <w:rsid w:val="00E24316"/>
    <w:rsid w:val="00E605F1"/>
    <w:rsid w:val="00E7744F"/>
    <w:rsid w:val="00EF6AB0"/>
    <w:rsid w:val="00F2136D"/>
    <w:rsid w:val="00F55D5F"/>
    <w:rsid w:val="00F674AB"/>
    <w:rsid w:val="00F96FB8"/>
    <w:rsid w:val="00FA3F3D"/>
    <w:rsid w:val="00FB2D27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14D9772-5EB5-4CE7-B07A-4BE3891D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rakstarindkopaRakstz">
    <w:name w:val="Saraksta rindkopa Rakstz."/>
    <w:aliases w:val="H&amp;P List Paragraph Rakstz.,2 Rakstz."/>
    <w:basedOn w:val="DefaultParagraphFont"/>
    <w:link w:val="Sarakstarindkopa"/>
    <w:uiPriority w:val="34"/>
    <w:rsid w:val="00990775"/>
  </w:style>
  <w:style w:type="paragraph" w:customStyle="1" w:styleId="Sarakstarindkopa">
    <w:name w:val="Saraksta rindkopa"/>
    <w:aliases w:val="H&amp;P List Paragraph,2"/>
    <w:basedOn w:val="Normal"/>
    <w:link w:val="SarakstarindkopaRakstz"/>
    <w:uiPriority w:val="34"/>
    <w:rsid w:val="00990775"/>
    <w:pPr>
      <w:spacing w:after="160" w:line="252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77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45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5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5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5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59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43B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136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136D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E2431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B2D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D27"/>
  </w:style>
  <w:style w:type="paragraph" w:styleId="Footer">
    <w:name w:val="footer"/>
    <w:basedOn w:val="Normal"/>
    <w:link w:val="FooterChar"/>
    <w:uiPriority w:val="99"/>
    <w:unhideWhenUsed/>
    <w:rsid w:val="00FB2D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58D5985DFC4AE0BBC4521E7F270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C32E3-2622-468F-85B0-44E3E396363F}"/>
      </w:docPartPr>
      <w:docPartBody>
        <w:p w:rsidR="004C0C9F" w:rsidRDefault="005001C4" w:rsidP="005001C4">
          <w:pPr>
            <w:pStyle w:val="A858D5985DFC4AE0BBC4521E7F270458"/>
          </w:pPr>
          <w:r w:rsidRPr="00E90C0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Tiesību akta</w:t>
          </w:r>
        </w:p>
      </w:docPartBody>
    </w:docPart>
    <w:docPart>
      <w:docPartPr>
        <w:name w:val="C74B6BCD394846B08216A16551103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BB8CE-4BFA-453E-83E7-64ED4754ECE7}"/>
      </w:docPartPr>
      <w:docPartBody>
        <w:p w:rsidR="004C0C9F" w:rsidRDefault="005001C4" w:rsidP="005001C4">
          <w:pPr>
            <w:pStyle w:val="C74B6BCD394846B08216A165511033F6"/>
          </w:pPr>
          <w:r w:rsidRPr="00E90C0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Tiesību akta</w:t>
          </w:r>
        </w:p>
      </w:docPartBody>
    </w:docPart>
    <w:docPart>
      <w:docPartPr>
        <w:name w:val="5DFF675014224CCA86857114CEC26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3968B-160A-4077-8B45-DC04E881D0CB}"/>
      </w:docPartPr>
      <w:docPartBody>
        <w:p w:rsidR="004C0C9F" w:rsidRDefault="005001C4" w:rsidP="005001C4">
          <w:pPr>
            <w:pStyle w:val="5DFF675014224CCA86857114CEC266E8"/>
          </w:pPr>
          <w:r w:rsidRPr="00E90C0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Tiesību akta</w:t>
          </w:r>
        </w:p>
      </w:docPartBody>
    </w:docPart>
    <w:docPart>
      <w:docPartPr>
        <w:name w:val="35998C6DEF1C45EA8C38AF9BA6939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BC290-4D9A-4754-9729-94050E236BE4}"/>
      </w:docPartPr>
      <w:docPartBody>
        <w:p w:rsidR="004C0C9F" w:rsidRDefault="005001C4" w:rsidP="005001C4">
          <w:pPr>
            <w:pStyle w:val="35998C6DEF1C45EA8C38AF9BA69394E3"/>
          </w:pPr>
          <w:r w:rsidRPr="00E90C0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Tiesību akta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6A"/>
    <w:rsid w:val="003A176A"/>
    <w:rsid w:val="0040137D"/>
    <w:rsid w:val="004C0C9F"/>
    <w:rsid w:val="005001C4"/>
    <w:rsid w:val="006B1DB3"/>
    <w:rsid w:val="00AA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01C4"/>
    <w:rPr>
      <w:color w:val="808080"/>
    </w:rPr>
  </w:style>
  <w:style w:type="paragraph" w:customStyle="1" w:styleId="96F9820DBA1B4957B8E364A38A0BFB36">
    <w:name w:val="96F9820DBA1B4957B8E364A38A0BFB36"/>
    <w:rsid w:val="003A176A"/>
  </w:style>
  <w:style w:type="paragraph" w:customStyle="1" w:styleId="D9EC7CBC519C4390BEBBF539D6070D28">
    <w:name w:val="D9EC7CBC519C4390BEBBF539D6070D28"/>
    <w:rsid w:val="005001C4"/>
  </w:style>
  <w:style w:type="paragraph" w:customStyle="1" w:styleId="48FF6E987DCF4AA2B7655602BBA766A4">
    <w:name w:val="48FF6E987DCF4AA2B7655602BBA766A4"/>
    <w:rsid w:val="005001C4"/>
  </w:style>
  <w:style w:type="paragraph" w:customStyle="1" w:styleId="BF6C3AD411F341CDBD5EB75C6103AEBE">
    <w:name w:val="BF6C3AD411F341CDBD5EB75C6103AEBE"/>
    <w:rsid w:val="005001C4"/>
  </w:style>
  <w:style w:type="paragraph" w:customStyle="1" w:styleId="A858D5985DFC4AE0BBC4521E7F270458">
    <w:name w:val="A858D5985DFC4AE0BBC4521E7F270458"/>
    <w:rsid w:val="005001C4"/>
  </w:style>
  <w:style w:type="paragraph" w:customStyle="1" w:styleId="C74B6BCD394846B08216A165511033F6">
    <w:name w:val="C74B6BCD394846B08216A165511033F6"/>
    <w:rsid w:val="005001C4"/>
  </w:style>
  <w:style w:type="paragraph" w:customStyle="1" w:styleId="5DFF675014224CCA86857114CEC266E8">
    <w:name w:val="5DFF675014224CCA86857114CEC266E8"/>
    <w:rsid w:val="005001C4"/>
  </w:style>
  <w:style w:type="paragraph" w:customStyle="1" w:styleId="35998C6DEF1C45EA8C38AF9BA69394E3">
    <w:name w:val="35998C6DEF1C45EA8C38AF9BA69394E3"/>
    <w:rsid w:val="005001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92488-A051-4554-93E7-1A17067AD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825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Rihards Veinbergs</dc:creator>
  <cp:keywords/>
  <dc:description/>
  <cp:lastModifiedBy>Iveta Cirse</cp:lastModifiedBy>
  <cp:revision>2</cp:revision>
  <cp:lastPrinted>2019-11-25T13:54:00Z</cp:lastPrinted>
  <dcterms:created xsi:type="dcterms:W3CDTF">2020-10-01T10:32:00Z</dcterms:created>
  <dcterms:modified xsi:type="dcterms:W3CDTF">2020-10-01T10:32:00Z</dcterms:modified>
</cp:coreProperties>
</file>