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11.02.2021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202101/SAN3171/NOS84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VSS-80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B504E1">
        <w:trPr>
          <w:gridBefore w:val="1"/>
          <w:wBefore w:w="4251" w:type="dxa"/>
          <w:trHeight w:val="1283"/>
        </w:trPr>
        <w:tc>
          <w:tcPr>
            <w:tcW w:w="4534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6B4F655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B504E1">
        <w:trPr>
          <w:gridAfter w:val="1"/>
          <w:wAfter w:w="4534" w:type="dxa"/>
          <w:trHeight w:val="369"/>
        </w:trPr>
        <w:tc>
          <w:tcPr>
            <w:tcW w:w="4251" w:type="dxa"/>
          </w:tcPr>
          <w:p w14:paraId="52CB50D2" w14:textId="4BD7DC00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Start w:id="1" w:name="_Hlk6393726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Rīkojuma projekts "Par valstij piekrītošā nekustamā īpašuma Viestura ielā 44, Jēkabpilī nodošanu Jēkabpils pilsētas pašvaldības īpašumā"</w:t>
            </w:r>
            <w:bookmarkEnd w:id="1"/>
            <w:r w:rsidR="00B504E1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B504E1" w:rsidRPr="00C305EB">
              <w:rPr>
                <w:rFonts w:ascii="Times New Roman" w:hAnsi="Times New Roman"/>
                <w:i/>
                <w:sz w:val="28"/>
                <w:szCs w:val="28"/>
              </w:rPr>
              <w:t>VSS-80</w:t>
            </w:r>
            <w:r w:rsidR="00B504E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0FAE6E1" w14:textId="703C1382" w:rsidR="000E5B6C" w:rsidRPr="00BB55C0" w:rsidRDefault="001A204D" w:rsidP="00B504E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0E5B6C">
        <w:rPr>
          <w:rFonts w:ascii="Times New Roman" w:hAnsi="Times New Roman"/>
          <w:sz w:val="28"/>
          <w:szCs w:val="28"/>
        </w:rPr>
        <w:t>ne</w:t>
      </w:r>
      <w:r w:rsidRPr="007258AA">
        <w:rPr>
          <w:rFonts w:ascii="Times New Roman" w:hAnsi="Times New Roman"/>
          <w:sz w:val="28"/>
          <w:szCs w:val="28"/>
        </w:rPr>
        <w:t>saskaņo</w:t>
      </w:r>
      <w:r w:rsidR="007C008C">
        <w:rPr>
          <w:rFonts w:ascii="Times New Roman" w:hAnsi="Times New Roman"/>
          <w:sz w:val="28"/>
          <w:szCs w:val="28"/>
        </w:rPr>
        <w:t xml:space="preserve"> Vide </w:t>
      </w:r>
      <w:r w:rsidR="000E5B6C">
        <w:rPr>
          <w:rFonts w:ascii="Times New Roman" w:hAnsi="Times New Roman"/>
          <w:sz w:val="28"/>
          <w:szCs w:val="28"/>
        </w:rPr>
        <w:t>aizsardzības</w:t>
      </w:r>
      <w:r w:rsidR="007C008C">
        <w:rPr>
          <w:rFonts w:ascii="Times New Roman" w:hAnsi="Times New Roman"/>
          <w:sz w:val="28"/>
          <w:szCs w:val="28"/>
        </w:rPr>
        <w:t xml:space="preserve"> un reģionālās attīstības ministrijas sagatavoto Ministru kabineta</w:t>
      </w:r>
      <w:r w:rsidR="00B504E1">
        <w:rPr>
          <w:rFonts w:ascii="Times New Roman" w:hAnsi="Times New Roman"/>
          <w:sz w:val="28"/>
          <w:szCs w:val="28"/>
        </w:rPr>
        <w:t xml:space="preserve"> </w:t>
      </w:r>
      <w:r w:rsidR="007C008C">
        <w:rPr>
          <w:rFonts w:ascii="Times New Roman" w:hAnsi="Times New Roman"/>
          <w:sz w:val="28"/>
          <w:szCs w:val="28"/>
        </w:rPr>
        <w:t xml:space="preserve">(turpmāk-MK) rīkojuma projektu </w:t>
      </w:r>
      <w:r w:rsidR="007C008C" w:rsidRPr="007C008C">
        <w:rPr>
          <w:rFonts w:ascii="Times New Roman" w:hAnsi="Times New Roman"/>
          <w:sz w:val="28"/>
          <w:szCs w:val="28"/>
        </w:rPr>
        <w:t xml:space="preserve"> "Par valstij piekr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toš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nekustam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pašuma Viestura iel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44, J</w:t>
      </w:r>
      <w:r w:rsidR="007C008C" w:rsidRPr="007C008C">
        <w:rPr>
          <w:rFonts w:ascii="Times New Roman" w:hAnsi="Times New Roman" w:hint="eastAsia"/>
          <w:sz w:val="28"/>
          <w:szCs w:val="28"/>
        </w:rPr>
        <w:t>ē</w:t>
      </w:r>
      <w:r w:rsidR="007C008C" w:rsidRPr="007C008C">
        <w:rPr>
          <w:rFonts w:ascii="Times New Roman" w:hAnsi="Times New Roman"/>
          <w:sz w:val="28"/>
          <w:szCs w:val="28"/>
        </w:rPr>
        <w:t>kabpil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 xml:space="preserve"> nodošanu J</w:t>
      </w:r>
      <w:r w:rsidR="007C008C" w:rsidRPr="007C008C">
        <w:rPr>
          <w:rFonts w:ascii="Times New Roman" w:hAnsi="Times New Roman" w:hint="eastAsia"/>
          <w:sz w:val="28"/>
          <w:szCs w:val="28"/>
        </w:rPr>
        <w:t>ē</w:t>
      </w:r>
      <w:r w:rsidR="007C008C" w:rsidRPr="007C008C">
        <w:rPr>
          <w:rFonts w:ascii="Times New Roman" w:hAnsi="Times New Roman"/>
          <w:sz w:val="28"/>
          <w:szCs w:val="28"/>
        </w:rPr>
        <w:t>kabpils pils</w:t>
      </w:r>
      <w:r w:rsidR="007C008C" w:rsidRPr="007C008C">
        <w:rPr>
          <w:rFonts w:ascii="Times New Roman" w:hAnsi="Times New Roman" w:hint="eastAsia"/>
          <w:sz w:val="28"/>
          <w:szCs w:val="28"/>
        </w:rPr>
        <w:t>ē</w:t>
      </w:r>
      <w:r w:rsidR="007C008C" w:rsidRPr="007C008C">
        <w:rPr>
          <w:rFonts w:ascii="Times New Roman" w:hAnsi="Times New Roman"/>
          <w:sz w:val="28"/>
          <w:szCs w:val="28"/>
        </w:rPr>
        <w:t>tas pašvald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 xml:space="preserve">bas 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pašum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"</w:t>
      </w:r>
      <w:r w:rsidR="007C008C">
        <w:rPr>
          <w:rFonts w:ascii="Times New Roman" w:hAnsi="Times New Roman"/>
          <w:sz w:val="28"/>
          <w:szCs w:val="28"/>
        </w:rPr>
        <w:t xml:space="preserve"> un tā </w:t>
      </w:r>
      <w:r w:rsidR="000E5B6C">
        <w:rPr>
          <w:rFonts w:ascii="Times New Roman" w:hAnsi="Times New Roman"/>
          <w:sz w:val="28"/>
          <w:szCs w:val="28"/>
        </w:rPr>
        <w:t>anotāciju</w:t>
      </w:r>
      <w:r w:rsidR="00B504E1">
        <w:rPr>
          <w:rFonts w:ascii="Times New Roman" w:hAnsi="Times New Roman"/>
          <w:sz w:val="28"/>
          <w:szCs w:val="28"/>
        </w:rPr>
        <w:t xml:space="preserve">, </w:t>
      </w:r>
      <w:r w:rsidR="000E5B6C">
        <w:rPr>
          <w:rFonts w:ascii="Times New Roman" w:hAnsi="Times New Roman"/>
          <w:sz w:val="28"/>
          <w:szCs w:val="28"/>
        </w:rPr>
        <w:t>jo ir šādi iebildumi un precizējumi:</w:t>
      </w:r>
    </w:p>
    <w:p w14:paraId="6FA74385" w14:textId="5F5813BB" w:rsidR="007C008C" w:rsidRPr="007C008C" w:rsidRDefault="007C008C" w:rsidP="007C008C">
      <w:pPr>
        <w:jc w:val="both"/>
        <w:rPr>
          <w:rFonts w:ascii="Times New Roman" w:hAnsi="Times New Roman"/>
          <w:sz w:val="28"/>
          <w:szCs w:val="28"/>
        </w:rPr>
      </w:pPr>
      <w:r w:rsidRPr="007C008C">
        <w:rPr>
          <w:rFonts w:ascii="Times New Roman" w:hAnsi="Times New Roman"/>
          <w:sz w:val="28"/>
          <w:szCs w:val="28"/>
        </w:rPr>
        <w:t>1.</w:t>
      </w:r>
      <w:r w:rsidRPr="007C008C">
        <w:rPr>
          <w:rFonts w:ascii="Times New Roman" w:hAnsi="Times New Roman"/>
          <w:sz w:val="28"/>
          <w:szCs w:val="28"/>
        </w:rPr>
        <w:tab/>
        <w:t>MK r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kojuma projekta 1.punkt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l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>dzam kori</w:t>
      </w:r>
      <w:r w:rsidRPr="007C008C">
        <w:rPr>
          <w:rFonts w:ascii="Times New Roman" w:hAnsi="Times New Roman" w:hint="eastAsia"/>
          <w:sz w:val="28"/>
          <w:szCs w:val="28"/>
        </w:rPr>
        <w:t>ģē</w:t>
      </w:r>
      <w:r w:rsidRPr="007C008C">
        <w:rPr>
          <w:rFonts w:ascii="Times New Roman" w:hAnsi="Times New Roman"/>
          <w:sz w:val="28"/>
          <w:szCs w:val="28"/>
        </w:rPr>
        <w:t>t noteikto funkciju, k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dai Pašvald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ba p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r</w:t>
      </w:r>
      <w:r w:rsidRPr="007C008C">
        <w:rPr>
          <w:rFonts w:ascii="Times New Roman" w:hAnsi="Times New Roman" w:hint="eastAsia"/>
          <w:sz w:val="28"/>
          <w:szCs w:val="28"/>
        </w:rPr>
        <w:t>ņ</w:t>
      </w:r>
      <w:r w:rsidRPr="007C008C">
        <w:rPr>
          <w:rFonts w:ascii="Times New Roman" w:hAnsi="Times New Roman"/>
          <w:sz w:val="28"/>
          <w:szCs w:val="28"/>
        </w:rPr>
        <w:t xml:space="preserve">em 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pašum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bez atl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dz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 xml:space="preserve">bas nekustamo 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pašumu, mainot likuma “Par pašvald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b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m” 15.panta pirmo da</w:t>
      </w:r>
      <w:r w:rsidRPr="007C008C">
        <w:rPr>
          <w:rFonts w:ascii="Times New Roman" w:hAnsi="Times New Roman" w:hint="eastAsia"/>
          <w:sz w:val="28"/>
          <w:szCs w:val="28"/>
        </w:rPr>
        <w:t>ļ</w:t>
      </w:r>
      <w:r w:rsidRPr="007C008C">
        <w:rPr>
          <w:rFonts w:ascii="Times New Roman" w:hAnsi="Times New Roman"/>
          <w:sz w:val="28"/>
          <w:szCs w:val="28"/>
        </w:rPr>
        <w:t>u uz 15.panta pirm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s da</w:t>
      </w:r>
      <w:r w:rsidRPr="007C008C">
        <w:rPr>
          <w:rFonts w:ascii="Times New Roman" w:hAnsi="Times New Roman" w:hint="eastAsia"/>
          <w:sz w:val="28"/>
          <w:szCs w:val="28"/>
        </w:rPr>
        <w:t>ļ</w:t>
      </w:r>
      <w:r w:rsidRPr="007C008C">
        <w:rPr>
          <w:rFonts w:ascii="Times New Roman" w:hAnsi="Times New Roman"/>
          <w:sz w:val="28"/>
          <w:szCs w:val="28"/>
        </w:rPr>
        <w:t>as 2. punktu, k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tas min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ts ar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 xml:space="preserve"> Anot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cij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un nolemts J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kabpils pils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tas domes 2020.gada 13.febru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ra l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mum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Nr.73 “Par nekustam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pašuma p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r</w:t>
      </w:r>
      <w:r w:rsidRPr="007C008C">
        <w:rPr>
          <w:rFonts w:ascii="Times New Roman" w:hAnsi="Times New Roman" w:hint="eastAsia"/>
          <w:sz w:val="28"/>
          <w:szCs w:val="28"/>
        </w:rPr>
        <w:t>ņ</w:t>
      </w:r>
      <w:r w:rsidRPr="007C008C">
        <w:rPr>
          <w:rFonts w:ascii="Times New Roman" w:hAnsi="Times New Roman"/>
          <w:sz w:val="28"/>
          <w:szCs w:val="28"/>
        </w:rPr>
        <w:t xml:space="preserve">emšanu 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pašum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bez atl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dz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bas”. No esoš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s redakcijas izriet, ka Pašvald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 xml:space="preserve">ba nekustamo 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pašumu p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r</w:t>
      </w:r>
      <w:r w:rsidRPr="007C008C">
        <w:rPr>
          <w:rFonts w:ascii="Times New Roman" w:hAnsi="Times New Roman" w:hint="eastAsia"/>
          <w:sz w:val="28"/>
          <w:szCs w:val="28"/>
        </w:rPr>
        <w:t>ņ</w:t>
      </w:r>
      <w:r w:rsidRPr="007C008C">
        <w:rPr>
          <w:rFonts w:ascii="Times New Roman" w:hAnsi="Times New Roman"/>
          <w:sz w:val="28"/>
          <w:szCs w:val="28"/>
        </w:rPr>
        <w:t xml:space="preserve">em 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pašum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bez atl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dz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bas jebkuras funkcijas veikšanai, kas noteikta likuma “Par pašvald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b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m” 15.panta pirmaj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da</w:t>
      </w:r>
      <w:r w:rsidRPr="007C008C">
        <w:rPr>
          <w:rFonts w:ascii="Times New Roman" w:hAnsi="Times New Roman" w:hint="eastAsia"/>
          <w:sz w:val="28"/>
          <w:szCs w:val="28"/>
        </w:rPr>
        <w:t>ļā</w:t>
      </w:r>
      <w:r w:rsidR="00B504E1">
        <w:rPr>
          <w:rFonts w:ascii="Times New Roman" w:hAnsi="Times New Roman"/>
          <w:sz w:val="28"/>
          <w:szCs w:val="28"/>
        </w:rPr>
        <w:t>;</w:t>
      </w:r>
    </w:p>
    <w:p w14:paraId="7ED629CB" w14:textId="77777777" w:rsidR="007C008C" w:rsidRPr="007C008C" w:rsidRDefault="007C008C" w:rsidP="007C008C">
      <w:pPr>
        <w:jc w:val="both"/>
        <w:rPr>
          <w:rFonts w:ascii="Times New Roman" w:hAnsi="Times New Roman"/>
          <w:sz w:val="28"/>
          <w:szCs w:val="28"/>
        </w:rPr>
      </w:pPr>
      <w:r w:rsidRPr="007C008C">
        <w:rPr>
          <w:rFonts w:ascii="Times New Roman" w:hAnsi="Times New Roman"/>
          <w:sz w:val="28"/>
          <w:szCs w:val="28"/>
        </w:rPr>
        <w:t>2.</w:t>
      </w:r>
      <w:r w:rsidRPr="007C008C">
        <w:rPr>
          <w:rFonts w:ascii="Times New Roman" w:hAnsi="Times New Roman"/>
          <w:sz w:val="28"/>
          <w:szCs w:val="28"/>
        </w:rPr>
        <w:tab/>
        <w:t>MK r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kojuma projekta 1.punkt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preciz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t b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>ves kadastra apz</w:t>
      </w:r>
      <w:r w:rsidRPr="007C008C">
        <w:rPr>
          <w:rFonts w:ascii="Times New Roman" w:hAnsi="Times New Roman" w:hint="eastAsia"/>
          <w:sz w:val="28"/>
          <w:szCs w:val="28"/>
        </w:rPr>
        <w:t>ī</w:t>
      </w:r>
      <w:r w:rsidRPr="007C008C">
        <w:rPr>
          <w:rFonts w:ascii="Times New Roman" w:hAnsi="Times New Roman"/>
          <w:sz w:val="28"/>
          <w:szCs w:val="28"/>
        </w:rPr>
        <w:t>m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jumu no “5601 002 2754 00” uz “5601 002 2754 001”;</w:t>
      </w:r>
    </w:p>
    <w:p w14:paraId="32DD27B3" w14:textId="28B38D0B" w:rsidR="007C008C" w:rsidRPr="007C008C" w:rsidRDefault="007C008C" w:rsidP="007C008C">
      <w:pPr>
        <w:jc w:val="both"/>
        <w:rPr>
          <w:rFonts w:ascii="Times New Roman" w:hAnsi="Times New Roman"/>
          <w:sz w:val="28"/>
          <w:szCs w:val="28"/>
        </w:rPr>
      </w:pPr>
      <w:r w:rsidRPr="007C008C">
        <w:rPr>
          <w:rFonts w:ascii="Times New Roman" w:hAnsi="Times New Roman"/>
          <w:sz w:val="28"/>
          <w:szCs w:val="28"/>
        </w:rPr>
        <w:t>3.</w:t>
      </w:r>
      <w:r w:rsidRPr="007C008C">
        <w:rPr>
          <w:rFonts w:ascii="Times New Roman" w:hAnsi="Times New Roman"/>
          <w:sz w:val="28"/>
          <w:szCs w:val="28"/>
        </w:rPr>
        <w:tab/>
        <w:t>Anot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cijas kopsavilkum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v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rdus “ar uz 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esošo b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>vi” izteikt cit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 redakcij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 xml:space="preserve">, </w:t>
      </w:r>
      <w:r w:rsidRPr="007C008C">
        <w:rPr>
          <w:rFonts w:ascii="Times New Roman" w:hAnsi="Times New Roman" w:hint="eastAsia"/>
          <w:sz w:val="28"/>
          <w:szCs w:val="28"/>
        </w:rPr>
        <w:t>ņ</w:t>
      </w:r>
      <w:r w:rsidRPr="007C008C">
        <w:rPr>
          <w:rFonts w:ascii="Times New Roman" w:hAnsi="Times New Roman"/>
          <w:sz w:val="28"/>
          <w:szCs w:val="28"/>
        </w:rPr>
        <w:t>emot v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r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, ka b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>ves virszemes st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vu skaits nav saglab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jies, bet ir saglab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jušies b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 xml:space="preserve">ves pamati, ko apliecina </w:t>
      </w:r>
      <w:bookmarkStart w:id="2" w:name="_Hlk63941993"/>
      <w:r w:rsidRPr="007C008C">
        <w:rPr>
          <w:rFonts w:ascii="Times New Roman" w:hAnsi="Times New Roman"/>
          <w:sz w:val="28"/>
          <w:szCs w:val="28"/>
        </w:rPr>
        <w:t>J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kabpils pils</w:t>
      </w:r>
      <w:r w:rsidRPr="007C008C">
        <w:rPr>
          <w:rFonts w:ascii="Times New Roman" w:hAnsi="Times New Roman" w:hint="eastAsia"/>
          <w:sz w:val="28"/>
          <w:szCs w:val="28"/>
        </w:rPr>
        <w:t>ē</w:t>
      </w:r>
      <w:r w:rsidRPr="007C008C">
        <w:rPr>
          <w:rFonts w:ascii="Times New Roman" w:hAnsi="Times New Roman"/>
          <w:sz w:val="28"/>
          <w:szCs w:val="28"/>
        </w:rPr>
        <w:t>tas b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>vvaldes 2019.gada 15.augusta Atzinums par b</w:t>
      </w:r>
      <w:r w:rsidRPr="007C008C">
        <w:rPr>
          <w:rFonts w:ascii="Times New Roman" w:hAnsi="Times New Roman" w:hint="eastAsia"/>
          <w:sz w:val="28"/>
          <w:szCs w:val="28"/>
        </w:rPr>
        <w:t>ū</w:t>
      </w:r>
      <w:r w:rsidRPr="007C008C">
        <w:rPr>
          <w:rFonts w:ascii="Times New Roman" w:hAnsi="Times New Roman"/>
          <w:sz w:val="28"/>
          <w:szCs w:val="28"/>
        </w:rPr>
        <w:t>ves p</w:t>
      </w:r>
      <w:r w:rsidRPr="007C008C">
        <w:rPr>
          <w:rFonts w:ascii="Times New Roman" w:hAnsi="Times New Roman" w:hint="eastAsia"/>
          <w:sz w:val="28"/>
          <w:szCs w:val="28"/>
        </w:rPr>
        <w:t>ā</w:t>
      </w:r>
      <w:r w:rsidRPr="007C008C">
        <w:rPr>
          <w:rFonts w:ascii="Times New Roman" w:hAnsi="Times New Roman"/>
          <w:sz w:val="28"/>
          <w:szCs w:val="28"/>
        </w:rPr>
        <w:t>rbaudi Nr.BIS-BV-19.9-2019-7613(74-10.4);</w:t>
      </w:r>
    </w:p>
    <w:bookmarkEnd w:id="2"/>
    <w:p w14:paraId="6948DE02" w14:textId="7D934D60" w:rsidR="007C008C" w:rsidRPr="007C008C" w:rsidRDefault="000E5B6C" w:rsidP="007C00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C008C" w:rsidRPr="007C008C">
        <w:rPr>
          <w:rFonts w:ascii="Times New Roman" w:hAnsi="Times New Roman"/>
          <w:sz w:val="28"/>
          <w:szCs w:val="28"/>
        </w:rPr>
        <w:t>.</w:t>
      </w:r>
      <w:r w:rsidR="007C008C" w:rsidRPr="007C008C">
        <w:rPr>
          <w:rFonts w:ascii="Times New Roman" w:hAnsi="Times New Roman"/>
          <w:sz w:val="28"/>
          <w:szCs w:val="28"/>
        </w:rPr>
        <w:tab/>
        <w:t>Anot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cijas sada</w:t>
      </w:r>
      <w:r w:rsidR="007C008C" w:rsidRPr="007C008C">
        <w:rPr>
          <w:rFonts w:ascii="Times New Roman" w:hAnsi="Times New Roman" w:hint="eastAsia"/>
          <w:sz w:val="28"/>
          <w:szCs w:val="28"/>
        </w:rPr>
        <w:t>ļ</w:t>
      </w:r>
      <w:r w:rsidR="007C008C" w:rsidRPr="007C008C">
        <w:rPr>
          <w:rFonts w:ascii="Times New Roman" w:hAnsi="Times New Roman"/>
          <w:sz w:val="28"/>
          <w:szCs w:val="28"/>
        </w:rPr>
        <w:t>as - Ties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bu akta projekta izstr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des nepieciešam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ba – 2.punkta ceturtaj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rindkop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labot b</w:t>
      </w:r>
      <w:r w:rsidR="007C008C" w:rsidRPr="007C008C">
        <w:rPr>
          <w:rFonts w:ascii="Times New Roman" w:hAnsi="Times New Roman" w:hint="eastAsia"/>
          <w:sz w:val="28"/>
          <w:szCs w:val="28"/>
        </w:rPr>
        <w:t>ū</w:t>
      </w:r>
      <w:r w:rsidR="007C008C" w:rsidRPr="007C008C">
        <w:rPr>
          <w:rFonts w:ascii="Times New Roman" w:hAnsi="Times New Roman"/>
          <w:sz w:val="28"/>
          <w:szCs w:val="28"/>
        </w:rPr>
        <w:t>ves kadastra apz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m</w:t>
      </w:r>
      <w:r w:rsidR="007C008C" w:rsidRPr="007C008C">
        <w:rPr>
          <w:rFonts w:ascii="Times New Roman" w:hAnsi="Times New Roman" w:hint="eastAsia"/>
          <w:sz w:val="28"/>
          <w:szCs w:val="28"/>
        </w:rPr>
        <w:t>ē</w:t>
      </w:r>
      <w:r w:rsidR="007C008C" w:rsidRPr="007C008C">
        <w:rPr>
          <w:rFonts w:ascii="Times New Roman" w:hAnsi="Times New Roman"/>
          <w:sz w:val="28"/>
          <w:szCs w:val="28"/>
        </w:rPr>
        <w:t>jumu no “10000099606 001” uz “5601 002 2754 001”;</w:t>
      </w:r>
    </w:p>
    <w:p w14:paraId="2B79E6B8" w14:textId="4CF96242" w:rsidR="007C008C" w:rsidRPr="007C008C" w:rsidRDefault="000E5B6C" w:rsidP="007C00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C008C" w:rsidRPr="007C008C">
        <w:rPr>
          <w:rFonts w:ascii="Times New Roman" w:hAnsi="Times New Roman"/>
          <w:sz w:val="28"/>
          <w:szCs w:val="28"/>
        </w:rPr>
        <w:t>.</w:t>
      </w:r>
      <w:r w:rsidR="007C008C" w:rsidRPr="007C008C">
        <w:rPr>
          <w:rFonts w:ascii="Times New Roman" w:hAnsi="Times New Roman"/>
          <w:sz w:val="28"/>
          <w:szCs w:val="28"/>
        </w:rPr>
        <w:tab/>
        <w:t>Anot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cijas sada</w:t>
      </w:r>
      <w:r w:rsidR="007C008C" w:rsidRPr="007C008C">
        <w:rPr>
          <w:rFonts w:ascii="Times New Roman" w:hAnsi="Times New Roman" w:hint="eastAsia"/>
          <w:sz w:val="28"/>
          <w:szCs w:val="28"/>
        </w:rPr>
        <w:t>ļ</w:t>
      </w:r>
      <w:r w:rsidR="007C008C" w:rsidRPr="007C008C">
        <w:rPr>
          <w:rFonts w:ascii="Times New Roman" w:hAnsi="Times New Roman"/>
          <w:sz w:val="28"/>
          <w:szCs w:val="28"/>
        </w:rPr>
        <w:t>as - Ties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bu akta projekta izstr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des nepieciešam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ba – 2.punkta vienpadsmitaj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rindkop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 xml:space="preserve"> v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rdus “P</w:t>
      </w:r>
      <w:r w:rsidR="007C008C" w:rsidRPr="007C008C">
        <w:rPr>
          <w:rFonts w:ascii="Times New Roman" w:hAnsi="Times New Roman" w:hint="eastAsia"/>
          <w:sz w:val="28"/>
          <w:szCs w:val="28"/>
        </w:rPr>
        <w:t>ā</w:t>
      </w:r>
      <w:r w:rsidR="007C008C" w:rsidRPr="007C008C">
        <w:rPr>
          <w:rFonts w:ascii="Times New Roman" w:hAnsi="Times New Roman"/>
          <w:sz w:val="28"/>
          <w:szCs w:val="28"/>
        </w:rPr>
        <w:t>r</w:t>
      </w:r>
      <w:r w:rsidR="007C008C" w:rsidRPr="007C008C">
        <w:rPr>
          <w:rFonts w:ascii="Times New Roman" w:hAnsi="Times New Roman" w:hint="eastAsia"/>
          <w:sz w:val="28"/>
          <w:szCs w:val="28"/>
        </w:rPr>
        <w:t>ņ</w:t>
      </w:r>
      <w:r w:rsidR="007C008C" w:rsidRPr="007C008C">
        <w:rPr>
          <w:rFonts w:ascii="Times New Roman" w:hAnsi="Times New Roman"/>
          <w:sz w:val="28"/>
          <w:szCs w:val="28"/>
        </w:rPr>
        <w:t>emot zemes gabalus un b</w:t>
      </w:r>
      <w:r w:rsidR="007C008C" w:rsidRPr="007C008C">
        <w:rPr>
          <w:rFonts w:ascii="Times New Roman" w:hAnsi="Times New Roman" w:hint="eastAsia"/>
          <w:sz w:val="28"/>
          <w:szCs w:val="28"/>
        </w:rPr>
        <w:t>ū</w:t>
      </w:r>
      <w:r w:rsidR="007C008C" w:rsidRPr="007C008C">
        <w:rPr>
          <w:rFonts w:ascii="Times New Roman" w:hAnsi="Times New Roman"/>
          <w:sz w:val="28"/>
          <w:szCs w:val="28"/>
        </w:rPr>
        <w:t>ves” izteikt vienskaitl</w:t>
      </w:r>
      <w:r w:rsidR="007C008C" w:rsidRPr="007C008C">
        <w:rPr>
          <w:rFonts w:ascii="Times New Roman" w:hAnsi="Times New Roman" w:hint="eastAsia"/>
          <w:sz w:val="28"/>
          <w:szCs w:val="28"/>
        </w:rPr>
        <w:t>ī</w:t>
      </w:r>
      <w:r w:rsidR="007C008C" w:rsidRPr="007C008C">
        <w:rPr>
          <w:rFonts w:ascii="Times New Roman" w:hAnsi="Times New Roman"/>
          <w:sz w:val="28"/>
          <w:szCs w:val="28"/>
        </w:rPr>
        <w:t>.</w:t>
      </w:r>
    </w:p>
    <w:p w14:paraId="4444610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0D8F03CB" w14:textId="77777777" w:rsidR="000E5B6C" w:rsidRDefault="000E5B6C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Pielikumā:</w:t>
      </w:r>
    </w:p>
    <w:p w14:paraId="0E4A9373" w14:textId="50F9E21F" w:rsidR="008771CD" w:rsidRPr="00BB55C0" w:rsidRDefault="000E5B6C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E5B6C">
        <w:rPr>
          <w:rFonts w:ascii="Times New Roman" w:hAnsi="Times New Roman"/>
          <w:sz w:val="28"/>
          <w:szCs w:val="28"/>
        </w:rPr>
        <w:t>J</w:t>
      </w:r>
      <w:r w:rsidRPr="000E5B6C">
        <w:rPr>
          <w:rFonts w:ascii="Times New Roman" w:hAnsi="Times New Roman" w:hint="eastAsia"/>
          <w:sz w:val="28"/>
          <w:szCs w:val="28"/>
        </w:rPr>
        <w:t>ē</w:t>
      </w:r>
      <w:r w:rsidRPr="000E5B6C">
        <w:rPr>
          <w:rFonts w:ascii="Times New Roman" w:hAnsi="Times New Roman"/>
          <w:sz w:val="28"/>
          <w:szCs w:val="28"/>
        </w:rPr>
        <w:t>kabpils pils</w:t>
      </w:r>
      <w:r w:rsidRPr="000E5B6C">
        <w:rPr>
          <w:rFonts w:ascii="Times New Roman" w:hAnsi="Times New Roman" w:hint="eastAsia"/>
          <w:sz w:val="28"/>
          <w:szCs w:val="28"/>
        </w:rPr>
        <w:t>ē</w:t>
      </w:r>
      <w:r w:rsidRPr="000E5B6C">
        <w:rPr>
          <w:rFonts w:ascii="Times New Roman" w:hAnsi="Times New Roman"/>
          <w:sz w:val="28"/>
          <w:szCs w:val="28"/>
        </w:rPr>
        <w:t>tas domes 2020.gada 13.febru</w:t>
      </w:r>
      <w:r w:rsidRPr="000E5B6C">
        <w:rPr>
          <w:rFonts w:ascii="Times New Roman" w:hAnsi="Times New Roman" w:hint="eastAsia"/>
          <w:sz w:val="28"/>
          <w:szCs w:val="28"/>
        </w:rPr>
        <w:t>ā</w:t>
      </w:r>
      <w:r w:rsidRPr="000E5B6C">
        <w:rPr>
          <w:rFonts w:ascii="Times New Roman" w:hAnsi="Times New Roman"/>
          <w:sz w:val="28"/>
          <w:szCs w:val="28"/>
        </w:rPr>
        <w:t>ra l</w:t>
      </w:r>
      <w:r w:rsidRPr="000E5B6C">
        <w:rPr>
          <w:rFonts w:ascii="Times New Roman" w:hAnsi="Times New Roman" w:hint="eastAsia"/>
          <w:sz w:val="28"/>
          <w:szCs w:val="28"/>
        </w:rPr>
        <w:t>ē</w:t>
      </w:r>
      <w:r w:rsidRPr="000E5B6C">
        <w:rPr>
          <w:rFonts w:ascii="Times New Roman" w:hAnsi="Times New Roman"/>
          <w:sz w:val="28"/>
          <w:szCs w:val="28"/>
        </w:rPr>
        <w:t>mum</w:t>
      </w:r>
      <w:r w:rsidRPr="000E5B6C">
        <w:rPr>
          <w:rFonts w:ascii="Times New Roman" w:hAnsi="Times New Roman" w:hint="eastAsia"/>
          <w:sz w:val="28"/>
          <w:szCs w:val="28"/>
        </w:rPr>
        <w:t>ā</w:t>
      </w:r>
      <w:r w:rsidRPr="000E5B6C">
        <w:rPr>
          <w:rFonts w:ascii="Times New Roman" w:hAnsi="Times New Roman"/>
          <w:sz w:val="28"/>
          <w:szCs w:val="28"/>
        </w:rPr>
        <w:t xml:space="preserve"> Nr.73 “Par nekustam</w:t>
      </w:r>
      <w:r w:rsidRPr="000E5B6C">
        <w:rPr>
          <w:rFonts w:ascii="Times New Roman" w:hAnsi="Times New Roman" w:hint="eastAsia"/>
          <w:sz w:val="28"/>
          <w:szCs w:val="28"/>
        </w:rPr>
        <w:t>ā</w:t>
      </w:r>
      <w:r w:rsidRPr="000E5B6C">
        <w:rPr>
          <w:rFonts w:ascii="Times New Roman" w:hAnsi="Times New Roman"/>
          <w:sz w:val="28"/>
          <w:szCs w:val="28"/>
        </w:rPr>
        <w:t xml:space="preserve"> </w:t>
      </w:r>
      <w:r w:rsidRPr="000E5B6C">
        <w:rPr>
          <w:rFonts w:ascii="Times New Roman" w:hAnsi="Times New Roman" w:hint="eastAsia"/>
          <w:sz w:val="28"/>
          <w:szCs w:val="28"/>
        </w:rPr>
        <w:t>ī</w:t>
      </w:r>
      <w:r w:rsidRPr="000E5B6C">
        <w:rPr>
          <w:rFonts w:ascii="Times New Roman" w:hAnsi="Times New Roman"/>
          <w:sz w:val="28"/>
          <w:szCs w:val="28"/>
        </w:rPr>
        <w:t>pašuma p</w:t>
      </w:r>
      <w:r w:rsidRPr="000E5B6C">
        <w:rPr>
          <w:rFonts w:ascii="Times New Roman" w:hAnsi="Times New Roman" w:hint="eastAsia"/>
          <w:sz w:val="28"/>
          <w:szCs w:val="28"/>
        </w:rPr>
        <w:t>ā</w:t>
      </w:r>
      <w:r w:rsidRPr="000E5B6C">
        <w:rPr>
          <w:rFonts w:ascii="Times New Roman" w:hAnsi="Times New Roman"/>
          <w:sz w:val="28"/>
          <w:szCs w:val="28"/>
        </w:rPr>
        <w:t>r</w:t>
      </w:r>
      <w:r w:rsidRPr="000E5B6C">
        <w:rPr>
          <w:rFonts w:ascii="Times New Roman" w:hAnsi="Times New Roman" w:hint="eastAsia"/>
          <w:sz w:val="28"/>
          <w:szCs w:val="28"/>
        </w:rPr>
        <w:t>ņ</w:t>
      </w:r>
      <w:r w:rsidRPr="000E5B6C">
        <w:rPr>
          <w:rFonts w:ascii="Times New Roman" w:hAnsi="Times New Roman"/>
          <w:sz w:val="28"/>
          <w:szCs w:val="28"/>
        </w:rPr>
        <w:t xml:space="preserve">emšanu </w:t>
      </w:r>
      <w:r w:rsidRPr="000E5B6C">
        <w:rPr>
          <w:rFonts w:ascii="Times New Roman" w:hAnsi="Times New Roman" w:hint="eastAsia"/>
          <w:sz w:val="28"/>
          <w:szCs w:val="28"/>
        </w:rPr>
        <w:t>ī</w:t>
      </w:r>
      <w:r w:rsidRPr="000E5B6C">
        <w:rPr>
          <w:rFonts w:ascii="Times New Roman" w:hAnsi="Times New Roman"/>
          <w:sz w:val="28"/>
          <w:szCs w:val="28"/>
        </w:rPr>
        <w:t>pašum</w:t>
      </w:r>
      <w:r w:rsidRPr="000E5B6C">
        <w:rPr>
          <w:rFonts w:ascii="Times New Roman" w:hAnsi="Times New Roman" w:hint="eastAsia"/>
          <w:sz w:val="28"/>
          <w:szCs w:val="28"/>
        </w:rPr>
        <w:t>ā</w:t>
      </w:r>
      <w:r w:rsidRPr="000E5B6C">
        <w:rPr>
          <w:rFonts w:ascii="Times New Roman" w:hAnsi="Times New Roman"/>
          <w:sz w:val="28"/>
          <w:szCs w:val="28"/>
        </w:rPr>
        <w:t xml:space="preserve"> bez atl</w:t>
      </w:r>
      <w:r w:rsidRPr="000E5B6C">
        <w:rPr>
          <w:rFonts w:ascii="Times New Roman" w:hAnsi="Times New Roman" w:hint="eastAsia"/>
          <w:sz w:val="28"/>
          <w:szCs w:val="28"/>
        </w:rPr>
        <w:t>ī</w:t>
      </w:r>
      <w:r w:rsidRPr="000E5B6C">
        <w:rPr>
          <w:rFonts w:ascii="Times New Roman" w:hAnsi="Times New Roman"/>
          <w:sz w:val="28"/>
          <w:szCs w:val="28"/>
        </w:rPr>
        <w:t>dz</w:t>
      </w:r>
      <w:r w:rsidRPr="000E5B6C">
        <w:rPr>
          <w:rFonts w:ascii="Times New Roman" w:hAnsi="Times New Roman" w:hint="eastAsia"/>
          <w:sz w:val="28"/>
          <w:szCs w:val="28"/>
        </w:rPr>
        <w:t>ī</w:t>
      </w:r>
      <w:r w:rsidRPr="000E5B6C">
        <w:rPr>
          <w:rFonts w:ascii="Times New Roman" w:hAnsi="Times New Roman"/>
          <w:sz w:val="28"/>
          <w:szCs w:val="28"/>
        </w:rPr>
        <w:t>bas”</w:t>
      </w:r>
      <w:r w:rsidR="00B504E1">
        <w:rPr>
          <w:rFonts w:ascii="Times New Roman" w:hAnsi="Times New Roman"/>
          <w:sz w:val="28"/>
          <w:szCs w:val="28"/>
        </w:rPr>
        <w:t>;</w:t>
      </w:r>
    </w:p>
    <w:p w14:paraId="5E0750B5" w14:textId="37D0C66D" w:rsidR="008771CD" w:rsidRPr="00BB55C0" w:rsidRDefault="000E5B6C" w:rsidP="000E5B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E5B6C">
        <w:rPr>
          <w:rFonts w:ascii="Times New Roman" w:hAnsi="Times New Roman"/>
          <w:sz w:val="28"/>
          <w:szCs w:val="28"/>
        </w:rPr>
        <w:t>J</w:t>
      </w:r>
      <w:r w:rsidRPr="000E5B6C">
        <w:rPr>
          <w:rFonts w:ascii="Times New Roman" w:hAnsi="Times New Roman" w:hint="eastAsia"/>
          <w:sz w:val="28"/>
          <w:szCs w:val="28"/>
        </w:rPr>
        <w:t>ē</w:t>
      </w:r>
      <w:r w:rsidRPr="000E5B6C">
        <w:rPr>
          <w:rFonts w:ascii="Times New Roman" w:hAnsi="Times New Roman"/>
          <w:sz w:val="28"/>
          <w:szCs w:val="28"/>
        </w:rPr>
        <w:t>kabpils pils</w:t>
      </w:r>
      <w:r w:rsidRPr="000E5B6C">
        <w:rPr>
          <w:rFonts w:ascii="Times New Roman" w:hAnsi="Times New Roman" w:hint="eastAsia"/>
          <w:sz w:val="28"/>
          <w:szCs w:val="28"/>
        </w:rPr>
        <w:t>ē</w:t>
      </w:r>
      <w:r w:rsidRPr="000E5B6C">
        <w:rPr>
          <w:rFonts w:ascii="Times New Roman" w:hAnsi="Times New Roman"/>
          <w:sz w:val="28"/>
          <w:szCs w:val="28"/>
        </w:rPr>
        <w:t>tas b</w:t>
      </w:r>
      <w:r w:rsidRPr="000E5B6C">
        <w:rPr>
          <w:rFonts w:ascii="Times New Roman" w:hAnsi="Times New Roman" w:hint="eastAsia"/>
          <w:sz w:val="28"/>
          <w:szCs w:val="28"/>
        </w:rPr>
        <w:t>ū</w:t>
      </w:r>
      <w:r w:rsidRPr="000E5B6C">
        <w:rPr>
          <w:rFonts w:ascii="Times New Roman" w:hAnsi="Times New Roman"/>
          <w:sz w:val="28"/>
          <w:szCs w:val="28"/>
        </w:rPr>
        <w:t>vvaldes 2019.gada 15.augusta Atzinums par b</w:t>
      </w:r>
      <w:r w:rsidRPr="000E5B6C">
        <w:rPr>
          <w:rFonts w:ascii="Times New Roman" w:hAnsi="Times New Roman" w:hint="eastAsia"/>
          <w:sz w:val="28"/>
          <w:szCs w:val="28"/>
        </w:rPr>
        <w:t>ū</w:t>
      </w:r>
      <w:r w:rsidRPr="000E5B6C">
        <w:rPr>
          <w:rFonts w:ascii="Times New Roman" w:hAnsi="Times New Roman"/>
          <w:sz w:val="28"/>
          <w:szCs w:val="28"/>
        </w:rPr>
        <w:t>ves p</w:t>
      </w:r>
      <w:r w:rsidRPr="000E5B6C">
        <w:rPr>
          <w:rFonts w:ascii="Times New Roman" w:hAnsi="Times New Roman" w:hint="eastAsia"/>
          <w:sz w:val="28"/>
          <w:szCs w:val="28"/>
        </w:rPr>
        <w:t>ā</w:t>
      </w:r>
      <w:r w:rsidRPr="000E5B6C">
        <w:rPr>
          <w:rFonts w:ascii="Times New Roman" w:hAnsi="Times New Roman"/>
          <w:sz w:val="28"/>
          <w:szCs w:val="28"/>
        </w:rPr>
        <w:t>rbaudi Nr.BIS-BV-19.9-2019-7613(74-10.4)</w:t>
      </w:r>
      <w:r w:rsidR="00B504E1">
        <w:rPr>
          <w:rFonts w:ascii="Times New Roman" w:hAnsi="Times New Roman"/>
          <w:sz w:val="28"/>
          <w:szCs w:val="28"/>
        </w:rPr>
        <w:t>.</w:t>
      </w:r>
    </w:p>
    <w:p w14:paraId="59B016DB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1F198" w14:textId="77777777" w:rsidR="00205A67" w:rsidRDefault="00205A67">
      <w:r>
        <w:separator/>
      </w:r>
    </w:p>
  </w:endnote>
  <w:endnote w:type="continuationSeparator" w:id="0">
    <w:p w14:paraId="344F9144" w14:textId="77777777" w:rsidR="00205A67" w:rsidRDefault="0020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ACD15" w14:textId="77777777" w:rsidR="00205A67" w:rsidRDefault="00205A67">
      <w:r>
        <w:separator/>
      </w:r>
    </w:p>
  </w:footnote>
  <w:footnote w:type="continuationSeparator" w:id="0">
    <w:p w14:paraId="6AE353AD" w14:textId="77777777" w:rsidR="00205A67" w:rsidRDefault="00205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0E5B6C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05A67"/>
    <w:rsid w:val="0021048F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C008C"/>
    <w:rsid w:val="007D6ECA"/>
    <w:rsid w:val="007F058C"/>
    <w:rsid w:val="007F1C1C"/>
    <w:rsid w:val="00807CED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504E1"/>
    <w:rsid w:val="00B86413"/>
    <w:rsid w:val="00BA1C1C"/>
    <w:rsid w:val="00BA1E5F"/>
    <w:rsid w:val="00BB55C0"/>
    <w:rsid w:val="00BC0246"/>
    <w:rsid w:val="00BD361F"/>
    <w:rsid w:val="00C305EB"/>
    <w:rsid w:val="00C30CBD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2400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Vivita Vīksna</cp:lastModifiedBy>
  <cp:revision>2</cp:revision>
  <cp:lastPrinted>2006-11-20T11:43:00Z</cp:lastPrinted>
  <dcterms:created xsi:type="dcterms:W3CDTF">2021-02-17T05:45:00Z</dcterms:created>
  <dcterms:modified xsi:type="dcterms:W3CDTF">2021-02-17T05:45:00Z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