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p w:rsidR="00737BA3" w:rsidRPr="006F584E" w:rsidP="00737BA3" w14:paraId="0DA834BF" w14:textId="79C28AF5">
      <w:pPr>
        <w:spacing w:after="0"/>
        <w:jc w:val="right"/>
        <w:rPr>
          <w:b/>
        </w:rPr>
      </w:pPr>
      <w:r w:rsidRPr="006F584E">
        <w:rPr>
          <w:b/>
        </w:rPr>
        <w:t>Valsts kanceleja</w:t>
      </w:r>
      <w:r w:rsidR="008C277F">
        <w:rPr>
          <w:b/>
        </w:rPr>
        <w:t>i</w:t>
      </w:r>
    </w:p>
    <w:p w:rsidR="00737BA3" w:rsidRPr="006F584E" w:rsidP="00737BA3" w14:paraId="08FC3FC8" w14:textId="77777777">
      <w:pPr>
        <w:spacing w:after="0"/>
        <w:jc w:val="right"/>
        <w:rPr>
          <w:b/>
        </w:rPr>
      </w:pPr>
    </w:p>
    <w:p w:rsidR="00737BA3" w:rsidRPr="008C277F" w:rsidP="00AA6910" w14:paraId="1AFB0263" w14:textId="25101B77">
      <w:pPr>
        <w:spacing w:after="0"/>
        <w:rPr>
          <w:b/>
          <w:i/>
        </w:rPr>
      </w:pPr>
      <w:r w:rsidRPr="008C277F">
        <w:rPr>
          <w:b/>
          <w:i/>
        </w:rPr>
        <w:t xml:space="preserve">Par Ministru kabineta </w:t>
      </w:r>
      <w:r w:rsidRPr="008C277F" w:rsidR="007F115A">
        <w:rPr>
          <w:b/>
          <w:i/>
        </w:rPr>
        <w:t xml:space="preserve">sēdes </w:t>
      </w:r>
      <w:r w:rsidRPr="008C277F">
        <w:rPr>
          <w:b/>
          <w:i/>
        </w:rPr>
        <w:t>protokollēmuma</w:t>
      </w:r>
      <w:r w:rsidRPr="008C277F">
        <w:rPr>
          <w:b/>
          <w:i/>
        </w:rPr>
        <w:t xml:space="preserve"> projektu</w:t>
      </w:r>
    </w:p>
    <w:p w:rsidR="00737BA3" w:rsidRPr="006F584E" w:rsidP="008C277F" w14:paraId="2A973E0C" w14:textId="77777777">
      <w:pPr>
        <w:spacing w:after="0" w:line="240" w:lineRule="auto"/>
        <w:ind w:firstLine="567"/>
        <w:jc w:val="both"/>
        <w:outlineLvl w:val="2"/>
      </w:pPr>
    </w:p>
    <w:p w:rsidR="00737BA3" w:rsidRPr="006F584E" w:rsidP="008C277F" w14:paraId="0734210A" w14:textId="3A631C3F">
      <w:pPr>
        <w:pStyle w:val="BodyText3"/>
        <w:tabs>
          <w:tab w:val="left" w:pos="6660"/>
        </w:tabs>
        <w:spacing w:after="0"/>
        <w:ind w:firstLine="567"/>
        <w:jc w:val="both"/>
        <w:rPr>
          <w:sz w:val="24"/>
          <w:szCs w:val="24"/>
          <w:lang w:val="lv-LV" w:eastAsia="lv-LV"/>
        </w:rPr>
      </w:pPr>
      <w:r w:rsidRPr="006F584E">
        <w:rPr>
          <w:sz w:val="24"/>
          <w:szCs w:val="24"/>
          <w:lang w:val="lv-LV"/>
        </w:rPr>
        <w:t xml:space="preserve">Pamatojoties uz Ministru kabineta </w:t>
      </w:r>
      <w:r w:rsidRPr="006F584E" w:rsidR="0074127E">
        <w:rPr>
          <w:sz w:val="24"/>
          <w:szCs w:val="24"/>
          <w:lang w:val="lv-LV"/>
        </w:rPr>
        <w:t>2009. gada</w:t>
      </w:r>
      <w:r w:rsidRPr="006F584E">
        <w:rPr>
          <w:sz w:val="24"/>
          <w:szCs w:val="24"/>
          <w:lang w:val="lv-LV"/>
        </w:rPr>
        <w:t xml:space="preserve"> 7.aprīļa noteikumu Nr. 300 “Ministru kabineta kārtības rullis” </w:t>
      </w:r>
      <w:r w:rsidR="00730E53">
        <w:rPr>
          <w:sz w:val="24"/>
          <w:szCs w:val="24"/>
          <w:lang w:val="lv-LV"/>
        </w:rPr>
        <w:t>106</w:t>
      </w:r>
      <w:r w:rsidRPr="006F584E">
        <w:rPr>
          <w:sz w:val="24"/>
          <w:szCs w:val="24"/>
          <w:lang w:val="lv-LV"/>
        </w:rPr>
        <w:t xml:space="preserve">. punktu, </w:t>
      </w:r>
      <w:r w:rsidRPr="00DD2AF8">
        <w:rPr>
          <w:sz w:val="24"/>
          <w:szCs w:val="24"/>
          <w:lang w:val="lv-LV"/>
        </w:rPr>
        <w:t xml:space="preserve">iesniedzam izskatīšanai Ministru kabineta sēdē Ministra kabineta </w:t>
      </w:r>
      <w:r w:rsidR="007F115A">
        <w:rPr>
          <w:sz w:val="24"/>
          <w:szCs w:val="24"/>
          <w:lang w:val="lv-LV"/>
        </w:rPr>
        <w:t xml:space="preserve">sēdes </w:t>
      </w:r>
      <w:r w:rsidRPr="00DD2AF8">
        <w:rPr>
          <w:sz w:val="24"/>
          <w:szCs w:val="24"/>
          <w:lang w:val="lv-LV"/>
        </w:rPr>
        <w:t>protokollēmuma</w:t>
      </w:r>
      <w:r w:rsidRPr="00DD2AF8">
        <w:rPr>
          <w:sz w:val="24"/>
          <w:szCs w:val="24"/>
          <w:lang w:val="lv-LV"/>
        </w:rPr>
        <w:t xml:space="preserve"> projektu “Par Latvijas Republikas Aizsardzības ministrijas un Azerbaidžānas Republikas Aizsardzības ministrijas vienošanos par sadarbību aizsardzības jomā” (turpmāk – MK </w:t>
      </w:r>
      <w:r w:rsidR="0074127E">
        <w:rPr>
          <w:sz w:val="24"/>
          <w:szCs w:val="24"/>
          <w:lang w:val="lv-LV"/>
        </w:rPr>
        <w:t xml:space="preserve">sēdes </w:t>
      </w:r>
      <w:r w:rsidRPr="00DD2AF8">
        <w:rPr>
          <w:sz w:val="24"/>
          <w:szCs w:val="24"/>
          <w:lang w:val="lv-LV"/>
        </w:rPr>
        <w:t>protokollēmuma</w:t>
      </w:r>
      <w:r w:rsidRPr="00DD2AF8">
        <w:rPr>
          <w:sz w:val="24"/>
          <w:szCs w:val="24"/>
          <w:lang w:val="lv-LV"/>
        </w:rPr>
        <w:t xml:space="preserve"> projekts) un tā  pavaddokumentus</w:t>
      </w:r>
      <w:r w:rsidRPr="006F584E">
        <w:rPr>
          <w:sz w:val="24"/>
          <w:szCs w:val="24"/>
          <w:lang w:val="lv-LV"/>
        </w:rPr>
        <w:t>.</w:t>
      </w:r>
    </w:p>
    <w:p w:rsidR="00737BA3" w:rsidRPr="00644C5D" w:rsidP="00737BA3" w14:paraId="75E42577" w14:textId="77777777">
      <w:pPr>
        <w:pStyle w:val="BodyText3"/>
        <w:tabs>
          <w:tab w:val="left" w:pos="6660"/>
        </w:tabs>
        <w:spacing w:after="0"/>
        <w:ind w:left="720"/>
        <w:jc w:val="both"/>
        <w:rPr>
          <w:sz w:val="24"/>
          <w:szCs w:val="24"/>
          <w:lang w:val="lv-LV"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91"/>
        <w:gridCol w:w="3037"/>
        <w:gridCol w:w="5590"/>
      </w:tblGrid>
      <w:tr w14:paraId="33436329" w14:textId="77777777" w:rsidTr="00D963F9">
        <w:tblPrEx>
          <w:tblW w:w="5000" w:type="pct"/>
          <w:tblCellSpacing w:w="15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4C7E4635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3584263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Iesniegšanas pamatojums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BF78F5C" w14:textId="62883686">
            <w:pPr>
              <w:pStyle w:val="tvhtmlmktable"/>
              <w:jc w:val="both"/>
            </w:pPr>
            <w:r w:rsidRPr="00AF366F">
              <w:rPr>
                <w:bCs/>
              </w:rPr>
              <w:t>M</w:t>
            </w:r>
            <w:r>
              <w:rPr>
                <w:bCs/>
              </w:rPr>
              <w:t>K</w:t>
            </w:r>
            <w:r w:rsidRPr="00AF366F">
              <w:rPr>
                <w:bCs/>
              </w:rPr>
              <w:t xml:space="preserve"> </w:t>
            </w:r>
            <w:r w:rsidR="0074127E">
              <w:rPr>
                <w:bCs/>
              </w:rPr>
              <w:t xml:space="preserve">sēdes </w:t>
            </w:r>
            <w:r>
              <w:rPr>
                <w:bCs/>
              </w:rPr>
              <w:t>protokollēmuma</w:t>
            </w:r>
            <w:r w:rsidRPr="00AF366F">
              <w:rPr>
                <w:bCs/>
              </w:rPr>
              <w:t xml:space="preserve"> projekta</w:t>
            </w:r>
            <w:r>
              <w:rPr>
                <w:b/>
                <w:bCs/>
              </w:rPr>
              <w:t xml:space="preserve"> </w:t>
            </w:r>
            <w:r w:rsidRPr="00AF366F">
              <w:rPr>
                <w:bCs/>
              </w:rPr>
              <w:t xml:space="preserve">mērķis ir noslēgt jaunu vienošanos, jo pašreiz spēkā esošais līgums </w:t>
            </w:r>
            <w:r w:rsidRPr="00AF366F">
              <w:t>noslēgts pirms vairāk nekā 15 gadiem un abu valstu Aizsardzības ministrijas ir vienojušās par jauna līguma – Vienošanās noslēgšanu.</w:t>
            </w:r>
          </w:p>
        </w:tc>
      </w:tr>
      <w:tr w14:paraId="35592EBE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3B3FF236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2.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1F3BE50D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Valsts sekretāru sanāksmes datums un numurs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57CED89F" w14:textId="77777777">
            <w:pPr>
              <w:spacing w:after="0" w:line="240" w:lineRule="auto"/>
              <w:rPr>
                <w:rFonts w:eastAsia="Times New Roman"/>
              </w:rPr>
            </w:pPr>
            <w:r w:rsidRPr="00433DCE">
              <w:rPr>
                <w:rFonts w:eastAsia="Times New Roman"/>
                <w:iCs/>
              </w:rPr>
              <w:t>Nav</w:t>
            </w:r>
          </w:p>
        </w:tc>
      </w:tr>
      <w:tr w14:paraId="07A4DD9D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396306D7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3.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70A3B73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Informācija par saskaņojumiem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8A1170" w:rsidP="00737BA3" w14:paraId="4E978058" w14:textId="77777777">
            <w:pPr>
              <w:pStyle w:val="BodyText3"/>
              <w:numPr>
                <w:ilvl w:val="0"/>
                <w:numId w:val="12"/>
              </w:numPr>
              <w:tabs>
                <w:tab w:val="left" w:pos="6660"/>
              </w:tabs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Ārlietu ministrijas 26.05.2021. Nr. 51-10902 a</w:t>
            </w:r>
            <w:r w:rsidRPr="008A1170">
              <w:rPr>
                <w:sz w:val="24"/>
                <w:szCs w:val="24"/>
                <w:lang w:val="lv-LV"/>
              </w:rPr>
              <w:t>tzinums;</w:t>
            </w:r>
          </w:p>
          <w:p w:rsidR="00737BA3" w:rsidRPr="008A1170" w:rsidP="00737BA3" w14:paraId="25239A72" w14:textId="77777777">
            <w:pPr>
              <w:pStyle w:val="BodyText3"/>
              <w:numPr>
                <w:ilvl w:val="0"/>
                <w:numId w:val="12"/>
              </w:numPr>
              <w:tabs>
                <w:tab w:val="left" w:pos="6660"/>
              </w:tabs>
              <w:spacing w:after="0"/>
              <w:jc w:val="both"/>
              <w:rPr>
                <w:sz w:val="24"/>
                <w:szCs w:val="24"/>
                <w:lang w:val="lv-LV"/>
              </w:rPr>
            </w:pPr>
            <w:r w:rsidRPr="008A1170">
              <w:rPr>
                <w:sz w:val="24"/>
                <w:szCs w:val="24"/>
                <w:lang w:val="lv-LV"/>
              </w:rPr>
              <w:t>Finanšu ministrijas 26.05.2021. Nr.</w:t>
            </w:r>
            <w:r>
              <w:rPr>
                <w:sz w:val="24"/>
                <w:szCs w:val="24"/>
                <w:lang w:val="lv-LV"/>
              </w:rPr>
              <w:t xml:space="preserve"> 12/A-7/2898;</w:t>
            </w:r>
          </w:p>
          <w:p w:rsidR="00737BA3" w:rsidRPr="0062753F" w:rsidP="00737BA3" w14:paraId="61E8BF29" w14:textId="77777777">
            <w:pPr>
              <w:pStyle w:val="BodyText3"/>
              <w:numPr>
                <w:ilvl w:val="0"/>
                <w:numId w:val="12"/>
              </w:numPr>
              <w:tabs>
                <w:tab w:val="left" w:pos="6660"/>
              </w:tabs>
              <w:spacing w:after="0"/>
              <w:jc w:val="both"/>
              <w:rPr>
                <w:sz w:val="24"/>
                <w:szCs w:val="24"/>
                <w:lang w:val="lv-LV"/>
              </w:rPr>
            </w:pPr>
            <w:r w:rsidRPr="008A1170">
              <w:rPr>
                <w:sz w:val="24"/>
                <w:szCs w:val="24"/>
                <w:lang w:val="lv-LV"/>
              </w:rPr>
              <w:t xml:space="preserve">Tieslietu ministrijas 19.05.2021. Nr. </w:t>
            </w:r>
            <w:r w:rsidRPr="008A1170">
              <w:rPr>
                <w:sz w:val="24"/>
                <w:szCs w:val="24"/>
              </w:rPr>
              <w:t>1-9.1/556</w:t>
            </w:r>
            <w:r w:rsidRPr="008A1170">
              <w:rPr>
                <w:sz w:val="24"/>
                <w:szCs w:val="24"/>
                <w:lang w:val="lv-LV"/>
              </w:rPr>
              <w:t xml:space="preserve"> atzinums</w:t>
            </w:r>
            <w:r w:rsidRPr="0062753F">
              <w:rPr>
                <w:sz w:val="24"/>
                <w:szCs w:val="24"/>
                <w:lang w:val="lv-LV"/>
              </w:rPr>
              <w:t xml:space="preserve">; </w:t>
            </w:r>
          </w:p>
          <w:p w:rsidR="00737BA3" w:rsidRPr="0052338B" w:rsidP="00D963F9" w14:paraId="7EA6252D" w14:textId="77777777">
            <w:pPr>
              <w:pStyle w:val="BodyText3"/>
              <w:numPr>
                <w:ilvl w:val="0"/>
                <w:numId w:val="12"/>
              </w:numPr>
              <w:tabs>
                <w:tab w:val="left" w:pos="6660"/>
              </w:tabs>
              <w:spacing w:after="0"/>
              <w:jc w:val="both"/>
              <w:rPr>
                <w:i/>
                <w:iCs/>
                <w:sz w:val="24"/>
                <w:szCs w:val="24"/>
                <w:lang w:val="lv-LV" w:eastAsia="lv-LV"/>
              </w:rPr>
            </w:pPr>
            <w:r>
              <w:rPr>
                <w:sz w:val="24"/>
                <w:szCs w:val="24"/>
                <w:lang w:val="lv-LV"/>
              </w:rPr>
              <w:t>Ārlietu ministrijas 07.07.2021 Nr. 51-14229 atzinums.</w:t>
            </w:r>
          </w:p>
          <w:p w:rsidR="0052338B" w:rsidRPr="0052338B" w:rsidP="0052338B" w14:paraId="795331A7" w14:textId="36149584">
            <w:pPr>
              <w:pStyle w:val="BodyText3"/>
              <w:tabs>
                <w:tab w:val="left" w:pos="6660"/>
              </w:tabs>
              <w:spacing w:after="0"/>
              <w:jc w:val="both"/>
              <w:rPr>
                <w:iCs/>
                <w:sz w:val="24"/>
                <w:szCs w:val="24"/>
                <w:lang w:val="lv-LV" w:eastAsia="lv-LV"/>
              </w:rPr>
            </w:pPr>
            <w:r>
              <w:rPr>
                <w:iCs/>
                <w:sz w:val="24"/>
                <w:szCs w:val="24"/>
                <w:lang w:val="lv-LV" w:eastAsia="lv-LV"/>
              </w:rPr>
              <w:t>Projekts uzskatāms par saskaņotu</w:t>
            </w:r>
          </w:p>
        </w:tc>
      </w:tr>
      <w:tr w14:paraId="637DAF00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5AD692F2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4.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74D02F9E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Informācija par saskaņojumu ar Eiropas Savienības institūcijām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71BFBB34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433DCE">
              <w:rPr>
                <w:rFonts w:eastAsia="Times New Roman"/>
                <w:iCs/>
              </w:rPr>
              <w:t>Nav</w:t>
            </w:r>
          </w:p>
        </w:tc>
      </w:tr>
      <w:tr w14:paraId="2D28B1E2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67AF8F9B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5.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552509C5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Politikas joma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8F4A9F4" w14:textId="70AA2162">
            <w:pPr>
              <w:spacing w:after="0" w:line="240" w:lineRule="auto"/>
              <w:rPr>
                <w:rFonts w:eastAsia="Times New Roman"/>
                <w:iCs/>
              </w:rPr>
            </w:pPr>
            <w:r>
              <w:t>V</w:t>
            </w:r>
            <w:r w:rsidRPr="00433DCE">
              <w:t>alsts aizsardzības politikas jom</w:t>
            </w:r>
            <w:r>
              <w:t>a</w:t>
            </w:r>
            <w:r>
              <w:t xml:space="preserve"> (16)</w:t>
            </w:r>
            <w:r w:rsidRPr="00433DCE">
              <w:t>.</w:t>
            </w:r>
          </w:p>
        </w:tc>
      </w:tr>
      <w:tr w14:paraId="118C2824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D3D0671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6.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792CE0A2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Atbildīgā amatpersona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AA6910" w14:paraId="2F5601B4" w14:textId="63C271D8">
            <w:pPr>
              <w:spacing w:line="255" w:lineRule="atLeast"/>
              <w:ind w:left="191"/>
              <w:rPr>
                <w:rFonts w:eastAsia="Times New Roman"/>
                <w:i/>
                <w:iCs/>
              </w:rPr>
            </w:pPr>
            <w:r w:rsidRPr="00925558">
              <w:rPr>
                <w:rFonts w:eastAsia="Times New Roman"/>
              </w:rPr>
              <w:t>Ilze Izabella Grinberga</w:t>
            </w:r>
            <w:r>
              <w:rPr>
                <w:rFonts w:eastAsia="Times New Roman"/>
              </w:rPr>
              <w:t xml:space="preserve">, </w:t>
            </w:r>
            <w:r w:rsidRPr="00925558">
              <w:rPr>
                <w:rFonts w:eastAsia="Times New Roman"/>
              </w:rPr>
              <w:t>Starptautisko tiesību nodaļas vecākā eksperte</w:t>
            </w:r>
            <w:r>
              <w:rPr>
                <w:rFonts w:eastAsia="Times New Roman"/>
              </w:rPr>
              <w:t>, Juridiskais departa</w:t>
            </w:r>
            <w:r w:rsidR="00AA6910">
              <w:rPr>
                <w:rFonts w:eastAsia="Times New Roman"/>
              </w:rPr>
              <w:t>ments, Aizsardzības ministrija.</w:t>
            </w:r>
          </w:p>
        </w:tc>
      </w:tr>
      <w:tr w14:paraId="674C673E" w14:textId="77777777" w:rsidTr="00AA6910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24"/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48ECA713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7.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39D24E02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Uzaicināmās personas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F16D6" w14:paraId="3D43A637" w14:textId="3549B097">
            <w:pPr>
              <w:spacing w:line="255" w:lineRule="atLeast"/>
              <w:rPr>
                <w:rFonts w:eastAsia="Times New Roman"/>
              </w:rPr>
            </w:pPr>
            <w:r w:rsidRPr="00925558">
              <w:rPr>
                <w:rFonts w:eastAsia="Times New Roman"/>
              </w:rPr>
              <w:t>Ilze Izabella Grinberga</w:t>
            </w:r>
            <w:r>
              <w:rPr>
                <w:rFonts w:eastAsia="Times New Roman"/>
              </w:rPr>
              <w:t xml:space="preserve">, </w:t>
            </w:r>
            <w:r w:rsidRPr="00925558">
              <w:rPr>
                <w:rFonts w:eastAsia="Times New Roman"/>
              </w:rPr>
              <w:t>Starptautisko tiesību nodaļas vecākā eksperte</w:t>
            </w:r>
            <w:r>
              <w:rPr>
                <w:rFonts w:eastAsia="Times New Roman"/>
              </w:rPr>
              <w:t>, Juridiskais departa</w:t>
            </w:r>
            <w:r w:rsidR="00AA6910">
              <w:rPr>
                <w:rFonts w:eastAsia="Times New Roman"/>
              </w:rPr>
              <w:t xml:space="preserve">ments, Aizsardzības </w:t>
            </w:r>
            <w:r w:rsidR="00AA6910">
              <w:rPr>
                <w:rFonts w:eastAsia="Times New Roman"/>
              </w:rPr>
              <w:t>ministrija.</w:t>
            </w:r>
          </w:p>
        </w:tc>
      </w:tr>
      <w:tr w14:paraId="03DAE928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79219880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8.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18E464AF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Projekta ierobežotas pieejamības statuss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CF73C8F" w14:textId="77777777">
            <w:pPr>
              <w:spacing w:after="0" w:line="240" w:lineRule="auto"/>
              <w:rPr>
                <w:rFonts w:eastAsia="Times New Roman"/>
              </w:rPr>
            </w:pPr>
            <w:r w:rsidRPr="00925558">
              <w:rPr>
                <w:rFonts w:eastAsia="Times New Roman"/>
                <w:iCs/>
              </w:rPr>
              <w:t>P</w:t>
            </w:r>
            <w:r w:rsidRPr="00644C5D">
              <w:rPr>
                <w:rFonts w:eastAsia="Times New Roman"/>
                <w:iCs/>
              </w:rPr>
              <w:t>rojektam un p</w:t>
            </w:r>
            <w:r w:rsidRPr="00925558">
              <w:rPr>
                <w:rFonts w:eastAsia="Times New Roman"/>
                <w:iCs/>
              </w:rPr>
              <w:t xml:space="preserve">ievienotajiem dokumentiem </w:t>
            </w:r>
            <w:r w:rsidRPr="00644C5D">
              <w:rPr>
                <w:rFonts w:eastAsia="Times New Roman"/>
                <w:iCs/>
              </w:rPr>
              <w:t>nav piešķirts ierobežotas pieejamības statuss.</w:t>
            </w:r>
            <w:r w:rsidRPr="00644C5D">
              <w:rPr>
                <w:rFonts w:eastAsia="Times New Roman"/>
              </w:rPr>
              <w:t xml:space="preserve"> </w:t>
            </w:r>
          </w:p>
        </w:tc>
      </w:tr>
      <w:tr w14:paraId="7DE71A09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02F67A5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9.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35A7DCB0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Cita informācija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3CA2B2D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  <w:tr w14:paraId="4B2BD43C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5DED06B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10.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6FEE6A2A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Saistība ar ārkārtējās situācijas vai izņēmuma stāvokļa noteikšanu valstī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86BD089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  <w:tr w14:paraId="28A36A49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6B79F20A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11.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40474738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Ministru kabineta lietas pamatojums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984043E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  <w:tr w14:paraId="25EBB9B1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03128FF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12.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18FE7423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Steidzamības kārtības pamatojums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74BA30B6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  <w:tr w14:paraId="39A50140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5F3F93A4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13.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250FDA57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Jautājuma savlaicīgas neiesniegšanas iemesli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6C37F453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  <w:tr w14:paraId="41F402E6" w14:textId="77777777" w:rsidTr="00D963F9">
        <w:tblPrEx>
          <w:tblW w:w="5000" w:type="pct"/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blCellSpacing w:w="15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0A2DB9B6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14.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173A3D35" w14:textId="77777777">
            <w:pPr>
              <w:spacing w:after="0" w:line="240" w:lineRule="auto"/>
              <w:rPr>
                <w:rFonts w:eastAsia="Times New Roman"/>
              </w:rPr>
            </w:pPr>
            <w:r w:rsidRPr="00644C5D">
              <w:rPr>
                <w:rFonts w:eastAsia="Times New Roman"/>
              </w:rPr>
              <w:t>Lēmuma pieņemšanas galīgais termiņš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7BA3" w:rsidRPr="00644C5D" w:rsidP="00D963F9" w14:paraId="304AD5AC" w14:textId="77777777">
            <w:pPr>
              <w:spacing w:before="100" w:beforeAutospacing="1" w:after="100" w:afterAutospacing="1" w:line="240" w:lineRule="auto"/>
              <w:rPr>
                <w:rFonts w:eastAsia="Times New Roman"/>
                <w:iCs/>
              </w:rPr>
            </w:pPr>
            <w:r w:rsidRPr="00925558">
              <w:rPr>
                <w:rFonts w:eastAsia="Times New Roman"/>
                <w:iCs/>
              </w:rPr>
              <w:t>Nav</w:t>
            </w:r>
          </w:p>
        </w:tc>
      </w:tr>
    </w:tbl>
    <w:p w:rsidR="00737BA3" w:rsidP="00737BA3" w14:paraId="01A5AE7C" w14:textId="77777777">
      <w:pPr>
        <w:spacing w:after="0" w:line="240" w:lineRule="auto"/>
        <w:rPr>
          <w:rFonts w:eastAsia="Times New Roman"/>
        </w:rPr>
      </w:pPr>
    </w:p>
    <w:p w:rsidR="00737BA3" w:rsidRPr="00BD20E7" w:rsidP="00737BA3" w14:paraId="4C237348" w14:textId="77777777">
      <w:pPr>
        <w:spacing w:after="0" w:line="240" w:lineRule="auto"/>
        <w:rPr>
          <w:rFonts w:eastAsia="Times New Roman"/>
        </w:rPr>
      </w:pPr>
    </w:p>
    <w:p w:rsidR="00737BA3" w:rsidRPr="00BD20E7" w:rsidP="00737BA3" w14:paraId="070A7FC1" w14:textId="77777777">
      <w:pPr>
        <w:spacing w:after="0" w:line="240" w:lineRule="auto"/>
        <w:jc w:val="both"/>
      </w:pPr>
      <w:r w:rsidRPr="00BD20E7">
        <w:t>Pielikumā:</w:t>
      </w:r>
    </w:p>
    <w:p w:rsidR="00737BA3" w:rsidRPr="00BD20E7" w:rsidP="00BD20E7" w14:paraId="38D3D1F3" w14:textId="7A9FC0C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 xml:space="preserve">MK </w:t>
      </w:r>
      <w:r w:rsidRPr="00BD20E7" w:rsidR="0074127E">
        <w:rPr>
          <w:rFonts w:ascii="Times New Roman" w:hAnsi="Times New Roman" w:cs="Times New Roman"/>
          <w:sz w:val="24"/>
          <w:szCs w:val="24"/>
        </w:rPr>
        <w:t xml:space="preserve">sēdes </w:t>
      </w:r>
      <w:r w:rsidRPr="00BD20E7">
        <w:rPr>
          <w:rFonts w:ascii="Times New Roman" w:hAnsi="Times New Roman" w:cs="Times New Roman"/>
          <w:sz w:val="24"/>
          <w:szCs w:val="24"/>
        </w:rPr>
        <w:t>protokollēmum</w:t>
      </w:r>
      <w:r w:rsidRPr="00BD20E7" w:rsidR="0074127E">
        <w:rPr>
          <w:rFonts w:ascii="Times New Roman" w:hAnsi="Times New Roman" w:cs="Times New Roman"/>
          <w:sz w:val="24"/>
          <w:szCs w:val="24"/>
        </w:rPr>
        <w:t>a</w:t>
      </w:r>
      <w:r w:rsidRPr="00BD20E7" w:rsidR="0074127E">
        <w:rPr>
          <w:rFonts w:ascii="Times New Roman" w:hAnsi="Times New Roman" w:cs="Times New Roman"/>
          <w:sz w:val="24"/>
          <w:szCs w:val="24"/>
        </w:rPr>
        <w:t xml:space="preserve"> projekts</w:t>
      </w:r>
      <w:r w:rsidRPr="00BD20E7">
        <w:rPr>
          <w:rFonts w:ascii="Times New Roman" w:hAnsi="Times New Roman" w:cs="Times New Roman"/>
          <w:sz w:val="24"/>
          <w:szCs w:val="24"/>
        </w:rPr>
        <w:t xml:space="preserve">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AIMprot_100821_AZR) uz 1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312A3204" w14:textId="0D9A057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Anotācija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AIManot_100821_AZR) uz 4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3ACD9C05" w14:textId="16070B8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Vienošanās memorands angļu valodā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AIMss_100821_AZR) uz 4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7CE73A1D" w14:textId="3F2B790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Vienošanās tulkojums latviešu valodā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AIMsl_100821_AZR) uz 4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4DAD639E" w14:textId="2168806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Pilnvara latviešu valodā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AIMpilnvl_100821_AZR) uz 1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0FD3929F" w14:textId="6B40CFE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Pilnvaras tulkojums angļu valodā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AIMpilnvss_100821_AZR) uz 1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BD20E7" w:rsidP="00BD20E7" w14:paraId="42AC98A8" w14:textId="4FC7D9B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Izziņa par atzinumos sniegtajiem iebildumiem (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datne: </w:t>
      </w:r>
      <w:r w:rsidRPr="00BD20E7">
        <w:rPr>
          <w:rFonts w:ascii="Times New Roman" w:hAnsi="Times New Roman" w:cs="Times New Roman"/>
          <w:sz w:val="24"/>
          <w:szCs w:val="24"/>
        </w:rPr>
        <w:t>AIMIzz_100821_AZR) uz 5 lpp</w:t>
      </w:r>
      <w:r w:rsidR="00AA6910">
        <w:rPr>
          <w:rFonts w:ascii="Times New Roman" w:hAnsi="Times New Roman" w:cs="Times New Roman"/>
          <w:sz w:val="24"/>
          <w:szCs w:val="24"/>
        </w:rPr>
        <w:t>.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AA6910" w:rsidRPr="00AA6910" w:rsidP="00AA6910" w14:paraId="747303C9" w14:textId="185AB9C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Ārlietu ministrijas 26.05.2021.</w:t>
      </w:r>
      <w:r w:rsidRPr="00BD20E7" w:rsidR="00BD20E7">
        <w:rPr>
          <w:rFonts w:ascii="Times New Roman" w:hAnsi="Times New Roman" w:cs="Times New Roman"/>
          <w:sz w:val="24"/>
          <w:szCs w:val="24"/>
        </w:rPr>
        <w:t xml:space="preserve"> atzinums N</w:t>
      </w:r>
      <w:r>
        <w:rPr>
          <w:rFonts w:ascii="Times New Roman" w:hAnsi="Times New Roman" w:cs="Times New Roman"/>
          <w:sz w:val="24"/>
          <w:szCs w:val="24"/>
        </w:rPr>
        <w:t>r. </w:t>
      </w:r>
      <w:r w:rsidRPr="00BD20E7">
        <w:rPr>
          <w:rFonts w:ascii="Times New Roman" w:hAnsi="Times New Roman" w:cs="Times New Roman"/>
          <w:sz w:val="24"/>
          <w:szCs w:val="24"/>
        </w:rPr>
        <w:t>51-10902 uz 1 lpp</w:t>
      </w:r>
      <w:r>
        <w:rPr>
          <w:rFonts w:ascii="Times New Roman" w:hAnsi="Times New Roman" w:cs="Times New Roman"/>
          <w:sz w:val="24"/>
          <w:szCs w:val="24"/>
        </w:rPr>
        <w:t>. (datne: </w:t>
      </w:r>
      <w:r w:rsidRPr="00AA6910">
        <w:rPr>
          <w:rFonts w:ascii="Times New Roman" w:hAnsi="Times New Roman" w:cs="Times New Roman"/>
          <w:sz w:val="24"/>
          <w:szCs w:val="24"/>
        </w:rPr>
        <w:t>AMatz_260521.docx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737BA3" w:rsidRPr="00BD20E7" w:rsidP="00AA6910" w14:paraId="494A91F2" w14:textId="2A9B463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 xml:space="preserve">Finanšu ministrijas 26.05.2021. </w:t>
      </w:r>
      <w:r w:rsidRPr="00BD20E7" w:rsidR="00BD20E7">
        <w:rPr>
          <w:rFonts w:ascii="Times New Roman" w:hAnsi="Times New Roman" w:cs="Times New Roman"/>
          <w:sz w:val="24"/>
          <w:szCs w:val="24"/>
        </w:rPr>
        <w:t>atzinums N</w:t>
      </w:r>
      <w:r w:rsidR="00AA6910">
        <w:rPr>
          <w:rFonts w:ascii="Times New Roman" w:hAnsi="Times New Roman" w:cs="Times New Roman"/>
          <w:sz w:val="24"/>
          <w:szCs w:val="24"/>
        </w:rPr>
        <w:t>r. </w:t>
      </w:r>
      <w:r w:rsidRPr="00BD20E7">
        <w:rPr>
          <w:rFonts w:ascii="Times New Roman" w:hAnsi="Times New Roman" w:cs="Times New Roman"/>
          <w:sz w:val="24"/>
          <w:szCs w:val="24"/>
        </w:rPr>
        <w:t>12/A-7/2898 uz 1 lpp</w:t>
      </w:r>
      <w:r w:rsidR="00AA6910">
        <w:rPr>
          <w:rFonts w:ascii="Times New Roman" w:hAnsi="Times New Roman" w:cs="Times New Roman"/>
          <w:sz w:val="24"/>
          <w:szCs w:val="24"/>
        </w:rPr>
        <w:t>. (datne: </w:t>
      </w:r>
      <w:r w:rsidR="00765502">
        <w:rPr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 w:rsidRPr="00AA6910" w:rsidR="00AA6910">
        <w:rPr>
          <w:rFonts w:ascii="Times New Roman" w:hAnsi="Times New Roman" w:cs="Times New Roman"/>
          <w:sz w:val="24"/>
          <w:szCs w:val="24"/>
        </w:rPr>
        <w:t>Matz_260521.docx</w:t>
      </w:r>
      <w:r w:rsidR="00AA6910">
        <w:rPr>
          <w:rFonts w:ascii="Times New Roman" w:hAnsi="Times New Roman" w:cs="Times New Roman"/>
          <w:sz w:val="24"/>
          <w:szCs w:val="24"/>
        </w:rPr>
        <w:t>)</w:t>
      </w:r>
      <w:r w:rsidRPr="00BD20E7">
        <w:rPr>
          <w:rFonts w:ascii="Times New Roman" w:hAnsi="Times New Roman" w:cs="Times New Roman"/>
          <w:sz w:val="24"/>
          <w:szCs w:val="24"/>
        </w:rPr>
        <w:t>;</w:t>
      </w:r>
    </w:p>
    <w:p w:rsidR="00737BA3" w:rsidRPr="00AA6910" w:rsidP="00AA6910" w14:paraId="4CCDBDDD" w14:textId="2C39993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E7">
        <w:rPr>
          <w:rFonts w:ascii="Times New Roman" w:hAnsi="Times New Roman" w:cs="Times New Roman"/>
          <w:sz w:val="24"/>
          <w:szCs w:val="24"/>
        </w:rPr>
        <w:t>Tieslietu mi</w:t>
      </w:r>
      <w:r w:rsidRPr="00BD20E7" w:rsidR="00BD20E7">
        <w:rPr>
          <w:rFonts w:ascii="Times New Roman" w:hAnsi="Times New Roman" w:cs="Times New Roman"/>
          <w:sz w:val="24"/>
          <w:szCs w:val="24"/>
        </w:rPr>
        <w:t>nistrijas 19.05.2021. atzinums N</w:t>
      </w:r>
      <w:r w:rsidRPr="00BD20E7">
        <w:rPr>
          <w:rFonts w:ascii="Times New Roman" w:hAnsi="Times New Roman" w:cs="Times New Roman"/>
          <w:sz w:val="24"/>
          <w:szCs w:val="24"/>
        </w:rPr>
        <w:t>r.</w:t>
      </w:r>
      <w:r w:rsidR="00AA6910">
        <w:rPr>
          <w:rFonts w:ascii="Times New Roman" w:hAnsi="Times New Roman" w:cs="Times New Roman"/>
          <w:sz w:val="24"/>
          <w:szCs w:val="24"/>
        </w:rPr>
        <w:t> </w:t>
      </w:r>
      <w:r w:rsidRPr="00BD20E7">
        <w:rPr>
          <w:rFonts w:ascii="Times New Roman" w:hAnsi="Times New Roman" w:cs="Times New Roman"/>
          <w:sz w:val="24"/>
          <w:szCs w:val="24"/>
        </w:rPr>
        <w:t>1-9.1/556 uz 1 lpp</w:t>
      </w:r>
      <w:r w:rsidR="00AA6910">
        <w:rPr>
          <w:rFonts w:ascii="Times New Roman" w:hAnsi="Times New Roman" w:cs="Times New Roman"/>
          <w:sz w:val="24"/>
          <w:szCs w:val="24"/>
        </w:rPr>
        <w:t>. (datne:</w:t>
      </w:r>
      <w:r w:rsidRPr="00AA6910" w:rsidR="00AA6910">
        <w:t xml:space="preserve"> </w:t>
      </w:r>
      <w:r w:rsidRPr="00AA6910" w:rsidR="00AA6910">
        <w:rPr>
          <w:rFonts w:ascii="Times New Roman" w:hAnsi="Times New Roman" w:cs="Times New Roman"/>
          <w:sz w:val="24"/>
          <w:szCs w:val="24"/>
        </w:rPr>
        <w:t>TMatz_190521.docx)</w:t>
      </w:r>
      <w:r w:rsidRPr="00AA6910">
        <w:rPr>
          <w:rFonts w:ascii="Times New Roman" w:hAnsi="Times New Roman" w:cs="Times New Roman"/>
          <w:sz w:val="24"/>
          <w:szCs w:val="24"/>
        </w:rPr>
        <w:t>;</w:t>
      </w:r>
    </w:p>
    <w:p w:rsidR="00737BA3" w:rsidRPr="00AA6910" w:rsidP="00AA6910" w14:paraId="0BF9B608" w14:textId="28BD2E6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910">
        <w:rPr>
          <w:rFonts w:ascii="Times New Roman" w:hAnsi="Times New Roman" w:cs="Times New Roman"/>
          <w:sz w:val="24"/>
          <w:szCs w:val="24"/>
        </w:rPr>
        <w:t>Ārlietu mi</w:t>
      </w:r>
      <w:r w:rsidRPr="00AA6910" w:rsidR="00BD20E7">
        <w:rPr>
          <w:rFonts w:ascii="Times New Roman" w:hAnsi="Times New Roman" w:cs="Times New Roman"/>
          <w:sz w:val="24"/>
          <w:szCs w:val="24"/>
        </w:rPr>
        <w:t>nistrijas 07.07.2021. atzinums N</w:t>
      </w:r>
      <w:r w:rsidRPr="00AA6910" w:rsidR="00AA6910">
        <w:rPr>
          <w:rFonts w:ascii="Times New Roman" w:hAnsi="Times New Roman" w:cs="Times New Roman"/>
          <w:sz w:val="24"/>
          <w:szCs w:val="24"/>
        </w:rPr>
        <w:t>r. </w:t>
      </w:r>
      <w:r w:rsidRPr="00AA6910">
        <w:rPr>
          <w:rFonts w:ascii="Times New Roman" w:hAnsi="Times New Roman" w:cs="Times New Roman"/>
          <w:sz w:val="24"/>
          <w:szCs w:val="24"/>
        </w:rPr>
        <w:t>51-14229 uz 1 lpp.</w:t>
      </w:r>
      <w:r w:rsidRPr="00AA6910" w:rsidR="00AA6910">
        <w:rPr>
          <w:rFonts w:ascii="Times New Roman" w:hAnsi="Times New Roman" w:cs="Times New Roman"/>
          <w:sz w:val="24"/>
          <w:szCs w:val="24"/>
        </w:rPr>
        <w:t xml:space="preserve"> (datne:</w:t>
      </w:r>
      <w:r w:rsidR="00AA6910">
        <w:rPr>
          <w:rFonts w:ascii="Times New Roman" w:hAnsi="Times New Roman" w:cs="Times New Roman"/>
          <w:sz w:val="24"/>
          <w:szCs w:val="24"/>
        </w:rPr>
        <w:t> </w:t>
      </w:r>
      <w:r w:rsidRPr="00AA6910" w:rsidR="00AA6910">
        <w:rPr>
          <w:rFonts w:ascii="Times New Roman" w:hAnsi="Times New Roman" w:cs="Times New Roman"/>
          <w:sz w:val="24"/>
          <w:szCs w:val="24"/>
        </w:rPr>
        <w:t>AMatz_070721.docx</w:t>
      </w:r>
      <w:r w:rsidR="00AA6910">
        <w:rPr>
          <w:rFonts w:ascii="Times New Roman" w:hAnsi="Times New Roman" w:cs="Times New Roman"/>
          <w:sz w:val="24"/>
          <w:szCs w:val="24"/>
        </w:rPr>
        <w:t>).</w:t>
      </w:r>
    </w:p>
    <w:p w:rsidR="00AA6910" w:rsidP="00AA6910" w14:paraId="5D2EE18F" w14:textId="157ABD91">
      <w:pPr>
        <w:spacing w:after="0" w:line="240" w:lineRule="auto"/>
        <w:rPr>
          <w:b/>
        </w:rPr>
      </w:pPr>
    </w:p>
    <w:p w:rsidR="00AA6910" w:rsidP="00AA6910" w14:paraId="20C714C2" w14:textId="77777777">
      <w:pPr>
        <w:spacing w:after="0" w:line="240" w:lineRule="auto"/>
        <w:rPr>
          <w:b/>
        </w:rPr>
      </w:pPr>
    </w:p>
    <w:p w:rsidR="00AA6910" w:rsidRPr="00AA6910" w:rsidP="00AA6910" w14:paraId="60B56056" w14:textId="15CC6441">
      <w:pPr>
        <w:spacing w:after="0" w:line="240" w:lineRule="auto"/>
        <w:rPr>
          <w:b/>
        </w:rPr>
      </w:pPr>
      <w:r w:rsidRPr="00AA6910">
        <w:rPr>
          <w:b/>
        </w:rPr>
        <w:t>Ministru prezidenta biedrs,</w:t>
      </w:r>
    </w:p>
    <w:p w:rsidR="00737BA3" w:rsidRPr="00AA6910" w:rsidP="00AA6910" w14:paraId="7D79C9CB" w14:textId="09E58316">
      <w:pPr>
        <w:spacing w:after="0" w:line="240" w:lineRule="auto"/>
        <w:rPr>
          <w:rFonts w:eastAsia="Times New Roman"/>
          <w:vanish/>
        </w:rPr>
      </w:pPr>
      <w:r w:rsidRPr="00AA6910">
        <w:rPr>
          <w:b/>
        </w:rPr>
        <w:t>aizsardzības ministrs</w:t>
      </w:r>
      <w:r w:rsidRPr="00AA6910">
        <w:rPr>
          <w:rFonts w:eastAsia="Times New Roman"/>
          <w:b/>
          <w:iCs/>
        </w:rPr>
        <w:t xml:space="preserve"> </w:t>
      </w:r>
      <w:r>
        <w:rPr>
          <w:rFonts w:eastAsia="Times New Roman"/>
          <w:b/>
          <w:iCs/>
        </w:rPr>
        <w:tab/>
      </w:r>
      <w:r>
        <w:rPr>
          <w:rFonts w:eastAsia="Times New Roman"/>
          <w:b/>
          <w:iCs/>
        </w:rPr>
        <w:tab/>
      </w:r>
      <w:r>
        <w:rPr>
          <w:rFonts w:eastAsia="Times New Roman"/>
          <w:b/>
          <w:iCs/>
        </w:rPr>
        <w:tab/>
      </w:r>
      <w:r>
        <w:rPr>
          <w:rFonts w:eastAsia="Times New Roman"/>
          <w:b/>
          <w:iCs/>
        </w:rPr>
        <w:tab/>
      </w:r>
      <w:r>
        <w:rPr>
          <w:rFonts w:eastAsia="Times New Roman"/>
          <w:b/>
          <w:iCs/>
        </w:rPr>
        <w:tab/>
      </w:r>
      <w:r>
        <w:rPr>
          <w:rFonts w:eastAsia="Times New Roman"/>
          <w:b/>
          <w:iCs/>
        </w:rPr>
        <w:tab/>
      </w:r>
      <w:r w:rsidRPr="008C277F">
        <w:rPr>
          <w:rFonts w:eastAsia="Times New Roman"/>
          <w:b/>
          <w:iCs/>
        </w:rPr>
        <w:t>Dr. Artis Pabriks</w:t>
      </w:r>
    </w:p>
    <w:p w:rsidR="00AA6910" w:rsidP="00AA6910" w14:paraId="1A5D6AD1" w14:textId="77777777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7897BC72" w14:textId="39C007DC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16FA6023" w14:textId="54B55948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4C2F1518" w14:textId="76A5918F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48CE014D" w14:textId="0BDDCE15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7B3C3DE0" w14:textId="0C0CAC26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5D34F2BD" w14:textId="65D82F9A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31A70BCD" w14:textId="5BB95C04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710BF312" w14:textId="40232C15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205F0AFB" w14:textId="77777777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AA6910" w:rsidP="00AA6910" w14:paraId="16F48AF1" w14:textId="77777777">
      <w:pPr>
        <w:tabs>
          <w:tab w:val="left" w:pos="6804"/>
        </w:tabs>
        <w:spacing w:after="0" w:line="240" w:lineRule="auto"/>
        <w:rPr>
          <w:noProof/>
          <w:sz w:val="16"/>
          <w:szCs w:val="16"/>
        </w:rPr>
      </w:pPr>
    </w:p>
    <w:p w:rsidR="00831C01" w:rsidRPr="006C787C" w:rsidP="00AA6910" w14:paraId="44DA88AE" w14:textId="035CB767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Ilze Izabella</w:t>
      </w:r>
      <w:r w:rsidR="00B10D3E">
        <w:rPr>
          <w:noProof/>
          <w:sz w:val="16"/>
          <w:szCs w:val="16"/>
        </w:rPr>
        <w:t xml:space="preserve"> Grinberga</w:t>
      </w:r>
      <w:r w:rsidRPr="006C787C">
        <w:rPr>
          <w:sz w:val="16"/>
          <w:szCs w:val="16"/>
        </w:rPr>
        <w:t xml:space="preserve">, </w:t>
      </w:r>
      <w:r w:rsidRPr="006C787C">
        <w:rPr>
          <w:noProof/>
          <w:sz w:val="16"/>
          <w:szCs w:val="16"/>
        </w:rPr>
        <w:t>67335182</w:t>
      </w:r>
    </w:p>
    <w:p w:rsidR="00A650A4" w:rsidRPr="00737BA3" w:rsidP="00AA6910" w14:paraId="1B555CCE" w14:textId="08298862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Ilze.Grinberga</w:t>
      </w:r>
      <w:r w:rsidR="00B10D3E">
        <w:rPr>
          <w:noProof/>
          <w:sz w:val="16"/>
          <w:szCs w:val="16"/>
        </w:rPr>
        <w:t>@mod.gov.lv</w:t>
      </w:r>
    </w:p>
    <w:sectPr w:rsidSect="00AA6910">
      <w:footerReference w:type="default" r:id="rId4"/>
      <w:headerReference w:type="first" r:id="rId5"/>
      <w:footerReference w:type="first" r:id="rId6"/>
      <w:type w:val="continuous"/>
      <w:pgSz w:w="11920" w:h="16840"/>
      <w:pgMar w:top="1134" w:right="851" w:bottom="851" w:left="1701" w:header="709" w:footer="70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3008736"/>
      <w:docPartObj>
        <w:docPartGallery w:val="Page Numbers (Bottom of Page)"/>
        <w:docPartUnique/>
      </w:docPartObj>
    </w:sdtPr>
    <w:sdtContent>
      <w:sdt>
        <w:sdtPr>
          <w:id w:val="156683861"/>
          <w:docPartObj>
            <w:docPartGallery w:val="Page Numbers (Top of Page)"/>
            <w:docPartUnique/>
          </w:docPartObj>
        </w:sdtPr>
        <w:sdtContent>
          <w:p w:rsidR="00A339EF" w:rsidRPr="00A339EF" w:rsidP="00A339EF" w14:paraId="2BB3FB1C" w14:textId="77777777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A339EF" w:rsidRPr="00A339EF" w:rsidP="00A339EF" w14:paraId="32B53851" w14:textId="6BEF8362">
            <w:pPr>
              <w:pStyle w:val="Footer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 w:rsidRPr="00A339EF">
              <w:rPr>
                <w:bCs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 w:rsidRPr="00A339EF">
              <w:rPr>
                <w:bCs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612" w:rsidRPr="00A339EF" w:rsidP="00A339EF" w14:paraId="78305B7E" w14:textId="77777777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AF3" w:rsidRPr="008669E5" w:rsidP="000473E9" w14:paraId="0707352B" w14:textId="77777777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P="009A40B4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5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 w14:paraId="773C3BAA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3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2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/>
    </w:tblPr>
    <w:tblGrid>
      <w:gridCol w:w="3969"/>
      <w:gridCol w:w="3827"/>
    </w:tblGrid>
    <w:tr w14:paraId="0568CC0B" w14:textId="77777777" w:rsidTr="00DD3458">
      <w:tblPrEx>
        <w:tblW w:w="7796" w:type="dxa"/>
        <w:tblInd w:w="108" w:type="dxa"/>
        <w:tblLayout w:type="fixed"/>
        <w:tblLook w:val="0000"/>
      </w:tblPrEx>
      <w:trPr>
        <w:cantSplit/>
      </w:trPr>
      <w:tc>
        <w:tcPr>
          <w:tcW w:w="3969" w:type="dxa"/>
        </w:tcPr>
        <w:p w:rsidR="000473E9" w:rsidRPr="00C56EDF" w:rsidP="007E69BC" w14:paraId="3A8F736F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17.08.2021</w:t>
          </w:r>
          <w:r w:rsidRPr="00437554" w:rsid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0473E9" w:rsidRPr="0099125D" w:rsidP="00DD3458" w14:paraId="2C4C47BC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MV-N/2091</w:t>
          </w:r>
        </w:p>
      </w:tc>
    </w:tr>
  </w:tbl>
  <w:p w:rsidR="008D4AF3" w:rsidRPr="008669E5" w:rsidP="008D4AF3" w14:paraId="2068862F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CE7716A"/>
    <w:multiLevelType w:val="hybridMultilevel"/>
    <w:tmpl w:val="8A4CF53C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6F1846C0"/>
    <w:multiLevelType w:val="hybridMultilevel"/>
    <w:tmpl w:val="68F636E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68C6"/>
    <w:rsid w:val="001C02FA"/>
    <w:rsid w:val="001D06AC"/>
    <w:rsid w:val="001D79E4"/>
    <w:rsid w:val="002241DB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365C2"/>
    <w:rsid w:val="003D6612"/>
    <w:rsid w:val="004033F4"/>
    <w:rsid w:val="004160B7"/>
    <w:rsid w:val="00433DCE"/>
    <w:rsid w:val="00437554"/>
    <w:rsid w:val="004B29B1"/>
    <w:rsid w:val="004F08C0"/>
    <w:rsid w:val="0052338B"/>
    <w:rsid w:val="00535564"/>
    <w:rsid w:val="005B495A"/>
    <w:rsid w:val="0062753F"/>
    <w:rsid w:val="00643514"/>
    <w:rsid w:val="0064477B"/>
    <w:rsid w:val="00644C5D"/>
    <w:rsid w:val="00663C3A"/>
    <w:rsid w:val="006C1639"/>
    <w:rsid w:val="006C787C"/>
    <w:rsid w:val="006F584E"/>
    <w:rsid w:val="00730E53"/>
    <w:rsid w:val="00737BA3"/>
    <w:rsid w:val="0074127E"/>
    <w:rsid w:val="00760DE7"/>
    <w:rsid w:val="00765502"/>
    <w:rsid w:val="007B3BA5"/>
    <w:rsid w:val="007B48EC"/>
    <w:rsid w:val="007B7238"/>
    <w:rsid w:val="007E4D1F"/>
    <w:rsid w:val="007E69BC"/>
    <w:rsid w:val="007F115A"/>
    <w:rsid w:val="00815277"/>
    <w:rsid w:val="00831C01"/>
    <w:rsid w:val="008669E5"/>
    <w:rsid w:val="00876C21"/>
    <w:rsid w:val="008A1170"/>
    <w:rsid w:val="008C277F"/>
    <w:rsid w:val="008D4AF3"/>
    <w:rsid w:val="00925558"/>
    <w:rsid w:val="00954D5A"/>
    <w:rsid w:val="0099125D"/>
    <w:rsid w:val="009A40B4"/>
    <w:rsid w:val="009E688D"/>
    <w:rsid w:val="00A03A13"/>
    <w:rsid w:val="00A339EF"/>
    <w:rsid w:val="00A650A4"/>
    <w:rsid w:val="00A844DB"/>
    <w:rsid w:val="00A8663F"/>
    <w:rsid w:val="00AA6910"/>
    <w:rsid w:val="00AD76C6"/>
    <w:rsid w:val="00AF0E90"/>
    <w:rsid w:val="00AF366F"/>
    <w:rsid w:val="00B10D3E"/>
    <w:rsid w:val="00B16421"/>
    <w:rsid w:val="00B85566"/>
    <w:rsid w:val="00BB112A"/>
    <w:rsid w:val="00BD20E7"/>
    <w:rsid w:val="00C47F57"/>
    <w:rsid w:val="00C56EDF"/>
    <w:rsid w:val="00C732CE"/>
    <w:rsid w:val="00CA407F"/>
    <w:rsid w:val="00D21FA6"/>
    <w:rsid w:val="00D53AC1"/>
    <w:rsid w:val="00D55B4B"/>
    <w:rsid w:val="00D75A81"/>
    <w:rsid w:val="00D82F0A"/>
    <w:rsid w:val="00D963F9"/>
    <w:rsid w:val="00DD2AF8"/>
    <w:rsid w:val="00DD3458"/>
    <w:rsid w:val="00DF16D6"/>
    <w:rsid w:val="00E276FD"/>
    <w:rsid w:val="00E365CE"/>
    <w:rsid w:val="00EF3CBD"/>
    <w:rsid w:val="00EF676E"/>
    <w:rsid w:val="00F0003C"/>
    <w:rsid w:val="00F25DA3"/>
    <w:rsid w:val="00F60586"/>
    <w:rsid w:val="00FB2E50"/>
    <w:rsid w:val="00FF0EE8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992B2B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customStyle="1" w:styleId="tvhtmlmktable">
    <w:name w:val="tv_html mk_table"/>
    <w:basedOn w:val="Normal"/>
    <w:rsid w:val="00737BA3"/>
    <w:pPr>
      <w:widowControl/>
      <w:spacing w:before="100" w:beforeAutospacing="1" w:after="100" w:afterAutospacing="1" w:line="240" w:lineRule="auto"/>
    </w:pPr>
    <w:rPr>
      <w:rFonts w:eastAsia="Times New Roman"/>
    </w:rPr>
  </w:style>
  <w:style w:type="paragraph" w:styleId="BodyText3">
    <w:name w:val="Body Text 3"/>
    <w:basedOn w:val="Normal"/>
    <w:link w:val="BodyText3Char"/>
    <w:uiPriority w:val="99"/>
    <w:unhideWhenUsed/>
    <w:rsid w:val="00737BA3"/>
    <w:pPr>
      <w:widowControl/>
      <w:spacing w:after="120" w:line="240" w:lineRule="auto"/>
    </w:pPr>
    <w:rPr>
      <w:rFonts w:eastAsia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737BA3"/>
    <w:rPr>
      <w:rFonts w:eastAsia="Times New Roman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737BA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AIMpav_100821_AZR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AIMpav_100821_AZR</dc:title>
  <dc:creator>Ilze.Grinberga@mod.gov.lv</dc:creator>
  <cp:keywords>Pavadvēstule_LVA - AZR</cp:keywords>
  <dc:description>ilze.grinberga@mod.gov.lv</dc:description>
  <cp:lastModifiedBy>Ingūna Ernštreite</cp:lastModifiedBy>
  <cp:revision>22</cp:revision>
  <cp:lastPrinted>2014-12-29T13:45:00Z</cp:lastPrinted>
  <dcterms:created xsi:type="dcterms:W3CDTF">2017-10-20T13:03:00Z</dcterms:created>
  <dcterms:modified xsi:type="dcterms:W3CDTF">2021-08-12T10:41:00Z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