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8B80" w14:textId="77777777" w:rsidR="00E8574E" w:rsidRPr="009F219F" w:rsidRDefault="00E8574E" w:rsidP="00E8574E">
      <w:pPr>
        <w:pStyle w:val="naisnod"/>
        <w:spacing w:before="0" w:after="0"/>
        <w:ind w:firstLine="720"/>
        <w:rPr>
          <w:color w:val="000000" w:themeColor="text1"/>
        </w:rPr>
      </w:pPr>
      <w:r w:rsidRPr="009F219F">
        <w:rPr>
          <w:color w:val="000000" w:themeColor="text1"/>
        </w:rPr>
        <w:t>Izziņa par atzinumos sniegtajiem iebildumiem par</w:t>
      </w:r>
    </w:p>
    <w:p w14:paraId="32E289BD" w14:textId="77777777" w:rsidR="00E8574E" w:rsidRPr="009F219F" w:rsidRDefault="00E8574E" w:rsidP="00E8574E">
      <w:pPr>
        <w:pStyle w:val="naisf"/>
        <w:spacing w:before="0" w:after="0"/>
        <w:ind w:firstLine="720"/>
        <w:jc w:val="center"/>
        <w:rPr>
          <w:rStyle w:val="Strong"/>
          <w:color w:val="000000" w:themeColor="text1"/>
        </w:rPr>
      </w:pPr>
      <w:r w:rsidRPr="009F219F">
        <w:rPr>
          <w:rStyle w:val="Strong"/>
          <w:color w:val="000000" w:themeColor="text1"/>
        </w:rPr>
        <w:t xml:space="preserve">noteikumu projektu </w:t>
      </w:r>
      <w:r w:rsidRPr="009F219F">
        <w:rPr>
          <w:b/>
          <w:bCs/>
          <w:color w:val="000000" w:themeColor="text1"/>
        </w:rPr>
        <w:t>“</w:t>
      </w:r>
      <w:r w:rsidR="009F219F" w:rsidRPr="009F219F">
        <w:rPr>
          <w:b/>
          <w:bCs/>
          <w:color w:val="000000" w:themeColor="text1"/>
        </w:rPr>
        <w:t>Grozījumi Ministru kabineta 2017. gada 28. marta noteikumos Nr. 187 “Sabiedrisko pakalpojumu sniedzēju iepirkuma procedūru un metu konkursu norises kārtība”</w:t>
      </w:r>
      <w:r w:rsidRPr="009F219F">
        <w:rPr>
          <w:b/>
          <w:bCs/>
          <w:color w:val="000000" w:themeColor="text1"/>
        </w:rPr>
        <w:t>” VSS-</w:t>
      </w:r>
      <w:r w:rsidR="009F219F" w:rsidRPr="009F219F">
        <w:rPr>
          <w:b/>
          <w:bCs/>
          <w:color w:val="000000" w:themeColor="text1"/>
        </w:rPr>
        <w:t>619</w:t>
      </w:r>
    </w:p>
    <w:p w14:paraId="37CAE224" w14:textId="77777777" w:rsidR="00E8574E" w:rsidRPr="00CD2F09" w:rsidRDefault="00E8574E" w:rsidP="00E8574E">
      <w:pPr>
        <w:pStyle w:val="naisf"/>
        <w:spacing w:before="0" w:after="0"/>
        <w:ind w:firstLine="720"/>
        <w:jc w:val="center"/>
      </w:pPr>
    </w:p>
    <w:p w14:paraId="7D5247AE" w14:textId="77777777" w:rsidR="00E8574E" w:rsidRPr="00CD2F09" w:rsidRDefault="00E8574E" w:rsidP="00E8574E">
      <w:pPr>
        <w:pStyle w:val="naisf"/>
        <w:spacing w:before="0" w:after="0"/>
        <w:ind w:firstLine="0"/>
        <w:jc w:val="center"/>
        <w:rPr>
          <w:b/>
        </w:rPr>
      </w:pPr>
      <w:r w:rsidRPr="00CD2F09">
        <w:rPr>
          <w:b/>
        </w:rPr>
        <w:t>I. Jautājumi, par kuriem saskaņošanā vienošanās nav panākta</w:t>
      </w:r>
    </w:p>
    <w:p w14:paraId="5894DEC9" w14:textId="77777777" w:rsidR="00E8574E" w:rsidRPr="009C6FAF" w:rsidRDefault="00E8574E" w:rsidP="00E8574E">
      <w:pPr>
        <w:pStyle w:val="naisf"/>
        <w:spacing w:before="0" w:after="0"/>
        <w:ind w:firstLine="720"/>
        <w:rPr>
          <w:sz w:val="22"/>
          <w:szCs w:val="22"/>
        </w:rPr>
      </w:pPr>
    </w:p>
    <w:tbl>
      <w:tblPr>
        <w:tblW w:w="148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3086"/>
        <w:gridCol w:w="3118"/>
        <w:gridCol w:w="2977"/>
        <w:gridCol w:w="2727"/>
        <w:gridCol w:w="2219"/>
        <w:gridCol w:w="9"/>
      </w:tblGrid>
      <w:tr w:rsidR="00E8574E" w:rsidRPr="00CD2F09" w14:paraId="3863D2EC" w14:textId="77777777" w:rsidTr="00873779">
        <w:trPr>
          <w:gridAfter w:val="1"/>
          <w:wAfter w:w="9" w:type="dxa"/>
        </w:trPr>
        <w:tc>
          <w:tcPr>
            <w:tcW w:w="708" w:type="dxa"/>
            <w:vAlign w:val="center"/>
          </w:tcPr>
          <w:p w14:paraId="6233B988" w14:textId="77777777" w:rsidR="00E8574E" w:rsidRPr="00CD2F09" w:rsidRDefault="00E8574E" w:rsidP="00873779">
            <w:pPr>
              <w:pStyle w:val="naisc"/>
              <w:spacing w:before="0" w:after="0"/>
              <w:rPr>
                <w:sz w:val="22"/>
                <w:szCs w:val="22"/>
              </w:rPr>
            </w:pPr>
            <w:r w:rsidRPr="00CD2F09">
              <w:rPr>
                <w:sz w:val="22"/>
                <w:szCs w:val="22"/>
              </w:rPr>
              <w:t>Nr. p.k.</w:t>
            </w:r>
          </w:p>
        </w:tc>
        <w:tc>
          <w:tcPr>
            <w:tcW w:w="3086" w:type="dxa"/>
            <w:vAlign w:val="center"/>
          </w:tcPr>
          <w:p w14:paraId="7561818D" w14:textId="77777777" w:rsidR="00E8574E" w:rsidRPr="00CD2F09" w:rsidRDefault="00E8574E" w:rsidP="00873779">
            <w:pPr>
              <w:pStyle w:val="naisc"/>
              <w:spacing w:before="0" w:after="0"/>
              <w:ind w:firstLine="12"/>
              <w:rPr>
                <w:sz w:val="22"/>
                <w:szCs w:val="22"/>
              </w:rPr>
            </w:pPr>
            <w:r w:rsidRPr="00CD2F09">
              <w:rPr>
                <w:sz w:val="22"/>
                <w:szCs w:val="22"/>
              </w:rPr>
              <w:t>Saskaņošanai nosūtītā projekta redakcija (konkrēta punkta (panta) redakcija)</w:t>
            </w:r>
          </w:p>
        </w:tc>
        <w:tc>
          <w:tcPr>
            <w:tcW w:w="3118" w:type="dxa"/>
            <w:vAlign w:val="center"/>
          </w:tcPr>
          <w:p w14:paraId="38B3F4AF" w14:textId="77777777" w:rsidR="00E8574E" w:rsidRPr="00CD2F09" w:rsidRDefault="00E8574E" w:rsidP="00873779">
            <w:pPr>
              <w:pStyle w:val="naisc"/>
              <w:spacing w:before="0" w:after="0"/>
              <w:ind w:right="3"/>
              <w:rPr>
                <w:sz w:val="22"/>
                <w:szCs w:val="22"/>
              </w:rPr>
            </w:pPr>
            <w:r w:rsidRPr="00CD2F09">
              <w:rPr>
                <w:sz w:val="22"/>
                <w:szCs w:val="22"/>
              </w:rPr>
              <w:t>Atzinumā norādītais ministrijas (citas institūcijas) iebildums, kā arī saskaņošanā papildus izteiktais iebildums par projekta konkrēto punktu (pantu)</w:t>
            </w:r>
          </w:p>
        </w:tc>
        <w:tc>
          <w:tcPr>
            <w:tcW w:w="2977" w:type="dxa"/>
            <w:vAlign w:val="center"/>
          </w:tcPr>
          <w:p w14:paraId="6ABEBE28" w14:textId="77777777" w:rsidR="00E8574E" w:rsidRPr="00CD2F09" w:rsidRDefault="00E8574E" w:rsidP="00873779">
            <w:pPr>
              <w:pStyle w:val="naisc"/>
              <w:spacing w:before="0" w:after="0"/>
              <w:ind w:firstLine="21"/>
              <w:rPr>
                <w:sz w:val="22"/>
                <w:szCs w:val="22"/>
              </w:rPr>
            </w:pPr>
            <w:r w:rsidRPr="00CD2F09">
              <w:rPr>
                <w:sz w:val="22"/>
                <w:szCs w:val="22"/>
              </w:rPr>
              <w:t>Atbildīgās ministrijas pamatojums iebilduma noraidījumam</w:t>
            </w:r>
          </w:p>
        </w:tc>
        <w:tc>
          <w:tcPr>
            <w:tcW w:w="2727" w:type="dxa"/>
            <w:vAlign w:val="center"/>
          </w:tcPr>
          <w:p w14:paraId="3291E38B" w14:textId="77777777" w:rsidR="00E8574E" w:rsidRPr="00CD2F09" w:rsidRDefault="00E8574E" w:rsidP="00873779">
            <w:pPr>
              <w:jc w:val="center"/>
              <w:rPr>
                <w:sz w:val="22"/>
                <w:szCs w:val="22"/>
              </w:rPr>
            </w:pPr>
            <w:r w:rsidRPr="00CD2F09">
              <w:rPr>
                <w:sz w:val="22"/>
                <w:szCs w:val="22"/>
              </w:rPr>
              <w:t>Atzinuma sniedzēja uzturētais iebildums, ja tas atšķiras no atzinumā norādītā iebilduma pamatojuma</w:t>
            </w:r>
          </w:p>
        </w:tc>
        <w:tc>
          <w:tcPr>
            <w:tcW w:w="2219" w:type="dxa"/>
            <w:vAlign w:val="center"/>
          </w:tcPr>
          <w:p w14:paraId="21D30B43" w14:textId="77777777" w:rsidR="00E8574E" w:rsidRPr="00CD2F09" w:rsidRDefault="00E8574E" w:rsidP="00873779">
            <w:pPr>
              <w:jc w:val="center"/>
              <w:rPr>
                <w:sz w:val="22"/>
                <w:szCs w:val="22"/>
              </w:rPr>
            </w:pPr>
            <w:r w:rsidRPr="00CD2F09">
              <w:rPr>
                <w:sz w:val="22"/>
                <w:szCs w:val="22"/>
              </w:rPr>
              <w:t>Projekta attiecīgā punkta (panta) galīgā redakcija</w:t>
            </w:r>
          </w:p>
        </w:tc>
      </w:tr>
      <w:tr w:rsidR="00E8574E" w:rsidRPr="00CD2F09" w14:paraId="469D1FB8" w14:textId="77777777" w:rsidTr="00873779">
        <w:tc>
          <w:tcPr>
            <w:tcW w:w="14844" w:type="dxa"/>
            <w:gridSpan w:val="7"/>
          </w:tcPr>
          <w:p w14:paraId="689F6972" w14:textId="77777777" w:rsidR="00E8574E" w:rsidRPr="00CD2F09" w:rsidRDefault="00E8574E" w:rsidP="00873779">
            <w:pPr>
              <w:jc w:val="center"/>
              <w:rPr>
                <w:b/>
                <w:sz w:val="22"/>
                <w:szCs w:val="22"/>
              </w:rPr>
            </w:pPr>
            <w:r w:rsidRPr="00CD2F09">
              <w:rPr>
                <w:b/>
                <w:sz w:val="22"/>
                <w:szCs w:val="22"/>
              </w:rPr>
              <w:t>Nav nesaskaņotu iebildumu</w:t>
            </w:r>
          </w:p>
        </w:tc>
      </w:tr>
    </w:tbl>
    <w:p w14:paraId="14D69F80" w14:textId="77777777" w:rsidR="00E8574E" w:rsidRDefault="00E8574E" w:rsidP="00E8574E">
      <w:pPr>
        <w:pStyle w:val="naisf"/>
        <w:spacing w:before="0" w:after="0"/>
        <w:ind w:firstLine="0"/>
        <w:jc w:val="center"/>
        <w:rPr>
          <w:sz w:val="22"/>
          <w:szCs w:val="22"/>
        </w:rPr>
      </w:pPr>
    </w:p>
    <w:p w14:paraId="08B1BA2F" w14:textId="77777777" w:rsidR="00E8574E" w:rsidRPr="00CD2F09" w:rsidRDefault="00E8574E" w:rsidP="00E8574E">
      <w:pPr>
        <w:pStyle w:val="naisf"/>
        <w:spacing w:before="0" w:after="0"/>
        <w:ind w:firstLine="0"/>
        <w:rPr>
          <w:b/>
          <w:sz w:val="22"/>
          <w:szCs w:val="22"/>
        </w:rPr>
      </w:pPr>
      <w:r w:rsidRPr="00CD2F09">
        <w:rPr>
          <w:b/>
          <w:sz w:val="22"/>
          <w:szCs w:val="22"/>
        </w:rPr>
        <w:t>Informācija par starpministriju (starpinstitūciju) sanāksmi vai elektronisko saskaņošanu</w:t>
      </w:r>
    </w:p>
    <w:p w14:paraId="254057E5" w14:textId="77777777" w:rsidR="00E8574E" w:rsidRPr="00CD2F09" w:rsidRDefault="00E8574E" w:rsidP="00E8574E">
      <w:pPr>
        <w:pStyle w:val="naisf"/>
        <w:spacing w:before="0" w:after="0"/>
        <w:ind w:firstLine="0"/>
        <w:rPr>
          <w:b/>
          <w:sz w:val="22"/>
          <w:szCs w:val="22"/>
        </w:rPr>
      </w:pPr>
    </w:p>
    <w:tbl>
      <w:tblPr>
        <w:tblW w:w="14142" w:type="dxa"/>
        <w:tblLook w:val="00A0" w:firstRow="1" w:lastRow="0" w:firstColumn="1" w:lastColumn="0" w:noHBand="0" w:noVBand="0"/>
      </w:tblPr>
      <w:tblGrid>
        <w:gridCol w:w="7763"/>
        <w:gridCol w:w="6300"/>
        <w:gridCol w:w="79"/>
      </w:tblGrid>
      <w:tr w:rsidR="00E8574E" w:rsidRPr="00CD2F09" w14:paraId="12CAAA3A" w14:textId="77777777" w:rsidTr="00873779">
        <w:tc>
          <w:tcPr>
            <w:tcW w:w="7763" w:type="dxa"/>
          </w:tcPr>
          <w:p w14:paraId="3078B639" w14:textId="77777777" w:rsidR="00E8574E" w:rsidRPr="00CD2F09" w:rsidRDefault="00E8574E" w:rsidP="00873779">
            <w:pPr>
              <w:pStyle w:val="naisf"/>
              <w:spacing w:before="0" w:after="0"/>
              <w:ind w:firstLine="0"/>
              <w:rPr>
                <w:sz w:val="22"/>
                <w:szCs w:val="22"/>
              </w:rPr>
            </w:pPr>
            <w:r w:rsidRPr="00CD2F09">
              <w:rPr>
                <w:sz w:val="22"/>
                <w:szCs w:val="22"/>
              </w:rPr>
              <w:t>Datums</w:t>
            </w:r>
          </w:p>
        </w:tc>
        <w:tc>
          <w:tcPr>
            <w:tcW w:w="6379" w:type="dxa"/>
            <w:gridSpan w:val="2"/>
            <w:tcBorders>
              <w:bottom w:val="single" w:sz="4" w:space="0" w:color="auto"/>
            </w:tcBorders>
          </w:tcPr>
          <w:p w14:paraId="21F36DDE" w14:textId="77777777" w:rsidR="00E8574E" w:rsidRPr="00CD2F09" w:rsidRDefault="009F219F" w:rsidP="00CB44D9">
            <w:pPr>
              <w:pStyle w:val="NormalWeb"/>
              <w:spacing w:before="0" w:beforeAutospacing="0" w:after="0" w:afterAutospacing="0"/>
              <w:rPr>
                <w:sz w:val="22"/>
                <w:szCs w:val="22"/>
                <w:highlight w:val="yellow"/>
              </w:rPr>
            </w:pPr>
            <w:r w:rsidRPr="00E47B05">
              <w:rPr>
                <w:sz w:val="22"/>
                <w:szCs w:val="22"/>
              </w:rPr>
              <w:t xml:space="preserve">2020.gada </w:t>
            </w:r>
            <w:r w:rsidR="00CB44D9">
              <w:rPr>
                <w:sz w:val="22"/>
                <w:szCs w:val="22"/>
              </w:rPr>
              <w:t>10</w:t>
            </w:r>
            <w:r w:rsidR="00E47B05" w:rsidRPr="00E47B05">
              <w:rPr>
                <w:sz w:val="22"/>
                <w:szCs w:val="22"/>
              </w:rPr>
              <w:t>.novembris</w:t>
            </w:r>
          </w:p>
        </w:tc>
      </w:tr>
      <w:tr w:rsidR="00E8574E" w:rsidRPr="00CD2F09" w14:paraId="63C00526" w14:textId="77777777" w:rsidTr="00873779">
        <w:tc>
          <w:tcPr>
            <w:tcW w:w="7763" w:type="dxa"/>
          </w:tcPr>
          <w:p w14:paraId="03F13EFA" w14:textId="77777777" w:rsidR="00E8574E" w:rsidRPr="00CD2F09" w:rsidRDefault="00E8574E" w:rsidP="00873779">
            <w:pPr>
              <w:pStyle w:val="naisf"/>
              <w:spacing w:before="0" w:after="0"/>
              <w:ind w:firstLine="0"/>
              <w:rPr>
                <w:sz w:val="22"/>
                <w:szCs w:val="22"/>
              </w:rPr>
            </w:pPr>
          </w:p>
        </w:tc>
        <w:tc>
          <w:tcPr>
            <w:tcW w:w="6379" w:type="dxa"/>
            <w:gridSpan w:val="2"/>
            <w:tcBorders>
              <w:top w:val="single" w:sz="4" w:space="0" w:color="auto"/>
            </w:tcBorders>
          </w:tcPr>
          <w:p w14:paraId="5909B05F" w14:textId="77777777" w:rsidR="00E8574E" w:rsidRPr="00CD2F09" w:rsidRDefault="00E8574E" w:rsidP="00873779">
            <w:pPr>
              <w:pStyle w:val="NormalWeb"/>
              <w:spacing w:before="0" w:beforeAutospacing="0" w:after="0" w:afterAutospacing="0"/>
              <w:ind w:firstLine="720"/>
              <w:rPr>
                <w:sz w:val="22"/>
                <w:szCs w:val="22"/>
              </w:rPr>
            </w:pPr>
          </w:p>
        </w:tc>
      </w:tr>
      <w:tr w:rsidR="00E8574E" w:rsidRPr="00CD2F09" w14:paraId="0D4CA81E" w14:textId="77777777" w:rsidTr="00873779">
        <w:tc>
          <w:tcPr>
            <w:tcW w:w="7763" w:type="dxa"/>
          </w:tcPr>
          <w:p w14:paraId="58927E6F" w14:textId="77777777" w:rsidR="00E8574E" w:rsidRPr="00CD2F09" w:rsidRDefault="00E8574E" w:rsidP="00873779">
            <w:pPr>
              <w:pStyle w:val="naiskr"/>
              <w:spacing w:before="0" w:after="0"/>
              <w:rPr>
                <w:sz w:val="22"/>
                <w:szCs w:val="22"/>
              </w:rPr>
            </w:pPr>
            <w:r w:rsidRPr="00CD2F09">
              <w:rPr>
                <w:sz w:val="22"/>
                <w:szCs w:val="22"/>
              </w:rPr>
              <w:t>Saskaņošanas dalībnieki</w:t>
            </w:r>
          </w:p>
        </w:tc>
        <w:tc>
          <w:tcPr>
            <w:tcW w:w="6379" w:type="dxa"/>
            <w:gridSpan w:val="2"/>
            <w:tcBorders>
              <w:bottom w:val="single" w:sz="4" w:space="0" w:color="auto"/>
            </w:tcBorders>
          </w:tcPr>
          <w:p w14:paraId="07095D4B" w14:textId="77777777" w:rsidR="00E8574E" w:rsidRPr="00CD2F09" w:rsidRDefault="00593F15" w:rsidP="00593F15">
            <w:pPr>
              <w:pStyle w:val="NormalWeb"/>
              <w:spacing w:before="0" w:beforeAutospacing="0" w:after="0" w:afterAutospacing="0"/>
              <w:rPr>
                <w:sz w:val="22"/>
                <w:szCs w:val="22"/>
              </w:rPr>
            </w:pPr>
            <w:r w:rsidRPr="00593F15">
              <w:rPr>
                <w:sz w:val="22"/>
                <w:szCs w:val="22"/>
              </w:rPr>
              <w:t>Tieslietu ministrija, Aizsardzības ministrija, Ārlietu ministrija, Ekonomikas ministrija, Iekšlietu ministrija, Izglītības un zinātnes ministrija, Kultūras ministrija, Labklājības ministrija, Satiksmes ministrija, Vides aizsardzības un reģionālās attīstības ministrija, Zemkopības ministrija, Latvijas Pašvaldību savienība, Latvijas Brīvo arodbiedrību savienība, Latvijas Darba devēju konfederācija, Latvijas Lielo pilsētu asociācija, Latvijas Tirdzniecības un rūpniecības kamera, biedrība "Reģionālo attīstības centru apvienība".</w:t>
            </w:r>
          </w:p>
        </w:tc>
      </w:tr>
      <w:tr w:rsidR="00E8574E" w:rsidRPr="00CD2F09" w14:paraId="44A65643" w14:textId="77777777" w:rsidTr="00873779">
        <w:trPr>
          <w:gridAfter w:val="1"/>
          <w:wAfter w:w="79" w:type="dxa"/>
          <w:trHeight w:val="285"/>
        </w:trPr>
        <w:tc>
          <w:tcPr>
            <w:tcW w:w="7763" w:type="dxa"/>
          </w:tcPr>
          <w:p w14:paraId="50DA3E45" w14:textId="77777777" w:rsidR="00E8574E" w:rsidRPr="00CD2F09" w:rsidRDefault="00E8574E" w:rsidP="00873779">
            <w:pPr>
              <w:pStyle w:val="naiskr"/>
              <w:spacing w:before="0" w:after="0"/>
              <w:rPr>
                <w:sz w:val="22"/>
                <w:szCs w:val="22"/>
              </w:rPr>
            </w:pPr>
            <w:r w:rsidRPr="00CD2F09">
              <w:rPr>
                <w:sz w:val="22"/>
                <w:szCs w:val="22"/>
              </w:rPr>
              <w:t>Saskaņošanas dalībnieki izskatīja šādu ministriju (citu institūciju) iebildumus</w:t>
            </w:r>
          </w:p>
          <w:p w14:paraId="5F93BFD2" w14:textId="77777777" w:rsidR="00E8574E" w:rsidRPr="00CD2F09" w:rsidRDefault="00E8574E" w:rsidP="00873779">
            <w:pPr>
              <w:pStyle w:val="naiskr"/>
              <w:spacing w:before="0" w:after="0"/>
              <w:rPr>
                <w:sz w:val="22"/>
                <w:szCs w:val="22"/>
              </w:rPr>
            </w:pPr>
          </w:p>
        </w:tc>
        <w:tc>
          <w:tcPr>
            <w:tcW w:w="6300" w:type="dxa"/>
            <w:tcBorders>
              <w:bottom w:val="single" w:sz="4" w:space="0" w:color="auto"/>
            </w:tcBorders>
          </w:tcPr>
          <w:p w14:paraId="4232C490" w14:textId="77777777" w:rsidR="00E8574E" w:rsidRPr="00CD2F09" w:rsidRDefault="00E8574E" w:rsidP="00873779">
            <w:pPr>
              <w:pStyle w:val="NormalWeb"/>
              <w:spacing w:before="0" w:beforeAutospacing="0" w:after="0" w:afterAutospacing="0"/>
              <w:ind w:left="603"/>
              <w:rPr>
                <w:sz w:val="22"/>
                <w:szCs w:val="22"/>
              </w:rPr>
            </w:pPr>
          </w:p>
          <w:p w14:paraId="30ABAA05" w14:textId="77777777" w:rsidR="00E8574E" w:rsidRPr="00CD2F09" w:rsidRDefault="00593F15" w:rsidP="00593F15">
            <w:pPr>
              <w:pStyle w:val="NormalWeb"/>
              <w:spacing w:before="0" w:beforeAutospacing="0" w:after="0" w:afterAutospacing="0"/>
              <w:rPr>
                <w:sz w:val="22"/>
                <w:szCs w:val="22"/>
              </w:rPr>
            </w:pPr>
            <w:r w:rsidRPr="00593F15">
              <w:rPr>
                <w:sz w:val="22"/>
                <w:szCs w:val="22"/>
              </w:rPr>
              <w:t>Tieslietu ministrija, Latvijas Darba devēju konfederācija.</w:t>
            </w:r>
          </w:p>
        </w:tc>
      </w:tr>
      <w:tr w:rsidR="00E8574E" w:rsidRPr="00CD2F09" w14:paraId="46C92849" w14:textId="77777777" w:rsidTr="00873779">
        <w:trPr>
          <w:gridAfter w:val="1"/>
          <w:wAfter w:w="79" w:type="dxa"/>
        </w:trPr>
        <w:tc>
          <w:tcPr>
            <w:tcW w:w="7763" w:type="dxa"/>
          </w:tcPr>
          <w:p w14:paraId="3C481704" w14:textId="77777777" w:rsidR="00E8574E" w:rsidRPr="00CD2F09" w:rsidRDefault="00E8574E" w:rsidP="00873779">
            <w:pPr>
              <w:pStyle w:val="naiskr"/>
              <w:spacing w:before="0" w:after="0"/>
              <w:rPr>
                <w:sz w:val="22"/>
                <w:szCs w:val="22"/>
              </w:rPr>
            </w:pPr>
            <w:r w:rsidRPr="00CD2F09">
              <w:rPr>
                <w:sz w:val="22"/>
                <w:szCs w:val="22"/>
              </w:rPr>
              <w:t>Ministrijas (citas institūcijas), kuras nav ieradušās uz sanāksmi vai kuras nav atbildējušas uz uzaicinājumu piedalīties elektroniskajā saskaņošanā</w:t>
            </w:r>
          </w:p>
        </w:tc>
        <w:tc>
          <w:tcPr>
            <w:tcW w:w="6300" w:type="dxa"/>
            <w:tcBorders>
              <w:top w:val="single" w:sz="4" w:space="0" w:color="auto"/>
              <w:bottom w:val="single" w:sz="4" w:space="0" w:color="auto"/>
            </w:tcBorders>
          </w:tcPr>
          <w:p w14:paraId="34A7C3A7" w14:textId="77777777" w:rsidR="00E8574E" w:rsidRPr="00CD2F09" w:rsidRDefault="00E8574E" w:rsidP="00873779">
            <w:pPr>
              <w:pStyle w:val="naiskr"/>
              <w:spacing w:before="0" w:after="0"/>
              <w:rPr>
                <w:sz w:val="22"/>
                <w:szCs w:val="22"/>
              </w:rPr>
            </w:pPr>
          </w:p>
          <w:p w14:paraId="2309B749" w14:textId="77777777" w:rsidR="00E8574E" w:rsidRPr="00CD2F09" w:rsidRDefault="00E8574E" w:rsidP="00873779">
            <w:pPr>
              <w:pStyle w:val="naiskr"/>
              <w:spacing w:before="0" w:after="0"/>
              <w:rPr>
                <w:sz w:val="22"/>
                <w:szCs w:val="22"/>
              </w:rPr>
            </w:pPr>
            <w:r w:rsidRPr="00CD2F09">
              <w:rPr>
                <w:sz w:val="22"/>
                <w:szCs w:val="22"/>
              </w:rPr>
              <w:t xml:space="preserve">          </w:t>
            </w:r>
          </w:p>
        </w:tc>
      </w:tr>
    </w:tbl>
    <w:p w14:paraId="2E1B5E46" w14:textId="77777777" w:rsidR="00E8574E" w:rsidRDefault="00E8574E" w:rsidP="00E8574E">
      <w:pPr>
        <w:pStyle w:val="naisf"/>
        <w:spacing w:before="0" w:after="0"/>
        <w:ind w:firstLine="0"/>
        <w:rPr>
          <w:sz w:val="22"/>
          <w:szCs w:val="22"/>
        </w:rPr>
      </w:pPr>
    </w:p>
    <w:p w14:paraId="6AFC7087" w14:textId="77777777" w:rsidR="00E8574E" w:rsidRPr="00CD2F09" w:rsidRDefault="00E8574E" w:rsidP="00E8574E">
      <w:pPr>
        <w:pStyle w:val="naisf"/>
        <w:spacing w:before="0" w:after="0"/>
        <w:ind w:firstLine="0"/>
        <w:jc w:val="center"/>
        <w:rPr>
          <w:b/>
        </w:rPr>
      </w:pPr>
      <w:r w:rsidRPr="00CD2F09">
        <w:rPr>
          <w:b/>
        </w:rPr>
        <w:t>II. Jautājumi, par kuriem ir saskaņošanā vienošanās panākta</w:t>
      </w:r>
    </w:p>
    <w:tbl>
      <w:tblPr>
        <w:tblW w:w="14742" w:type="dxa"/>
        <w:tblInd w:w="-45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7"/>
        <w:gridCol w:w="1843"/>
        <w:gridCol w:w="992"/>
        <w:gridCol w:w="1849"/>
        <w:gridCol w:w="2262"/>
        <w:gridCol w:w="3827"/>
        <w:gridCol w:w="3402"/>
      </w:tblGrid>
      <w:tr w:rsidR="00E8574E" w:rsidRPr="00CD2F09" w14:paraId="1CA6C9BF" w14:textId="77777777" w:rsidTr="00873779">
        <w:tc>
          <w:tcPr>
            <w:tcW w:w="567" w:type="dxa"/>
            <w:tcBorders>
              <w:top w:val="single" w:sz="6" w:space="0" w:color="000000"/>
              <w:left w:val="single" w:sz="6" w:space="0" w:color="000000"/>
              <w:bottom w:val="single" w:sz="6" w:space="0" w:color="000000"/>
              <w:right w:val="single" w:sz="6" w:space="0" w:color="000000"/>
            </w:tcBorders>
            <w:vAlign w:val="center"/>
          </w:tcPr>
          <w:p w14:paraId="7175E7B9" w14:textId="77777777" w:rsidR="00E8574E" w:rsidRPr="00CD2F09" w:rsidRDefault="00E8574E" w:rsidP="00873779">
            <w:pPr>
              <w:pStyle w:val="naisc"/>
              <w:spacing w:before="0" w:after="0"/>
              <w:rPr>
                <w:sz w:val="22"/>
                <w:szCs w:val="22"/>
              </w:rPr>
            </w:pPr>
            <w:r w:rsidRPr="00CD2F09">
              <w:rPr>
                <w:sz w:val="22"/>
                <w:szCs w:val="22"/>
              </w:rPr>
              <w:t>Nr. p.k.</w:t>
            </w:r>
          </w:p>
        </w:tc>
        <w:tc>
          <w:tcPr>
            <w:tcW w:w="2835" w:type="dxa"/>
            <w:gridSpan w:val="2"/>
            <w:tcBorders>
              <w:top w:val="single" w:sz="6" w:space="0" w:color="000000"/>
              <w:left w:val="single" w:sz="6" w:space="0" w:color="000000"/>
              <w:bottom w:val="single" w:sz="6" w:space="0" w:color="000000"/>
              <w:right w:val="single" w:sz="6" w:space="0" w:color="000000"/>
            </w:tcBorders>
            <w:vAlign w:val="center"/>
          </w:tcPr>
          <w:p w14:paraId="534787A3" w14:textId="77777777" w:rsidR="00E8574E" w:rsidRPr="00CD2F09" w:rsidRDefault="00E8574E" w:rsidP="00873779">
            <w:pPr>
              <w:pStyle w:val="naisc"/>
              <w:spacing w:before="0" w:after="0"/>
              <w:ind w:firstLine="12"/>
              <w:rPr>
                <w:sz w:val="22"/>
                <w:szCs w:val="22"/>
              </w:rPr>
            </w:pPr>
            <w:r w:rsidRPr="00CD2F09">
              <w:rPr>
                <w:sz w:val="22"/>
                <w:szCs w:val="22"/>
              </w:rPr>
              <w:t>Saskaņošanai nosūtītā projekta redakcija (konkrēta punkta (panta) redakcija)</w:t>
            </w:r>
          </w:p>
        </w:tc>
        <w:tc>
          <w:tcPr>
            <w:tcW w:w="4111" w:type="dxa"/>
            <w:gridSpan w:val="2"/>
            <w:tcBorders>
              <w:top w:val="single" w:sz="6" w:space="0" w:color="000000"/>
              <w:left w:val="single" w:sz="6" w:space="0" w:color="000000"/>
              <w:bottom w:val="single" w:sz="6" w:space="0" w:color="000000"/>
              <w:right w:val="single" w:sz="6" w:space="0" w:color="000000"/>
            </w:tcBorders>
            <w:vAlign w:val="center"/>
          </w:tcPr>
          <w:p w14:paraId="7A2B538D" w14:textId="77777777" w:rsidR="00E8574E" w:rsidRPr="009F219F" w:rsidRDefault="00E8574E" w:rsidP="009F219F">
            <w:pPr>
              <w:pStyle w:val="naisc"/>
              <w:spacing w:before="0" w:after="0"/>
              <w:ind w:right="3"/>
              <w:jc w:val="both"/>
              <w:rPr>
                <w:sz w:val="22"/>
                <w:szCs w:val="22"/>
              </w:rPr>
            </w:pPr>
            <w:r w:rsidRPr="009F219F">
              <w:rPr>
                <w:sz w:val="22"/>
                <w:szCs w:val="22"/>
              </w:rPr>
              <w:t>Atzinumā norādītais ministrijas (citas institūcijas) iebildums, kā arī saskaņošanā papildus izteiktais iebildums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14:paraId="6B31322B" w14:textId="77777777" w:rsidR="00E8574E" w:rsidRPr="00CD2F09" w:rsidRDefault="00E8574E" w:rsidP="00873779">
            <w:pPr>
              <w:pStyle w:val="naisc"/>
              <w:spacing w:before="0" w:after="0"/>
              <w:ind w:firstLine="21"/>
              <w:rPr>
                <w:sz w:val="22"/>
                <w:szCs w:val="22"/>
              </w:rPr>
            </w:pPr>
            <w:r w:rsidRPr="00CD2F09">
              <w:rPr>
                <w:sz w:val="22"/>
                <w:szCs w:val="22"/>
              </w:rPr>
              <w:t>Atbildīgās ministrijas norāde par to, ka iebildums ir ņemts vērā, vai informācija par saskaņošanā panākto alternatīvo risinājumu</w:t>
            </w:r>
          </w:p>
        </w:tc>
        <w:tc>
          <w:tcPr>
            <w:tcW w:w="3402" w:type="dxa"/>
            <w:tcBorders>
              <w:top w:val="single" w:sz="4" w:space="0" w:color="auto"/>
              <w:left w:val="single" w:sz="4" w:space="0" w:color="auto"/>
              <w:bottom w:val="single" w:sz="4" w:space="0" w:color="auto"/>
            </w:tcBorders>
            <w:vAlign w:val="center"/>
          </w:tcPr>
          <w:p w14:paraId="595E95D4" w14:textId="77777777" w:rsidR="00E8574E" w:rsidRPr="00CD2F09" w:rsidRDefault="00E8574E" w:rsidP="00873779">
            <w:pPr>
              <w:jc w:val="center"/>
              <w:rPr>
                <w:sz w:val="22"/>
                <w:szCs w:val="22"/>
              </w:rPr>
            </w:pPr>
            <w:r w:rsidRPr="00CD2F09">
              <w:rPr>
                <w:sz w:val="22"/>
                <w:szCs w:val="22"/>
              </w:rPr>
              <w:t>Projekta attiecīgā punkta (panta) galīgā redakcija</w:t>
            </w:r>
          </w:p>
        </w:tc>
      </w:tr>
      <w:tr w:rsidR="00E8574E" w:rsidRPr="00CD2F09" w14:paraId="1B77C92C" w14:textId="77777777" w:rsidTr="00873779">
        <w:tc>
          <w:tcPr>
            <w:tcW w:w="567" w:type="dxa"/>
            <w:tcBorders>
              <w:top w:val="single" w:sz="6" w:space="0" w:color="000000"/>
              <w:left w:val="single" w:sz="6" w:space="0" w:color="000000"/>
              <w:bottom w:val="single" w:sz="6" w:space="0" w:color="000000"/>
              <w:right w:val="single" w:sz="6" w:space="0" w:color="000000"/>
            </w:tcBorders>
          </w:tcPr>
          <w:p w14:paraId="45967529" w14:textId="77777777" w:rsidR="00E8574E" w:rsidRPr="00CD2F09" w:rsidRDefault="00E8574E" w:rsidP="00873779">
            <w:pPr>
              <w:pStyle w:val="naisc"/>
              <w:spacing w:before="0" w:after="0"/>
              <w:rPr>
                <w:sz w:val="22"/>
                <w:szCs w:val="22"/>
              </w:rPr>
            </w:pPr>
            <w:r w:rsidRPr="00CD2F09">
              <w:rPr>
                <w:sz w:val="22"/>
                <w:szCs w:val="22"/>
              </w:rPr>
              <w:t>1</w:t>
            </w:r>
          </w:p>
        </w:tc>
        <w:tc>
          <w:tcPr>
            <w:tcW w:w="2835" w:type="dxa"/>
            <w:gridSpan w:val="2"/>
            <w:tcBorders>
              <w:top w:val="single" w:sz="6" w:space="0" w:color="000000"/>
              <w:left w:val="single" w:sz="6" w:space="0" w:color="000000"/>
              <w:bottom w:val="single" w:sz="6" w:space="0" w:color="000000"/>
              <w:right w:val="single" w:sz="6" w:space="0" w:color="000000"/>
            </w:tcBorders>
          </w:tcPr>
          <w:p w14:paraId="38197864" w14:textId="77777777" w:rsidR="00E8574E" w:rsidRPr="00CD2F09" w:rsidRDefault="00E8574E" w:rsidP="00873779">
            <w:pPr>
              <w:jc w:val="center"/>
              <w:rPr>
                <w:sz w:val="22"/>
                <w:szCs w:val="22"/>
              </w:rPr>
            </w:pPr>
            <w:r w:rsidRPr="00CD2F09">
              <w:rPr>
                <w:sz w:val="22"/>
                <w:szCs w:val="22"/>
              </w:rPr>
              <w:t>2</w:t>
            </w:r>
          </w:p>
        </w:tc>
        <w:tc>
          <w:tcPr>
            <w:tcW w:w="4111" w:type="dxa"/>
            <w:gridSpan w:val="2"/>
            <w:tcBorders>
              <w:top w:val="single" w:sz="6" w:space="0" w:color="000000"/>
              <w:left w:val="single" w:sz="6" w:space="0" w:color="000000"/>
              <w:bottom w:val="single" w:sz="6" w:space="0" w:color="000000"/>
              <w:right w:val="single" w:sz="6" w:space="0" w:color="000000"/>
            </w:tcBorders>
          </w:tcPr>
          <w:p w14:paraId="442C6DA5" w14:textId="77777777" w:rsidR="00E8574E" w:rsidRPr="009F219F" w:rsidRDefault="00E8574E" w:rsidP="009F219F">
            <w:pPr>
              <w:pStyle w:val="ListParagraph"/>
              <w:spacing w:after="0" w:line="240" w:lineRule="auto"/>
              <w:ind w:left="0"/>
              <w:jc w:val="both"/>
              <w:rPr>
                <w:rFonts w:ascii="Times New Roman" w:hAnsi="Times New Roman"/>
              </w:rPr>
            </w:pPr>
            <w:r w:rsidRPr="009F219F">
              <w:rPr>
                <w:rFonts w:ascii="Times New Roman" w:hAnsi="Times New Roman"/>
              </w:rPr>
              <w:t>3</w:t>
            </w:r>
          </w:p>
        </w:tc>
        <w:tc>
          <w:tcPr>
            <w:tcW w:w="3827" w:type="dxa"/>
            <w:tcBorders>
              <w:top w:val="single" w:sz="6" w:space="0" w:color="000000"/>
              <w:left w:val="single" w:sz="6" w:space="0" w:color="000000"/>
              <w:bottom w:val="single" w:sz="6" w:space="0" w:color="000000"/>
              <w:right w:val="single" w:sz="6" w:space="0" w:color="000000"/>
            </w:tcBorders>
          </w:tcPr>
          <w:p w14:paraId="77771A32" w14:textId="77777777" w:rsidR="00E8574E" w:rsidRPr="00CD2F09" w:rsidRDefault="00E8574E" w:rsidP="00873779">
            <w:pPr>
              <w:pStyle w:val="naisc"/>
              <w:spacing w:before="0" w:after="0"/>
              <w:rPr>
                <w:sz w:val="22"/>
                <w:szCs w:val="22"/>
              </w:rPr>
            </w:pPr>
            <w:r w:rsidRPr="00CD2F09">
              <w:rPr>
                <w:sz w:val="22"/>
                <w:szCs w:val="22"/>
              </w:rPr>
              <w:t>4</w:t>
            </w:r>
          </w:p>
        </w:tc>
        <w:tc>
          <w:tcPr>
            <w:tcW w:w="3402" w:type="dxa"/>
            <w:tcBorders>
              <w:top w:val="single" w:sz="4" w:space="0" w:color="auto"/>
              <w:left w:val="single" w:sz="4" w:space="0" w:color="auto"/>
              <w:bottom w:val="single" w:sz="4" w:space="0" w:color="auto"/>
            </w:tcBorders>
          </w:tcPr>
          <w:p w14:paraId="2F34E667" w14:textId="77777777" w:rsidR="00E8574E" w:rsidRPr="00CD2F09" w:rsidRDefault="00E8574E" w:rsidP="00873779">
            <w:pPr>
              <w:jc w:val="center"/>
              <w:rPr>
                <w:sz w:val="22"/>
                <w:szCs w:val="22"/>
              </w:rPr>
            </w:pPr>
            <w:r w:rsidRPr="00CD2F09">
              <w:rPr>
                <w:sz w:val="22"/>
                <w:szCs w:val="22"/>
              </w:rPr>
              <w:t>5</w:t>
            </w:r>
          </w:p>
        </w:tc>
      </w:tr>
      <w:tr w:rsidR="009228EB" w:rsidRPr="00CD2F09" w14:paraId="4D5D7686" w14:textId="77777777" w:rsidTr="00873779">
        <w:tc>
          <w:tcPr>
            <w:tcW w:w="567" w:type="dxa"/>
            <w:tcBorders>
              <w:top w:val="single" w:sz="6" w:space="0" w:color="000000"/>
              <w:left w:val="single" w:sz="6" w:space="0" w:color="000000"/>
              <w:bottom w:val="single" w:sz="6" w:space="0" w:color="000000"/>
              <w:right w:val="single" w:sz="6" w:space="0" w:color="000000"/>
            </w:tcBorders>
          </w:tcPr>
          <w:p w14:paraId="5D6D68F6" w14:textId="77777777" w:rsidR="009228EB" w:rsidRPr="00CD2F09" w:rsidRDefault="00593F15" w:rsidP="00873779">
            <w:pPr>
              <w:pStyle w:val="naisc"/>
              <w:spacing w:before="0" w:after="0"/>
              <w:rPr>
                <w:sz w:val="22"/>
                <w:szCs w:val="22"/>
              </w:rPr>
            </w:pPr>
            <w:r>
              <w:rPr>
                <w:sz w:val="22"/>
                <w:szCs w:val="22"/>
              </w:rPr>
              <w:t>1.</w:t>
            </w:r>
          </w:p>
        </w:tc>
        <w:tc>
          <w:tcPr>
            <w:tcW w:w="2835" w:type="dxa"/>
            <w:gridSpan w:val="2"/>
            <w:tcBorders>
              <w:top w:val="single" w:sz="6" w:space="0" w:color="000000"/>
              <w:left w:val="single" w:sz="6" w:space="0" w:color="000000"/>
              <w:bottom w:val="single" w:sz="6" w:space="0" w:color="000000"/>
              <w:right w:val="single" w:sz="6" w:space="0" w:color="000000"/>
            </w:tcBorders>
          </w:tcPr>
          <w:p w14:paraId="49608640" w14:textId="77777777" w:rsidR="009228EB" w:rsidRPr="00CD2F09" w:rsidRDefault="009228EB" w:rsidP="00873779">
            <w:pPr>
              <w:jc w:val="center"/>
              <w:rPr>
                <w:sz w:val="22"/>
                <w:szCs w:val="22"/>
              </w:rPr>
            </w:pPr>
          </w:p>
        </w:tc>
        <w:tc>
          <w:tcPr>
            <w:tcW w:w="4111" w:type="dxa"/>
            <w:gridSpan w:val="2"/>
            <w:tcBorders>
              <w:top w:val="single" w:sz="6" w:space="0" w:color="000000"/>
              <w:left w:val="single" w:sz="6" w:space="0" w:color="000000"/>
              <w:bottom w:val="single" w:sz="6" w:space="0" w:color="000000"/>
              <w:right w:val="single" w:sz="6" w:space="0" w:color="000000"/>
            </w:tcBorders>
          </w:tcPr>
          <w:p w14:paraId="170B19C6" w14:textId="77777777" w:rsidR="009228EB" w:rsidRPr="009F219F" w:rsidRDefault="008C0F2F" w:rsidP="009F219F">
            <w:pPr>
              <w:pStyle w:val="ListParagraph"/>
              <w:spacing w:after="0" w:line="240" w:lineRule="auto"/>
              <w:ind w:left="0"/>
              <w:jc w:val="center"/>
              <w:rPr>
                <w:rFonts w:ascii="Times New Roman" w:hAnsi="Times New Roman"/>
                <w:b/>
              </w:rPr>
            </w:pPr>
            <w:r w:rsidRPr="009F219F">
              <w:rPr>
                <w:rFonts w:ascii="Times New Roman" w:hAnsi="Times New Roman"/>
                <w:b/>
              </w:rPr>
              <w:t>L</w:t>
            </w:r>
            <w:r w:rsidR="009F219F">
              <w:rPr>
                <w:rFonts w:ascii="Times New Roman" w:hAnsi="Times New Roman"/>
                <w:b/>
              </w:rPr>
              <w:t>atvijas Darba devēju konfederācija</w:t>
            </w:r>
          </w:p>
          <w:p w14:paraId="1FE87036" w14:textId="77777777" w:rsidR="008C0F2F" w:rsidRPr="009F219F" w:rsidRDefault="008C0F2F" w:rsidP="009F219F">
            <w:pPr>
              <w:jc w:val="both"/>
              <w:rPr>
                <w:sz w:val="22"/>
                <w:szCs w:val="22"/>
              </w:rPr>
            </w:pPr>
            <w:r w:rsidRPr="009F219F">
              <w:rPr>
                <w:b/>
                <w:sz w:val="22"/>
                <w:szCs w:val="22"/>
              </w:rPr>
              <w:lastRenderedPageBreak/>
              <w:t>LDDK atbalsta minēto Normatīvo aktu projektu tālāku virzību,</w:t>
            </w:r>
            <w:r w:rsidRPr="009F219F">
              <w:rPr>
                <w:sz w:val="22"/>
                <w:szCs w:val="22"/>
              </w:rPr>
              <w:t xml:space="preserve"> vienlaikus vēršot uzmanību, ka šo Normatīvo aktu spēkā stāšanās laiku ir nepieciešams sinhronizēt ar standartizēto kvalifikācijas prasību nozaru griezumā, kas tiek gatavotas pamatojoties uz Ministru kabineta 2020. gada 11. februāra rīkojumu Nr. 49 (prot. Nr. 6 3.§) “Rīcības plāns publisko iepirkumu sistēmas uzlabošanai” 1.1. punktā noteikto, izstrādi un publicēšanu.</w:t>
            </w:r>
          </w:p>
          <w:p w14:paraId="332592B2" w14:textId="77777777" w:rsidR="008C0F2F" w:rsidRPr="009F219F" w:rsidRDefault="008C0F2F" w:rsidP="009F219F">
            <w:pPr>
              <w:pStyle w:val="ListParagraph"/>
              <w:spacing w:after="0" w:line="240" w:lineRule="auto"/>
              <w:ind w:left="0"/>
              <w:jc w:val="both"/>
              <w:rPr>
                <w:rFonts w:ascii="Times New Roman" w:hAnsi="Times New Roman"/>
              </w:rPr>
            </w:pPr>
            <w:r w:rsidRPr="009F219F">
              <w:rPr>
                <w:rFonts w:ascii="Times New Roman" w:hAnsi="Times New Roman"/>
              </w:rPr>
              <w:t>Bez tam vēršam uzmanību, ka ņemot vērā Covid-19 krīzi, šo Normatīvo aktu normu ieviešana var būtiski kavēties autoražošanas industrijas veiktspējas krituma dēļ, kas var negatīvi atsaukties tieši uz mazo ES valstu pieprasījumu auto piegādē, Latvijas pasūtītājiem jāplāno un jārēķinās ar garākiem piegādes termiņiem.  Vēlamies atzīmēt arī finansiālo ietekmi, proti nepieciešamību publiskajiem pasūtītājiem savlaicīgi plānot tirgum atbilstošu iepirkuma finansējumu un ar to saistīto līzinga pakalpojumu. Tādēļ aicinām izvērtēt Normatīvo aktu ietekmi uz Operatīvo līzingu, kura gadījumā varam prognozēt augstu banku piesardzību, kas var sadārdzināt šāda līzinga izmaksas un atstāt negatīvu finansiālo ietekmi uz atpakaļpirkuma vērtību un kopējo iepirkuma summu.</w:t>
            </w:r>
          </w:p>
        </w:tc>
        <w:tc>
          <w:tcPr>
            <w:tcW w:w="3827" w:type="dxa"/>
            <w:tcBorders>
              <w:top w:val="single" w:sz="6" w:space="0" w:color="000000"/>
              <w:left w:val="single" w:sz="6" w:space="0" w:color="000000"/>
              <w:bottom w:val="single" w:sz="6" w:space="0" w:color="000000"/>
              <w:right w:val="single" w:sz="6" w:space="0" w:color="000000"/>
            </w:tcBorders>
          </w:tcPr>
          <w:p w14:paraId="437990A7" w14:textId="77777777" w:rsidR="00490010" w:rsidRPr="009E6B80" w:rsidRDefault="00490010" w:rsidP="00490010">
            <w:pPr>
              <w:pStyle w:val="naisc"/>
              <w:spacing w:before="0" w:after="0"/>
              <w:rPr>
                <w:b/>
                <w:sz w:val="22"/>
                <w:szCs w:val="22"/>
              </w:rPr>
            </w:pPr>
            <w:r w:rsidRPr="009E6B80">
              <w:rPr>
                <w:b/>
                <w:sz w:val="22"/>
                <w:szCs w:val="22"/>
              </w:rPr>
              <w:lastRenderedPageBreak/>
              <w:t>Ņemts vērā</w:t>
            </w:r>
          </w:p>
          <w:p w14:paraId="29AF3647" w14:textId="77777777" w:rsidR="009228EB" w:rsidRPr="00CD2F09" w:rsidRDefault="00490010" w:rsidP="007654C9">
            <w:pPr>
              <w:pStyle w:val="naisc"/>
              <w:spacing w:before="0" w:after="0"/>
              <w:jc w:val="both"/>
              <w:rPr>
                <w:sz w:val="22"/>
                <w:szCs w:val="22"/>
              </w:rPr>
            </w:pPr>
            <w:r w:rsidRPr="009E6B80">
              <w:rPr>
                <w:sz w:val="22"/>
                <w:szCs w:val="22"/>
              </w:rPr>
              <w:lastRenderedPageBreak/>
              <w:t>Noteikumu projektu virzība nav pakārota un neietekmē Ministru kabineta 2020. gada 11. februāra rīkojumu Nr. 49 (prot. Nr. 6 3.§) “Rīcības plāns publisko iepirkumu sistēmas uzlabošanai” 1.1. punkta izpildi.</w:t>
            </w:r>
          </w:p>
        </w:tc>
        <w:tc>
          <w:tcPr>
            <w:tcW w:w="3402" w:type="dxa"/>
            <w:tcBorders>
              <w:top w:val="single" w:sz="4" w:space="0" w:color="auto"/>
              <w:left w:val="single" w:sz="4" w:space="0" w:color="auto"/>
              <w:bottom w:val="single" w:sz="4" w:space="0" w:color="auto"/>
            </w:tcBorders>
          </w:tcPr>
          <w:p w14:paraId="41C212F1" w14:textId="77777777" w:rsidR="009228EB" w:rsidRPr="00CD2F09" w:rsidRDefault="009228EB" w:rsidP="00873779">
            <w:pPr>
              <w:jc w:val="center"/>
              <w:rPr>
                <w:sz w:val="22"/>
                <w:szCs w:val="22"/>
              </w:rPr>
            </w:pPr>
          </w:p>
        </w:tc>
      </w:tr>
      <w:tr w:rsidR="008C0F2F" w:rsidRPr="00CD2F09" w14:paraId="7519DEF5" w14:textId="77777777" w:rsidTr="00873779">
        <w:tc>
          <w:tcPr>
            <w:tcW w:w="567" w:type="dxa"/>
            <w:tcBorders>
              <w:top w:val="single" w:sz="6" w:space="0" w:color="000000"/>
              <w:left w:val="single" w:sz="6" w:space="0" w:color="000000"/>
              <w:bottom w:val="single" w:sz="6" w:space="0" w:color="000000"/>
              <w:right w:val="single" w:sz="6" w:space="0" w:color="000000"/>
            </w:tcBorders>
          </w:tcPr>
          <w:p w14:paraId="1598DDC1" w14:textId="77777777" w:rsidR="008C0F2F" w:rsidRPr="00CD2F09" w:rsidRDefault="00593F15" w:rsidP="00873779">
            <w:pPr>
              <w:pStyle w:val="naisc"/>
              <w:spacing w:before="0" w:after="0"/>
              <w:rPr>
                <w:sz w:val="22"/>
                <w:szCs w:val="22"/>
              </w:rPr>
            </w:pPr>
            <w:r>
              <w:rPr>
                <w:sz w:val="22"/>
                <w:szCs w:val="22"/>
              </w:rPr>
              <w:t>2.</w:t>
            </w:r>
          </w:p>
        </w:tc>
        <w:tc>
          <w:tcPr>
            <w:tcW w:w="2835" w:type="dxa"/>
            <w:gridSpan w:val="2"/>
            <w:tcBorders>
              <w:top w:val="single" w:sz="6" w:space="0" w:color="000000"/>
              <w:left w:val="single" w:sz="6" w:space="0" w:color="000000"/>
              <w:bottom w:val="single" w:sz="6" w:space="0" w:color="000000"/>
              <w:right w:val="single" w:sz="6" w:space="0" w:color="000000"/>
            </w:tcBorders>
          </w:tcPr>
          <w:p w14:paraId="247FFE3F" w14:textId="77777777" w:rsidR="008C0F2F" w:rsidRPr="00CD2F09" w:rsidRDefault="008C0F2F" w:rsidP="00873779">
            <w:pPr>
              <w:jc w:val="center"/>
              <w:rPr>
                <w:sz w:val="22"/>
                <w:szCs w:val="22"/>
              </w:rPr>
            </w:pPr>
          </w:p>
        </w:tc>
        <w:tc>
          <w:tcPr>
            <w:tcW w:w="4111" w:type="dxa"/>
            <w:gridSpan w:val="2"/>
            <w:tcBorders>
              <w:top w:val="single" w:sz="6" w:space="0" w:color="000000"/>
              <w:left w:val="single" w:sz="6" w:space="0" w:color="000000"/>
              <w:bottom w:val="single" w:sz="6" w:space="0" w:color="000000"/>
              <w:right w:val="single" w:sz="6" w:space="0" w:color="000000"/>
            </w:tcBorders>
          </w:tcPr>
          <w:p w14:paraId="5D497527" w14:textId="77777777" w:rsidR="008C0F2F" w:rsidRPr="009F219F" w:rsidRDefault="008C0F2F" w:rsidP="009F219F">
            <w:pPr>
              <w:jc w:val="center"/>
              <w:rPr>
                <w:b/>
                <w:sz w:val="22"/>
                <w:szCs w:val="22"/>
              </w:rPr>
            </w:pPr>
            <w:r w:rsidRPr="009F219F">
              <w:rPr>
                <w:b/>
                <w:sz w:val="22"/>
                <w:szCs w:val="22"/>
              </w:rPr>
              <w:t>T</w:t>
            </w:r>
            <w:r w:rsidR="009F219F">
              <w:rPr>
                <w:b/>
                <w:sz w:val="22"/>
                <w:szCs w:val="22"/>
              </w:rPr>
              <w:t>ieslietu ministrija</w:t>
            </w:r>
          </w:p>
          <w:p w14:paraId="662030D5" w14:textId="77777777" w:rsidR="008C0F2F" w:rsidRPr="009F219F" w:rsidRDefault="008C0F2F" w:rsidP="009F219F">
            <w:pPr>
              <w:jc w:val="both"/>
              <w:rPr>
                <w:sz w:val="22"/>
                <w:szCs w:val="22"/>
              </w:rPr>
            </w:pPr>
            <w:r w:rsidRPr="009F219F">
              <w:rPr>
                <w:color w:val="000000"/>
                <w:sz w:val="22"/>
                <w:szCs w:val="22"/>
              </w:rPr>
              <w:t xml:space="preserve">Projekta anotācijā tiek norādīts, ka Saeima 2020. gada jūnijā pieņēma likumprojektu “Grozījumi Sabiedrisko pakalpojumu sniedzēju iepirkumu likumā” (Nr.571/Lp13) (turpmāk – likumprojekts), kas stāsies spēkā 2021. gada 1. janvārī. Vēršam uzmanību, ka </w:t>
            </w:r>
            <w:r w:rsidRPr="009F219F">
              <w:rPr>
                <w:color w:val="000000"/>
                <w:sz w:val="22"/>
                <w:szCs w:val="22"/>
              </w:rPr>
              <w:lastRenderedPageBreak/>
              <w:t>minētā informācija nav korekta, jo no Saeimas mājas lapā esošās informācijas var konstatēt, ka likumprojekts 2020. gada jūnijā un jūlijā Saeimas plenārsēdē nav skatīts, proti, šobrīd tas ir pieņemts tikai 1. lasījumā. Ievērojot minēto, nepieciešams precizēt projekta anotāciju un projekta virzību veikt tikai pēc likumprojektā paredzētā likuma pieņemšanas. Vienlaikus norādām, ka Tieslietu ministrija nevar veikt projekta korektu izvērtējumu par tā atbilstību likuma regulējumam un atzinums ir sagatavots atbilstoši likumprojektam, kādu Ministru kabinets ir iesniedzis Saeimā.</w:t>
            </w:r>
          </w:p>
        </w:tc>
        <w:tc>
          <w:tcPr>
            <w:tcW w:w="3827" w:type="dxa"/>
            <w:tcBorders>
              <w:top w:val="single" w:sz="6" w:space="0" w:color="000000"/>
              <w:left w:val="single" w:sz="6" w:space="0" w:color="000000"/>
              <w:bottom w:val="single" w:sz="6" w:space="0" w:color="000000"/>
              <w:right w:val="single" w:sz="6" w:space="0" w:color="000000"/>
            </w:tcBorders>
          </w:tcPr>
          <w:p w14:paraId="7BFE4925" w14:textId="77777777" w:rsidR="00490010" w:rsidRDefault="00490010" w:rsidP="00490010">
            <w:pPr>
              <w:pStyle w:val="naisc"/>
              <w:spacing w:before="0" w:after="0"/>
              <w:rPr>
                <w:b/>
                <w:sz w:val="22"/>
                <w:szCs w:val="22"/>
              </w:rPr>
            </w:pPr>
            <w:r w:rsidRPr="009E6B80">
              <w:rPr>
                <w:b/>
                <w:sz w:val="22"/>
                <w:szCs w:val="22"/>
              </w:rPr>
              <w:lastRenderedPageBreak/>
              <w:t>Ņemts vērā</w:t>
            </w:r>
          </w:p>
          <w:p w14:paraId="462B5BA1" w14:textId="0A8C3EFC" w:rsidR="008C0F2F" w:rsidRPr="00CD2F09" w:rsidRDefault="00490010" w:rsidP="00864C53">
            <w:pPr>
              <w:pStyle w:val="naisc"/>
              <w:spacing w:before="0" w:after="0"/>
              <w:jc w:val="both"/>
              <w:rPr>
                <w:sz w:val="22"/>
                <w:szCs w:val="22"/>
              </w:rPr>
            </w:pPr>
            <w:r w:rsidRPr="009E6B80">
              <w:rPr>
                <w:sz w:val="22"/>
                <w:szCs w:val="22"/>
              </w:rPr>
              <w:t xml:space="preserve"> </w:t>
            </w:r>
          </w:p>
        </w:tc>
        <w:tc>
          <w:tcPr>
            <w:tcW w:w="3402" w:type="dxa"/>
            <w:tcBorders>
              <w:top w:val="single" w:sz="4" w:space="0" w:color="auto"/>
              <w:left w:val="single" w:sz="4" w:space="0" w:color="auto"/>
              <w:bottom w:val="single" w:sz="4" w:space="0" w:color="auto"/>
            </w:tcBorders>
          </w:tcPr>
          <w:p w14:paraId="08671193" w14:textId="77777777" w:rsidR="008C0F2F" w:rsidRPr="007654C9" w:rsidRDefault="007654C9" w:rsidP="007654C9">
            <w:pPr>
              <w:jc w:val="both"/>
              <w:rPr>
                <w:b/>
                <w:sz w:val="22"/>
                <w:szCs w:val="22"/>
              </w:rPr>
            </w:pPr>
            <w:r w:rsidRPr="007654C9">
              <w:rPr>
                <w:b/>
                <w:sz w:val="22"/>
                <w:szCs w:val="22"/>
              </w:rPr>
              <w:t>Skatīt precizēto noteikumu projekta anotāciju.</w:t>
            </w:r>
          </w:p>
        </w:tc>
      </w:tr>
      <w:tr w:rsidR="008C0F2F" w:rsidRPr="00490010" w14:paraId="3B50B1ED" w14:textId="77777777" w:rsidTr="00873779">
        <w:tc>
          <w:tcPr>
            <w:tcW w:w="567" w:type="dxa"/>
            <w:tcBorders>
              <w:top w:val="single" w:sz="6" w:space="0" w:color="000000"/>
              <w:left w:val="single" w:sz="6" w:space="0" w:color="000000"/>
              <w:bottom w:val="single" w:sz="6" w:space="0" w:color="000000"/>
              <w:right w:val="single" w:sz="6" w:space="0" w:color="000000"/>
            </w:tcBorders>
          </w:tcPr>
          <w:p w14:paraId="7C8B63CC" w14:textId="77777777" w:rsidR="008C0F2F" w:rsidRPr="00490010" w:rsidRDefault="00593F15" w:rsidP="00873779">
            <w:pPr>
              <w:pStyle w:val="naisc"/>
              <w:spacing w:before="0" w:after="0"/>
              <w:rPr>
                <w:sz w:val="22"/>
                <w:szCs w:val="22"/>
              </w:rPr>
            </w:pPr>
            <w:r>
              <w:rPr>
                <w:sz w:val="22"/>
                <w:szCs w:val="22"/>
              </w:rPr>
              <w:t>3.</w:t>
            </w:r>
          </w:p>
        </w:tc>
        <w:tc>
          <w:tcPr>
            <w:tcW w:w="2835" w:type="dxa"/>
            <w:gridSpan w:val="2"/>
            <w:tcBorders>
              <w:top w:val="single" w:sz="6" w:space="0" w:color="000000"/>
              <w:left w:val="single" w:sz="6" w:space="0" w:color="000000"/>
              <w:bottom w:val="single" w:sz="6" w:space="0" w:color="000000"/>
              <w:right w:val="single" w:sz="6" w:space="0" w:color="000000"/>
            </w:tcBorders>
          </w:tcPr>
          <w:p w14:paraId="0A8080A0" w14:textId="77777777" w:rsidR="00490010" w:rsidRPr="00490010" w:rsidRDefault="00490010" w:rsidP="00490010">
            <w:pPr>
              <w:pStyle w:val="naisc"/>
              <w:spacing w:before="0" w:after="0"/>
              <w:jc w:val="both"/>
              <w:rPr>
                <w:b/>
                <w:sz w:val="22"/>
                <w:szCs w:val="22"/>
              </w:rPr>
            </w:pPr>
            <w:r w:rsidRPr="00490010">
              <w:rPr>
                <w:b/>
                <w:sz w:val="22"/>
                <w:szCs w:val="22"/>
              </w:rPr>
              <w:t>Ministru kabineta noteikumu projekta 1.1. apakšpunkts</w:t>
            </w:r>
            <w:r>
              <w:rPr>
                <w:b/>
                <w:sz w:val="22"/>
                <w:szCs w:val="22"/>
              </w:rPr>
              <w:t>:</w:t>
            </w:r>
          </w:p>
          <w:p w14:paraId="7ED322CF" w14:textId="77777777" w:rsidR="00490010" w:rsidRPr="00490010" w:rsidRDefault="00490010" w:rsidP="00490010">
            <w:pPr>
              <w:pStyle w:val="naisc"/>
              <w:spacing w:before="0" w:after="0"/>
              <w:jc w:val="both"/>
              <w:rPr>
                <w:b/>
                <w:sz w:val="22"/>
                <w:szCs w:val="22"/>
              </w:rPr>
            </w:pPr>
          </w:p>
          <w:p w14:paraId="04EB513E" w14:textId="77777777" w:rsidR="008C0F2F" w:rsidRPr="00490010" w:rsidRDefault="00490010" w:rsidP="00490010">
            <w:pPr>
              <w:jc w:val="both"/>
              <w:rPr>
                <w:sz w:val="22"/>
                <w:szCs w:val="22"/>
              </w:rPr>
            </w:pPr>
            <w:r w:rsidRPr="00490010">
              <w:rPr>
                <w:sz w:val="22"/>
                <w:szCs w:val="22"/>
              </w:rPr>
              <w:t>“1.1.</w:t>
            </w:r>
            <w:r w:rsidRPr="00490010">
              <w:rPr>
                <w:sz w:val="22"/>
                <w:szCs w:val="22"/>
              </w:rPr>
              <w:tab/>
              <w:t>svītrot 1.10. apakšpunktā vārdu “metu”;”.</w:t>
            </w:r>
          </w:p>
        </w:tc>
        <w:tc>
          <w:tcPr>
            <w:tcW w:w="4111" w:type="dxa"/>
            <w:gridSpan w:val="2"/>
            <w:tcBorders>
              <w:top w:val="single" w:sz="6" w:space="0" w:color="000000"/>
              <w:left w:val="single" w:sz="6" w:space="0" w:color="000000"/>
              <w:bottom w:val="single" w:sz="6" w:space="0" w:color="000000"/>
              <w:right w:val="single" w:sz="6" w:space="0" w:color="000000"/>
            </w:tcBorders>
          </w:tcPr>
          <w:p w14:paraId="52987CAE" w14:textId="77777777" w:rsidR="008C0F2F" w:rsidRPr="00490010" w:rsidRDefault="008C0F2F" w:rsidP="009F219F">
            <w:pPr>
              <w:jc w:val="center"/>
              <w:rPr>
                <w:b/>
                <w:sz w:val="22"/>
                <w:szCs w:val="22"/>
              </w:rPr>
            </w:pPr>
            <w:r w:rsidRPr="00490010">
              <w:rPr>
                <w:b/>
                <w:sz w:val="22"/>
                <w:szCs w:val="22"/>
              </w:rPr>
              <w:t>T</w:t>
            </w:r>
            <w:r w:rsidR="009F219F" w:rsidRPr="00490010">
              <w:rPr>
                <w:b/>
                <w:sz w:val="22"/>
                <w:szCs w:val="22"/>
              </w:rPr>
              <w:t>ieslietu ministrija</w:t>
            </w:r>
          </w:p>
          <w:p w14:paraId="3EF41227" w14:textId="77777777" w:rsidR="008C0F2F" w:rsidRPr="00490010" w:rsidRDefault="008C0F2F" w:rsidP="009F219F">
            <w:pPr>
              <w:jc w:val="both"/>
              <w:rPr>
                <w:sz w:val="22"/>
                <w:szCs w:val="22"/>
              </w:rPr>
            </w:pPr>
            <w:r w:rsidRPr="00490010">
              <w:rPr>
                <w:sz w:val="22"/>
                <w:szCs w:val="22"/>
              </w:rPr>
              <w:t>Projekta 1.1. apakšpunkts paredz Ministru kabineta 2017. gada 28. marta noteikumu Nr.187 “Sabiedrisko pakalpojumu sniedzēju iepirkuma procedūru un metu konkursu norises kārtība” (turpmāk – noteikumi) 1.10. apakšpunktā svītrot vārdu “metu”. Vēršam uzmanību, ka šāda veida grozījums noteikumu 1. punktā, kas paredz likuma pilnvarojuma normu uzskaitījumu, nav pieļaujams, jo likumprojektā nav paredzēts grozīt  Sabiedrisko pakalpojumu sniedzēju iepirkumu likuma (turpmāk – likums) 13. panta trešās daļas 3. punktu, kurā ir minētais pilnvarojums. Noteikumos likuma pilnvarojuma normai ir precīzi jāatbilst likuma normai. Ievērojot minēto, piedāvājam projekta 1.1. apakšpunktu svītrot vai arī likumprojektam iesniegt priekšlikumus par atbilstošu likuma 13. panta trešās daļas 3. punkta grozīšanu.</w:t>
            </w:r>
          </w:p>
        </w:tc>
        <w:tc>
          <w:tcPr>
            <w:tcW w:w="3827" w:type="dxa"/>
            <w:tcBorders>
              <w:top w:val="single" w:sz="6" w:space="0" w:color="000000"/>
              <w:left w:val="single" w:sz="6" w:space="0" w:color="000000"/>
              <w:bottom w:val="single" w:sz="6" w:space="0" w:color="000000"/>
              <w:right w:val="single" w:sz="6" w:space="0" w:color="000000"/>
            </w:tcBorders>
          </w:tcPr>
          <w:p w14:paraId="34692E12" w14:textId="77777777" w:rsidR="00490010" w:rsidRPr="00490010" w:rsidRDefault="00490010" w:rsidP="00490010">
            <w:pPr>
              <w:pStyle w:val="naisc"/>
              <w:spacing w:before="0" w:after="0"/>
              <w:rPr>
                <w:b/>
                <w:sz w:val="22"/>
                <w:szCs w:val="22"/>
              </w:rPr>
            </w:pPr>
            <w:r w:rsidRPr="00490010">
              <w:rPr>
                <w:b/>
                <w:sz w:val="22"/>
                <w:szCs w:val="22"/>
              </w:rPr>
              <w:t>Ņemts vērā</w:t>
            </w:r>
          </w:p>
          <w:p w14:paraId="42194274" w14:textId="77777777" w:rsidR="008C0F2F" w:rsidRPr="00490010" w:rsidRDefault="00490010" w:rsidP="00490010">
            <w:pPr>
              <w:pStyle w:val="naisc"/>
              <w:spacing w:before="0" w:after="0"/>
              <w:jc w:val="both"/>
              <w:rPr>
                <w:sz w:val="22"/>
                <w:szCs w:val="22"/>
              </w:rPr>
            </w:pPr>
            <w:r w:rsidRPr="00490010">
              <w:rPr>
                <w:sz w:val="22"/>
                <w:szCs w:val="22"/>
              </w:rPr>
              <w:t>Attiecīgais punkts svītrots no noteikumu projekta.</w:t>
            </w:r>
          </w:p>
        </w:tc>
        <w:tc>
          <w:tcPr>
            <w:tcW w:w="3402" w:type="dxa"/>
            <w:tcBorders>
              <w:top w:val="single" w:sz="4" w:space="0" w:color="auto"/>
              <w:left w:val="single" w:sz="4" w:space="0" w:color="auto"/>
              <w:bottom w:val="single" w:sz="4" w:space="0" w:color="auto"/>
            </w:tcBorders>
          </w:tcPr>
          <w:p w14:paraId="5E1734C7" w14:textId="77777777" w:rsidR="008C0F2F" w:rsidRPr="00490010" w:rsidRDefault="007654C9" w:rsidP="007654C9">
            <w:pPr>
              <w:jc w:val="both"/>
              <w:rPr>
                <w:sz w:val="22"/>
                <w:szCs w:val="22"/>
              </w:rPr>
            </w:pPr>
            <w:r>
              <w:rPr>
                <w:b/>
                <w:sz w:val="22"/>
                <w:szCs w:val="22"/>
              </w:rPr>
              <w:t xml:space="preserve">Skatīt precizēto </w:t>
            </w:r>
            <w:r w:rsidR="00490010" w:rsidRPr="00490010">
              <w:rPr>
                <w:b/>
                <w:sz w:val="22"/>
                <w:szCs w:val="22"/>
              </w:rPr>
              <w:t>Ministru kabineta noteikumu projekt</w:t>
            </w:r>
            <w:r>
              <w:rPr>
                <w:b/>
                <w:sz w:val="22"/>
                <w:szCs w:val="22"/>
              </w:rPr>
              <w:t>u</w:t>
            </w:r>
            <w:r w:rsidR="00490010" w:rsidRPr="00490010">
              <w:rPr>
                <w:b/>
                <w:sz w:val="22"/>
                <w:szCs w:val="22"/>
              </w:rPr>
              <w:t>.</w:t>
            </w:r>
          </w:p>
        </w:tc>
      </w:tr>
      <w:tr w:rsidR="00E8574E" w:rsidRPr="009F219F" w14:paraId="22D1E7B7" w14:textId="77777777" w:rsidTr="00873779">
        <w:tblPrEx>
          <w:tblBorders>
            <w:top w:val="none" w:sz="0" w:space="0" w:color="auto"/>
            <w:left w:val="none" w:sz="0" w:space="0" w:color="auto"/>
            <w:bottom w:val="none" w:sz="0" w:space="0" w:color="auto"/>
            <w:right w:val="none" w:sz="0" w:space="0" w:color="auto"/>
          </w:tblBorders>
        </w:tblPrEx>
        <w:trPr>
          <w:gridAfter w:val="3"/>
          <w:wAfter w:w="9491" w:type="dxa"/>
        </w:trPr>
        <w:tc>
          <w:tcPr>
            <w:tcW w:w="2410" w:type="dxa"/>
            <w:gridSpan w:val="2"/>
          </w:tcPr>
          <w:p w14:paraId="21C69FB3" w14:textId="77777777" w:rsidR="00E8574E" w:rsidRPr="00CD2F09" w:rsidRDefault="00E8574E" w:rsidP="00873779">
            <w:pPr>
              <w:pStyle w:val="naiskr"/>
              <w:spacing w:before="0" w:after="0"/>
              <w:ind w:firstLine="720"/>
              <w:rPr>
                <w:sz w:val="22"/>
                <w:szCs w:val="22"/>
              </w:rPr>
            </w:pPr>
          </w:p>
        </w:tc>
        <w:tc>
          <w:tcPr>
            <w:tcW w:w="2841" w:type="dxa"/>
            <w:gridSpan w:val="2"/>
            <w:tcBorders>
              <w:top w:val="single" w:sz="6" w:space="0" w:color="000000"/>
            </w:tcBorders>
          </w:tcPr>
          <w:p w14:paraId="5BE95E42" w14:textId="77777777" w:rsidR="00E8574E" w:rsidRPr="009F219F" w:rsidRDefault="00E8574E" w:rsidP="009F219F">
            <w:pPr>
              <w:pStyle w:val="naisc"/>
              <w:spacing w:before="0" w:after="0"/>
              <w:ind w:firstLine="720"/>
              <w:jc w:val="both"/>
              <w:rPr>
                <w:sz w:val="22"/>
                <w:szCs w:val="22"/>
              </w:rPr>
            </w:pPr>
          </w:p>
        </w:tc>
      </w:tr>
    </w:tbl>
    <w:p w14:paraId="69B313DF" w14:textId="77777777" w:rsidR="00E8574E" w:rsidRDefault="00E8574E" w:rsidP="00E8574E">
      <w:pPr>
        <w:pStyle w:val="NormalLatvian"/>
        <w:spacing w:after="0"/>
        <w:rPr>
          <w:sz w:val="22"/>
          <w:szCs w:val="22"/>
          <w:highlight w:val="yellow"/>
        </w:rPr>
      </w:pPr>
    </w:p>
    <w:tbl>
      <w:tblPr>
        <w:tblW w:w="14992" w:type="dxa"/>
        <w:tblLayout w:type="fixed"/>
        <w:tblLook w:val="00A0" w:firstRow="1" w:lastRow="0" w:firstColumn="1" w:lastColumn="0" w:noHBand="0" w:noVBand="0"/>
      </w:tblPr>
      <w:tblGrid>
        <w:gridCol w:w="5017"/>
        <w:gridCol w:w="9975"/>
      </w:tblGrid>
      <w:tr w:rsidR="00593F15" w:rsidRPr="00593F15" w14:paraId="5ACCF0A0" w14:textId="77777777" w:rsidTr="004F2BD7">
        <w:tc>
          <w:tcPr>
            <w:tcW w:w="3108" w:type="dxa"/>
          </w:tcPr>
          <w:p w14:paraId="160E3B4A" w14:textId="77777777" w:rsidR="00593F15" w:rsidRPr="00593F15" w:rsidRDefault="00593F15" w:rsidP="00593F15">
            <w:pPr>
              <w:pStyle w:val="Header"/>
              <w:tabs>
                <w:tab w:val="center" w:pos="900"/>
              </w:tabs>
              <w:rPr>
                <w:bCs/>
                <w:sz w:val="22"/>
                <w:szCs w:val="22"/>
                <w:lang w:eastAsia="en-US"/>
              </w:rPr>
            </w:pPr>
          </w:p>
          <w:p w14:paraId="3B05413A"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lastRenderedPageBreak/>
              <w:t>Atbildīgā amatpersona</w:t>
            </w:r>
          </w:p>
        </w:tc>
        <w:tc>
          <w:tcPr>
            <w:tcW w:w="6179" w:type="dxa"/>
          </w:tcPr>
          <w:p w14:paraId="53A42283"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lastRenderedPageBreak/>
              <w:t>  </w:t>
            </w:r>
          </w:p>
        </w:tc>
      </w:tr>
      <w:tr w:rsidR="00593F15" w:rsidRPr="00593F15" w14:paraId="61CB105A" w14:textId="77777777" w:rsidTr="004F2BD7">
        <w:tc>
          <w:tcPr>
            <w:tcW w:w="3108" w:type="dxa"/>
          </w:tcPr>
          <w:p w14:paraId="03381FB1" w14:textId="77777777" w:rsidR="00593F15" w:rsidRPr="00593F15" w:rsidRDefault="00593F15" w:rsidP="00593F15">
            <w:pPr>
              <w:pStyle w:val="Header"/>
              <w:tabs>
                <w:tab w:val="center" w:pos="900"/>
              </w:tabs>
              <w:rPr>
                <w:bCs/>
                <w:sz w:val="22"/>
                <w:szCs w:val="22"/>
                <w:lang w:eastAsia="en-US"/>
              </w:rPr>
            </w:pPr>
          </w:p>
        </w:tc>
        <w:tc>
          <w:tcPr>
            <w:tcW w:w="6179" w:type="dxa"/>
            <w:tcBorders>
              <w:top w:val="single" w:sz="6" w:space="0" w:color="000000"/>
            </w:tcBorders>
          </w:tcPr>
          <w:p w14:paraId="1B247C8E"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t>(paraksts*)</w:t>
            </w:r>
          </w:p>
        </w:tc>
      </w:tr>
    </w:tbl>
    <w:p w14:paraId="463F4973" w14:textId="77777777" w:rsidR="00593F15" w:rsidRPr="00593F15" w:rsidRDefault="00593F15" w:rsidP="00593F15">
      <w:pPr>
        <w:pStyle w:val="Header"/>
        <w:tabs>
          <w:tab w:val="center" w:pos="900"/>
        </w:tabs>
        <w:rPr>
          <w:bCs/>
          <w:sz w:val="22"/>
          <w:szCs w:val="22"/>
          <w:lang w:eastAsia="en-US"/>
        </w:rPr>
      </w:pPr>
    </w:p>
    <w:p w14:paraId="04F1AB2E" w14:textId="77777777" w:rsidR="00593F15" w:rsidRPr="00593F15" w:rsidRDefault="00593F15" w:rsidP="00593F15">
      <w:pPr>
        <w:pStyle w:val="Header"/>
        <w:tabs>
          <w:tab w:val="center" w:pos="900"/>
        </w:tabs>
        <w:rPr>
          <w:bCs/>
          <w:sz w:val="22"/>
          <w:szCs w:val="22"/>
          <w:lang w:eastAsia="en-US"/>
        </w:rPr>
      </w:pPr>
    </w:p>
    <w:p w14:paraId="4640B47D"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t>Piezīme. * Dokumenta rekvizītu "paraksts" neaizpilda, ja elektroniskais dokuments ir sagatavots atbilstoši normatīvajiem aktiem par elektronisko dokumentu noformēšanu.</w:t>
      </w:r>
    </w:p>
    <w:p w14:paraId="3B5902C4" w14:textId="77777777" w:rsidR="00593F15" w:rsidRPr="00593F15" w:rsidRDefault="00593F15" w:rsidP="00593F15">
      <w:pPr>
        <w:pStyle w:val="Header"/>
        <w:tabs>
          <w:tab w:val="center" w:pos="900"/>
        </w:tabs>
        <w:rPr>
          <w:bCs/>
          <w:sz w:val="22"/>
          <w:szCs w:val="22"/>
          <w:lang w:eastAsia="en-US"/>
        </w:rPr>
      </w:pPr>
    </w:p>
    <w:p w14:paraId="60CBED7F" w14:textId="65C9C6CF" w:rsidR="00593F15" w:rsidRPr="00593F15" w:rsidRDefault="00F4562D" w:rsidP="00593F15">
      <w:pPr>
        <w:pStyle w:val="Header"/>
        <w:tabs>
          <w:tab w:val="center" w:pos="900"/>
        </w:tabs>
        <w:rPr>
          <w:bCs/>
          <w:sz w:val="22"/>
          <w:szCs w:val="22"/>
          <w:lang w:eastAsia="en-US"/>
        </w:rPr>
      </w:pPr>
      <w:r>
        <w:rPr>
          <w:bCs/>
          <w:sz w:val="22"/>
          <w:szCs w:val="22"/>
          <w:lang w:eastAsia="en-US"/>
        </w:rPr>
        <w:t>Iveta Cirse</w:t>
      </w:r>
    </w:p>
    <w:tbl>
      <w:tblPr>
        <w:tblW w:w="0" w:type="auto"/>
        <w:tblLook w:val="00A0" w:firstRow="1" w:lastRow="0" w:firstColumn="1" w:lastColumn="0" w:noHBand="0" w:noVBand="0"/>
      </w:tblPr>
      <w:tblGrid>
        <w:gridCol w:w="8268"/>
      </w:tblGrid>
      <w:tr w:rsidR="00593F15" w:rsidRPr="00593F15" w14:paraId="143FE39B" w14:textId="77777777" w:rsidTr="004F2BD7">
        <w:tc>
          <w:tcPr>
            <w:tcW w:w="8268" w:type="dxa"/>
            <w:tcBorders>
              <w:top w:val="single" w:sz="4" w:space="0" w:color="000000"/>
            </w:tcBorders>
          </w:tcPr>
          <w:p w14:paraId="0A63083E"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t>(par projektu atbildīgās amatpersonas vārds un uzvārds)</w:t>
            </w:r>
          </w:p>
        </w:tc>
      </w:tr>
      <w:tr w:rsidR="00593F15" w:rsidRPr="00593F15" w14:paraId="3A00E660" w14:textId="77777777" w:rsidTr="004F2BD7">
        <w:tc>
          <w:tcPr>
            <w:tcW w:w="8268" w:type="dxa"/>
            <w:tcBorders>
              <w:bottom w:val="single" w:sz="4" w:space="0" w:color="000000"/>
            </w:tcBorders>
          </w:tcPr>
          <w:p w14:paraId="720B63CF"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t>Finanšu ministrijas Juridiskā departamenta Iepirkumu politikas un valsts nekustamo īpašumu pārvaldīšanas politikas nodaļas vecākais eksperts</w:t>
            </w:r>
          </w:p>
        </w:tc>
      </w:tr>
      <w:tr w:rsidR="00593F15" w:rsidRPr="00593F15" w14:paraId="49F108C3" w14:textId="77777777" w:rsidTr="004F2BD7">
        <w:tc>
          <w:tcPr>
            <w:tcW w:w="8268" w:type="dxa"/>
            <w:tcBorders>
              <w:top w:val="single" w:sz="4" w:space="0" w:color="000000"/>
            </w:tcBorders>
          </w:tcPr>
          <w:p w14:paraId="4F92B330"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t>(amats)</w:t>
            </w:r>
          </w:p>
        </w:tc>
      </w:tr>
      <w:tr w:rsidR="00593F15" w:rsidRPr="00593F15" w14:paraId="2FA4C982" w14:textId="77777777" w:rsidTr="004F2BD7">
        <w:tc>
          <w:tcPr>
            <w:tcW w:w="8268" w:type="dxa"/>
            <w:tcBorders>
              <w:bottom w:val="single" w:sz="4" w:space="0" w:color="000000"/>
            </w:tcBorders>
          </w:tcPr>
          <w:p w14:paraId="3EE9EFE4" w14:textId="7AA4B2C1" w:rsidR="00593F15" w:rsidRPr="00593F15" w:rsidRDefault="00F4562D" w:rsidP="00593F15">
            <w:pPr>
              <w:pStyle w:val="Header"/>
              <w:tabs>
                <w:tab w:val="center" w:pos="900"/>
              </w:tabs>
              <w:rPr>
                <w:bCs/>
                <w:sz w:val="22"/>
                <w:szCs w:val="22"/>
                <w:lang w:eastAsia="en-US"/>
              </w:rPr>
            </w:pPr>
            <w:r w:rsidRPr="00F4562D">
              <w:rPr>
                <w:bCs/>
                <w:sz w:val="22"/>
                <w:szCs w:val="22"/>
                <w:lang w:eastAsia="en-US"/>
              </w:rPr>
              <w:t>25749364</w:t>
            </w:r>
          </w:p>
        </w:tc>
      </w:tr>
      <w:tr w:rsidR="00593F15" w:rsidRPr="00593F15" w14:paraId="4713F3CD" w14:textId="77777777" w:rsidTr="004F2BD7">
        <w:tc>
          <w:tcPr>
            <w:tcW w:w="8268" w:type="dxa"/>
            <w:tcBorders>
              <w:top w:val="single" w:sz="4" w:space="0" w:color="000000"/>
            </w:tcBorders>
          </w:tcPr>
          <w:p w14:paraId="5FD3453C" w14:textId="77777777" w:rsidR="00593F15" w:rsidRPr="00593F15" w:rsidRDefault="00593F15" w:rsidP="00593F15">
            <w:pPr>
              <w:pStyle w:val="Header"/>
              <w:tabs>
                <w:tab w:val="center" w:pos="900"/>
              </w:tabs>
              <w:rPr>
                <w:bCs/>
                <w:sz w:val="22"/>
                <w:szCs w:val="22"/>
                <w:lang w:eastAsia="en-US"/>
              </w:rPr>
            </w:pPr>
            <w:r w:rsidRPr="00593F15">
              <w:rPr>
                <w:bCs/>
                <w:sz w:val="22"/>
                <w:szCs w:val="22"/>
                <w:lang w:eastAsia="en-US"/>
              </w:rPr>
              <w:t>(tālruņa un faksa numurs)</w:t>
            </w:r>
          </w:p>
        </w:tc>
      </w:tr>
      <w:tr w:rsidR="00593F15" w:rsidRPr="00593F15" w14:paraId="46CF2D90" w14:textId="77777777" w:rsidTr="004F2BD7">
        <w:tc>
          <w:tcPr>
            <w:tcW w:w="8268" w:type="dxa"/>
            <w:tcBorders>
              <w:bottom w:val="single" w:sz="4" w:space="0" w:color="000000"/>
            </w:tcBorders>
          </w:tcPr>
          <w:p w14:paraId="637CD39E" w14:textId="03645871" w:rsidR="00593F15" w:rsidRPr="00593F15" w:rsidRDefault="00F4562D" w:rsidP="00593F15">
            <w:pPr>
              <w:pStyle w:val="Header"/>
              <w:tabs>
                <w:tab w:val="center" w:pos="900"/>
              </w:tabs>
              <w:rPr>
                <w:bCs/>
                <w:sz w:val="22"/>
                <w:szCs w:val="22"/>
                <w:lang w:eastAsia="en-US"/>
              </w:rPr>
            </w:pPr>
            <w:r>
              <w:rPr>
                <w:bCs/>
                <w:sz w:val="22"/>
                <w:szCs w:val="22"/>
                <w:lang w:eastAsia="en-US"/>
              </w:rPr>
              <w:t>Iveta.Cirse</w:t>
            </w:r>
            <w:r w:rsidR="00593F15" w:rsidRPr="00593F15">
              <w:rPr>
                <w:bCs/>
                <w:sz w:val="22"/>
                <w:szCs w:val="22"/>
                <w:lang w:eastAsia="en-US"/>
              </w:rPr>
              <w:t>@fm.gov.lv</w:t>
            </w:r>
          </w:p>
        </w:tc>
      </w:tr>
    </w:tbl>
    <w:p w14:paraId="1513CD00" w14:textId="77777777" w:rsidR="00E8574E" w:rsidRPr="00265A3A" w:rsidRDefault="00E8574E" w:rsidP="00E8574E">
      <w:pPr>
        <w:pStyle w:val="Header"/>
        <w:tabs>
          <w:tab w:val="center" w:pos="900"/>
        </w:tabs>
        <w:rPr>
          <w:bCs/>
          <w:sz w:val="16"/>
          <w:szCs w:val="22"/>
          <w:highlight w:val="yellow"/>
        </w:rPr>
      </w:pPr>
    </w:p>
    <w:p w14:paraId="33AC2AC1" w14:textId="77777777" w:rsidR="00E8574E" w:rsidRPr="00265A3A" w:rsidRDefault="00E8574E" w:rsidP="00E8574E">
      <w:pPr>
        <w:pStyle w:val="Header"/>
        <w:tabs>
          <w:tab w:val="center" w:pos="900"/>
        </w:tabs>
        <w:rPr>
          <w:bCs/>
          <w:sz w:val="16"/>
          <w:szCs w:val="22"/>
          <w:highlight w:val="yellow"/>
        </w:rPr>
      </w:pPr>
    </w:p>
    <w:p w14:paraId="6EF0F8F7" w14:textId="77777777" w:rsidR="00E8574E" w:rsidRPr="00265A3A" w:rsidRDefault="00E8574E" w:rsidP="00E8574E">
      <w:pPr>
        <w:pStyle w:val="Header"/>
        <w:tabs>
          <w:tab w:val="center" w:pos="900"/>
        </w:tabs>
        <w:rPr>
          <w:bCs/>
          <w:sz w:val="16"/>
          <w:szCs w:val="22"/>
          <w:highlight w:val="yellow"/>
        </w:rPr>
      </w:pPr>
    </w:p>
    <w:p w14:paraId="2D8C072E" w14:textId="77777777" w:rsidR="00E8574E" w:rsidRPr="005F080C" w:rsidRDefault="00E8574E" w:rsidP="00E8574E">
      <w:pPr>
        <w:pStyle w:val="naisf"/>
        <w:spacing w:before="0" w:after="0"/>
        <w:ind w:firstLine="0"/>
        <w:rPr>
          <w:sz w:val="16"/>
          <w:szCs w:val="22"/>
        </w:rPr>
      </w:pPr>
    </w:p>
    <w:p w14:paraId="6FFC3577" w14:textId="77777777" w:rsidR="00617653" w:rsidRDefault="00617653"/>
    <w:sectPr w:rsidR="00617653" w:rsidSect="00980710">
      <w:headerReference w:type="even" r:id="rId7"/>
      <w:headerReference w:type="default" r:id="rId8"/>
      <w:footerReference w:type="default" r:id="rId9"/>
      <w:footerReference w:type="first" r:id="rId10"/>
      <w:pgSz w:w="16838" w:h="11906" w:orient="landscape" w:code="9"/>
      <w:pgMar w:top="709"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02E05" w14:textId="77777777" w:rsidR="00923B18" w:rsidRDefault="00923B18">
      <w:r>
        <w:separator/>
      </w:r>
    </w:p>
  </w:endnote>
  <w:endnote w:type="continuationSeparator" w:id="0">
    <w:p w14:paraId="3C383765" w14:textId="77777777" w:rsidR="00923B18" w:rsidRDefault="00923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CAC28" w14:textId="77777777" w:rsidR="00EC43C5" w:rsidRPr="00593F15" w:rsidRDefault="00E8574E" w:rsidP="00EF7B65">
    <w:pPr>
      <w:pStyle w:val="Footer"/>
      <w:rPr>
        <w:sz w:val="20"/>
        <w:szCs w:val="20"/>
      </w:rPr>
    </w:pPr>
    <w:r w:rsidRPr="00593F15">
      <w:rPr>
        <w:sz w:val="20"/>
        <w:szCs w:val="20"/>
      </w:rPr>
      <w:fldChar w:fldCharType="begin"/>
    </w:r>
    <w:r w:rsidRPr="00593F15">
      <w:rPr>
        <w:sz w:val="20"/>
        <w:szCs w:val="20"/>
      </w:rPr>
      <w:instrText xml:space="preserve"> FILENAME   \* MERGEFORMAT </w:instrText>
    </w:r>
    <w:r w:rsidRPr="00593F15">
      <w:rPr>
        <w:sz w:val="20"/>
        <w:szCs w:val="20"/>
      </w:rPr>
      <w:fldChar w:fldCharType="separate"/>
    </w:r>
    <w:r w:rsidR="00593F15" w:rsidRPr="00593F15">
      <w:rPr>
        <w:noProof/>
        <w:sz w:val="20"/>
        <w:szCs w:val="20"/>
      </w:rPr>
      <w:t>FMizzina_VSS619</w:t>
    </w:r>
    <w:r w:rsidRPr="00593F15">
      <w:rPr>
        <w:noProof/>
        <w:sz w:val="20"/>
        <w:szCs w:val="20"/>
      </w:rPr>
      <w:t>.doc</w:t>
    </w:r>
    <w:r w:rsidRPr="00593F15">
      <w:rPr>
        <w:sz w:val="20"/>
        <w:szCs w:val="20"/>
      </w:rPr>
      <w:fldChar w:fldCharType="end"/>
    </w:r>
    <w:r w:rsidR="00C12F45">
      <w:rPr>
        <w:sz w:val="20"/>
        <w:szCs w:val="20"/>
      </w:rPr>
      <w:t>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14D3" w14:textId="77777777" w:rsidR="00EC43C5" w:rsidRPr="00593F15" w:rsidRDefault="00593F15" w:rsidP="00593F15">
    <w:pPr>
      <w:pStyle w:val="Footer"/>
      <w:rPr>
        <w:sz w:val="20"/>
        <w:szCs w:val="20"/>
      </w:rPr>
    </w:pPr>
    <w:r w:rsidRPr="00593F15">
      <w:rPr>
        <w:sz w:val="20"/>
        <w:szCs w:val="20"/>
      </w:rPr>
      <w:fldChar w:fldCharType="begin"/>
    </w:r>
    <w:r w:rsidRPr="00593F15">
      <w:rPr>
        <w:sz w:val="20"/>
        <w:szCs w:val="20"/>
      </w:rPr>
      <w:instrText xml:space="preserve"> FILENAME   \* MERGEFORMAT </w:instrText>
    </w:r>
    <w:r w:rsidRPr="00593F15">
      <w:rPr>
        <w:sz w:val="20"/>
        <w:szCs w:val="20"/>
      </w:rPr>
      <w:fldChar w:fldCharType="separate"/>
    </w:r>
    <w:r w:rsidRPr="00593F15">
      <w:rPr>
        <w:noProof/>
        <w:sz w:val="20"/>
        <w:szCs w:val="20"/>
      </w:rPr>
      <w:t>FMizzina_VSS619.doc</w:t>
    </w:r>
    <w:r w:rsidRPr="00593F15">
      <w:rPr>
        <w:sz w:val="20"/>
        <w:szCs w:val="20"/>
      </w:rPr>
      <w:fldChar w:fldCharType="end"/>
    </w:r>
    <w:r w:rsidR="00C12F45">
      <w:rPr>
        <w:sz w:val="20"/>
        <w:szCs w:val="20"/>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C1A8E" w14:textId="77777777" w:rsidR="00923B18" w:rsidRDefault="00923B18">
      <w:r>
        <w:separator/>
      </w:r>
    </w:p>
  </w:footnote>
  <w:footnote w:type="continuationSeparator" w:id="0">
    <w:p w14:paraId="66E99CC0" w14:textId="77777777" w:rsidR="00923B18" w:rsidRDefault="00923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40F5" w14:textId="77777777" w:rsidR="00EC43C5" w:rsidRDefault="00E8574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9EEA9E" w14:textId="77777777" w:rsidR="00EC43C5" w:rsidRDefault="00F45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28BA" w14:textId="77777777" w:rsidR="00EC43C5" w:rsidRDefault="00E8574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44D9">
      <w:rPr>
        <w:rStyle w:val="PageNumber"/>
        <w:noProof/>
      </w:rPr>
      <w:t>4</w:t>
    </w:r>
    <w:r>
      <w:rPr>
        <w:rStyle w:val="PageNumber"/>
      </w:rPr>
      <w:fldChar w:fldCharType="end"/>
    </w:r>
  </w:p>
  <w:p w14:paraId="754A3F75" w14:textId="77777777" w:rsidR="00EC43C5" w:rsidRDefault="00F456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CB76AA9"/>
    <w:multiLevelType w:val="hybridMultilevel"/>
    <w:tmpl w:val="FDD0BD68"/>
    <w:lvl w:ilvl="0" w:tplc="278477FE">
      <w:start w:val="1"/>
      <w:numFmt w:val="decimal"/>
      <w:lvlText w:val="%1."/>
      <w:lvlJc w:val="left"/>
      <w:pPr>
        <w:ind w:left="720" w:hanging="360"/>
      </w:pPr>
      <w:rPr>
        <w:rFonts w:hint="default"/>
      </w:rPr>
    </w:lvl>
    <w:lvl w:ilvl="1" w:tplc="E8A464C6" w:tentative="1">
      <w:start w:val="1"/>
      <w:numFmt w:val="lowerLetter"/>
      <w:lvlText w:val="%2."/>
      <w:lvlJc w:val="left"/>
      <w:pPr>
        <w:ind w:left="1440" w:hanging="360"/>
      </w:pPr>
    </w:lvl>
    <w:lvl w:ilvl="2" w:tplc="55AC3ACE" w:tentative="1">
      <w:start w:val="1"/>
      <w:numFmt w:val="lowerRoman"/>
      <w:lvlText w:val="%3."/>
      <w:lvlJc w:val="right"/>
      <w:pPr>
        <w:ind w:left="2160" w:hanging="180"/>
      </w:pPr>
    </w:lvl>
    <w:lvl w:ilvl="3" w:tplc="5F4EADFE" w:tentative="1">
      <w:start w:val="1"/>
      <w:numFmt w:val="decimal"/>
      <w:lvlText w:val="%4."/>
      <w:lvlJc w:val="left"/>
      <w:pPr>
        <w:ind w:left="2880" w:hanging="360"/>
      </w:pPr>
    </w:lvl>
    <w:lvl w:ilvl="4" w:tplc="80604E70" w:tentative="1">
      <w:start w:val="1"/>
      <w:numFmt w:val="lowerLetter"/>
      <w:lvlText w:val="%5."/>
      <w:lvlJc w:val="left"/>
      <w:pPr>
        <w:ind w:left="3600" w:hanging="360"/>
      </w:pPr>
    </w:lvl>
    <w:lvl w:ilvl="5" w:tplc="777E7706" w:tentative="1">
      <w:start w:val="1"/>
      <w:numFmt w:val="lowerRoman"/>
      <w:lvlText w:val="%6."/>
      <w:lvlJc w:val="right"/>
      <w:pPr>
        <w:ind w:left="4320" w:hanging="180"/>
      </w:pPr>
    </w:lvl>
    <w:lvl w:ilvl="6" w:tplc="8B547C74" w:tentative="1">
      <w:start w:val="1"/>
      <w:numFmt w:val="decimal"/>
      <w:lvlText w:val="%7."/>
      <w:lvlJc w:val="left"/>
      <w:pPr>
        <w:ind w:left="5040" w:hanging="360"/>
      </w:pPr>
    </w:lvl>
    <w:lvl w:ilvl="7" w:tplc="1234DCE0" w:tentative="1">
      <w:start w:val="1"/>
      <w:numFmt w:val="lowerLetter"/>
      <w:lvlText w:val="%8."/>
      <w:lvlJc w:val="left"/>
      <w:pPr>
        <w:ind w:left="5760" w:hanging="360"/>
      </w:pPr>
    </w:lvl>
    <w:lvl w:ilvl="8" w:tplc="310AA992" w:tentative="1">
      <w:start w:val="1"/>
      <w:numFmt w:val="lowerRoman"/>
      <w:lvlText w:val="%9."/>
      <w:lvlJc w:val="right"/>
      <w:pPr>
        <w:ind w:left="6480" w:hanging="180"/>
      </w:pPr>
    </w:lvl>
  </w:abstractNum>
  <w:num w:numId="1" w16cid:durableId="698820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BB1"/>
    <w:rsid w:val="000D59CE"/>
    <w:rsid w:val="00310B6B"/>
    <w:rsid w:val="0041176A"/>
    <w:rsid w:val="00490010"/>
    <w:rsid w:val="00593F15"/>
    <w:rsid w:val="005C0BB1"/>
    <w:rsid w:val="00617653"/>
    <w:rsid w:val="007654C9"/>
    <w:rsid w:val="00864C53"/>
    <w:rsid w:val="008C0F2F"/>
    <w:rsid w:val="009228EB"/>
    <w:rsid w:val="00923B18"/>
    <w:rsid w:val="009F219F"/>
    <w:rsid w:val="00BC2E0C"/>
    <w:rsid w:val="00C12F45"/>
    <w:rsid w:val="00CB44D9"/>
    <w:rsid w:val="00E47B05"/>
    <w:rsid w:val="00E8574E"/>
    <w:rsid w:val="00F4562D"/>
    <w:rsid w:val="00F83A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28B7"/>
  <w15:chartTrackingRefBased/>
  <w15:docId w15:val="{77D4E44D-D557-4FC0-B337-9CD1596C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4E"/>
    <w:pPr>
      <w:spacing w:after="0" w:line="240" w:lineRule="auto"/>
    </w:pPr>
    <w:rPr>
      <w:rFonts w:eastAsia="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8574E"/>
    <w:pPr>
      <w:spacing w:before="100" w:beforeAutospacing="1" w:after="100" w:afterAutospacing="1"/>
    </w:pPr>
  </w:style>
  <w:style w:type="paragraph" w:customStyle="1" w:styleId="naisf">
    <w:name w:val="naisf"/>
    <w:basedOn w:val="Normal"/>
    <w:rsid w:val="00E8574E"/>
    <w:pPr>
      <w:spacing w:before="75" w:after="75"/>
      <w:ind w:firstLine="375"/>
      <w:jc w:val="both"/>
    </w:pPr>
  </w:style>
  <w:style w:type="paragraph" w:customStyle="1" w:styleId="naisnod">
    <w:name w:val="naisnod"/>
    <w:basedOn w:val="Normal"/>
    <w:uiPriority w:val="99"/>
    <w:rsid w:val="00E8574E"/>
    <w:pPr>
      <w:spacing w:before="150" w:after="150"/>
      <w:jc w:val="center"/>
    </w:pPr>
    <w:rPr>
      <w:b/>
      <w:bCs/>
    </w:rPr>
  </w:style>
  <w:style w:type="paragraph" w:customStyle="1" w:styleId="naiskr">
    <w:name w:val="naiskr"/>
    <w:basedOn w:val="Normal"/>
    <w:rsid w:val="00E8574E"/>
    <w:pPr>
      <w:spacing w:before="75" w:after="75"/>
    </w:pPr>
  </w:style>
  <w:style w:type="paragraph" w:customStyle="1" w:styleId="naisc">
    <w:name w:val="naisc"/>
    <w:basedOn w:val="Normal"/>
    <w:rsid w:val="00E8574E"/>
    <w:pPr>
      <w:spacing w:before="75" w:after="75"/>
      <w:jc w:val="center"/>
    </w:pPr>
  </w:style>
  <w:style w:type="character" w:styleId="Strong">
    <w:name w:val="Strong"/>
    <w:uiPriority w:val="22"/>
    <w:qFormat/>
    <w:rsid w:val="00E8574E"/>
    <w:rPr>
      <w:rFonts w:cs="Times New Roman"/>
      <w:b/>
      <w:bCs/>
    </w:rPr>
  </w:style>
  <w:style w:type="paragraph" w:styleId="Header">
    <w:name w:val="header"/>
    <w:basedOn w:val="Normal"/>
    <w:link w:val="HeaderChar"/>
    <w:uiPriority w:val="99"/>
    <w:rsid w:val="00E8574E"/>
    <w:pPr>
      <w:tabs>
        <w:tab w:val="center" w:pos="4153"/>
        <w:tab w:val="right" w:pos="8306"/>
      </w:tabs>
    </w:pPr>
  </w:style>
  <w:style w:type="character" w:customStyle="1" w:styleId="HeaderChar">
    <w:name w:val="Header Char"/>
    <w:basedOn w:val="DefaultParagraphFont"/>
    <w:link w:val="Header"/>
    <w:uiPriority w:val="99"/>
    <w:rsid w:val="00E8574E"/>
    <w:rPr>
      <w:rFonts w:eastAsia="Times New Roman"/>
      <w:lang w:eastAsia="lv-LV"/>
    </w:rPr>
  </w:style>
  <w:style w:type="character" w:styleId="PageNumber">
    <w:name w:val="page number"/>
    <w:uiPriority w:val="99"/>
    <w:rsid w:val="00E8574E"/>
    <w:rPr>
      <w:rFonts w:cs="Times New Roman"/>
    </w:rPr>
  </w:style>
  <w:style w:type="paragraph" w:styleId="Footer">
    <w:name w:val="footer"/>
    <w:basedOn w:val="Normal"/>
    <w:link w:val="FooterChar"/>
    <w:uiPriority w:val="99"/>
    <w:rsid w:val="00E8574E"/>
    <w:pPr>
      <w:tabs>
        <w:tab w:val="center" w:pos="4153"/>
        <w:tab w:val="right" w:pos="8306"/>
      </w:tabs>
    </w:pPr>
  </w:style>
  <w:style w:type="character" w:customStyle="1" w:styleId="FooterChar">
    <w:name w:val="Footer Char"/>
    <w:basedOn w:val="DefaultParagraphFont"/>
    <w:link w:val="Footer"/>
    <w:uiPriority w:val="99"/>
    <w:rsid w:val="00E8574E"/>
    <w:rPr>
      <w:rFonts w:eastAsia="Times New Roman"/>
      <w:lang w:eastAsia="lv-LV"/>
    </w:rPr>
  </w:style>
  <w:style w:type="paragraph" w:styleId="ListParagraph">
    <w:name w:val="List Paragraph"/>
    <w:aliases w:val="2,H&amp;P List Paragraph,Strip,Saraksta rindkopa,Saraksta rindkopa1"/>
    <w:basedOn w:val="Normal"/>
    <w:link w:val="ListParagraphChar"/>
    <w:uiPriority w:val="34"/>
    <w:qFormat/>
    <w:rsid w:val="00E8574E"/>
    <w:pPr>
      <w:spacing w:after="200" w:line="276" w:lineRule="auto"/>
      <w:ind w:left="720"/>
      <w:contextualSpacing/>
    </w:pPr>
    <w:rPr>
      <w:rFonts w:ascii="Calibri" w:hAnsi="Calibri"/>
      <w:sz w:val="22"/>
      <w:szCs w:val="22"/>
      <w:lang w:eastAsia="en-US"/>
    </w:rPr>
  </w:style>
  <w:style w:type="paragraph" w:customStyle="1" w:styleId="NormalLatvian">
    <w:name w:val="Normal – Latvian"/>
    <w:basedOn w:val="Normal"/>
    <w:rsid w:val="00E8574E"/>
    <w:pPr>
      <w:tabs>
        <w:tab w:val="left" w:pos="1829"/>
      </w:tabs>
      <w:spacing w:after="120"/>
      <w:jc w:val="both"/>
    </w:pPr>
    <w:rPr>
      <w:bCs/>
      <w:sz w:val="28"/>
      <w:lang w:eastAsia="en-US"/>
    </w:rPr>
  </w:style>
  <w:style w:type="character" w:customStyle="1" w:styleId="ListParagraphChar">
    <w:name w:val="List Paragraph Char"/>
    <w:aliases w:val="2 Char,H&amp;P List Paragraph Char,Strip Char,Saraksta rindkopa Char,Saraksta rindkopa1 Char"/>
    <w:link w:val="ListParagraph"/>
    <w:uiPriority w:val="34"/>
    <w:locked/>
    <w:rsid w:val="00E8574E"/>
    <w:rPr>
      <w:rFonts w:ascii="Calibri" w:eastAsia="Times New Roman" w:hAnsi="Calibri"/>
      <w:sz w:val="22"/>
      <w:szCs w:val="22"/>
    </w:rPr>
  </w:style>
  <w:style w:type="character" w:styleId="FollowedHyperlink">
    <w:name w:val="FollowedHyperlink"/>
    <w:basedOn w:val="DefaultParagraphFont"/>
    <w:uiPriority w:val="99"/>
    <w:semiHidden/>
    <w:unhideWhenUsed/>
    <w:rsid w:val="008C0F2F"/>
    <w:rPr>
      <w:color w:val="954F72" w:themeColor="followedHyperlink"/>
      <w:u w:val="single"/>
    </w:rPr>
  </w:style>
  <w:style w:type="paragraph" w:customStyle="1" w:styleId="h2">
    <w:name w:val="h2"/>
    <w:basedOn w:val="Normal"/>
    <w:uiPriority w:val="99"/>
    <w:rsid w:val="00490010"/>
    <w:pPr>
      <w:spacing w:before="100" w:beforeAutospacing="1" w:after="100" w:afterAutospacing="1"/>
    </w:pPr>
    <w:rPr>
      <w:color w:val="3060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3910</Words>
  <Characters>2229</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Izziņa par atzinumos sniegtajiem iebildumiem</vt:lpstr>
    </vt:vector>
  </TitlesOfParts>
  <Company>Finanšu Ministrija</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Izzina</dc:subject>
  <dc:creator>Edgars Matulis</dc:creator>
  <cp:keywords/>
  <dc:description>Edgars.Matulis@fm.gov.lv_x000d_
67095457</dc:description>
  <cp:lastModifiedBy>Iveta Cirse</cp:lastModifiedBy>
  <cp:revision>13</cp:revision>
  <dcterms:created xsi:type="dcterms:W3CDTF">2020-09-18T06:26:00Z</dcterms:created>
  <dcterms:modified xsi:type="dcterms:W3CDTF">2022-06-17T07:35:00Z</dcterms:modified>
</cp:coreProperties>
</file>