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A980E" w14:textId="6EC90EB3" w:rsidR="00E24F2F" w:rsidRDefault="00E24F2F" w:rsidP="005F057C">
      <w:pPr>
        <w:pStyle w:val="H4"/>
        <w:spacing w:after="480"/>
        <w:rPr>
          <w:lang w:eastAsia="lv-LV"/>
        </w:rPr>
      </w:pPr>
      <w:r w:rsidRPr="003759B2">
        <w:rPr>
          <w:lang w:eastAsia="lv-LV"/>
        </w:rPr>
        <w:t>28. Augstākā tiesa</w:t>
      </w:r>
    </w:p>
    <w:p w14:paraId="75630167" w14:textId="77777777" w:rsidR="00BC0677" w:rsidRPr="003759B2" w:rsidRDefault="00BC0677" w:rsidP="009455D1">
      <w:pPr>
        <w:pStyle w:val="Funkcijasbold"/>
        <w:spacing w:before="480" w:after="480"/>
        <w:jc w:val="left"/>
      </w:pPr>
      <w:r w:rsidRPr="003759B2">
        <w:rPr>
          <w:u w:val="single"/>
        </w:rPr>
        <w:t>Augstākās tiesas darbības jomas</w:t>
      </w:r>
      <w:r w:rsidRPr="003759B2">
        <w:t>:</w:t>
      </w:r>
    </w:p>
    <w:p w14:paraId="7239C92C" w14:textId="77777777" w:rsidR="00BC0677" w:rsidRPr="003759B2" w:rsidRDefault="00BC0677" w:rsidP="00BC0677">
      <w:pPr>
        <w:pStyle w:val="Funkcijasbold"/>
        <w:spacing w:after="480"/>
        <w:jc w:val="left"/>
      </w:pPr>
      <w:r w:rsidRPr="003759B2">
        <w:rPr>
          <w:noProof/>
          <w:lang w:eastAsia="lv-LV"/>
        </w:rPr>
        <w:drawing>
          <wp:inline distT="0" distB="0" distL="0" distR="0" wp14:anchorId="386B86D7" wp14:editId="1020A5DF">
            <wp:extent cx="5486400" cy="724141"/>
            <wp:effectExtent l="0" t="57150" r="0" b="1333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DE78775" w14:textId="77777777" w:rsidR="00BC0677" w:rsidRPr="003759B2" w:rsidRDefault="00BC0677" w:rsidP="00BC0677">
      <w:pPr>
        <w:pStyle w:val="Funkcijasbold"/>
        <w:spacing w:before="480"/>
        <w:rPr>
          <w:szCs w:val="24"/>
          <w:lang w:eastAsia="lv-LV"/>
        </w:rPr>
      </w:pPr>
      <w:r w:rsidRPr="003759B2">
        <w:rPr>
          <w:szCs w:val="24"/>
          <w:u w:val="single"/>
          <w:lang w:eastAsia="lv-LV"/>
        </w:rPr>
        <w:t>Augstākās tiesas galvenie pasākumi 202</w:t>
      </w:r>
      <w:r>
        <w:rPr>
          <w:szCs w:val="24"/>
          <w:u w:val="single"/>
          <w:lang w:eastAsia="lv-LV"/>
        </w:rPr>
        <w:t>5</w:t>
      </w:r>
      <w:r w:rsidRPr="003759B2">
        <w:rPr>
          <w:szCs w:val="24"/>
          <w:u w:val="single"/>
          <w:lang w:eastAsia="lv-LV"/>
        </w:rPr>
        <w:t>. gadā</w:t>
      </w:r>
      <w:r w:rsidRPr="003759B2">
        <w:rPr>
          <w:szCs w:val="24"/>
          <w:lang w:eastAsia="lv-LV"/>
        </w:rPr>
        <w:t>:</w:t>
      </w:r>
    </w:p>
    <w:p w14:paraId="264471B1" w14:textId="77777777" w:rsidR="00BC0677" w:rsidRPr="003759B2" w:rsidRDefault="00BC0677" w:rsidP="00437FBC">
      <w:pPr>
        <w:pStyle w:val="ListParagraph"/>
        <w:numPr>
          <w:ilvl w:val="0"/>
          <w:numId w:val="3"/>
        </w:numPr>
        <w:spacing w:before="120"/>
        <w:ind w:left="1077" w:hanging="357"/>
        <w:rPr>
          <w:bCs/>
          <w:szCs w:val="24"/>
          <w:lang w:eastAsia="lv-LV"/>
        </w:rPr>
      </w:pPr>
      <w:r w:rsidRPr="003759B2">
        <w:rPr>
          <w:bCs/>
          <w:szCs w:val="24"/>
          <w:lang w:eastAsia="lv-LV"/>
        </w:rPr>
        <w:t>stabilas judikatūras veidošana</w:t>
      </w:r>
      <w:r w:rsidRPr="003759B2">
        <w:rPr>
          <w:szCs w:val="24"/>
        </w:rPr>
        <w:t>;</w:t>
      </w:r>
    </w:p>
    <w:p w14:paraId="2ACA5324" w14:textId="77777777" w:rsidR="00BC0677" w:rsidRPr="003759B2" w:rsidRDefault="00BC0677" w:rsidP="00437FBC">
      <w:pPr>
        <w:pStyle w:val="NormalWeb"/>
        <w:numPr>
          <w:ilvl w:val="0"/>
          <w:numId w:val="3"/>
        </w:numPr>
        <w:spacing w:before="120" w:beforeAutospacing="0" w:after="120" w:afterAutospacing="0"/>
        <w:ind w:left="1077" w:hanging="357"/>
        <w:jc w:val="both"/>
        <w:textAlignment w:val="baseline"/>
        <w:rPr>
          <w:color w:val="000000"/>
          <w:lang w:val="lv-LV"/>
        </w:rPr>
      </w:pPr>
      <w:r w:rsidRPr="003759B2">
        <w:rPr>
          <w:color w:val="000000"/>
          <w:lang w:val="lv-LV"/>
        </w:rPr>
        <w:t>efektīva kasācijas procesa nodrošināšana;</w:t>
      </w:r>
    </w:p>
    <w:p w14:paraId="2EE45CA1" w14:textId="77777777" w:rsidR="00BC0677" w:rsidRPr="003759B2" w:rsidRDefault="00BC0677" w:rsidP="00437FBC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</w:rPr>
        <w:t xml:space="preserve">resursu izmantošanas un iekšējo procesu </w:t>
      </w:r>
      <w:proofErr w:type="spellStart"/>
      <w:r w:rsidRPr="003759B2">
        <w:rPr>
          <w:b w:val="0"/>
          <w:szCs w:val="24"/>
        </w:rPr>
        <w:t>efektivizēšana</w:t>
      </w:r>
      <w:proofErr w:type="spellEnd"/>
      <w:r w:rsidRPr="003759B2">
        <w:rPr>
          <w:b w:val="0"/>
          <w:szCs w:val="24"/>
        </w:rPr>
        <w:t>;</w:t>
      </w:r>
    </w:p>
    <w:p w14:paraId="09C24A15" w14:textId="77777777" w:rsidR="00BC0677" w:rsidRPr="003759B2" w:rsidRDefault="00BC0677" w:rsidP="00437FBC">
      <w:pPr>
        <w:pStyle w:val="Funkcijasbold"/>
        <w:numPr>
          <w:ilvl w:val="0"/>
          <w:numId w:val="3"/>
        </w:numPr>
        <w:spacing w:before="120"/>
        <w:ind w:left="1077" w:hanging="357"/>
        <w:rPr>
          <w:b w:val="0"/>
          <w:szCs w:val="24"/>
          <w:lang w:eastAsia="lv-LV"/>
        </w:rPr>
      </w:pPr>
      <w:r w:rsidRPr="003759B2">
        <w:rPr>
          <w:b w:val="0"/>
          <w:szCs w:val="24"/>
          <w:lang w:eastAsia="lv-LV"/>
        </w:rPr>
        <w:t>sadarbība un dialogs;</w:t>
      </w:r>
    </w:p>
    <w:p w14:paraId="7DA0C6F1" w14:textId="77777777" w:rsidR="00BC0677" w:rsidRPr="00B91EAC" w:rsidRDefault="00BC0677" w:rsidP="00437FBC">
      <w:pPr>
        <w:pStyle w:val="Funkcijasbold"/>
        <w:numPr>
          <w:ilvl w:val="0"/>
          <w:numId w:val="3"/>
        </w:numPr>
        <w:spacing w:before="120" w:after="480"/>
        <w:ind w:left="1077" w:hanging="357"/>
        <w:rPr>
          <w:b w:val="0"/>
          <w:szCs w:val="24"/>
          <w:lang w:eastAsia="lv-LV"/>
        </w:rPr>
      </w:pPr>
      <w:bookmarkStart w:id="0" w:name="_Hlk178932220"/>
      <w:r w:rsidRPr="003759B2">
        <w:rPr>
          <w:b w:val="0"/>
          <w:szCs w:val="24"/>
          <w:lang w:eastAsia="lv-LV"/>
        </w:rPr>
        <w:t>sabiedrības informēšana un izglītošana.</w:t>
      </w:r>
    </w:p>
    <w:p w14:paraId="1BFCF80D" w14:textId="77777777" w:rsidR="00BC0677" w:rsidRPr="0030078F" w:rsidRDefault="00BC0677" w:rsidP="00BC0677">
      <w:pPr>
        <w:pStyle w:val="Funkcijasbold"/>
        <w:spacing w:after="240"/>
        <w:jc w:val="center"/>
        <w:rPr>
          <w:u w:val="single"/>
          <w:lang w:eastAsia="lv-LV"/>
        </w:rPr>
      </w:pPr>
      <w:r w:rsidRPr="00BF046B">
        <w:rPr>
          <w:u w:val="single"/>
          <w:lang w:eastAsia="lv-LV"/>
        </w:rPr>
        <w:t>Augstākās tiesas kopējo izdevumu izmaiņas no 202</w:t>
      </w:r>
      <w:r>
        <w:rPr>
          <w:u w:val="single"/>
          <w:lang w:eastAsia="lv-LV"/>
        </w:rPr>
        <w:t>3</w:t>
      </w:r>
      <w:r w:rsidRPr="00BF046B">
        <w:rPr>
          <w:u w:val="single"/>
          <w:lang w:eastAsia="lv-LV"/>
        </w:rPr>
        <w:t>. līdz 202</w:t>
      </w:r>
      <w:r>
        <w:rPr>
          <w:u w:val="single"/>
          <w:lang w:eastAsia="lv-LV"/>
        </w:rPr>
        <w:t>7</w:t>
      </w:r>
      <w:r w:rsidRPr="00BF046B">
        <w:rPr>
          <w:u w:val="single"/>
          <w:lang w:eastAsia="lv-LV"/>
        </w:rPr>
        <w:t>. gadam</w:t>
      </w:r>
    </w:p>
    <w:p w14:paraId="52C4BECC" w14:textId="77777777" w:rsidR="00BC0677" w:rsidRPr="00274D04" w:rsidRDefault="00BC0677" w:rsidP="00BC0677">
      <w:pPr>
        <w:pStyle w:val="Funkcijasbold"/>
        <w:spacing w:after="0"/>
        <w:ind w:left="851"/>
        <w:jc w:val="right"/>
        <w:rPr>
          <w:b w:val="0"/>
          <w:i/>
          <w:sz w:val="18"/>
          <w:lang w:eastAsia="lv-LV"/>
        </w:rPr>
      </w:pPr>
      <w:r w:rsidRPr="003759B2">
        <w:rPr>
          <w:b w:val="0"/>
          <w:i/>
          <w:sz w:val="18"/>
          <w:lang w:eastAsia="lv-LV"/>
        </w:rPr>
        <w:t>Euro</w:t>
      </w:r>
    </w:p>
    <w:p w14:paraId="6B084C37" w14:textId="6EE8CD8D" w:rsidR="00BC0677" w:rsidRDefault="00BC0677" w:rsidP="005E5621">
      <w:pPr>
        <w:pStyle w:val="Tabuluvirsraksti"/>
        <w:spacing w:after="0"/>
        <w:rPr>
          <w:b/>
          <w:lang w:eastAsia="lv-LV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82597" wp14:editId="2510C1D6">
                <wp:simplePos x="0" y="0"/>
                <wp:positionH relativeFrom="column">
                  <wp:posOffset>761365</wp:posOffset>
                </wp:positionH>
                <wp:positionV relativeFrom="paragraph">
                  <wp:posOffset>661670</wp:posOffset>
                </wp:positionV>
                <wp:extent cx="742950" cy="219075"/>
                <wp:effectExtent l="0" t="0" r="19050" b="28575"/>
                <wp:wrapNone/>
                <wp:docPr id="4859122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37AC923B" w14:textId="77777777" w:rsidR="00BC0677" w:rsidRDefault="00BC0677" w:rsidP="00BC0677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7 873 227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82597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59.95pt;margin-top:52.1pt;width:58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" fillcolor="window" strokecolor="windowText" strokeweight=".25pt">
                <v:textbox>
                  <w:txbxContent>
                    <w:p w14:paraId="37AC923B" w14:textId="77777777" w:rsidR="00BC0677" w:rsidRDefault="00BC0677" w:rsidP="00BC0677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7 873 227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7F04C3" wp14:editId="1CE69CDC">
                <wp:simplePos x="0" y="0"/>
                <wp:positionH relativeFrom="column">
                  <wp:posOffset>4844415</wp:posOffset>
                </wp:positionH>
                <wp:positionV relativeFrom="paragraph">
                  <wp:posOffset>233045</wp:posOffset>
                </wp:positionV>
                <wp:extent cx="752475" cy="219075"/>
                <wp:effectExtent l="0" t="0" r="28575" b="28575"/>
                <wp:wrapNone/>
                <wp:docPr id="189163257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3373A18A" w14:textId="77777777" w:rsidR="00BC0677" w:rsidRDefault="00BC0677" w:rsidP="00BC0677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10 061 077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F04C3" id="_x0000_s1027" type="#_x0000_t202" style="position:absolute;left:0;text-align:left;margin-left:381.45pt;margin-top:18.35pt;width:5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" fillcolor="window" strokecolor="windowText" strokeweight=".25pt">
                <v:textbox>
                  <w:txbxContent>
                    <w:p w14:paraId="3373A18A" w14:textId="77777777" w:rsidR="00BC0677" w:rsidRDefault="00BC0677" w:rsidP="00BC0677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10 061 077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C6C9A" wp14:editId="1B7F3121">
                <wp:simplePos x="0" y="0"/>
                <wp:positionH relativeFrom="margin">
                  <wp:posOffset>1777365</wp:posOffset>
                </wp:positionH>
                <wp:positionV relativeFrom="paragraph">
                  <wp:posOffset>271145</wp:posOffset>
                </wp:positionV>
                <wp:extent cx="752475" cy="228600"/>
                <wp:effectExtent l="0" t="0" r="28575" b="19050"/>
                <wp:wrapNone/>
                <wp:docPr id="42115525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FBDBC69" w14:textId="77777777" w:rsidR="00BC0677" w:rsidRDefault="00BC0677" w:rsidP="00BC0677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9 755 845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6C9A" id="_x0000_s1028" type="#_x0000_t202" style="position:absolute;left:0;text-align:left;margin-left:139.95pt;margin-top:21.35pt;width:59.2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" fillcolor="window" strokecolor="windowText" strokeweight=".25pt">
                <v:textbox>
                  <w:txbxContent>
                    <w:p w14:paraId="4FBDBC69" w14:textId="77777777" w:rsidR="00BC0677" w:rsidRDefault="00BC0677" w:rsidP="00BC0677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 9 755 845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C8904" wp14:editId="1F7149FA">
                <wp:simplePos x="0" y="0"/>
                <wp:positionH relativeFrom="margin">
                  <wp:posOffset>2806065</wp:posOffset>
                </wp:positionH>
                <wp:positionV relativeFrom="paragraph">
                  <wp:posOffset>194945</wp:posOffset>
                </wp:positionV>
                <wp:extent cx="762000" cy="219075"/>
                <wp:effectExtent l="0" t="0" r="19050" b="28575"/>
                <wp:wrapNone/>
                <wp:docPr id="42837925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540E030" w14:textId="77777777" w:rsidR="00BC0677" w:rsidRDefault="00BC0677" w:rsidP="00BC0677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10 183 787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C8904" id="_x0000_s1029" type="#_x0000_t202" style="position:absolute;left:0;text-align:left;margin-left:220.95pt;margin-top:15.35pt;width:60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" fillcolor="window" strokecolor="windowText" strokeweight=".25pt">
                <v:textbox>
                  <w:txbxContent>
                    <w:p w14:paraId="2540E030" w14:textId="77777777" w:rsidR="00BC0677" w:rsidRDefault="00BC0677" w:rsidP="00BC0677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10 183 787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FC879" wp14:editId="3C2A9CD4">
                <wp:simplePos x="0" y="0"/>
                <wp:positionH relativeFrom="column">
                  <wp:posOffset>3806190</wp:posOffset>
                </wp:positionH>
                <wp:positionV relativeFrom="paragraph">
                  <wp:posOffset>242569</wp:posOffset>
                </wp:positionV>
                <wp:extent cx="768350" cy="219075"/>
                <wp:effectExtent l="0" t="0" r="12700" b="28575"/>
                <wp:wrapNone/>
                <wp:docPr id="43356168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DF5AFA0" w14:textId="77777777" w:rsidR="00BC0677" w:rsidRDefault="00BC0677" w:rsidP="00BC0677">
                            <w:pPr>
                              <w:ind w:firstLine="0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10 061 077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FC879" id="_x0000_s1030" type="#_x0000_t202" style="position:absolute;left:0;text-align:left;margin-left:299.7pt;margin-top:19.1pt;width:6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" fillcolor="window" strokecolor="windowText" strokeweight=".25pt">
                <v:textbox>
                  <w:txbxContent>
                    <w:p w14:paraId="2DF5AFA0" w14:textId="77777777" w:rsidR="00BC0677" w:rsidRDefault="00BC0677" w:rsidP="00BC0677">
                      <w:pPr>
                        <w:ind w:firstLine="0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10 061 077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CF46CF" wp14:editId="4D95F58E">
            <wp:extent cx="5759450" cy="3124200"/>
            <wp:effectExtent l="0" t="0" r="12700" b="0"/>
            <wp:docPr id="111743727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bookmarkEnd w:id="0"/>
    <w:p w14:paraId="3860D64A" w14:textId="77777777" w:rsidR="00BC0677" w:rsidRPr="003759B2" w:rsidRDefault="00BC0677" w:rsidP="00BC0677">
      <w:pPr>
        <w:pStyle w:val="Tabuluvirsraksti"/>
        <w:spacing w:before="480" w:after="240"/>
        <w:rPr>
          <w:b/>
          <w:lang w:eastAsia="lv-LV"/>
        </w:rPr>
      </w:pPr>
      <w:r w:rsidRPr="003759B2">
        <w:rPr>
          <w:b/>
          <w:lang w:eastAsia="lv-LV"/>
        </w:rPr>
        <w:t>Vidējais amata vietu skaits no 202</w:t>
      </w:r>
      <w:r>
        <w:rPr>
          <w:b/>
          <w:lang w:eastAsia="lv-LV"/>
        </w:rPr>
        <w:t>3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7</w:t>
      </w:r>
      <w:r w:rsidRPr="003759B2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BC0677" w:rsidRPr="003759B2" w14:paraId="44DDE327" w14:textId="77777777" w:rsidTr="00403560">
        <w:trPr>
          <w:trHeight w:val="332"/>
          <w:tblHeader/>
          <w:jc w:val="center"/>
        </w:trPr>
        <w:tc>
          <w:tcPr>
            <w:tcW w:w="1601" w:type="pct"/>
            <w:shd w:val="clear" w:color="auto" w:fill="auto"/>
          </w:tcPr>
          <w:p w14:paraId="7609958B" w14:textId="77777777" w:rsidR="00BC0677" w:rsidRPr="003759B2" w:rsidRDefault="00BC0677" w:rsidP="00403560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68BAEC55" w14:textId="77777777" w:rsidR="00BC0677" w:rsidRPr="003759B2" w:rsidRDefault="00BC0677" w:rsidP="00403560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3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66095603" w14:textId="77777777" w:rsidR="00BC0677" w:rsidRPr="003759B2" w:rsidRDefault="00BC0677" w:rsidP="00403560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4</w:t>
            </w:r>
            <w:r w:rsidRPr="003759B2">
              <w:rPr>
                <w:lang w:eastAsia="lv-LV"/>
              </w:rPr>
              <w:t>. gada     plāns</w:t>
            </w:r>
          </w:p>
        </w:tc>
        <w:tc>
          <w:tcPr>
            <w:tcW w:w="680" w:type="pct"/>
          </w:tcPr>
          <w:p w14:paraId="0F35A8D4" w14:textId="77777777" w:rsidR="00BC0677" w:rsidRPr="003759B2" w:rsidRDefault="00BC0677" w:rsidP="00403560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projekts</w:t>
            </w:r>
          </w:p>
        </w:tc>
        <w:tc>
          <w:tcPr>
            <w:tcW w:w="680" w:type="pct"/>
          </w:tcPr>
          <w:p w14:paraId="189A8A89" w14:textId="77777777" w:rsidR="00BC0677" w:rsidRPr="003759B2" w:rsidRDefault="00BC0677" w:rsidP="00403560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80" w:type="pct"/>
          </w:tcPr>
          <w:p w14:paraId="7BC1621D" w14:textId="77777777" w:rsidR="00BC0677" w:rsidRPr="003759B2" w:rsidRDefault="00BC0677" w:rsidP="00403560">
            <w:pPr>
              <w:pStyle w:val="tabteksts"/>
              <w:jc w:val="center"/>
              <w:rPr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</w:tr>
      <w:tr w:rsidR="00BC0677" w:rsidRPr="003759B2" w14:paraId="2331FA43" w14:textId="77777777" w:rsidTr="00403560">
        <w:trPr>
          <w:trHeight w:val="182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0F60294F" w14:textId="77777777" w:rsidR="00BC0677" w:rsidRPr="003759B2" w:rsidRDefault="00BC0677" w:rsidP="00403560">
            <w:pPr>
              <w:pStyle w:val="tabteksts"/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771D82E1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</w:t>
            </w:r>
            <w:r>
              <w:t>47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232E102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34EED987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A1BD4AD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8BAD960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152</w:t>
            </w:r>
          </w:p>
        </w:tc>
      </w:tr>
      <w:tr w:rsidR="00BC0677" w:rsidRPr="003759B2" w14:paraId="65AA18C7" w14:textId="77777777" w:rsidTr="00403560">
        <w:trPr>
          <w:trHeight w:val="225"/>
          <w:jc w:val="center"/>
        </w:trPr>
        <w:tc>
          <w:tcPr>
            <w:tcW w:w="5000" w:type="pct"/>
            <w:gridSpan w:val="6"/>
          </w:tcPr>
          <w:p w14:paraId="4F5AB3A1" w14:textId="77777777" w:rsidR="00BC0677" w:rsidRPr="003759B2" w:rsidRDefault="00BC0677" w:rsidP="00403560">
            <w:pPr>
              <w:pStyle w:val="tabteksts"/>
            </w:pPr>
            <w:r w:rsidRPr="003759B2">
              <w:rPr>
                <w:i/>
              </w:rPr>
              <w:t>Tajā skaitā:</w:t>
            </w:r>
          </w:p>
        </w:tc>
      </w:tr>
      <w:tr w:rsidR="00BC0677" w:rsidRPr="003759B2" w14:paraId="210E139B" w14:textId="77777777" w:rsidTr="00403560">
        <w:trPr>
          <w:trHeight w:val="225"/>
          <w:jc w:val="center"/>
        </w:trPr>
        <w:tc>
          <w:tcPr>
            <w:tcW w:w="5000" w:type="pct"/>
            <w:gridSpan w:val="6"/>
          </w:tcPr>
          <w:p w14:paraId="49857CB5" w14:textId="77777777" w:rsidR="00BC0677" w:rsidRPr="003759B2" w:rsidRDefault="00BC0677" w:rsidP="00403560">
            <w:pPr>
              <w:pStyle w:val="tabteksts"/>
              <w:ind w:firstLine="313"/>
            </w:pPr>
            <w:r w:rsidRPr="003759B2">
              <w:rPr>
                <w:i/>
              </w:rPr>
              <w:t>Valsts pamatfunkciju īstenošana</w:t>
            </w:r>
          </w:p>
        </w:tc>
      </w:tr>
      <w:tr w:rsidR="00BC0677" w:rsidRPr="003759B2" w14:paraId="5C43DB7E" w14:textId="77777777" w:rsidTr="00403560">
        <w:trPr>
          <w:trHeight w:val="205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3412F1B5" w14:textId="77777777" w:rsidR="00BC0677" w:rsidRPr="003759B2" w:rsidRDefault="00BC0677" w:rsidP="00403560">
            <w:pPr>
              <w:pStyle w:val="tabteksts"/>
              <w:rPr>
                <w:lang w:eastAsia="lv-LV"/>
              </w:rPr>
            </w:pPr>
            <w:r w:rsidRPr="003759B2"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5CF82C5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</w:t>
            </w:r>
            <w:r>
              <w:t>47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14D8AD7D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</w:t>
            </w:r>
            <w:r>
              <w:t>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78459CB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</w:t>
            </w:r>
            <w:r>
              <w:t>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0B75A23B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152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3ADD70F9" w14:textId="77777777" w:rsidR="00BC0677" w:rsidRPr="003759B2" w:rsidRDefault="00BC0677" w:rsidP="00403560">
            <w:pPr>
              <w:pStyle w:val="tabteksts"/>
              <w:jc w:val="right"/>
            </w:pPr>
            <w:r w:rsidRPr="003759B2">
              <w:t>152</w:t>
            </w:r>
          </w:p>
        </w:tc>
      </w:tr>
    </w:tbl>
    <w:p w14:paraId="32486537" w14:textId="77777777" w:rsidR="00BC0677" w:rsidRPr="003759B2" w:rsidRDefault="00BC0677" w:rsidP="00BC0677">
      <w:pPr>
        <w:spacing w:before="480" w:after="240"/>
        <w:ind w:firstLine="431"/>
        <w:jc w:val="center"/>
        <w:rPr>
          <w:sz w:val="18"/>
          <w:szCs w:val="18"/>
        </w:rPr>
      </w:pPr>
      <w:r w:rsidRPr="003759B2">
        <w:rPr>
          <w:b/>
          <w:szCs w:val="24"/>
          <w:u w:val="single"/>
          <w:lang w:eastAsia="lv-LV"/>
        </w:rPr>
        <w:lastRenderedPageBreak/>
        <w:t>Darbības virziena un resursu vadības karte</w:t>
      </w:r>
    </w:p>
    <w:p w14:paraId="1E5FACCC" w14:textId="77777777" w:rsidR="00BC0677" w:rsidRPr="003759B2" w:rsidRDefault="00BC0677" w:rsidP="00BC0677">
      <w:pPr>
        <w:pStyle w:val="Tabuluvirsraksti"/>
        <w:jc w:val="both"/>
        <w:rPr>
          <w:b/>
          <w:lang w:eastAsia="lv-LV"/>
        </w:rPr>
      </w:pPr>
      <w:r>
        <w:rPr>
          <w:b/>
          <w:lang w:eastAsia="lv-LV"/>
        </w:rPr>
        <w:t>1. </w:t>
      </w:r>
      <w:r w:rsidRPr="003759B2">
        <w:rPr>
          <w:b/>
          <w:lang w:eastAsia="lv-LV"/>
        </w:rPr>
        <w:t>Augstākā tiesa</w:t>
      </w:r>
      <w:r>
        <w:rPr>
          <w:b/>
          <w:lang w:eastAsia="lv-LV"/>
        </w:rPr>
        <w:t xml:space="preserve"> –</w:t>
      </w:r>
      <w:r w:rsidRPr="003759B2">
        <w:rPr>
          <w:b/>
          <w:lang w:eastAsia="lv-LV"/>
        </w:rPr>
        <w:t xml:space="preserve"> tiesiskuma īstenošana, veidojot vienotu un stabilu tiesību piemērošanas praksi kasācijas instancē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BC0677" w:rsidRPr="003759B2" w14:paraId="3A1B90A6" w14:textId="77777777" w:rsidTr="00403560">
        <w:trPr>
          <w:trHeight w:val="161"/>
        </w:trPr>
        <w:tc>
          <w:tcPr>
            <w:tcW w:w="5000" w:type="pct"/>
            <w:shd w:val="clear" w:color="auto" w:fill="D9D9D9" w:themeFill="background1" w:themeFillShade="D9"/>
          </w:tcPr>
          <w:p w14:paraId="5774E254" w14:textId="77777777" w:rsidR="00BC0677" w:rsidRPr="003759B2" w:rsidRDefault="00BC0677" w:rsidP="00403560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3759B2">
              <w:rPr>
                <w:b/>
                <w:sz w:val="18"/>
                <w:szCs w:val="18"/>
                <w:lang w:eastAsia="lv-LV"/>
              </w:rPr>
              <w:t>Darbības mērķis</w:t>
            </w:r>
            <w:r w:rsidRPr="003759B2">
              <w:rPr>
                <w:sz w:val="18"/>
                <w:szCs w:val="18"/>
                <w:lang w:eastAsia="lv-LV"/>
              </w:rPr>
              <w:t xml:space="preserve">: </w:t>
            </w:r>
            <w:r w:rsidRPr="003759B2">
              <w:rPr>
                <w:b/>
                <w:sz w:val="18"/>
                <w:szCs w:val="18"/>
                <w:lang w:eastAsia="lv-LV"/>
              </w:rPr>
              <w:t xml:space="preserve">nodrošināt Augstākās tiesas darbību </w:t>
            </w:r>
            <w:r w:rsidRPr="003759B2">
              <w:rPr>
                <w:i/>
                <w:sz w:val="18"/>
                <w:szCs w:val="18"/>
                <w:lang w:eastAsia="lv-LV"/>
              </w:rPr>
              <w:t>/ Satversmes 82.pants un likums “Par tiesu varu”</w:t>
            </w:r>
          </w:p>
        </w:tc>
      </w:tr>
    </w:tbl>
    <w:p w14:paraId="4E890BDE" w14:textId="77777777" w:rsidR="00BC0677" w:rsidRPr="003759B2" w:rsidRDefault="00BC0677" w:rsidP="00BC0677">
      <w:pPr>
        <w:spacing w:after="0"/>
        <w:ind w:firstLine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BC0677" w:rsidRPr="00354B01" w14:paraId="5337F6AC" w14:textId="77777777" w:rsidTr="00403560">
        <w:trPr>
          <w:trHeight w:val="283"/>
        </w:trPr>
        <w:tc>
          <w:tcPr>
            <w:tcW w:w="1565" w:type="pct"/>
          </w:tcPr>
          <w:p w14:paraId="7A991C23" w14:textId="77777777" w:rsidR="00BC0677" w:rsidRPr="00354B01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5ED95869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3</w:t>
            </w:r>
            <w:r w:rsidRPr="00354B01">
              <w:rPr>
                <w:sz w:val="18"/>
                <w:szCs w:val="18"/>
                <w:lang w:eastAsia="lv-LV"/>
              </w:rPr>
              <w:t>. gads</w:t>
            </w:r>
            <w:r w:rsidRPr="00354B01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7" w:type="pct"/>
          </w:tcPr>
          <w:p w14:paraId="53218AFC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354B01">
              <w:rPr>
                <w:sz w:val="18"/>
                <w:szCs w:val="18"/>
                <w:lang w:eastAsia="lv-LV"/>
              </w:rPr>
              <w:t>. gada     plāns</w:t>
            </w:r>
          </w:p>
        </w:tc>
        <w:tc>
          <w:tcPr>
            <w:tcW w:w="687" w:type="pct"/>
          </w:tcPr>
          <w:p w14:paraId="48DDD364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rojekts</w:t>
            </w:r>
          </w:p>
        </w:tc>
        <w:tc>
          <w:tcPr>
            <w:tcW w:w="686" w:type="pct"/>
          </w:tcPr>
          <w:p w14:paraId="0103881C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  <w:tc>
          <w:tcPr>
            <w:tcW w:w="688" w:type="pct"/>
          </w:tcPr>
          <w:p w14:paraId="7F895968" w14:textId="77777777" w:rsidR="00BC0677" w:rsidRPr="00354B01" w:rsidRDefault="00BC0677" w:rsidP="00403560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7</w:t>
            </w:r>
            <w:r w:rsidRPr="00354B01">
              <w:rPr>
                <w:sz w:val="18"/>
                <w:szCs w:val="18"/>
                <w:lang w:eastAsia="lv-LV"/>
              </w:rPr>
              <w:t>. gada p</w:t>
            </w:r>
            <w:r>
              <w:rPr>
                <w:sz w:val="18"/>
                <w:szCs w:val="18"/>
                <w:lang w:eastAsia="lv-LV"/>
              </w:rPr>
              <w:t>rognoze</w:t>
            </w:r>
          </w:p>
        </w:tc>
      </w:tr>
      <w:tr w:rsidR="00BC0677" w:rsidRPr="00354B01" w14:paraId="67E22BA1" w14:textId="77777777" w:rsidTr="00403560">
        <w:tc>
          <w:tcPr>
            <w:tcW w:w="5000" w:type="pct"/>
            <w:gridSpan w:val="6"/>
            <w:shd w:val="clear" w:color="auto" w:fill="D9D9D9"/>
          </w:tcPr>
          <w:p w14:paraId="24FF0EA9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Ieguldījumi</w:t>
            </w:r>
          </w:p>
        </w:tc>
      </w:tr>
      <w:tr w:rsidR="00BC0677" w:rsidRPr="00354B01" w14:paraId="43E554E2" w14:textId="77777777" w:rsidTr="00403560">
        <w:trPr>
          <w:trHeight w:val="142"/>
        </w:trPr>
        <w:tc>
          <w:tcPr>
            <w:tcW w:w="1565" w:type="pct"/>
            <w:vMerge w:val="restart"/>
          </w:tcPr>
          <w:p w14:paraId="6AB0AF34" w14:textId="77777777" w:rsidR="00BC0677" w:rsidRPr="00354B01" w:rsidRDefault="00BC0677" w:rsidP="00403560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354B01">
              <w:rPr>
                <w:i/>
                <w:sz w:val="18"/>
                <w:szCs w:val="18"/>
                <w:lang w:eastAsia="lv-LV"/>
              </w:rPr>
              <w:t>euro,</w:t>
            </w:r>
            <w:r w:rsidRPr="00354B0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173E576D" w14:textId="77777777" w:rsidR="00BC0677" w:rsidRPr="00354B01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354B01">
              <w:rPr>
                <w:sz w:val="18"/>
                <w:szCs w:val="18"/>
                <w:lang w:eastAsia="lv-LV"/>
              </w:rPr>
              <w:t xml:space="preserve"> </w:t>
            </w:r>
            <w:r w:rsidRPr="00354B01">
              <w:rPr>
                <w:b/>
                <w:sz w:val="18"/>
                <w:szCs w:val="18"/>
                <w:lang w:eastAsia="lv-LV"/>
              </w:rPr>
              <w:t>kopā</w:t>
            </w:r>
            <w:r w:rsidRPr="00354B0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7" w:type="pct"/>
            <w:vAlign w:val="center"/>
          </w:tcPr>
          <w:p w14:paraId="4DACBBE6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7 873 227</w:t>
            </w:r>
          </w:p>
        </w:tc>
        <w:tc>
          <w:tcPr>
            <w:tcW w:w="687" w:type="pct"/>
            <w:vAlign w:val="center"/>
          </w:tcPr>
          <w:p w14:paraId="76B15572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9 755 845</w:t>
            </w:r>
          </w:p>
        </w:tc>
        <w:tc>
          <w:tcPr>
            <w:tcW w:w="687" w:type="pct"/>
            <w:vAlign w:val="center"/>
          </w:tcPr>
          <w:p w14:paraId="0C27F007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10 183 787</w:t>
            </w:r>
          </w:p>
        </w:tc>
        <w:tc>
          <w:tcPr>
            <w:tcW w:w="686" w:type="pct"/>
            <w:vAlign w:val="center"/>
          </w:tcPr>
          <w:p w14:paraId="732FE886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10 061 077</w:t>
            </w:r>
          </w:p>
        </w:tc>
        <w:tc>
          <w:tcPr>
            <w:tcW w:w="688" w:type="pct"/>
            <w:vAlign w:val="center"/>
          </w:tcPr>
          <w:p w14:paraId="0FF84E6D" w14:textId="77777777" w:rsidR="00BC0677" w:rsidRPr="00354B01" w:rsidRDefault="00BC0677" w:rsidP="00403560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highlight w:val="yellow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10 061 077</w:t>
            </w:r>
          </w:p>
        </w:tc>
      </w:tr>
      <w:tr w:rsidR="00BC0677" w:rsidRPr="00354B01" w14:paraId="6843F96C" w14:textId="77777777" w:rsidTr="00403560">
        <w:trPr>
          <w:trHeight w:val="425"/>
        </w:trPr>
        <w:tc>
          <w:tcPr>
            <w:tcW w:w="1565" w:type="pct"/>
            <w:vMerge/>
          </w:tcPr>
          <w:p w14:paraId="4FF63F29" w14:textId="77777777" w:rsidR="00BC0677" w:rsidRPr="00354B01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34E1F8AA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147</w:t>
            </w:r>
          </w:p>
        </w:tc>
        <w:tc>
          <w:tcPr>
            <w:tcW w:w="687" w:type="pct"/>
          </w:tcPr>
          <w:p w14:paraId="5C0D5365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06452808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261D6252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5051AC18" w14:textId="77777777" w:rsidR="00BC0677" w:rsidRPr="00354B01" w:rsidRDefault="00BC0677" w:rsidP="00403560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 w:rsidRPr="00354B01">
              <w:rPr>
                <w:b/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BC0677" w:rsidRPr="00354B01" w14:paraId="1081D1FD" w14:textId="77777777" w:rsidTr="00403560">
        <w:trPr>
          <w:trHeight w:val="142"/>
        </w:trPr>
        <w:tc>
          <w:tcPr>
            <w:tcW w:w="1565" w:type="pct"/>
            <w:vMerge w:val="restart"/>
            <w:vAlign w:val="center"/>
          </w:tcPr>
          <w:p w14:paraId="12C482DF" w14:textId="77777777" w:rsidR="00BC0677" w:rsidRPr="00354B01" w:rsidRDefault="00BC0677" w:rsidP="00403560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01.00.00 Tiesa</w:t>
            </w:r>
          </w:p>
        </w:tc>
        <w:tc>
          <w:tcPr>
            <w:tcW w:w="687" w:type="pct"/>
            <w:vAlign w:val="center"/>
          </w:tcPr>
          <w:p w14:paraId="17DD684D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7 873 227</w:t>
            </w:r>
          </w:p>
        </w:tc>
        <w:tc>
          <w:tcPr>
            <w:tcW w:w="687" w:type="pct"/>
            <w:vAlign w:val="center"/>
          </w:tcPr>
          <w:p w14:paraId="23F709CC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9 755 845</w:t>
            </w:r>
          </w:p>
        </w:tc>
        <w:tc>
          <w:tcPr>
            <w:tcW w:w="687" w:type="pct"/>
            <w:vAlign w:val="center"/>
          </w:tcPr>
          <w:p w14:paraId="573F96F2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10 183 787</w:t>
            </w:r>
          </w:p>
        </w:tc>
        <w:tc>
          <w:tcPr>
            <w:tcW w:w="686" w:type="pct"/>
            <w:vAlign w:val="center"/>
          </w:tcPr>
          <w:p w14:paraId="3D8EB8D3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10 061 077</w:t>
            </w:r>
          </w:p>
        </w:tc>
        <w:tc>
          <w:tcPr>
            <w:tcW w:w="688" w:type="pct"/>
            <w:vAlign w:val="center"/>
          </w:tcPr>
          <w:p w14:paraId="27555A9C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2"/>
                <w:lang w:eastAsia="lv-LV"/>
              </w:rPr>
            </w:pPr>
            <w:r>
              <w:rPr>
                <w:sz w:val="18"/>
                <w:szCs w:val="12"/>
                <w:lang w:eastAsia="lv-LV"/>
              </w:rPr>
              <w:t>10 061 077</w:t>
            </w:r>
          </w:p>
        </w:tc>
      </w:tr>
      <w:tr w:rsidR="00BC0677" w:rsidRPr="00354B01" w14:paraId="3D67E273" w14:textId="77777777" w:rsidTr="00AC6A03">
        <w:trPr>
          <w:trHeight w:val="116"/>
        </w:trPr>
        <w:tc>
          <w:tcPr>
            <w:tcW w:w="1565" w:type="pct"/>
            <w:vMerge/>
            <w:vAlign w:val="center"/>
          </w:tcPr>
          <w:p w14:paraId="5F619D0B" w14:textId="77777777" w:rsidR="00BC0677" w:rsidRPr="00354B01" w:rsidRDefault="00BC0677" w:rsidP="00403560">
            <w:pPr>
              <w:spacing w:after="0"/>
              <w:ind w:firstLine="318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7" w:type="pct"/>
          </w:tcPr>
          <w:p w14:paraId="3ED2896F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147</w:t>
            </w:r>
          </w:p>
        </w:tc>
        <w:tc>
          <w:tcPr>
            <w:tcW w:w="687" w:type="pct"/>
          </w:tcPr>
          <w:p w14:paraId="2DEF4A61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7" w:type="pct"/>
          </w:tcPr>
          <w:p w14:paraId="50054A06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6" w:type="pct"/>
          </w:tcPr>
          <w:p w14:paraId="75F59966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  <w:tc>
          <w:tcPr>
            <w:tcW w:w="688" w:type="pct"/>
          </w:tcPr>
          <w:p w14:paraId="6A0ADA5C" w14:textId="77777777" w:rsidR="00BC0677" w:rsidRPr="00354B01" w:rsidRDefault="00BC0677" w:rsidP="00403560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54B01">
              <w:rPr>
                <w:bCs/>
                <w:sz w:val="18"/>
                <w:szCs w:val="18"/>
                <w:lang w:eastAsia="lv-LV"/>
              </w:rPr>
              <w:t>152</w:t>
            </w:r>
          </w:p>
        </w:tc>
      </w:tr>
      <w:tr w:rsidR="00BC0677" w:rsidRPr="00354B01" w14:paraId="7133423C" w14:textId="77777777" w:rsidTr="00403560">
        <w:trPr>
          <w:trHeight w:val="142"/>
        </w:trPr>
        <w:tc>
          <w:tcPr>
            <w:tcW w:w="5000" w:type="pct"/>
            <w:gridSpan w:val="6"/>
            <w:shd w:val="clear" w:color="auto" w:fill="D9D9D9"/>
          </w:tcPr>
          <w:p w14:paraId="55672640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b/>
                <w:i/>
                <w:sz w:val="18"/>
                <w:szCs w:val="18"/>
                <w:lang w:eastAsia="lv-LV"/>
              </w:rPr>
            </w:pPr>
            <w:r w:rsidRPr="00354B0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BC0677" w:rsidRPr="00354B01" w14:paraId="7EAED20F" w14:textId="77777777" w:rsidTr="00403560">
        <w:trPr>
          <w:trHeight w:val="142"/>
        </w:trPr>
        <w:tc>
          <w:tcPr>
            <w:tcW w:w="1565" w:type="pct"/>
          </w:tcPr>
          <w:p w14:paraId="5680E198" w14:textId="77777777" w:rsidR="00BC0677" w:rsidRPr="00354B01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Civillietu departamenta izskatītās lietas (skaits)</w:t>
            </w:r>
          </w:p>
        </w:tc>
        <w:tc>
          <w:tcPr>
            <w:tcW w:w="687" w:type="pct"/>
          </w:tcPr>
          <w:p w14:paraId="295B7058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1 133</w:t>
            </w:r>
          </w:p>
        </w:tc>
        <w:tc>
          <w:tcPr>
            <w:tcW w:w="687" w:type="pct"/>
          </w:tcPr>
          <w:p w14:paraId="33F19791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7" w:type="pct"/>
          </w:tcPr>
          <w:p w14:paraId="565066F9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6" w:type="pct"/>
          </w:tcPr>
          <w:p w14:paraId="658B3B5E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  <w:tc>
          <w:tcPr>
            <w:tcW w:w="688" w:type="pct"/>
          </w:tcPr>
          <w:p w14:paraId="297167FB" w14:textId="77777777" w:rsidR="00BC0677" w:rsidRPr="00354B01" w:rsidRDefault="00BC0677" w:rsidP="00403560">
            <w:pPr>
              <w:spacing w:after="0"/>
              <w:ind w:firstLine="5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1 400</w:t>
            </w:r>
          </w:p>
        </w:tc>
      </w:tr>
      <w:tr w:rsidR="00BC0677" w:rsidRPr="00354B01" w14:paraId="0363F443" w14:textId="77777777" w:rsidTr="00403560">
        <w:trPr>
          <w:trHeight w:val="142"/>
        </w:trPr>
        <w:tc>
          <w:tcPr>
            <w:tcW w:w="1565" w:type="pct"/>
          </w:tcPr>
          <w:p w14:paraId="13BD8D67" w14:textId="77777777" w:rsidR="00BC0677" w:rsidRPr="00354B01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Administratīvo lietu departamenta izskatītās lietas (skaits)</w:t>
            </w:r>
          </w:p>
        </w:tc>
        <w:tc>
          <w:tcPr>
            <w:tcW w:w="687" w:type="pct"/>
          </w:tcPr>
          <w:p w14:paraId="69E656F2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685</w:t>
            </w:r>
          </w:p>
        </w:tc>
        <w:tc>
          <w:tcPr>
            <w:tcW w:w="687" w:type="pct"/>
          </w:tcPr>
          <w:p w14:paraId="44A27A66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1 020</w:t>
            </w:r>
          </w:p>
        </w:tc>
        <w:tc>
          <w:tcPr>
            <w:tcW w:w="687" w:type="pct"/>
          </w:tcPr>
          <w:p w14:paraId="283E77E5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6" w:type="pct"/>
          </w:tcPr>
          <w:p w14:paraId="7F8A41B0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88" w:type="pct"/>
          </w:tcPr>
          <w:p w14:paraId="7606F14C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950</w:t>
            </w:r>
          </w:p>
        </w:tc>
      </w:tr>
      <w:tr w:rsidR="00BC0677" w:rsidRPr="00354B01" w14:paraId="2858F116" w14:textId="77777777" w:rsidTr="00403560">
        <w:trPr>
          <w:trHeight w:val="142"/>
        </w:trPr>
        <w:tc>
          <w:tcPr>
            <w:tcW w:w="1565" w:type="pct"/>
          </w:tcPr>
          <w:p w14:paraId="2C9E675D" w14:textId="77777777" w:rsidR="00BC0677" w:rsidRPr="00354B01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54B01">
              <w:rPr>
                <w:i/>
                <w:sz w:val="18"/>
                <w:szCs w:val="18"/>
                <w:lang w:eastAsia="lv-LV"/>
              </w:rPr>
              <w:t>Krimināllietu departamenta izskatītās lietas (skaits)</w:t>
            </w:r>
          </w:p>
        </w:tc>
        <w:tc>
          <w:tcPr>
            <w:tcW w:w="687" w:type="pct"/>
          </w:tcPr>
          <w:p w14:paraId="53F01707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>
              <w:rPr>
                <w:iCs/>
                <w:sz w:val="18"/>
                <w:szCs w:val="18"/>
                <w:lang w:eastAsia="lv-LV"/>
              </w:rPr>
              <w:t>735</w:t>
            </w:r>
          </w:p>
        </w:tc>
        <w:tc>
          <w:tcPr>
            <w:tcW w:w="687" w:type="pct"/>
          </w:tcPr>
          <w:p w14:paraId="3CB042E2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7" w:type="pct"/>
          </w:tcPr>
          <w:p w14:paraId="51029BB0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6" w:type="pct"/>
          </w:tcPr>
          <w:p w14:paraId="6C1B82A1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688" w:type="pct"/>
          </w:tcPr>
          <w:p w14:paraId="766F5691" w14:textId="77777777" w:rsidR="00BC0677" w:rsidRPr="00354B01" w:rsidRDefault="00BC0677" w:rsidP="00403560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354B01">
              <w:rPr>
                <w:iCs/>
                <w:sz w:val="18"/>
                <w:szCs w:val="18"/>
                <w:lang w:eastAsia="lv-LV"/>
              </w:rPr>
              <w:t>700</w:t>
            </w:r>
          </w:p>
        </w:tc>
      </w:tr>
    </w:tbl>
    <w:p w14:paraId="7725AEEF" w14:textId="77777777" w:rsidR="00BC0677" w:rsidRPr="004F20F3" w:rsidRDefault="00BC0677" w:rsidP="00BC0677">
      <w:pPr>
        <w:pStyle w:val="Funkcijasbold"/>
        <w:spacing w:before="480" w:after="0"/>
        <w:jc w:val="center"/>
        <w:rPr>
          <w:rFonts w:eastAsia="Calibri"/>
          <w:u w:val="single"/>
        </w:rPr>
      </w:pPr>
      <w:r w:rsidRPr="004F20F3">
        <w:rPr>
          <w:rFonts w:eastAsia="Calibri"/>
          <w:u w:val="single"/>
        </w:rPr>
        <w:t>Prioritārajiem pasākumiem</w:t>
      </w:r>
    </w:p>
    <w:p w14:paraId="7BB4EDC6" w14:textId="77777777" w:rsidR="00BC0677" w:rsidRDefault="00BC0677" w:rsidP="00BC0677">
      <w:pPr>
        <w:pStyle w:val="Funkcijasbold"/>
        <w:spacing w:after="240"/>
        <w:jc w:val="center"/>
        <w:rPr>
          <w:u w:val="single"/>
        </w:rPr>
      </w:pPr>
      <w:r w:rsidRPr="004F20F3">
        <w:rPr>
          <w:rFonts w:eastAsia="Calibri"/>
          <w:u w:val="single"/>
        </w:rPr>
        <w:t>papildu piešķirtais finansējums no 202</w:t>
      </w:r>
      <w:r>
        <w:rPr>
          <w:rFonts w:eastAsia="Calibri"/>
          <w:u w:val="single"/>
        </w:rPr>
        <w:t>5</w:t>
      </w:r>
      <w:r w:rsidRPr="004F20F3">
        <w:rPr>
          <w:rFonts w:eastAsia="Calibri"/>
          <w:u w:val="single"/>
        </w:rPr>
        <w:t>.</w:t>
      </w:r>
      <w:r w:rsidRPr="004F20F3">
        <w:rPr>
          <w:u w:val="single"/>
        </w:rPr>
        <w:t xml:space="preserve"> līdz 202</w:t>
      </w:r>
      <w:r>
        <w:rPr>
          <w:u w:val="single"/>
        </w:rPr>
        <w:t>7</w:t>
      </w:r>
      <w:r w:rsidRPr="004F20F3">
        <w:rPr>
          <w:u w:val="single"/>
        </w:rPr>
        <w:t>. gadam</w:t>
      </w:r>
    </w:p>
    <w:tbl>
      <w:tblPr>
        <w:tblStyle w:val="TableGrid41"/>
        <w:tblW w:w="5002" w:type="pct"/>
        <w:jc w:val="center"/>
        <w:tblLook w:val="04A0" w:firstRow="1" w:lastRow="0" w:firstColumn="1" w:lastColumn="0" w:noHBand="0" w:noVBand="1"/>
      </w:tblPr>
      <w:tblGrid>
        <w:gridCol w:w="531"/>
        <w:gridCol w:w="4087"/>
        <w:gridCol w:w="1095"/>
        <w:gridCol w:w="997"/>
        <w:gridCol w:w="1086"/>
        <w:gridCol w:w="1269"/>
      </w:tblGrid>
      <w:tr w:rsidR="00BC0677" w:rsidRPr="00A24EC1" w14:paraId="4D7488D2" w14:textId="77777777" w:rsidTr="00140FFC">
        <w:trPr>
          <w:tblHeader/>
          <w:jc w:val="center"/>
        </w:trPr>
        <w:tc>
          <w:tcPr>
            <w:tcW w:w="293" w:type="pct"/>
            <w:vMerge w:val="restart"/>
            <w:vAlign w:val="center"/>
          </w:tcPr>
          <w:p w14:paraId="6712B4F2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Nr.</w:t>
            </w:r>
          </w:p>
          <w:p w14:paraId="53B49708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p.k.</w:t>
            </w:r>
          </w:p>
        </w:tc>
        <w:tc>
          <w:tcPr>
            <w:tcW w:w="2254" w:type="pct"/>
            <w:vMerge w:val="restart"/>
            <w:vAlign w:val="center"/>
          </w:tcPr>
          <w:p w14:paraId="5212F60E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 xml:space="preserve">Pasākuma nosaukums </w:t>
            </w:r>
          </w:p>
          <w:p w14:paraId="3C76635C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b/>
                <w:i/>
                <w:sz w:val="18"/>
                <w:szCs w:val="18"/>
              </w:rPr>
              <w:t>Darbības apraksts</w:t>
            </w:r>
            <w:r w:rsidRPr="00A24EC1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Pr="00A24EC1">
              <w:rPr>
                <w:rFonts w:eastAsia="Calibri"/>
                <w:b/>
                <w:i/>
                <w:sz w:val="18"/>
                <w:szCs w:val="18"/>
              </w:rPr>
              <w:t>ar norādi uz līdzekļu izlietojumu</w:t>
            </w:r>
            <w:r w:rsidRPr="00A24EC1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24CE85F5" w14:textId="77777777" w:rsidR="00BC0677" w:rsidRPr="00A24EC1" w:rsidRDefault="00BC0677" w:rsidP="00403560">
            <w:pPr>
              <w:spacing w:after="0"/>
              <w:ind w:left="284"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Darbības rezultāts</w:t>
            </w:r>
          </w:p>
          <w:p w14:paraId="21F5D110" w14:textId="77777777" w:rsidR="00BC0677" w:rsidRPr="00A24EC1" w:rsidRDefault="00BC0677" w:rsidP="00403560">
            <w:pPr>
              <w:spacing w:after="0"/>
              <w:ind w:left="603" w:firstLine="0"/>
              <w:jc w:val="left"/>
              <w:rPr>
                <w:rFonts w:eastAsia="Calibri"/>
                <w:i/>
                <w:sz w:val="18"/>
                <w:szCs w:val="18"/>
              </w:rPr>
            </w:pPr>
            <w:r w:rsidRPr="00A24EC1">
              <w:rPr>
                <w:rFonts w:eastAsia="Calibri"/>
                <w:i/>
                <w:sz w:val="18"/>
                <w:szCs w:val="18"/>
              </w:rPr>
              <w:t>Rezultatīvais rādītājs</w:t>
            </w:r>
          </w:p>
          <w:p w14:paraId="6E620A1B" w14:textId="77777777" w:rsidR="00BC0677" w:rsidRPr="00A24EC1" w:rsidRDefault="00BC0677" w:rsidP="00140FFC">
            <w:pPr>
              <w:spacing w:after="0"/>
              <w:ind w:left="36" w:right="-16"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Programmas (apakšprogrammas) kods un nosaukums</w:t>
            </w:r>
          </w:p>
        </w:tc>
        <w:tc>
          <w:tcPr>
            <w:tcW w:w="1753" w:type="pct"/>
            <w:gridSpan w:val="3"/>
            <w:vAlign w:val="center"/>
          </w:tcPr>
          <w:p w14:paraId="422AAFF6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 xml:space="preserve">Izdevumi, </w:t>
            </w:r>
            <w:r w:rsidRPr="00A24EC1">
              <w:rPr>
                <w:rFonts w:eastAsia="Calibri"/>
                <w:i/>
                <w:sz w:val="18"/>
                <w:szCs w:val="18"/>
              </w:rPr>
              <w:t>euro</w:t>
            </w:r>
            <w:r w:rsidRPr="00A24EC1">
              <w:rPr>
                <w:rFonts w:eastAsia="Calibri"/>
                <w:sz w:val="18"/>
                <w:szCs w:val="18"/>
              </w:rPr>
              <w:t xml:space="preserve"> /</w:t>
            </w:r>
          </w:p>
          <w:p w14:paraId="7AAD3779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 xml:space="preserve"> rādītāji,</w:t>
            </w:r>
            <w:r w:rsidRPr="00A24EC1">
              <w:rPr>
                <w:rFonts w:eastAsia="Calibri"/>
                <w:i/>
                <w:sz w:val="18"/>
                <w:szCs w:val="18"/>
              </w:rPr>
              <w:t xml:space="preserve"> vērtība</w:t>
            </w:r>
            <w:r w:rsidRPr="00A24EC1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700" w:type="pct"/>
            <w:vMerge w:val="restart"/>
            <w:vAlign w:val="center"/>
          </w:tcPr>
          <w:p w14:paraId="62360541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Pamatojums</w:t>
            </w:r>
          </w:p>
        </w:tc>
      </w:tr>
      <w:tr w:rsidR="00BC0677" w:rsidRPr="00A24EC1" w14:paraId="192C59B4" w14:textId="77777777" w:rsidTr="00140FFC">
        <w:trPr>
          <w:tblHeader/>
          <w:jc w:val="center"/>
        </w:trPr>
        <w:tc>
          <w:tcPr>
            <w:tcW w:w="293" w:type="pct"/>
            <w:vMerge/>
            <w:vAlign w:val="center"/>
          </w:tcPr>
          <w:p w14:paraId="0AB1C3F3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vMerge/>
            <w:vAlign w:val="center"/>
          </w:tcPr>
          <w:p w14:paraId="60B6E4B7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4" w:type="pct"/>
            <w:vAlign w:val="center"/>
          </w:tcPr>
          <w:p w14:paraId="63713D76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2025. gadā</w:t>
            </w:r>
          </w:p>
        </w:tc>
        <w:tc>
          <w:tcPr>
            <w:tcW w:w="550" w:type="pct"/>
            <w:vAlign w:val="center"/>
          </w:tcPr>
          <w:p w14:paraId="0A4FB0D0" w14:textId="77777777" w:rsidR="00BC0677" w:rsidRPr="00A24EC1" w:rsidRDefault="00BC0677" w:rsidP="00140FFC">
            <w:pPr>
              <w:spacing w:after="0"/>
              <w:ind w:left="-18" w:right="-53"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2026. gadā</w:t>
            </w:r>
          </w:p>
        </w:tc>
        <w:tc>
          <w:tcPr>
            <w:tcW w:w="599" w:type="pct"/>
            <w:vAlign w:val="center"/>
          </w:tcPr>
          <w:p w14:paraId="2E3EBFFB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2027. gadā</w:t>
            </w:r>
          </w:p>
        </w:tc>
        <w:tc>
          <w:tcPr>
            <w:tcW w:w="700" w:type="pct"/>
            <w:vMerge/>
          </w:tcPr>
          <w:p w14:paraId="3857BE4D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4D11D100" w14:textId="77777777" w:rsidTr="00140FFC">
        <w:trPr>
          <w:trHeight w:val="345"/>
          <w:jc w:val="center"/>
        </w:trPr>
        <w:tc>
          <w:tcPr>
            <w:tcW w:w="293" w:type="pct"/>
            <w:vMerge w:val="restart"/>
          </w:tcPr>
          <w:p w14:paraId="557A1E0A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2254" w:type="pct"/>
            <w:shd w:val="clear" w:color="auto" w:fill="D9D9D9"/>
          </w:tcPr>
          <w:p w14:paraId="48DF42B2" w14:textId="77777777" w:rsidR="00BC0677" w:rsidRPr="00A24EC1" w:rsidRDefault="00BC0677" w:rsidP="00140FFC">
            <w:pPr>
              <w:spacing w:after="0"/>
              <w:ind w:firstLine="0"/>
              <w:rPr>
                <w:rFonts w:eastAsia="Calibri"/>
                <w:b/>
                <w:i/>
                <w:sz w:val="18"/>
                <w:szCs w:val="14"/>
              </w:rPr>
            </w:pPr>
            <w:r w:rsidRPr="00A24EC1">
              <w:rPr>
                <w:rFonts w:eastAsia="Calibri"/>
                <w:b/>
                <w:sz w:val="18"/>
                <w:szCs w:val="14"/>
              </w:rPr>
              <w:t>Konkurētspējīgas Augstākās tiesas darbinieku atalgojuma sistēmas uzturēšana</w:t>
            </w:r>
          </w:p>
        </w:tc>
        <w:tc>
          <w:tcPr>
            <w:tcW w:w="604" w:type="pct"/>
            <w:shd w:val="clear" w:color="auto" w:fill="D9D9D9"/>
          </w:tcPr>
          <w:p w14:paraId="380E7112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128 235</w:t>
            </w:r>
          </w:p>
        </w:tc>
        <w:tc>
          <w:tcPr>
            <w:tcW w:w="550" w:type="pct"/>
            <w:shd w:val="clear" w:color="auto" w:fill="D9D9D9"/>
          </w:tcPr>
          <w:p w14:paraId="1D14812E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128 235</w:t>
            </w:r>
          </w:p>
        </w:tc>
        <w:tc>
          <w:tcPr>
            <w:tcW w:w="599" w:type="pct"/>
            <w:shd w:val="clear" w:color="auto" w:fill="D9D9D9"/>
          </w:tcPr>
          <w:p w14:paraId="36AC79AF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128 235</w:t>
            </w:r>
          </w:p>
        </w:tc>
        <w:tc>
          <w:tcPr>
            <w:tcW w:w="700" w:type="pct"/>
            <w:vMerge w:val="restart"/>
            <w:shd w:val="clear" w:color="auto" w:fill="auto"/>
          </w:tcPr>
          <w:p w14:paraId="11C4FC5A" w14:textId="3C325649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759D1">
              <w:rPr>
                <w:rFonts w:eastAsia="Calibri"/>
                <w:sz w:val="18"/>
              </w:rPr>
              <w:t>MK 19.09.2024. sēdes prot.</w:t>
            </w:r>
            <w:r w:rsidR="00716757">
              <w:rPr>
                <w:rFonts w:eastAsia="Calibri"/>
                <w:sz w:val="18"/>
              </w:rPr>
              <w:t xml:space="preserve"> </w:t>
            </w:r>
            <w:r w:rsidRPr="003759D1">
              <w:rPr>
                <w:rFonts w:eastAsia="Calibri"/>
                <w:sz w:val="18"/>
              </w:rPr>
              <w:t>Nr.38 2.§ 2.p.</w:t>
            </w:r>
          </w:p>
        </w:tc>
      </w:tr>
      <w:tr w:rsidR="00BC0677" w:rsidRPr="00A24EC1" w14:paraId="3F5B0416" w14:textId="77777777" w:rsidTr="00140FFC">
        <w:trPr>
          <w:trHeight w:val="533"/>
          <w:jc w:val="center"/>
        </w:trPr>
        <w:tc>
          <w:tcPr>
            <w:tcW w:w="293" w:type="pct"/>
            <w:vMerge/>
          </w:tcPr>
          <w:p w14:paraId="3F8BD1B4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shd w:val="clear" w:color="auto" w:fill="F2F2F2"/>
          </w:tcPr>
          <w:p w14:paraId="71F8C506" w14:textId="77777777" w:rsidR="00BC0677" w:rsidRPr="00BA0EFC" w:rsidRDefault="00BC0677" w:rsidP="00140FFC">
            <w:pPr>
              <w:spacing w:after="0"/>
              <w:ind w:firstLine="0"/>
              <w:rPr>
                <w:rFonts w:eastAsia="Calibri"/>
                <w:b/>
                <w:sz w:val="18"/>
                <w:szCs w:val="14"/>
              </w:rPr>
            </w:pPr>
            <w:r w:rsidRPr="00BA0EFC">
              <w:rPr>
                <w:rFonts w:eastAsia="Calibri"/>
                <w:b/>
                <w:i/>
                <w:sz w:val="18"/>
                <w:szCs w:val="18"/>
              </w:rPr>
              <w:t>Atalgojuma sistēmas uzturēšana, nodrošinot konkurētspējīgu atalgojumu Augstākās tiesas darbiniekiem</w:t>
            </w:r>
          </w:p>
        </w:tc>
        <w:tc>
          <w:tcPr>
            <w:tcW w:w="604" w:type="pct"/>
            <w:shd w:val="clear" w:color="auto" w:fill="F2F2F2"/>
          </w:tcPr>
          <w:p w14:paraId="6FAB60D3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128 235</w:t>
            </w:r>
          </w:p>
        </w:tc>
        <w:tc>
          <w:tcPr>
            <w:tcW w:w="550" w:type="pct"/>
            <w:shd w:val="clear" w:color="auto" w:fill="F2F2F2"/>
          </w:tcPr>
          <w:p w14:paraId="1CAE835A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128 235</w:t>
            </w:r>
          </w:p>
        </w:tc>
        <w:tc>
          <w:tcPr>
            <w:tcW w:w="599" w:type="pct"/>
            <w:shd w:val="clear" w:color="auto" w:fill="F2F2F2"/>
          </w:tcPr>
          <w:p w14:paraId="6DF1E18B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128 235</w:t>
            </w:r>
          </w:p>
        </w:tc>
        <w:tc>
          <w:tcPr>
            <w:tcW w:w="700" w:type="pct"/>
            <w:vMerge/>
            <w:shd w:val="clear" w:color="auto" w:fill="auto"/>
          </w:tcPr>
          <w:p w14:paraId="73668721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BC0677" w:rsidRPr="00A24EC1" w14:paraId="313570DA" w14:textId="77777777" w:rsidTr="00140FFC">
        <w:trPr>
          <w:trHeight w:val="50"/>
          <w:jc w:val="center"/>
        </w:trPr>
        <w:tc>
          <w:tcPr>
            <w:tcW w:w="293" w:type="pct"/>
            <w:vMerge/>
          </w:tcPr>
          <w:p w14:paraId="21B886A7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3F127329" w14:textId="77777777" w:rsidR="00BC0677" w:rsidRPr="00A24EC1" w:rsidRDefault="00BC0677" w:rsidP="00403560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>
              <w:rPr>
                <w:rFonts w:eastAsia="Calibri"/>
                <w:iCs/>
                <w:sz w:val="18"/>
                <w:szCs w:val="18"/>
              </w:rPr>
              <w:t>Nodrošināta d</w:t>
            </w:r>
            <w:r w:rsidRPr="00A24EC1">
              <w:rPr>
                <w:rFonts w:eastAsia="Calibri"/>
                <w:iCs/>
                <w:sz w:val="18"/>
                <w:szCs w:val="18"/>
              </w:rPr>
              <w:t>arba samaksa Augstākās tiesas darbiniekiem</w:t>
            </w:r>
          </w:p>
        </w:tc>
        <w:tc>
          <w:tcPr>
            <w:tcW w:w="700" w:type="pct"/>
            <w:vMerge/>
            <w:shd w:val="clear" w:color="auto" w:fill="auto"/>
          </w:tcPr>
          <w:p w14:paraId="41D8B21A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517E90A0" w14:textId="77777777" w:rsidTr="00140FFC">
        <w:trPr>
          <w:trHeight w:val="217"/>
          <w:jc w:val="center"/>
        </w:trPr>
        <w:tc>
          <w:tcPr>
            <w:tcW w:w="293" w:type="pct"/>
            <w:vMerge/>
          </w:tcPr>
          <w:p w14:paraId="6A373A21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14:paraId="63BDE325" w14:textId="77777777" w:rsidR="00BC0677" w:rsidRPr="00A24EC1" w:rsidRDefault="00BC0677" w:rsidP="00140FFC">
            <w:pPr>
              <w:spacing w:after="0"/>
              <w:ind w:left="601" w:firstLine="0"/>
              <w:rPr>
                <w:i/>
                <w:sz w:val="18"/>
                <w:shd w:val="clear" w:color="auto" w:fill="FFFFFF"/>
              </w:rPr>
            </w:pPr>
            <w:r w:rsidRPr="00A24EC1">
              <w:rPr>
                <w:i/>
                <w:sz w:val="18"/>
                <w:shd w:val="clear" w:color="auto" w:fill="FFFFFF"/>
              </w:rPr>
              <w:t>Augstākās tiesas darbinieku atlīdzības pieaugums (%)</w:t>
            </w:r>
          </w:p>
        </w:tc>
        <w:tc>
          <w:tcPr>
            <w:tcW w:w="604" w:type="pct"/>
          </w:tcPr>
          <w:p w14:paraId="06BFF682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2,3</w:t>
            </w:r>
          </w:p>
        </w:tc>
        <w:tc>
          <w:tcPr>
            <w:tcW w:w="550" w:type="pct"/>
          </w:tcPr>
          <w:p w14:paraId="0D609A91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2,3</w:t>
            </w:r>
          </w:p>
        </w:tc>
        <w:tc>
          <w:tcPr>
            <w:tcW w:w="599" w:type="pct"/>
          </w:tcPr>
          <w:p w14:paraId="4E166F23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2,3</w:t>
            </w:r>
          </w:p>
        </w:tc>
        <w:tc>
          <w:tcPr>
            <w:tcW w:w="700" w:type="pct"/>
            <w:vMerge/>
            <w:shd w:val="clear" w:color="auto" w:fill="auto"/>
          </w:tcPr>
          <w:p w14:paraId="4DB26FF9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2A9E1AD1" w14:textId="77777777" w:rsidTr="00140FFC">
        <w:trPr>
          <w:trHeight w:val="217"/>
          <w:jc w:val="center"/>
        </w:trPr>
        <w:tc>
          <w:tcPr>
            <w:tcW w:w="293" w:type="pct"/>
            <w:vMerge/>
          </w:tcPr>
          <w:p w14:paraId="7F7F3CE9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4F50C156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700" w:type="pct"/>
            <w:vMerge/>
            <w:shd w:val="clear" w:color="auto" w:fill="auto"/>
          </w:tcPr>
          <w:p w14:paraId="6815E279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58BC4411" w14:textId="77777777" w:rsidTr="00140FFC">
        <w:trPr>
          <w:trHeight w:val="43"/>
          <w:jc w:val="center"/>
        </w:trPr>
        <w:tc>
          <w:tcPr>
            <w:tcW w:w="293" w:type="pct"/>
            <w:vMerge w:val="restart"/>
          </w:tcPr>
          <w:p w14:paraId="0E779C1F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2254" w:type="pct"/>
            <w:shd w:val="clear" w:color="auto" w:fill="D9D9D9"/>
          </w:tcPr>
          <w:p w14:paraId="1DACFCB9" w14:textId="77777777" w:rsidR="00BC0677" w:rsidRPr="00A24EC1" w:rsidRDefault="00BC0677" w:rsidP="00140FFC">
            <w:pPr>
              <w:spacing w:after="0"/>
              <w:ind w:firstLine="0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b/>
                <w:bCs/>
                <w:color w:val="000000"/>
                <w:sz w:val="18"/>
                <w:szCs w:val="18"/>
              </w:rPr>
              <w:t>Starptautiskās sadarbības aktivitāšu īstenošana</w:t>
            </w:r>
          </w:p>
        </w:tc>
        <w:tc>
          <w:tcPr>
            <w:tcW w:w="604" w:type="pct"/>
            <w:shd w:val="clear" w:color="auto" w:fill="D9D9D9"/>
          </w:tcPr>
          <w:p w14:paraId="1068062C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40 000</w:t>
            </w:r>
          </w:p>
        </w:tc>
        <w:tc>
          <w:tcPr>
            <w:tcW w:w="550" w:type="pct"/>
            <w:shd w:val="clear" w:color="auto" w:fill="D9D9D9"/>
          </w:tcPr>
          <w:p w14:paraId="01C18BF9" w14:textId="0AD898B7" w:rsidR="00BC0677" w:rsidRPr="00140FFC" w:rsidRDefault="00140FFC" w:rsidP="00140FFC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99" w:type="pct"/>
            <w:shd w:val="clear" w:color="auto" w:fill="D9D9D9"/>
          </w:tcPr>
          <w:p w14:paraId="79237598" w14:textId="32674C45" w:rsidR="00BC0677" w:rsidRPr="00140FFC" w:rsidRDefault="00140FFC" w:rsidP="00140FFC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0" w:type="pct"/>
            <w:vMerge w:val="restart"/>
            <w:shd w:val="clear" w:color="auto" w:fill="auto"/>
          </w:tcPr>
          <w:p w14:paraId="60633384" w14:textId="7224FB8B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759D1">
              <w:rPr>
                <w:rFonts w:eastAsia="Calibri"/>
                <w:sz w:val="18"/>
              </w:rPr>
              <w:t>MK 19.09.2024. sēdes prot.</w:t>
            </w:r>
            <w:r w:rsidR="00716757">
              <w:rPr>
                <w:rFonts w:eastAsia="Calibri"/>
                <w:sz w:val="18"/>
              </w:rPr>
              <w:t xml:space="preserve"> </w:t>
            </w:r>
            <w:r w:rsidRPr="003759D1">
              <w:rPr>
                <w:rFonts w:eastAsia="Calibri"/>
                <w:sz w:val="18"/>
              </w:rPr>
              <w:t>Nr.38 2.§ 2.p.</w:t>
            </w:r>
          </w:p>
        </w:tc>
      </w:tr>
      <w:tr w:rsidR="00BC0677" w:rsidRPr="00A24EC1" w14:paraId="54C00B11" w14:textId="77777777" w:rsidTr="00140FFC">
        <w:trPr>
          <w:trHeight w:val="43"/>
          <w:jc w:val="center"/>
        </w:trPr>
        <w:tc>
          <w:tcPr>
            <w:tcW w:w="293" w:type="pct"/>
            <w:vMerge/>
          </w:tcPr>
          <w:p w14:paraId="498C1658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shd w:val="clear" w:color="auto" w:fill="F2F2F2"/>
          </w:tcPr>
          <w:p w14:paraId="1E420377" w14:textId="77777777" w:rsidR="00BC0677" w:rsidRPr="00BA0EFC" w:rsidRDefault="00BC0677" w:rsidP="00140FFC">
            <w:pPr>
              <w:spacing w:after="0"/>
              <w:ind w:firstLine="0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Nodrošināt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European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Network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of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Councils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for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the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>Judicarty</w:t>
            </w:r>
            <w:proofErr w:type="spellEnd"/>
            <w:r w:rsidRPr="00BA0EFC">
              <w:rPr>
                <w:rFonts w:eastAsia="Calibri"/>
                <w:b/>
                <w:i/>
                <w:iCs/>
                <w:sz w:val="18"/>
                <w:szCs w:val="18"/>
              </w:rPr>
              <w:t xml:space="preserve">  (ENCJ; Eiropas Tieslietu padomju asociācija) ģenerālās asamblejas norisi Latvijā 2025.gadā un  starptautisko sadarbību ar Ukrainas Tieslietu padomi ES integrācijas kontekstā</w:t>
            </w:r>
          </w:p>
        </w:tc>
        <w:tc>
          <w:tcPr>
            <w:tcW w:w="604" w:type="pct"/>
            <w:shd w:val="clear" w:color="auto" w:fill="F2F2F2"/>
          </w:tcPr>
          <w:p w14:paraId="658BA95F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40 000</w:t>
            </w:r>
          </w:p>
        </w:tc>
        <w:tc>
          <w:tcPr>
            <w:tcW w:w="550" w:type="pct"/>
            <w:shd w:val="clear" w:color="auto" w:fill="F2F2F2"/>
          </w:tcPr>
          <w:p w14:paraId="39ED83BE" w14:textId="6ACAF64B" w:rsidR="00BC0677" w:rsidRPr="00140FFC" w:rsidRDefault="00140FFC" w:rsidP="00140FFC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99" w:type="pct"/>
            <w:shd w:val="clear" w:color="auto" w:fill="F2F2F2"/>
          </w:tcPr>
          <w:p w14:paraId="67E3EEE1" w14:textId="3FE5B7DA" w:rsidR="00BC0677" w:rsidRPr="00140FFC" w:rsidRDefault="00140FFC" w:rsidP="00140FFC">
            <w:pPr>
              <w:spacing w:after="0"/>
              <w:ind w:firstLine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0" w:type="pct"/>
            <w:vMerge/>
            <w:shd w:val="clear" w:color="auto" w:fill="auto"/>
          </w:tcPr>
          <w:p w14:paraId="2E502C4B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BC0677" w:rsidRPr="00A24EC1" w14:paraId="5157B92D" w14:textId="77777777" w:rsidTr="00140FFC">
        <w:trPr>
          <w:trHeight w:val="149"/>
          <w:jc w:val="center"/>
        </w:trPr>
        <w:tc>
          <w:tcPr>
            <w:tcW w:w="293" w:type="pct"/>
            <w:vMerge/>
          </w:tcPr>
          <w:p w14:paraId="66757280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42B684D9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002302">
              <w:rPr>
                <w:sz w:val="18"/>
                <w:szCs w:val="18"/>
              </w:rPr>
              <w:t>Noorganizēta Eiropas Tieslietu padomju asociācijas (ENCJ) ģenerālā asambleja</w:t>
            </w:r>
          </w:p>
        </w:tc>
        <w:tc>
          <w:tcPr>
            <w:tcW w:w="700" w:type="pct"/>
            <w:vMerge/>
            <w:shd w:val="clear" w:color="auto" w:fill="auto"/>
          </w:tcPr>
          <w:p w14:paraId="6F134555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76981703" w14:textId="77777777" w:rsidTr="00140FFC">
        <w:trPr>
          <w:trHeight w:val="43"/>
          <w:jc w:val="center"/>
        </w:trPr>
        <w:tc>
          <w:tcPr>
            <w:tcW w:w="293" w:type="pct"/>
            <w:vMerge/>
          </w:tcPr>
          <w:p w14:paraId="2D67D162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14:paraId="02D874DF" w14:textId="77777777" w:rsidR="00BC0677" w:rsidRPr="00A24EC1" w:rsidRDefault="00BC0677" w:rsidP="00140FFC">
            <w:pPr>
              <w:spacing w:after="0"/>
              <w:ind w:left="601" w:firstLine="0"/>
              <w:rPr>
                <w:rFonts w:eastAsia="Calibri"/>
                <w:i/>
                <w:iCs/>
                <w:sz w:val="18"/>
                <w:szCs w:val="18"/>
              </w:rPr>
            </w:pPr>
            <w:r w:rsidRPr="00A24EC1">
              <w:rPr>
                <w:i/>
                <w:iCs/>
                <w:sz w:val="18"/>
                <w:szCs w:val="18"/>
              </w:rPr>
              <w:t>Eiropas Tieslietu padomju asociācijas (ENCJ) ģenerālā asambleja</w:t>
            </w:r>
            <w:r>
              <w:rPr>
                <w:i/>
                <w:iCs/>
                <w:sz w:val="18"/>
                <w:szCs w:val="18"/>
              </w:rPr>
              <w:t xml:space="preserve"> (skaits)</w:t>
            </w:r>
          </w:p>
        </w:tc>
        <w:tc>
          <w:tcPr>
            <w:tcW w:w="604" w:type="pct"/>
          </w:tcPr>
          <w:p w14:paraId="45084170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1</w:t>
            </w:r>
          </w:p>
        </w:tc>
        <w:tc>
          <w:tcPr>
            <w:tcW w:w="550" w:type="pct"/>
          </w:tcPr>
          <w:p w14:paraId="68C348E5" w14:textId="18D121C1" w:rsidR="00BC0677" w:rsidRPr="00A24EC1" w:rsidRDefault="00140FFC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599" w:type="pct"/>
          </w:tcPr>
          <w:p w14:paraId="26D0568E" w14:textId="2A08A309" w:rsidR="00BC0677" w:rsidRPr="00A24EC1" w:rsidRDefault="00140FFC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-</w:t>
            </w:r>
          </w:p>
        </w:tc>
        <w:tc>
          <w:tcPr>
            <w:tcW w:w="700" w:type="pct"/>
            <w:vMerge/>
            <w:shd w:val="clear" w:color="auto" w:fill="auto"/>
          </w:tcPr>
          <w:p w14:paraId="21954581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43DF5554" w14:textId="77777777" w:rsidTr="00140FFC">
        <w:trPr>
          <w:trHeight w:val="142"/>
          <w:jc w:val="center"/>
        </w:trPr>
        <w:tc>
          <w:tcPr>
            <w:tcW w:w="293" w:type="pct"/>
            <w:vMerge/>
          </w:tcPr>
          <w:p w14:paraId="43B7D449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7E57DAA5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700" w:type="pct"/>
            <w:vMerge/>
            <w:shd w:val="clear" w:color="auto" w:fill="auto"/>
          </w:tcPr>
          <w:p w14:paraId="0B6BDBE3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2F670F6A" w14:textId="77777777" w:rsidTr="00140FFC">
        <w:trPr>
          <w:trHeight w:val="201"/>
          <w:jc w:val="center"/>
        </w:trPr>
        <w:tc>
          <w:tcPr>
            <w:tcW w:w="293" w:type="pct"/>
            <w:vMerge w:val="restart"/>
          </w:tcPr>
          <w:p w14:paraId="69D94464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2254" w:type="pct"/>
            <w:shd w:val="clear" w:color="auto" w:fill="D9D9D9"/>
          </w:tcPr>
          <w:p w14:paraId="4F21981A" w14:textId="77777777" w:rsidR="00BC0677" w:rsidRPr="00A24EC1" w:rsidRDefault="00BC0677" w:rsidP="00140FFC">
            <w:pPr>
              <w:spacing w:after="0"/>
              <w:ind w:firstLine="0"/>
              <w:rPr>
                <w:rFonts w:eastAsia="Calibri"/>
                <w:b/>
                <w:bCs/>
                <w:sz w:val="18"/>
                <w:szCs w:val="18"/>
              </w:rPr>
            </w:pPr>
            <w:r w:rsidRPr="00A24EC1">
              <w:rPr>
                <w:b/>
                <w:bCs/>
                <w:color w:val="000000"/>
                <w:sz w:val="18"/>
                <w:szCs w:val="18"/>
              </w:rPr>
              <w:t>Mākslīgā intelekta ieviešana Augstākās tiesas funkciju nodrošināšanā (lietu sagatavošanas rīks)</w:t>
            </w:r>
          </w:p>
        </w:tc>
        <w:tc>
          <w:tcPr>
            <w:tcW w:w="604" w:type="pct"/>
            <w:shd w:val="clear" w:color="auto" w:fill="D9D9D9"/>
          </w:tcPr>
          <w:p w14:paraId="56D50D3D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204 900</w:t>
            </w:r>
          </w:p>
        </w:tc>
        <w:tc>
          <w:tcPr>
            <w:tcW w:w="550" w:type="pct"/>
            <w:shd w:val="clear" w:color="auto" w:fill="D9D9D9"/>
          </w:tcPr>
          <w:p w14:paraId="4669B74C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A24EC1">
              <w:rPr>
                <w:rFonts w:eastAsia="Calibri"/>
                <w:b/>
                <w:bCs/>
                <w:sz w:val="18"/>
                <w:szCs w:val="18"/>
              </w:rPr>
              <w:t>121 500</w:t>
            </w:r>
          </w:p>
        </w:tc>
        <w:tc>
          <w:tcPr>
            <w:tcW w:w="599" w:type="pct"/>
            <w:shd w:val="clear" w:color="auto" w:fill="D9D9D9"/>
          </w:tcPr>
          <w:p w14:paraId="60A9CC27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A24EC1">
              <w:rPr>
                <w:rFonts w:eastAsia="Calibri"/>
                <w:b/>
                <w:bCs/>
                <w:sz w:val="18"/>
                <w:szCs w:val="18"/>
              </w:rPr>
              <w:t>121 500</w:t>
            </w:r>
          </w:p>
        </w:tc>
        <w:tc>
          <w:tcPr>
            <w:tcW w:w="700" w:type="pct"/>
            <w:vMerge w:val="restart"/>
          </w:tcPr>
          <w:p w14:paraId="6D09E36F" w14:textId="0FD2F936" w:rsidR="00BC0677" w:rsidRPr="003759D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759D1">
              <w:rPr>
                <w:rFonts w:eastAsia="Calibri"/>
                <w:sz w:val="18"/>
              </w:rPr>
              <w:t>MK 19.09.2024. sēdes prot.</w:t>
            </w:r>
            <w:r w:rsidR="00716757">
              <w:rPr>
                <w:rFonts w:eastAsia="Calibri"/>
                <w:sz w:val="18"/>
              </w:rPr>
              <w:t xml:space="preserve"> </w:t>
            </w:r>
            <w:r w:rsidRPr="003759D1">
              <w:rPr>
                <w:rFonts w:eastAsia="Calibri"/>
                <w:sz w:val="18"/>
              </w:rPr>
              <w:t>Nr.38 2.§ 2.p.</w:t>
            </w:r>
          </w:p>
        </w:tc>
      </w:tr>
      <w:tr w:rsidR="00BC0677" w:rsidRPr="00A24EC1" w14:paraId="09A3F584" w14:textId="77777777" w:rsidTr="00140FFC">
        <w:trPr>
          <w:trHeight w:val="201"/>
          <w:jc w:val="center"/>
        </w:trPr>
        <w:tc>
          <w:tcPr>
            <w:tcW w:w="293" w:type="pct"/>
            <w:vMerge/>
          </w:tcPr>
          <w:p w14:paraId="1FC7132D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shd w:val="clear" w:color="auto" w:fill="F2F2F2"/>
          </w:tcPr>
          <w:p w14:paraId="7028E7DC" w14:textId="0E377304" w:rsidR="00BC0677" w:rsidRPr="00140FFC" w:rsidRDefault="00BC0677" w:rsidP="00140FFC">
            <w:pPr>
              <w:spacing w:after="0"/>
              <w:ind w:firstLine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40FFC">
              <w:rPr>
                <w:b/>
                <w:bCs/>
                <w:i/>
                <w:iCs/>
                <w:color w:val="000000"/>
                <w:sz w:val="18"/>
                <w:szCs w:val="18"/>
              </w:rPr>
              <w:t>Nodrošināt mākslīgā intelekta lietu sagatavošanas rīka izstrādi un attīstību Augstākās tiesas senatoriem</w:t>
            </w:r>
          </w:p>
        </w:tc>
        <w:tc>
          <w:tcPr>
            <w:tcW w:w="604" w:type="pct"/>
            <w:shd w:val="clear" w:color="auto" w:fill="F2F2F2"/>
          </w:tcPr>
          <w:p w14:paraId="6C53E419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204 900</w:t>
            </w:r>
          </w:p>
        </w:tc>
        <w:tc>
          <w:tcPr>
            <w:tcW w:w="550" w:type="pct"/>
            <w:shd w:val="clear" w:color="auto" w:fill="F2F2F2"/>
          </w:tcPr>
          <w:p w14:paraId="6962729D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121 500</w:t>
            </w:r>
          </w:p>
        </w:tc>
        <w:tc>
          <w:tcPr>
            <w:tcW w:w="599" w:type="pct"/>
            <w:shd w:val="clear" w:color="auto" w:fill="F2F2F2"/>
          </w:tcPr>
          <w:p w14:paraId="00D3E1A8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121 500</w:t>
            </w:r>
          </w:p>
        </w:tc>
        <w:tc>
          <w:tcPr>
            <w:tcW w:w="700" w:type="pct"/>
            <w:vMerge/>
          </w:tcPr>
          <w:p w14:paraId="5B849DBB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BC0677" w:rsidRPr="00A24EC1" w14:paraId="5CF7F619" w14:textId="77777777" w:rsidTr="00140FFC">
        <w:trPr>
          <w:trHeight w:val="145"/>
          <w:jc w:val="center"/>
        </w:trPr>
        <w:tc>
          <w:tcPr>
            <w:tcW w:w="293" w:type="pct"/>
            <w:vMerge/>
          </w:tcPr>
          <w:p w14:paraId="720E7B14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30949BF6" w14:textId="77777777" w:rsidR="00BC0677" w:rsidRPr="00A24EC1" w:rsidRDefault="00BC0677" w:rsidP="00403560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Mākslīgā intelekta izstrāde un attīstība Augstākajā tiesā</w:t>
            </w:r>
          </w:p>
        </w:tc>
        <w:tc>
          <w:tcPr>
            <w:tcW w:w="700" w:type="pct"/>
            <w:vMerge/>
          </w:tcPr>
          <w:p w14:paraId="50300335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64D57846" w14:textId="77777777" w:rsidTr="00140FFC">
        <w:trPr>
          <w:trHeight w:val="43"/>
          <w:jc w:val="center"/>
        </w:trPr>
        <w:tc>
          <w:tcPr>
            <w:tcW w:w="293" w:type="pct"/>
            <w:vMerge/>
          </w:tcPr>
          <w:p w14:paraId="2FA901DD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14:paraId="01B93A87" w14:textId="77777777" w:rsidR="00BC0677" w:rsidRPr="00A24EC1" w:rsidRDefault="00BC0677" w:rsidP="00140FFC">
            <w:pPr>
              <w:spacing w:after="0"/>
              <w:ind w:left="601" w:firstLine="0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M</w:t>
            </w:r>
            <w:r w:rsidRPr="00A24EC1">
              <w:rPr>
                <w:rFonts w:eastAsia="Calibri"/>
                <w:i/>
                <w:sz w:val="18"/>
                <w:szCs w:val="18"/>
              </w:rPr>
              <w:t>ākslīgā intelekta darboties spējīgs lietu sagatavošanas rīks</w:t>
            </w:r>
            <w:r>
              <w:rPr>
                <w:rFonts w:eastAsia="Calibri"/>
                <w:i/>
                <w:sz w:val="18"/>
                <w:szCs w:val="18"/>
              </w:rPr>
              <w:t xml:space="preserve"> (skaits)</w:t>
            </w:r>
          </w:p>
        </w:tc>
        <w:tc>
          <w:tcPr>
            <w:tcW w:w="604" w:type="pct"/>
          </w:tcPr>
          <w:p w14:paraId="3A070C35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1</w:t>
            </w:r>
          </w:p>
        </w:tc>
        <w:tc>
          <w:tcPr>
            <w:tcW w:w="550" w:type="pct"/>
          </w:tcPr>
          <w:p w14:paraId="3B6C2BD1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1</w:t>
            </w:r>
          </w:p>
        </w:tc>
        <w:tc>
          <w:tcPr>
            <w:tcW w:w="599" w:type="pct"/>
          </w:tcPr>
          <w:p w14:paraId="3FD9C43F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>1</w:t>
            </w:r>
          </w:p>
        </w:tc>
        <w:tc>
          <w:tcPr>
            <w:tcW w:w="700" w:type="pct"/>
            <w:vMerge/>
          </w:tcPr>
          <w:p w14:paraId="204A7E21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109DC7F4" w14:textId="77777777" w:rsidTr="00140FFC">
        <w:trPr>
          <w:trHeight w:val="96"/>
          <w:jc w:val="center"/>
        </w:trPr>
        <w:tc>
          <w:tcPr>
            <w:tcW w:w="293" w:type="pct"/>
            <w:vMerge/>
          </w:tcPr>
          <w:p w14:paraId="6C740FC9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3B8E839D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700" w:type="pct"/>
            <w:vMerge/>
          </w:tcPr>
          <w:p w14:paraId="655BDF98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3D56B1AD" w14:textId="77777777" w:rsidTr="00140FFC">
        <w:trPr>
          <w:trHeight w:val="201"/>
          <w:jc w:val="center"/>
        </w:trPr>
        <w:tc>
          <w:tcPr>
            <w:tcW w:w="293" w:type="pct"/>
            <w:vMerge w:val="restart"/>
          </w:tcPr>
          <w:p w14:paraId="100C872D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2254" w:type="pct"/>
            <w:shd w:val="clear" w:color="auto" w:fill="D9D9D9"/>
          </w:tcPr>
          <w:p w14:paraId="4BAA9147" w14:textId="77777777" w:rsidR="00BC0677" w:rsidRPr="00140FFC" w:rsidRDefault="00BC0677" w:rsidP="00140FFC">
            <w:pPr>
              <w:spacing w:after="0"/>
              <w:ind w:firstLine="0"/>
              <w:rPr>
                <w:rFonts w:eastAsia="Calibri"/>
                <w:b/>
                <w:bCs/>
                <w:sz w:val="18"/>
                <w:szCs w:val="18"/>
              </w:rPr>
            </w:pPr>
            <w:r w:rsidRPr="00140FFC">
              <w:rPr>
                <w:b/>
                <w:bCs/>
                <w:color w:val="000000"/>
                <w:sz w:val="18"/>
                <w:szCs w:val="18"/>
              </w:rPr>
              <w:t>Pilnvērtīgas veselības apdrošināšanas nodrošināšana</w:t>
            </w:r>
          </w:p>
        </w:tc>
        <w:tc>
          <w:tcPr>
            <w:tcW w:w="604" w:type="pct"/>
            <w:shd w:val="clear" w:color="auto" w:fill="D9D9D9"/>
          </w:tcPr>
          <w:p w14:paraId="69943904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17 548</w:t>
            </w:r>
          </w:p>
        </w:tc>
        <w:tc>
          <w:tcPr>
            <w:tcW w:w="550" w:type="pct"/>
            <w:shd w:val="clear" w:color="auto" w:fill="D9D9D9"/>
          </w:tcPr>
          <w:p w14:paraId="765C41B1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A24EC1">
              <w:rPr>
                <w:rFonts w:eastAsia="Calibri"/>
                <w:b/>
                <w:bCs/>
                <w:sz w:val="18"/>
                <w:szCs w:val="18"/>
              </w:rPr>
              <w:t>17 548</w:t>
            </w:r>
          </w:p>
        </w:tc>
        <w:tc>
          <w:tcPr>
            <w:tcW w:w="599" w:type="pct"/>
            <w:shd w:val="clear" w:color="auto" w:fill="D9D9D9"/>
          </w:tcPr>
          <w:p w14:paraId="4C510B13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  <w:r w:rsidRPr="00A24EC1">
              <w:rPr>
                <w:rFonts w:eastAsia="Calibri"/>
                <w:b/>
                <w:bCs/>
                <w:sz w:val="18"/>
                <w:szCs w:val="18"/>
              </w:rPr>
              <w:t>17 548</w:t>
            </w:r>
          </w:p>
        </w:tc>
        <w:tc>
          <w:tcPr>
            <w:tcW w:w="700" w:type="pct"/>
            <w:vMerge w:val="restart"/>
          </w:tcPr>
          <w:p w14:paraId="5C22C7C5" w14:textId="2BAF4DE2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3759D1">
              <w:rPr>
                <w:rFonts w:eastAsia="Calibri"/>
                <w:sz w:val="18"/>
              </w:rPr>
              <w:t>MK 19.09.2024. sēdes prot.</w:t>
            </w:r>
            <w:r w:rsidR="00716757">
              <w:rPr>
                <w:rFonts w:eastAsia="Calibri"/>
                <w:sz w:val="18"/>
              </w:rPr>
              <w:t xml:space="preserve"> </w:t>
            </w:r>
            <w:r w:rsidRPr="003759D1">
              <w:rPr>
                <w:rFonts w:eastAsia="Calibri"/>
                <w:sz w:val="18"/>
              </w:rPr>
              <w:t>Nr.38 2.§ 2.p.</w:t>
            </w:r>
          </w:p>
        </w:tc>
      </w:tr>
      <w:tr w:rsidR="00BC0677" w:rsidRPr="00A24EC1" w14:paraId="70DF15C1" w14:textId="77777777" w:rsidTr="00140FFC">
        <w:trPr>
          <w:trHeight w:val="201"/>
          <w:jc w:val="center"/>
        </w:trPr>
        <w:tc>
          <w:tcPr>
            <w:tcW w:w="293" w:type="pct"/>
            <w:vMerge/>
          </w:tcPr>
          <w:p w14:paraId="41EAFCE9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shd w:val="clear" w:color="auto" w:fill="F2F2F2"/>
          </w:tcPr>
          <w:p w14:paraId="6EF53FEC" w14:textId="77777777" w:rsidR="00BC0677" w:rsidRPr="00140FFC" w:rsidRDefault="00BC0677" w:rsidP="00140FFC">
            <w:pPr>
              <w:spacing w:after="0"/>
              <w:ind w:firstLine="0"/>
              <w:rPr>
                <w:rFonts w:eastAsia="Calibri"/>
                <w:b/>
                <w:bCs/>
                <w:iCs/>
                <w:sz w:val="18"/>
                <w:szCs w:val="18"/>
              </w:rPr>
            </w:pPr>
            <w:r w:rsidRPr="00140FFC">
              <w:rPr>
                <w:b/>
                <w:bCs/>
                <w:i/>
                <w:iCs/>
                <w:color w:val="000000"/>
                <w:sz w:val="18"/>
                <w:szCs w:val="18"/>
              </w:rPr>
              <w:t>Nodrošināt pilnvērtīgu veselības apdrošināšanu Augstākās tiesas tiesnešiem un darbiniekiem</w:t>
            </w:r>
          </w:p>
        </w:tc>
        <w:tc>
          <w:tcPr>
            <w:tcW w:w="604" w:type="pct"/>
            <w:shd w:val="clear" w:color="auto" w:fill="F2F2F2"/>
          </w:tcPr>
          <w:p w14:paraId="51A2334D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i/>
                <w:iCs/>
                <w:sz w:val="18"/>
                <w:szCs w:val="18"/>
              </w:rPr>
              <w:t>17 548</w:t>
            </w:r>
          </w:p>
        </w:tc>
        <w:tc>
          <w:tcPr>
            <w:tcW w:w="550" w:type="pct"/>
            <w:shd w:val="clear" w:color="auto" w:fill="F2F2F2"/>
          </w:tcPr>
          <w:p w14:paraId="5696E078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17 548</w:t>
            </w:r>
          </w:p>
        </w:tc>
        <w:tc>
          <w:tcPr>
            <w:tcW w:w="599" w:type="pct"/>
            <w:shd w:val="clear" w:color="auto" w:fill="F2F2F2"/>
          </w:tcPr>
          <w:p w14:paraId="752E5114" w14:textId="77777777" w:rsidR="00BC0677" w:rsidRPr="00140FFC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140FFC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17 548</w:t>
            </w:r>
          </w:p>
        </w:tc>
        <w:tc>
          <w:tcPr>
            <w:tcW w:w="700" w:type="pct"/>
            <w:vMerge/>
          </w:tcPr>
          <w:p w14:paraId="0CE96547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</w:rPr>
            </w:pPr>
          </w:p>
        </w:tc>
      </w:tr>
      <w:tr w:rsidR="00BC0677" w:rsidRPr="00A24EC1" w14:paraId="2B82143B" w14:textId="77777777" w:rsidTr="00140FFC">
        <w:trPr>
          <w:trHeight w:val="145"/>
          <w:jc w:val="center"/>
        </w:trPr>
        <w:tc>
          <w:tcPr>
            <w:tcW w:w="293" w:type="pct"/>
            <w:vMerge/>
          </w:tcPr>
          <w:p w14:paraId="39527976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2C0A7085" w14:textId="77777777" w:rsidR="00BC0677" w:rsidRPr="00A24EC1" w:rsidRDefault="00BC0677" w:rsidP="00403560">
            <w:pPr>
              <w:spacing w:after="0"/>
              <w:ind w:left="284"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Pilnvērtīga veselības apdrošināšana tiesnešiem un tiesas darbiniekiem</w:t>
            </w:r>
          </w:p>
        </w:tc>
        <w:tc>
          <w:tcPr>
            <w:tcW w:w="700" w:type="pct"/>
            <w:vMerge/>
          </w:tcPr>
          <w:p w14:paraId="278B7130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2C94E438" w14:textId="77777777" w:rsidTr="00140FFC">
        <w:trPr>
          <w:trHeight w:val="43"/>
          <w:jc w:val="center"/>
        </w:trPr>
        <w:tc>
          <w:tcPr>
            <w:tcW w:w="293" w:type="pct"/>
            <w:vMerge/>
          </w:tcPr>
          <w:p w14:paraId="384EF473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54" w:type="pct"/>
            <w:vAlign w:val="center"/>
          </w:tcPr>
          <w:p w14:paraId="4804B186" w14:textId="77777777" w:rsidR="00BC0677" w:rsidRPr="00A24EC1" w:rsidRDefault="00BC0677" w:rsidP="00140FFC">
            <w:pPr>
              <w:spacing w:after="0"/>
              <w:ind w:left="601" w:firstLine="0"/>
              <w:rPr>
                <w:rFonts w:eastAsia="Calibri"/>
                <w:i/>
                <w:sz w:val="18"/>
                <w:szCs w:val="18"/>
              </w:rPr>
            </w:pPr>
            <w:r w:rsidRPr="00AA090B">
              <w:rPr>
                <w:rFonts w:eastAsia="Calibri"/>
                <w:i/>
                <w:sz w:val="18"/>
                <w:szCs w:val="18"/>
              </w:rPr>
              <w:t>Tiesnešu un darbinieku, kuriem nodrošināta pilnvērtīga veselības apdrošināšana, īpatsvars (%)</w:t>
            </w:r>
          </w:p>
        </w:tc>
        <w:tc>
          <w:tcPr>
            <w:tcW w:w="604" w:type="pct"/>
          </w:tcPr>
          <w:p w14:paraId="771B4209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 xml:space="preserve">100 </w:t>
            </w:r>
          </w:p>
        </w:tc>
        <w:tc>
          <w:tcPr>
            <w:tcW w:w="550" w:type="pct"/>
          </w:tcPr>
          <w:p w14:paraId="6BC143BC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 xml:space="preserve">100 </w:t>
            </w:r>
          </w:p>
        </w:tc>
        <w:tc>
          <w:tcPr>
            <w:tcW w:w="599" w:type="pct"/>
          </w:tcPr>
          <w:p w14:paraId="705075DC" w14:textId="77777777" w:rsidR="00BC0677" w:rsidRPr="00140FFC" w:rsidRDefault="00BC0677" w:rsidP="00403560">
            <w:pPr>
              <w:spacing w:after="0"/>
              <w:ind w:firstLine="0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140FFC">
              <w:rPr>
                <w:rFonts w:eastAsia="Calibri"/>
                <w:i/>
                <w:sz w:val="18"/>
                <w:szCs w:val="18"/>
              </w:rPr>
              <w:t xml:space="preserve">100 </w:t>
            </w:r>
          </w:p>
        </w:tc>
        <w:tc>
          <w:tcPr>
            <w:tcW w:w="700" w:type="pct"/>
            <w:vMerge/>
          </w:tcPr>
          <w:p w14:paraId="59C66EC8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2E4E5DE9" w14:textId="77777777" w:rsidTr="00140FFC">
        <w:trPr>
          <w:trHeight w:val="96"/>
          <w:jc w:val="center"/>
        </w:trPr>
        <w:tc>
          <w:tcPr>
            <w:tcW w:w="293" w:type="pct"/>
            <w:vMerge/>
          </w:tcPr>
          <w:p w14:paraId="670411F5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vAlign w:val="center"/>
          </w:tcPr>
          <w:p w14:paraId="2231C723" w14:textId="77777777" w:rsidR="00BC0677" w:rsidRPr="00A24EC1" w:rsidRDefault="00BC0677" w:rsidP="00403560">
            <w:pPr>
              <w:spacing w:after="0"/>
              <w:ind w:firstLine="0"/>
              <w:jc w:val="left"/>
              <w:rPr>
                <w:rFonts w:eastAsia="Calibri"/>
                <w:iCs/>
                <w:sz w:val="18"/>
                <w:szCs w:val="18"/>
              </w:rPr>
            </w:pPr>
            <w:r w:rsidRPr="00A24EC1">
              <w:rPr>
                <w:rFonts w:eastAsia="Calibri"/>
                <w:iCs/>
                <w:sz w:val="18"/>
                <w:szCs w:val="18"/>
              </w:rPr>
              <w:t>01.00.00 Tiesa</w:t>
            </w:r>
          </w:p>
        </w:tc>
        <w:tc>
          <w:tcPr>
            <w:tcW w:w="700" w:type="pct"/>
            <w:vMerge/>
          </w:tcPr>
          <w:p w14:paraId="6AB1491A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BC0677" w:rsidRPr="00A24EC1" w14:paraId="5C9B9811" w14:textId="77777777" w:rsidTr="00140FFC">
        <w:trPr>
          <w:trHeight w:val="142"/>
          <w:jc w:val="center"/>
        </w:trPr>
        <w:tc>
          <w:tcPr>
            <w:tcW w:w="2547" w:type="pct"/>
            <w:gridSpan w:val="2"/>
            <w:shd w:val="clear" w:color="auto" w:fill="D9D9D9"/>
          </w:tcPr>
          <w:p w14:paraId="0F7589F7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Kopā</w:t>
            </w:r>
          </w:p>
        </w:tc>
        <w:tc>
          <w:tcPr>
            <w:tcW w:w="604" w:type="pct"/>
            <w:shd w:val="clear" w:color="auto" w:fill="D9D9D9"/>
          </w:tcPr>
          <w:p w14:paraId="2B3A85CC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390 683</w:t>
            </w:r>
          </w:p>
        </w:tc>
        <w:tc>
          <w:tcPr>
            <w:tcW w:w="550" w:type="pct"/>
            <w:shd w:val="clear" w:color="auto" w:fill="D9D9D9"/>
          </w:tcPr>
          <w:p w14:paraId="7F2BBE5E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267 283</w:t>
            </w:r>
          </w:p>
        </w:tc>
        <w:tc>
          <w:tcPr>
            <w:tcW w:w="599" w:type="pct"/>
            <w:shd w:val="clear" w:color="auto" w:fill="D9D9D9"/>
          </w:tcPr>
          <w:p w14:paraId="4C33257E" w14:textId="77777777" w:rsidR="00BC0677" w:rsidRPr="00A24EC1" w:rsidRDefault="00BC0677" w:rsidP="00403560">
            <w:pPr>
              <w:spacing w:after="0"/>
              <w:ind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A24EC1">
              <w:rPr>
                <w:rFonts w:eastAsia="Calibri"/>
                <w:b/>
                <w:sz w:val="18"/>
                <w:szCs w:val="18"/>
              </w:rPr>
              <w:t>267 283</w:t>
            </w:r>
          </w:p>
        </w:tc>
        <w:tc>
          <w:tcPr>
            <w:tcW w:w="700" w:type="pct"/>
          </w:tcPr>
          <w:p w14:paraId="61322AAA" w14:textId="77777777" w:rsidR="00BC0677" w:rsidRPr="00A24EC1" w:rsidRDefault="00BC0677" w:rsidP="00403560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A24EC1">
              <w:rPr>
                <w:rFonts w:eastAsia="Calibri"/>
                <w:sz w:val="18"/>
                <w:szCs w:val="18"/>
              </w:rPr>
              <w:t>-</w:t>
            </w:r>
          </w:p>
        </w:tc>
      </w:tr>
    </w:tbl>
    <w:p w14:paraId="5825BBFC" w14:textId="77777777" w:rsidR="00BC0677" w:rsidRPr="003759B2" w:rsidRDefault="00BC0677" w:rsidP="00BC0677">
      <w:pPr>
        <w:pStyle w:val="programmas"/>
        <w:spacing w:before="480" w:after="240"/>
        <w:rPr>
          <w:u w:val="single"/>
        </w:rPr>
      </w:pPr>
      <w:r w:rsidRPr="003759B2">
        <w:rPr>
          <w:u w:val="single"/>
        </w:rPr>
        <w:t>Budžeta programmas paskaidrojums</w:t>
      </w:r>
    </w:p>
    <w:p w14:paraId="3AA99D65" w14:textId="77777777" w:rsidR="00BC0677" w:rsidRPr="003759B2" w:rsidRDefault="00BC0677" w:rsidP="00BC0677">
      <w:pPr>
        <w:pStyle w:val="programmas"/>
        <w:spacing w:before="0" w:after="240"/>
      </w:pPr>
      <w:r w:rsidRPr="003759B2">
        <w:t>01.00.00 Tiesa</w:t>
      </w:r>
    </w:p>
    <w:p w14:paraId="18080648" w14:textId="77777777" w:rsidR="00BC0677" w:rsidRPr="003759B2" w:rsidRDefault="00BC0677" w:rsidP="00BC0677">
      <w:pPr>
        <w:ind w:firstLine="0"/>
        <w:rPr>
          <w:u w:val="single"/>
        </w:rPr>
      </w:pPr>
      <w:r w:rsidRPr="003759B2">
        <w:rPr>
          <w:u w:val="single"/>
        </w:rPr>
        <w:t>Programmas mērķis:</w:t>
      </w:r>
    </w:p>
    <w:p w14:paraId="06E5C2CA" w14:textId="77777777" w:rsidR="00BC0677" w:rsidRPr="003759B2" w:rsidRDefault="00BC0677" w:rsidP="00BC0677">
      <w:pPr>
        <w:ind w:firstLine="720"/>
      </w:pPr>
      <w:r w:rsidRPr="003759B2">
        <w:t xml:space="preserve">nodrošināt tiesas spriešanu kasācijas instancē, kā arī vienotas tiesu prakses veidošanu un juridiskās domas attīstību. </w:t>
      </w:r>
    </w:p>
    <w:p w14:paraId="376E6F90" w14:textId="10D3756E" w:rsidR="00BC0677" w:rsidRPr="003759B2" w:rsidRDefault="00BC0677" w:rsidP="00BC0677">
      <w:pPr>
        <w:ind w:firstLine="0"/>
        <w:rPr>
          <w:u w:val="single"/>
        </w:rPr>
      </w:pPr>
      <w:r w:rsidRPr="003759B2">
        <w:rPr>
          <w:u w:val="single"/>
        </w:rPr>
        <w:t>Galvenās aktivitātes:</w:t>
      </w:r>
    </w:p>
    <w:p w14:paraId="22BAB949" w14:textId="77777777" w:rsidR="00BC0677" w:rsidRPr="003759B2" w:rsidRDefault="00BC0677" w:rsidP="001E5EFB">
      <w:pPr>
        <w:numPr>
          <w:ilvl w:val="0"/>
          <w:numId w:val="14"/>
        </w:numPr>
        <w:spacing w:before="120" w:afterLines="60" w:after="144"/>
        <w:ind w:left="1077" w:hanging="357"/>
        <w:rPr>
          <w:szCs w:val="24"/>
        </w:rPr>
      </w:pPr>
      <w:r w:rsidRPr="003759B2">
        <w:rPr>
          <w:szCs w:val="24"/>
        </w:rPr>
        <w:t>nodrošināt tiesas spriešanu kasācijas instancē:</w:t>
      </w:r>
    </w:p>
    <w:p w14:paraId="7062F46B" w14:textId="77777777" w:rsidR="00BC0677" w:rsidRPr="003759B2" w:rsidRDefault="00BC0677" w:rsidP="001E5EFB">
      <w:pPr>
        <w:numPr>
          <w:ilvl w:val="0"/>
          <w:numId w:val="13"/>
        </w:numPr>
        <w:spacing w:afterLines="60" w:after="144"/>
        <w:ind w:left="1418" w:hanging="357"/>
      </w:pPr>
      <w:r w:rsidRPr="003759B2">
        <w:t>Civillietu departaments;</w:t>
      </w:r>
    </w:p>
    <w:p w14:paraId="1F4790FA" w14:textId="77777777" w:rsidR="00BC0677" w:rsidRPr="003759B2" w:rsidRDefault="00BC0677" w:rsidP="001E5EFB">
      <w:pPr>
        <w:numPr>
          <w:ilvl w:val="0"/>
          <w:numId w:val="13"/>
        </w:numPr>
        <w:spacing w:afterLines="60" w:after="144"/>
        <w:ind w:left="1418" w:hanging="357"/>
      </w:pPr>
      <w:r w:rsidRPr="003759B2">
        <w:t>Krimināllietu departaments;</w:t>
      </w:r>
    </w:p>
    <w:p w14:paraId="17919413" w14:textId="77777777" w:rsidR="00BC0677" w:rsidRPr="003759B2" w:rsidRDefault="00BC0677" w:rsidP="001E5EFB">
      <w:pPr>
        <w:numPr>
          <w:ilvl w:val="0"/>
          <w:numId w:val="13"/>
        </w:numPr>
        <w:spacing w:afterLines="60" w:after="144"/>
        <w:ind w:left="1418" w:hanging="357"/>
      </w:pPr>
      <w:r w:rsidRPr="003759B2">
        <w:t>Administratīvo lietu departaments;</w:t>
      </w:r>
    </w:p>
    <w:p w14:paraId="46EA5ACB" w14:textId="77777777" w:rsidR="00BC0677" w:rsidRPr="003759B2" w:rsidRDefault="00BC0677" w:rsidP="001E5EFB">
      <w:pPr>
        <w:numPr>
          <w:ilvl w:val="0"/>
          <w:numId w:val="14"/>
        </w:numPr>
        <w:spacing w:before="120" w:afterLines="60" w:after="144"/>
        <w:ind w:left="1077" w:hanging="357"/>
        <w:rPr>
          <w:szCs w:val="24"/>
        </w:rPr>
      </w:pPr>
      <w:r w:rsidRPr="003759B2">
        <w:rPr>
          <w:szCs w:val="24"/>
        </w:rPr>
        <w:t xml:space="preserve">lietu izskatīšana </w:t>
      </w:r>
      <w:proofErr w:type="spellStart"/>
      <w:r w:rsidRPr="003759B2">
        <w:rPr>
          <w:szCs w:val="24"/>
        </w:rPr>
        <w:t>Disciplinārtiesā</w:t>
      </w:r>
      <w:proofErr w:type="spellEnd"/>
      <w:r w:rsidRPr="003759B2">
        <w:rPr>
          <w:szCs w:val="24"/>
        </w:rPr>
        <w:t>:</w:t>
      </w:r>
    </w:p>
    <w:p w14:paraId="27A9F8F0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r w:rsidRPr="003759B2">
        <w:rPr>
          <w:szCs w:val="24"/>
        </w:rPr>
        <w:t xml:space="preserve">pārsūdzēto Tiesnešu </w:t>
      </w:r>
      <w:proofErr w:type="spellStart"/>
      <w:r w:rsidRPr="003759B2">
        <w:rPr>
          <w:szCs w:val="24"/>
        </w:rPr>
        <w:t>disciplinārkolēģijas</w:t>
      </w:r>
      <w:proofErr w:type="spellEnd"/>
      <w:r w:rsidRPr="003759B2">
        <w:rPr>
          <w:szCs w:val="24"/>
        </w:rPr>
        <w:t xml:space="preserve"> lēmumu izvērtēšana;</w:t>
      </w:r>
    </w:p>
    <w:p w14:paraId="3EBFC4D6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r w:rsidRPr="003759B2">
        <w:rPr>
          <w:szCs w:val="24"/>
        </w:rPr>
        <w:t>pārsūdzēto Tiesnešu kvalifikācijas kolēģijas sniegto negatīvo atzinumu par profesionālo novērtēšanu izvērtēšana;</w:t>
      </w:r>
    </w:p>
    <w:p w14:paraId="5DEF21AD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r w:rsidRPr="003759B2">
        <w:rPr>
          <w:szCs w:val="24"/>
        </w:rPr>
        <w:t>pārsūdzēto ģenerālprokurora lēmumu par disciplinārsodu piemērošanu vērtēšana (saskaņā ar Prokuratūras likuma 45.pantu);</w:t>
      </w:r>
    </w:p>
    <w:p w14:paraId="39EBE52E" w14:textId="77777777" w:rsidR="00BC0677" w:rsidRPr="003759B2" w:rsidRDefault="00BC0677" w:rsidP="001E5EFB">
      <w:pPr>
        <w:numPr>
          <w:ilvl w:val="0"/>
          <w:numId w:val="14"/>
        </w:numPr>
        <w:spacing w:before="120" w:afterLines="60" w:after="144"/>
        <w:ind w:left="1077" w:hanging="357"/>
        <w:rPr>
          <w:szCs w:val="24"/>
        </w:rPr>
      </w:pPr>
      <w:r w:rsidRPr="003759B2">
        <w:rPr>
          <w:szCs w:val="24"/>
        </w:rPr>
        <w:t>nodrošināt tiesu prakses veidošanu un juridiskās domas attīstību šādos virzienos:</w:t>
      </w:r>
    </w:p>
    <w:p w14:paraId="29C3EECD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r w:rsidRPr="003759B2">
        <w:rPr>
          <w:szCs w:val="24"/>
        </w:rPr>
        <w:t>tiesu prakses vispārinājumi;</w:t>
      </w:r>
    </w:p>
    <w:p w14:paraId="5CAD0730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proofErr w:type="spellStart"/>
      <w:r w:rsidRPr="003759B2">
        <w:rPr>
          <w:szCs w:val="24"/>
        </w:rPr>
        <w:t>problēmjautājumu</w:t>
      </w:r>
      <w:proofErr w:type="spellEnd"/>
      <w:r w:rsidRPr="003759B2">
        <w:rPr>
          <w:szCs w:val="24"/>
        </w:rPr>
        <w:t xml:space="preserve"> apkopojumi un pētījumu veikšana;</w:t>
      </w:r>
    </w:p>
    <w:p w14:paraId="74F998AC" w14:textId="77777777" w:rsidR="00BC0677" w:rsidRPr="003759B2" w:rsidRDefault="00BC0677" w:rsidP="001E5EFB">
      <w:pPr>
        <w:numPr>
          <w:ilvl w:val="1"/>
          <w:numId w:val="14"/>
        </w:numPr>
        <w:spacing w:afterLines="60" w:after="144"/>
        <w:ind w:left="1418" w:hanging="357"/>
        <w:rPr>
          <w:szCs w:val="24"/>
        </w:rPr>
      </w:pPr>
      <w:r w:rsidRPr="003759B2">
        <w:rPr>
          <w:szCs w:val="24"/>
        </w:rPr>
        <w:t>judikatūras publicēšanas nodrošināšana.</w:t>
      </w:r>
    </w:p>
    <w:p w14:paraId="2662EF54" w14:textId="77777777" w:rsidR="00BC0677" w:rsidRDefault="00BC0677" w:rsidP="001E5EFB">
      <w:pPr>
        <w:spacing w:before="120" w:after="240"/>
        <w:ind w:firstLine="0"/>
      </w:pPr>
      <w:r w:rsidRPr="003759B2">
        <w:rPr>
          <w:u w:val="single"/>
        </w:rPr>
        <w:t>Programmas izpildītājs</w:t>
      </w:r>
      <w:r w:rsidRPr="003759B2">
        <w:t>: Augstākā tiesa.</w:t>
      </w:r>
    </w:p>
    <w:p w14:paraId="3C843246" w14:textId="77777777" w:rsidR="00BC0677" w:rsidRPr="003759B2" w:rsidRDefault="00BC0677" w:rsidP="00BC0677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t>Darbības rezultāti un to rezultatīvie rādītāji no 202</w:t>
      </w:r>
      <w:r>
        <w:rPr>
          <w:b/>
          <w:lang w:eastAsia="lv-LV"/>
        </w:rPr>
        <w:t>3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7</w:t>
      </w:r>
      <w:r w:rsidRPr="003759B2">
        <w:rPr>
          <w:b/>
          <w:lang w:eastAsia="lv-LV"/>
        </w:rPr>
        <w:t>. 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BC0677" w:rsidRPr="003759B2" w14:paraId="08228639" w14:textId="77777777" w:rsidTr="00403560">
        <w:trPr>
          <w:tblHeader/>
          <w:jc w:val="center"/>
        </w:trPr>
        <w:tc>
          <w:tcPr>
            <w:tcW w:w="3397" w:type="dxa"/>
          </w:tcPr>
          <w:p w14:paraId="36896938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50964F40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3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316B3626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lang w:eastAsia="lv-LV"/>
              </w:rPr>
              <w:t>202</w:t>
            </w:r>
            <w:r>
              <w:rPr>
                <w:lang w:eastAsia="lv-LV"/>
              </w:rPr>
              <w:t>4</w:t>
            </w:r>
            <w:r w:rsidRPr="003759B2">
              <w:rPr>
                <w:lang w:eastAsia="lv-LV"/>
              </w:rPr>
              <w:t>. gada     plāns</w:t>
            </w:r>
          </w:p>
        </w:tc>
        <w:tc>
          <w:tcPr>
            <w:tcW w:w="1134" w:type="dxa"/>
          </w:tcPr>
          <w:p w14:paraId="790918DB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134" w:type="dxa"/>
          </w:tcPr>
          <w:p w14:paraId="6D0B8D94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6F436910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 w:rsidRPr="003759B2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</w:tr>
      <w:tr w:rsidR="00BC0677" w:rsidRPr="003759B2" w14:paraId="73FA0DE1" w14:textId="77777777" w:rsidTr="00403560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2F83F27A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Kasācijas instancēs 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liet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BC0677" w:rsidRPr="003759B2" w14:paraId="33829FE8" w14:textId="77777777" w:rsidTr="00403560">
        <w:trPr>
          <w:jc w:val="center"/>
        </w:trPr>
        <w:tc>
          <w:tcPr>
            <w:tcW w:w="3397" w:type="dxa"/>
          </w:tcPr>
          <w:p w14:paraId="5AF36F97" w14:textId="77777777" w:rsidR="00BC0677" w:rsidRPr="003759B2" w:rsidRDefault="00BC0677" w:rsidP="00403560">
            <w:pPr>
              <w:pStyle w:val="tabteksts"/>
              <w:jc w:val="both"/>
            </w:pPr>
            <w:r w:rsidRPr="003759B2">
              <w:t>Augstākās tiesas Departamentos kasācijas kārtībā izskatītas lietas (skaits)</w:t>
            </w:r>
          </w:p>
        </w:tc>
        <w:tc>
          <w:tcPr>
            <w:tcW w:w="1134" w:type="dxa"/>
          </w:tcPr>
          <w:p w14:paraId="480CE1A0" w14:textId="77777777" w:rsidR="00BC0677" w:rsidRPr="003759B2" w:rsidRDefault="00BC0677" w:rsidP="00403560">
            <w:pPr>
              <w:pStyle w:val="tabteksts"/>
              <w:jc w:val="center"/>
            </w:pPr>
            <w:r>
              <w:t>2 553</w:t>
            </w:r>
          </w:p>
        </w:tc>
        <w:tc>
          <w:tcPr>
            <w:tcW w:w="1134" w:type="dxa"/>
          </w:tcPr>
          <w:p w14:paraId="313894F0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3</w:t>
            </w:r>
            <w:r>
              <w:t xml:space="preserve"> 050</w:t>
            </w:r>
          </w:p>
        </w:tc>
        <w:tc>
          <w:tcPr>
            <w:tcW w:w="1134" w:type="dxa"/>
          </w:tcPr>
          <w:p w14:paraId="62B67E8C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3</w:t>
            </w:r>
            <w:r>
              <w:t xml:space="preserve"> 050</w:t>
            </w:r>
          </w:p>
        </w:tc>
        <w:tc>
          <w:tcPr>
            <w:tcW w:w="1134" w:type="dxa"/>
          </w:tcPr>
          <w:p w14:paraId="0E21A604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  <w:tc>
          <w:tcPr>
            <w:tcW w:w="1139" w:type="dxa"/>
          </w:tcPr>
          <w:p w14:paraId="3BEAA32C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3</w:t>
            </w:r>
            <w:r>
              <w:t xml:space="preserve"> </w:t>
            </w:r>
            <w:r w:rsidRPr="003759B2">
              <w:t>050</w:t>
            </w:r>
          </w:p>
        </w:tc>
      </w:tr>
      <w:tr w:rsidR="00BC0677" w:rsidRPr="003759B2" w14:paraId="0FC0A88E" w14:textId="77777777" w:rsidTr="00403560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353D67B7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Izskatīt</w:t>
            </w:r>
            <w:r>
              <w:rPr>
                <w:szCs w:val="18"/>
                <w:lang w:eastAsia="lv-LV"/>
              </w:rPr>
              <w:t>as</w:t>
            </w:r>
            <w:r w:rsidRPr="003759B2">
              <w:rPr>
                <w:szCs w:val="18"/>
                <w:lang w:eastAsia="lv-LV"/>
              </w:rPr>
              <w:t xml:space="preserve"> sūdzīb</w:t>
            </w:r>
            <w:r>
              <w:rPr>
                <w:szCs w:val="18"/>
                <w:lang w:eastAsia="lv-LV"/>
              </w:rPr>
              <w:t>as</w:t>
            </w:r>
          </w:p>
        </w:tc>
      </w:tr>
      <w:tr w:rsidR="00BC0677" w:rsidRPr="003759B2" w14:paraId="1B9F0F13" w14:textId="77777777" w:rsidTr="00403560">
        <w:trPr>
          <w:jc w:val="center"/>
        </w:trPr>
        <w:tc>
          <w:tcPr>
            <w:tcW w:w="3397" w:type="dxa"/>
          </w:tcPr>
          <w:p w14:paraId="6D0F1797" w14:textId="77777777" w:rsidR="00BC0677" w:rsidRPr="003759B2" w:rsidRDefault="00BC0677" w:rsidP="00403560">
            <w:pPr>
              <w:pStyle w:val="tabteksts"/>
            </w:pPr>
            <w:r w:rsidRPr="003759B2">
              <w:t>Sūdzības (skaits)</w:t>
            </w:r>
          </w:p>
        </w:tc>
        <w:tc>
          <w:tcPr>
            <w:tcW w:w="1134" w:type="dxa"/>
          </w:tcPr>
          <w:p w14:paraId="7708EB0C" w14:textId="77777777" w:rsidR="00BC0677" w:rsidRPr="003759B2" w:rsidRDefault="00BC0677" w:rsidP="00403560">
            <w:pPr>
              <w:pStyle w:val="tabteksts"/>
              <w:jc w:val="center"/>
            </w:pPr>
            <w:r>
              <w:t>622</w:t>
            </w:r>
          </w:p>
        </w:tc>
        <w:tc>
          <w:tcPr>
            <w:tcW w:w="1134" w:type="dxa"/>
          </w:tcPr>
          <w:p w14:paraId="2C2E1A7B" w14:textId="77777777" w:rsidR="00BC0677" w:rsidRPr="003759B2" w:rsidRDefault="00BC0677" w:rsidP="00403560">
            <w:pPr>
              <w:pStyle w:val="tabteksts"/>
              <w:jc w:val="center"/>
            </w:pPr>
            <w:r>
              <w:t>650</w:t>
            </w:r>
          </w:p>
        </w:tc>
        <w:tc>
          <w:tcPr>
            <w:tcW w:w="1134" w:type="dxa"/>
          </w:tcPr>
          <w:p w14:paraId="7FBAA28B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4" w:type="dxa"/>
          </w:tcPr>
          <w:p w14:paraId="35FAA1BD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650</w:t>
            </w:r>
          </w:p>
        </w:tc>
        <w:tc>
          <w:tcPr>
            <w:tcW w:w="1139" w:type="dxa"/>
          </w:tcPr>
          <w:p w14:paraId="6B1B9138" w14:textId="77777777" w:rsidR="00BC0677" w:rsidRPr="003759B2" w:rsidRDefault="00BC0677" w:rsidP="00403560">
            <w:pPr>
              <w:pStyle w:val="tabteksts"/>
              <w:jc w:val="center"/>
            </w:pPr>
            <w:r w:rsidRPr="003759B2">
              <w:t>650</w:t>
            </w:r>
          </w:p>
        </w:tc>
      </w:tr>
      <w:tr w:rsidR="00BC0677" w:rsidRPr="003759B2" w14:paraId="1213C926" w14:textId="77777777" w:rsidTr="00403560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40121DF3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Vienveida tiesu prakses veidošana</w:t>
            </w:r>
          </w:p>
        </w:tc>
      </w:tr>
      <w:tr w:rsidR="00BC0677" w:rsidRPr="003759B2" w14:paraId="36330FE8" w14:textId="77777777" w:rsidTr="00403560">
        <w:trPr>
          <w:jc w:val="center"/>
        </w:trPr>
        <w:tc>
          <w:tcPr>
            <w:tcW w:w="3397" w:type="dxa"/>
            <w:shd w:val="clear" w:color="auto" w:fill="auto"/>
          </w:tcPr>
          <w:p w14:paraId="1C18706D" w14:textId="77777777" w:rsidR="00BC0677" w:rsidRPr="00191FB7" w:rsidRDefault="00BC0677" w:rsidP="00403560">
            <w:pPr>
              <w:pStyle w:val="tabteksts"/>
            </w:pPr>
            <w:r w:rsidRPr="00191FB7">
              <w:t>Tiesu prakses pētījumi (skaits)</w:t>
            </w:r>
          </w:p>
        </w:tc>
        <w:tc>
          <w:tcPr>
            <w:tcW w:w="1134" w:type="dxa"/>
            <w:shd w:val="clear" w:color="auto" w:fill="auto"/>
          </w:tcPr>
          <w:p w14:paraId="709DD339" w14:textId="77777777" w:rsidR="00BC0677" w:rsidRPr="00191FB7" w:rsidRDefault="00BC0677" w:rsidP="00403560">
            <w:pPr>
              <w:pStyle w:val="tabteksts"/>
              <w:jc w:val="center"/>
            </w:pPr>
            <w:r w:rsidRPr="00191FB7">
              <w:t>7</w:t>
            </w:r>
          </w:p>
        </w:tc>
        <w:tc>
          <w:tcPr>
            <w:tcW w:w="1134" w:type="dxa"/>
            <w:shd w:val="clear" w:color="auto" w:fill="auto"/>
          </w:tcPr>
          <w:p w14:paraId="71BD1270" w14:textId="77777777" w:rsidR="00BC0677" w:rsidRPr="00191FB7" w:rsidRDefault="00BC0677" w:rsidP="00403560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1134" w:type="dxa"/>
            <w:shd w:val="clear" w:color="auto" w:fill="auto"/>
          </w:tcPr>
          <w:p w14:paraId="7D793FB4" w14:textId="77777777" w:rsidR="00BC0677" w:rsidRPr="00191FB7" w:rsidRDefault="00BC0677" w:rsidP="00403560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1134" w:type="dxa"/>
            <w:shd w:val="clear" w:color="auto" w:fill="auto"/>
          </w:tcPr>
          <w:p w14:paraId="2F8DE7AF" w14:textId="77777777" w:rsidR="00BC0677" w:rsidRPr="00191FB7" w:rsidRDefault="00BC0677" w:rsidP="00403560">
            <w:pPr>
              <w:pStyle w:val="tabteksts"/>
              <w:jc w:val="center"/>
            </w:pPr>
            <w:r w:rsidRPr="00191FB7">
              <w:t>3</w:t>
            </w:r>
          </w:p>
        </w:tc>
        <w:tc>
          <w:tcPr>
            <w:tcW w:w="1139" w:type="dxa"/>
            <w:shd w:val="clear" w:color="auto" w:fill="auto"/>
          </w:tcPr>
          <w:p w14:paraId="71FDF1D3" w14:textId="77777777" w:rsidR="00BC0677" w:rsidRPr="00191FB7" w:rsidRDefault="00BC0677" w:rsidP="00403560">
            <w:pPr>
              <w:pStyle w:val="tabteksts"/>
              <w:jc w:val="center"/>
            </w:pPr>
            <w:r w:rsidRPr="00191FB7">
              <w:t>3</w:t>
            </w:r>
          </w:p>
        </w:tc>
      </w:tr>
    </w:tbl>
    <w:p w14:paraId="5FF6129E" w14:textId="77777777" w:rsidR="00BC0677" w:rsidRPr="00910A1E" w:rsidRDefault="00BC0677" w:rsidP="00BC0677">
      <w:pPr>
        <w:pStyle w:val="Tabuluvirsraksti"/>
        <w:spacing w:before="240" w:after="240"/>
        <w:rPr>
          <w:b/>
          <w:lang w:eastAsia="lv-LV"/>
        </w:rPr>
      </w:pPr>
      <w:r w:rsidRPr="003759B2">
        <w:rPr>
          <w:b/>
          <w:lang w:eastAsia="lv-LV"/>
        </w:rPr>
        <w:lastRenderedPageBreak/>
        <w:t>Finansiālie rādītāji no 202</w:t>
      </w:r>
      <w:r>
        <w:rPr>
          <w:b/>
          <w:lang w:eastAsia="lv-LV"/>
        </w:rPr>
        <w:t>3</w:t>
      </w:r>
      <w:r w:rsidRPr="003759B2">
        <w:rPr>
          <w:b/>
          <w:lang w:eastAsia="lv-LV"/>
        </w:rPr>
        <w:t>. līdz 202</w:t>
      </w:r>
      <w:r>
        <w:rPr>
          <w:b/>
          <w:lang w:eastAsia="lv-LV"/>
        </w:rPr>
        <w:t>7</w:t>
      </w:r>
      <w:r w:rsidRPr="003759B2">
        <w:rPr>
          <w:b/>
          <w:lang w:eastAsia="lv-LV"/>
        </w:rPr>
        <w:t>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BC0677" w:rsidRPr="003759B2" w14:paraId="12C27FC9" w14:textId="77777777" w:rsidTr="00403560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7E352158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bookmarkStart w:id="1" w:name="_Hlk148005516"/>
          </w:p>
        </w:tc>
        <w:tc>
          <w:tcPr>
            <w:tcW w:w="1131" w:type="dxa"/>
          </w:tcPr>
          <w:p w14:paraId="574D2707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3</w:t>
            </w:r>
            <w:r w:rsidRPr="003759B2">
              <w:rPr>
                <w:szCs w:val="18"/>
                <w:lang w:eastAsia="lv-LV"/>
              </w:rPr>
              <w:t>. gads</w:t>
            </w:r>
            <w:r w:rsidRPr="003759B2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45DF0D56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3759B2">
              <w:rPr>
                <w:szCs w:val="18"/>
                <w:lang w:eastAsia="lv-LV"/>
              </w:rPr>
              <w:t>. gada     plāns</w:t>
            </w:r>
          </w:p>
        </w:tc>
        <w:tc>
          <w:tcPr>
            <w:tcW w:w="1132" w:type="dxa"/>
          </w:tcPr>
          <w:p w14:paraId="190F7542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3759B2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132" w:type="dxa"/>
          </w:tcPr>
          <w:p w14:paraId="011236BA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3759B2">
              <w:rPr>
                <w:szCs w:val="18"/>
                <w:lang w:eastAsia="lv-LV"/>
              </w:rPr>
              <w:t xml:space="preserve">. gada </w:t>
            </w:r>
            <w:r>
              <w:rPr>
                <w:szCs w:val="18"/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32CA3791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3759B2">
              <w:rPr>
                <w:szCs w:val="18"/>
                <w:lang w:eastAsia="lv-LV"/>
              </w:rPr>
              <w:t>. gad</w:t>
            </w:r>
            <w:r>
              <w:rPr>
                <w:szCs w:val="18"/>
                <w:lang w:eastAsia="lv-LV"/>
              </w:rPr>
              <w:t>a prognoze</w:t>
            </w:r>
          </w:p>
        </w:tc>
      </w:tr>
      <w:tr w:rsidR="00BC0677" w:rsidRPr="003759B2" w14:paraId="119578DB" w14:textId="77777777" w:rsidTr="00403560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4AACF349" w14:textId="77777777" w:rsidR="00BC0677" w:rsidRPr="003759B2" w:rsidRDefault="00BC0677" w:rsidP="00403560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>Kopējie izdevumi,</w:t>
            </w:r>
            <w:r w:rsidRPr="003759B2">
              <w:rPr>
                <w:szCs w:val="18"/>
              </w:rPr>
              <w:t xml:space="preserve"> </w:t>
            </w:r>
            <w:r w:rsidRPr="003759B2">
              <w:rPr>
                <w:i/>
                <w:szCs w:val="18"/>
              </w:rPr>
              <w:t>euro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67FE0E9F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2"/>
              </w:rPr>
              <w:t>7 873 227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1883DCDB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2"/>
              </w:rPr>
              <w:t>9 755 845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15BC710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10 183 787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794937F0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10 061 077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08F3F1F2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10 061 077</w:t>
            </w:r>
          </w:p>
        </w:tc>
      </w:tr>
      <w:tr w:rsidR="00BC0677" w:rsidRPr="003759B2" w14:paraId="04397FDC" w14:textId="77777777" w:rsidTr="00403560">
        <w:trPr>
          <w:trHeight w:val="283"/>
          <w:jc w:val="center"/>
        </w:trPr>
        <w:tc>
          <w:tcPr>
            <w:tcW w:w="3378" w:type="dxa"/>
            <w:vAlign w:val="center"/>
          </w:tcPr>
          <w:p w14:paraId="2E4A15EB" w14:textId="77777777" w:rsidR="00BC0677" w:rsidRPr="003759B2" w:rsidRDefault="00BC0677" w:rsidP="00403560">
            <w:pPr>
              <w:pStyle w:val="tabteksts"/>
              <w:rPr>
                <w:szCs w:val="18"/>
                <w:lang w:eastAsia="lv-LV"/>
              </w:rPr>
            </w:pPr>
            <w:r w:rsidRPr="003759B2">
              <w:rPr>
                <w:szCs w:val="18"/>
                <w:lang w:eastAsia="lv-LV"/>
              </w:rPr>
              <w:t xml:space="preserve">Kopējo izdevumu izmaiņas, </w:t>
            </w:r>
            <w:r w:rsidRPr="003759B2">
              <w:rPr>
                <w:i/>
                <w:szCs w:val="18"/>
                <w:lang w:eastAsia="lv-LV"/>
              </w:rPr>
              <w:t>euro</w:t>
            </w:r>
            <w:r w:rsidRPr="003759B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6B37A03A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500AB254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1 882 618</w:t>
            </w:r>
          </w:p>
        </w:tc>
        <w:tc>
          <w:tcPr>
            <w:tcW w:w="1132" w:type="dxa"/>
          </w:tcPr>
          <w:p w14:paraId="456811A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427 942</w:t>
            </w:r>
          </w:p>
        </w:tc>
        <w:tc>
          <w:tcPr>
            <w:tcW w:w="1132" w:type="dxa"/>
          </w:tcPr>
          <w:p w14:paraId="447A75BB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  <w:r>
              <w:rPr>
                <w:szCs w:val="18"/>
              </w:rPr>
              <w:t>122 710</w:t>
            </w:r>
          </w:p>
        </w:tc>
        <w:tc>
          <w:tcPr>
            <w:tcW w:w="1132" w:type="dxa"/>
          </w:tcPr>
          <w:p w14:paraId="29037202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BC0677" w:rsidRPr="003759B2" w14:paraId="151E2674" w14:textId="77777777" w:rsidTr="00403560">
        <w:trPr>
          <w:trHeight w:val="283"/>
          <w:jc w:val="center"/>
        </w:trPr>
        <w:tc>
          <w:tcPr>
            <w:tcW w:w="3378" w:type="dxa"/>
            <w:vAlign w:val="center"/>
          </w:tcPr>
          <w:p w14:paraId="2CEAD930" w14:textId="77777777" w:rsidR="00BC0677" w:rsidRPr="003759B2" w:rsidRDefault="00BC0677" w:rsidP="00403560">
            <w:pPr>
              <w:pStyle w:val="tabteksts"/>
              <w:rPr>
                <w:szCs w:val="18"/>
              </w:rPr>
            </w:pPr>
            <w:r w:rsidRPr="003759B2">
              <w:rPr>
                <w:szCs w:val="18"/>
                <w:lang w:eastAsia="lv-LV"/>
              </w:rPr>
              <w:t>Kopējie izdevumi</w:t>
            </w:r>
            <w:r w:rsidRPr="003759B2">
              <w:rPr>
                <w:szCs w:val="18"/>
              </w:rPr>
              <w:t>, % (+/–) pret iepriekšējo gadu</w:t>
            </w:r>
          </w:p>
        </w:tc>
        <w:tc>
          <w:tcPr>
            <w:tcW w:w="1131" w:type="dxa"/>
          </w:tcPr>
          <w:p w14:paraId="489ADE1A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 w:rsidRPr="003759B2">
              <w:rPr>
                <w:b/>
                <w:bCs/>
                <w:szCs w:val="18"/>
              </w:rPr>
              <w:t>×</w:t>
            </w:r>
          </w:p>
        </w:tc>
        <w:tc>
          <w:tcPr>
            <w:tcW w:w="1132" w:type="dxa"/>
          </w:tcPr>
          <w:p w14:paraId="78477936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23,9</w:t>
            </w:r>
          </w:p>
        </w:tc>
        <w:tc>
          <w:tcPr>
            <w:tcW w:w="1132" w:type="dxa"/>
          </w:tcPr>
          <w:p w14:paraId="690210C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4,4</w:t>
            </w:r>
          </w:p>
        </w:tc>
        <w:tc>
          <w:tcPr>
            <w:tcW w:w="1132" w:type="dxa"/>
          </w:tcPr>
          <w:p w14:paraId="0F4AFF1C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-</w:t>
            </w:r>
            <w:r>
              <w:rPr>
                <w:szCs w:val="18"/>
              </w:rPr>
              <w:t>1,2</w:t>
            </w:r>
          </w:p>
        </w:tc>
        <w:tc>
          <w:tcPr>
            <w:tcW w:w="1132" w:type="dxa"/>
          </w:tcPr>
          <w:p w14:paraId="4B2993F6" w14:textId="77777777" w:rsidR="00BC0677" w:rsidRPr="003759B2" w:rsidRDefault="00BC0677" w:rsidP="00403560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BC0677" w:rsidRPr="003759B2" w14:paraId="38F7504C" w14:textId="77777777" w:rsidTr="00403560">
        <w:trPr>
          <w:trHeight w:val="142"/>
          <w:jc w:val="center"/>
        </w:trPr>
        <w:tc>
          <w:tcPr>
            <w:tcW w:w="3378" w:type="dxa"/>
          </w:tcPr>
          <w:p w14:paraId="40B5DAB3" w14:textId="77777777" w:rsidR="00BC0677" w:rsidRPr="003759B2" w:rsidRDefault="00BC0677" w:rsidP="00403560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Atlīdzība, </w:t>
            </w:r>
            <w:r w:rsidRPr="003759B2">
              <w:rPr>
                <w:i/>
                <w:szCs w:val="18"/>
              </w:rPr>
              <w:t>euro</w:t>
            </w:r>
          </w:p>
        </w:tc>
        <w:tc>
          <w:tcPr>
            <w:tcW w:w="1131" w:type="dxa"/>
          </w:tcPr>
          <w:p w14:paraId="1B93E576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566189">
              <w:rPr>
                <w:szCs w:val="18"/>
              </w:rPr>
              <w:t>7 167 64</w:t>
            </w:r>
            <w:r w:rsidRPr="007E13BF">
              <w:rPr>
                <w:szCs w:val="18"/>
              </w:rPr>
              <w:t>7</w:t>
            </w:r>
          </w:p>
        </w:tc>
        <w:tc>
          <w:tcPr>
            <w:tcW w:w="1132" w:type="dxa"/>
          </w:tcPr>
          <w:p w14:paraId="13D6B0F1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9 038 878</w:t>
            </w:r>
          </w:p>
        </w:tc>
        <w:tc>
          <w:tcPr>
            <w:tcW w:w="1132" w:type="dxa"/>
          </w:tcPr>
          <w:p w14:paraId="2E4ED58F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9 275 910</w:t>
            </w:r>
          </w:p>
        </w:tc>
        <w:tc>
          <w:tcPr>
            <w:tcW w:w="1132" w:type="dxa"/>
          </w:tcPr>
          <w:p w14:paraId="216397C8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9 275 910</w:t>
            </w:r>
          </w:p>
        </w:tc>
        <w:tc>
          <w:tcPr>
            <w:tcW w:w="1132" w:type="dxa"/>
          </w:tcPr>
          <w:p w14:paraId="04C29C6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9 275 910</w:t>
            </w:r>
          </w:p>
        </w:tc>
      </w:tr>
      <w:tr w:rsidR="00BC0677" w:rsidRPr="003759B2" w14:paraId="29079BE8" w14:textId="77777777" w:rsidTr="00403560">
        <w:trPr>
          <w:trHeight w:val="133"/>
          <w:jc w:val="center"/>
        </w:trPr>
        <w:tc>
          <w:tcPr>
            <w:tcW w:w="3378" w:type="dxa"/>
          </w:tcPr>
          <w:p w14:paraId="02D03986" w14:textId="77777777" w:rsidR="00BC0677" w:rsidRPr="003759B2" w:rsidRDefault="00BC0677" w:rsidP="00403560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1131" w:type="dxa"/>
          </w:tcPr>
          <w:p w14:paraId="093B68DB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</w:t>
            </w:r>
            <w:r>
              <w:rPr>
                <w:szCs w:val="18"/>
              </w:rPr>
              <w:t>47</w:t>
            </w:r>
          </w:p>
        </w:tc>
        <w:tc>
          <w:tcPr>
            <w:tcW w:w="1132" w:type="dxa"/>
          </w:tcPr>
          <w:p w14:paraId="47323C41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6D3E57E7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0BBF22B8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  <w:tc>
          <w:tcPr>
            <w:tcW w:w="1132" w:type="dxa"/>
          </w:tcPr>
          <w:p w14:paraId="3EA3B29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152</w:t>
            </w:r>
          </w:p>
        </w:tc>
      </w:tr>
      <w:tr w:rsidR="00BC0677" w:rsidRPr="003759B2" w14:paraId="4544CEAA" w14:textId="77777777" w:rsidTr="00403560">
        <w:trPr>
          <w:trHeight w:val="124"/>
          <w:jc w:val="center"/>
        </w:trPr>
        <w:tc>
          <w:tcPr>
            <w:tcW w:w="3378" w:type="dxa"/>
          </w:tcPr>
          <w:p w14:paraId="23F4E495" w14:textId="77777777" w:rsidR="00BC0677" w:rsidRPr="003759B2" w:rsidRDefault="00BC0677" w:rsidP="00403560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</w:rPr>
              <w:t xml:space="preserve">Vidējā atlīdzība amata vietai </w:t>
            </w:r>
            <w:r w:rsidRPr="003759B2">
              <w:rPr>
                <w:color w:val="000000" w:themeColor="text1"/>
                <w:szCs w:val="18"/>
                <w:lang w:eastAsia="lv-LV"/>
              </w:rPr>
              <w:t xml:space="preserve">(mēnesī), </w:t>
            </w:r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1131" w:type="dxa"/>
          </w:tcPr>
          <w:p w14:paraId="04F1DEAE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4 059</w:t>
            </w:r>
          </w:p>
        </w:tc>
        <w:tc>
          <w:tcPr>
            <w:tcW w:w="1132" w:type="dxa"/>
          </w:tcPr>
          <w:p w14:paraId="4DF875AD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4 943</w:t>
            </w:r>
          </w:p>
        </w:tc>
        <w:tc>
          <w:tcPr>
            <w:tcW w:w="1132" w:type="dxa"/>
          </w:tcPr>
          <w:p w14:paraId="4FC75E17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5 073</w:t>
            </w:r>
          </w:p>
        </w:tc>
        <w:tc>
          <w:tcPr>
            <w:tcW w:w="1132" w:type="dxa"/>
          </w:tcPr>
          <w:p w14:paraId="2E7175F1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5 073</w:t>
            </w:r>
          </w:p>
        </w:tc>
        <w:tc>
          <w:tcPr>
            <w:tcW w:w="1132" w:type="dxa"/>
          </w:tcPr>
          <w:p w14:paraId="51C6735E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 5 073</w:t>
            </w:r>
          </w:p>
        </w:tc>
      </w:tr>
      <w:tr w:rsidR="00BC0677" w:rsidRPr="003759B2" w14:paraId="6E858E3A" w14:textId="77777777" w:rsidTr="00403560">
        <w:trPr>
          <w:trHeight w:val="567"/>
          <w:jc w:val="center"/>
        </w:trPr>
        <w:tc>
          <w:tcPr>
            <w:tcW w:w="3378" w:type="dxa"/>
            <w:vAlign w:val="center"/>
          </w:tcPr>
          <w:p w14:paraId="7BB930B6" w14:textId="77777777" w:rsidR="00BC0677" w:rsidRPr="003759B2" w:rsidRDefault="00BC0677" w:rsidP="00403560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3759B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3759B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1131" w:type="dxa"/>
          </w:tcPr>
          <w:p w14:paraId="0A8EB7F9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6 727</w:t>
            </w:r>
          </w:p>
        </w:tc>
        <w:tc>
          <w:tcPr>
            <w:tcW w:w="1132" w:type="dxa"/>
          </w:tcPr>
          <w:p w14:paraId="203476B1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17BA36BA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5DD2298D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  <w:tc>
          <w:tcPr>
            <w:tcW w:w="1132" w:type="dxa"/>
          </w:tcPr>
          <w:p w14:paraId="6290F7F6" w14:textId="77777777" w:rsidR="00BC0677" w:rsidRPr="003759B2" w:rsidRDefault="00BC0677" w:rsidP="00403560">
            <w:pPr>
              <w:pStyle w:val="tabteksts"/>
              <w:jc w:val="right"/>
              <w:rPr>
                <w:szCs w:val="18"/>
              </w:rPr>
            </w:pPr>
            <w:r w:rsidRPr="003759B2">
              <w:rPr>
                <w:szCs w:val="18"/>
              </w:rPr>
              <w:t>22 300</w:t>
            </w:r>
          </w:p>
        </w:tc>
      </w:tr>
    </w:tbl>
    <w:bookmarkEnd w:id="1"/>
    <w:p w14:paraId="14AE3C90" w14:textId="77777777" w:rsidR="00BC0677" w:rsidRPr="003759B2" w:rsidRDefault="00BC0677" w:rsidP="00BC0677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3759B2">
        <w:rPr>
          <w:b/>
          <w:color w:val="000000" w:themeColor="text1"/>
          <w:lang w:eastAsia="lv-LV"/>
        </w:rPr>
        <w:t>Izmaiņas izdevumos, salīdzinot 202</w:t>
      </w:r>
      <w:r>
        <w:rPr>
          <w:b/>
          <w:color w:val="000000" w:themeColor="text1"/>
          <w:lang w:eastAsia="lv-LV"/>
        </w:rPr>
        <w:t>5</w:t>
      </w:r>
      <w:r w:rsidRPr="003759B2">
        <w:rPr>
          <w:b/>
          <w:color w:val="000000" w:themeColor="text1"/>
          <w:lang w:eastAsia="lv-LV"/>
        </w:rPr>
        <w:t>. gada</w:t>
      </w:r>
      <w:r>
        <w:rPr>
          <w:b/>
          <w:color w:val="000000" w:themeColor="text1"/>
          <w:lang w:eastAsia="lv-LV"/>
        </w:rPr>
        <w:t xml:space="preserve"> projektu</w:t>
      </w:r>
      <w:r w:rsidRPr="003759B2">
        <w:rPr>
          <w:b/>
          <w:color w:val="000000" w:themeColor="text1"/>
          <w:lang w:eastAsia="lv-LV"/>
        </w:rPr>
        <w:t xml:space="preserve"> ar 202</w:t>
      </w:r>
      <w:r>
        <w:rPr>
          <w:b/>
          <w:color w:val="000000" w:themeColor="text1"/>
          <w:lang w:eastAsia="lv-LV"/>
        </w:rPr>
        <w:t>4</w:t>
      </w:r>
      <w:r w:rsidRPr="003759B2">
        <w:rPr>
          <w:b/>
          <w:color w:val="000000" w:themeColor="text1"/>
          <w:lang w:eastAsia="lv-LV"/>
        </w:rPr>
        <w:t>. gada plānu</w:t>
      </w:r>
    </w:p>
    <w:p w14:paraId="7B560C98" w14:textId="77777777" w:rsidR="00BC0677" w:rsidRPr="003759B2" w:rsidRDefault="00BC0677" w:rsidP="00BC0677">
      <w:pPr>
        <w:spacing w:after="0"/>
        <w:ind w:left="7921" w:firstLine="720"/>
        <w:jc w:val="center"/>
        <w:rPr>
          <w:i/>
          <w:sz w:val="18"/>
          <w:szCs w:val="18"/>
        </w:rPr>
      </w:pPr>
      <w:r w:rsidRPr="003759B2">
        <w:rPr>
          <w:i/>
          <w:sz w:val="18"/>
          <w:szCs w:val="18"/>
        </w:rPr>
        <w:t>Euro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2"/>
        <w:gridCol w:w="1274"/>
        <w:gridCol w:w="1276"/>
        <w:gridCol w:w="1279"/>
      </w:tblGrid>
      <w:tr w:rsidR="00BC0677" w:rsidRPr="0099245A" w14:paraId="60202866" w14:textId="77777777" w:rsidTr="00403560">
        <w:trPr>
          <w:trHeight w:val="142"/>
          <w:tblHeader/>
          <w:jc w:val="center"/>
        </w:trPr>
        <w:tc>
          <w:tcPr>
            <w:tcW w:w="2887" w:type="pct"/>
            <w:vAlign w:val="center"/>
          </w:tcPr>
          <w:p w14:paraId="2F2E0A79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3" w:type="pct"/>
            <w:vAlign w:val="center"/>
          </w:tcPr>
          <w:p w14:paraId="14548320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9245A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09371AD3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9245A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706" w:type="pct"/>
            <w:vAlign w:val="center"/>
          </w:tcPr>
          <w:p w14:paraId="220CCCF9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99245A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BC0677" w:rsidRPr="0099245A" w14:paraId="4B2291B2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D9D9D9"/>
          </w:tcPr>
          <w:p w14:paraId="4CBAB6E2" w14:textId="77777777" w:rsidR="00BC0677" w:rsidRPr="0099245A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99245A"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03" w:type="pct"/>
            <w:shd w:val="clear" w:color="auto" w:fill="D9D9D9"/>
          </w:tcPr>
          <w:p w14:paraId="3206D02C" w14:textId="77777777" w:rsidR="00BC0677" w:rsidRPr="00562FDB" w:rsidRDefault="00BC0677" w:rsidP="00403560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562FDB">
              <w:rPr>
                <w:b/>
                <w:sz w:val="18"/>
                <w:szCs w:val="18"/>
              </w:rPr>
              <w:t>183 686</w:t>
            </w:r>
          </w:p>
        </w:tc>
        <w:tc>
          <w:tcPr>
            <w:tcW w:w="704" w:type="pct"/>
            <w:shd w:val="clear" w:color="auto" w:fill="D9D9D9"/>
          </w:tcPr>
          <w:p w14:paraId="4A6CFA2E" w14:textId="77777777" w:rsidR="00BC0677" w:rsidRPr="00562FDB" w:rsidRDefault="00BC0677" w:rsidP="00403560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562FDB">
              <w:rPr>
                <w:b/>
                <w:sz w:val="18"/>
                <w:szCs w:val="18"/>
              </w:rPr>
              <w:t xml:space="preserve">611 628 </w:t>
            </w:r>
          </w:p>
        </w:tc>
        <w:tc>
          <w:tcPr>
            <w:tcW w:w="706" w:type="pct"/>
            <w:shd w:val="clear" w:color="auto" w:fill="D9D9D9"/>
          </w:tcPr>
          <w:p w14:paraId="51C69A84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99245A">
              <w:rPr>
                <w:b/>
                <w:sz w:val="18"/>
                <w:szCs w:val="18"/>
              </w:rPr>
              <w:t>427 942</w:t>
            </w:r>
          </w:p>
        </w:tc>
      </w:tr>
      <w:tr w:rsidR="00BC0677" w:rsidRPr="0099245A" w14:paraId="06D8E153" w14:textId="77777777" w:rsidTr="00403560">
        <w:trPr>
          <w:jc w:val="center"/>
        </w:trPr>
        <w:tc>
          <w:tcPr>
            <w:tcW w:w="5000" w:type="pct"/>
            <w:gridSpan w:val="4"/>
          </w:tcPr>
          <w:p w14:paraId="083C280B" w14:textId="77777777" w:rsidR="00BC0677" w:rsidRPr="0099245A" w:rsidRDefault="00BC0677" w:rsidP="00403560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t.sk.:</w:t>
            </w:r>
          </w:p>
        </w:tc>
      </w:tr>
      <w:tr w:rsidR="00BC0677" w:rsidRPr="0099245A" w14:paraId="622B0836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F2F2F2"/>
          </w:tcPr>
          <w:p w14:paraId="4948F0E3" w14:textId="77777777" w:rsidR="00BC0677" w:rsidRPr="0099245A" w:rsidRDefault="00BC0677" w:rsidP="00403560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99245A">
              <w:rPr>
                <w:sz w:val="18"/>
                <w:szCs w:val="18"/>
                <w:u w:val="single"/>
                <w:lang w:eastAsia="lv-LV"/>
              </w:rPr>
              <w:t>Prioritāri pasākumi</w:t>
            </w:r>
          </w:p>
        </w:tc>
        <w:tc>
          <w:tcPr>
            <w:tcW w:w="703" w:type="pct"/>
            <w:shd w:val="clear" w:color="auto" w:fill="F2F2F2"/>
          </w:tcPr>
          <w:p w14:paraId="0E4E161A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F2F2F2"/>
          </w:tcPr>
          <w:p w14:paraId="64B28A8E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390 683</w:t>
            </w:r>
          </w:p>
        </w:tc>
        <w:tc>
          <w:tcPr>
            <w:tcW w:w="706" w:type="pct"/>
            <w:shd w:val="clear" w:color="auto" w:fill="F2F2F2"/>
          </w:tcPr>
          <w:p w14:paraId="307A62BF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390 683</w:t>
            </w:r>
          </w:p>
        </w:tc>
      </w:tr>
      <w:tr w:rsidR="00BC0677" w:rsidRPr="0099245A" w14:paraId="1A0EEE75" w14:textId="77777777" w:rsidTr="00403560">
        <w:trPr>
          <w:trHeight w:val="20"/>
          <w:jc w:val="center"/>
        </w:trPr>
        <w:tc>
          <w:tcPr>
            <w:tcW w:w="2887" w:type="pct"/>
          </w:tcPr>
          <w:p w14:paraId="27E6DCC1" w14:textId="3E1CA760" w:rsidR="00BC0677" w:rsidRPr="0099245A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99245A">
              <w:rPr>
                <w:rFonts w:eastAsia="Calibri"/>
                <w:bCs/>
                <w:i/>
                <w:iCs/>
                <w:sz w:val="18"/>
                <w:szCs w:val="14"/>
              </w:rPr>
              <w:t>Konkurētspējīgas Augstākās tiesas darbinieku atalgojuma sistēmas uzturēšana</w:t>
            </w:r>
            <w:r>
              <w:rPr>
                <w:rFonts w:eastAsia="Calibri"/>
                <w:bCs/>
                <w:i/>
                <w:iCs/>
                <w:sz w:val="18"/>
                <w:szCs w:val="14"/>
              </w:rPr>
              <w:t xml:space="preserve"> (</w:t>
            </w:r>
            <w:r w:rsidRPr="00DD6779">
              <w:rPr>
                <w:rFonts w:eastAsia="Calibri"/>
                <w:bCs/>
                <w:i/>
                <w:iCs/>
                <w:sz w:val="18"/>
                <w:szCs w:val="14"/>
              </w:rPr>
              <w:t>MK 19.09.2024. sēdes prot.</w:t>
            </w:r>
            <w:r w:rsidR="00D015FF">
              <w:rPr>
                <w:rFonts w:eastAsia="Calibri"/>
                <w:bCs/>
                <w:i/>
                <w:iCs/>
                <w:sz w:val="18"/>
                <w:szCs w:val="14"/>
              </w:rPr>
              <w:t xml:space="preserve"> </w:t>
            </w:r>
            <w:r w:rsidRPr="00DD6779">
              <w:rPr>
                <w:rFonts w:eastAsia="Calibri"/>
                <w:bCs/>
                <w:i/>
                <w:iCs/>
                <w:sz w:val="18"/>
                <w:szCs w:val="14"/>
              </w:rPr>
              <w:t>Nr.38 2.§ 2.p.</w:t>
            </w:r>
            <w:r>
              <w:rPr>
                <w:rFonts w:eastAsia="Calibri"/>
                <w:bCs/>
                <w:i/>
                <w:iCs/>
                <w:sz w:val="18"/>
                <w:szCs w:val="14"/>
              </w:rPr>
              <w:t>)</w:t>
            </w:r>
          </w:p>
        </w:tc>
        <w:tc>
          <w:tcPr>
            <w:tcW w:w="703" w:type="pct"/>
          </w:tcPr>
          <w:p w14:paraId="5EAFA97C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1405DDEE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128 235</w:t>
            </w:r>
          </w:p>
        </w:tc>
        <w:tc>
          <w:tcPr>
            <w:tcW w:w="706" w:type="pct"/>
          </w:tcPr>
          <w:p w14:paraId="401FABCF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128 235</w:t>
            </w:r>
          </w:p>
        </w:tc>
      </w:tr>
      <w:tr w:rsidR="00BC0677" w:rsidRPr="0099245A" w14:paraId="61821FB9" w14:textId="77777777" w:rsidTr="00403560">
        <w:trPr>
          <w:trHeight w:val="20"/>
          <w:jc w:val="center"/>
        </w:trPr>
        <w:tc>
          <w:tcPr>
            <w:tcW w:w="2887" w:type="pct"/>
          </w:tcPr>
          <w:p w14:paraId="49DEB234" w14:textId="6C4DD880" w:rsidR="00BC0677" w:rsidRPr="0099245A" w:rsidRDefault="00BC0677" w:rsidP="00403560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99245A">
              <w:rPr>
                <w:i/>
                <w:iCs/>
                <w:color w:val="000000"/>
                <w:sz w:val="18"/>
                <w:szCs w:val="18"/>
              </w:rPr>
              <w:t>Starptautiskās sadarbības aktivitāšu īstenošana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(</w:t>
            </w:r>
            <w:r w:rsidRPr="00DD6779">
              <w:rPr>
                <w:i/>
                <w:iCs/>
                <w:color w:val="000000"/>
                <w:sz w:val="18"/>
                <w:szCs w:val="18"/>
              </w:rPr>
              <w:t>MK 19.09.2024. sēdes prot.</w:t>
            </w:r>
            <w:r w:rsidR="00D015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D6779">
              <w:rPr>
                <w:i/>
                <w:iCs/>
                <w:color w:val="000000"/>
                <w:sz w:val="18"/>
                <w:szCs w:val="18"/>
              </w:rPr>
              <w:t>Nr.38 2.§ 2.p.</w:t>
            </w:r>
            <w:r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3" w:type="pct"/>
          </w:tcPr>
          <w:p w14:paraId="7F675B77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3B2CD79F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40 000</w:t>
            </w:r>
          </w:p>
        </w:tc>
        <w:tc>
          <w:tcPr>
            <w:tcW w:w="706" w:type="pct"/>
          </w:tcPr>
          <w:p w14:paraId="4258BE1C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40 000</w:t>
            </w:r>
          </w:p>
        </w:tc>
      </w:tr>
      <w:tr w:rsidR="00BC0677" w:rsidRPr="0099245A" w14:paraId="6A24A9A9" w14:textId="77777777" w:rsidTr="00403560">
        <w:trPr>
          <w:trHeight w:val="20"/>
          <w:jc w:val="center"/>
        </w:trPr>
        <w:tc>
          <w:tcPr>
            <w:tcW w:w="2887" w:type="pct"/>
          </w:tcPr>
          <w:p w14:paraId="5807D718" w14:textId="0177A369" w:rsidR="00BC0677" w:rsidRPr="0099245A" w:rsidRDefault="00BC0677" w:rsidP="00403560">
            <w:pPr>
              <w:spacing w:after="0"/>
              <w:ind w:firstLine="0"/>
              <w:rPr>
                <w:i/>
                <w:iCs/>
                <w:color w:val="000000"/>
                <w:sz w:val="18"/>
                <w:szCs w:val="18"/>
              </w:rPr>
            </w:pPr>
            <w:r w:rsidRPr="0099245A">
              <w:rPr>
                <w:i/>
                <w:iCs/>
                <w:color w:val="000000"/>
                <w:sz w:val="18"/>
                <w:szCs w:val="18"/>
              </w:rPr>
              <w:t>Mākslīgā intelekta ieviešana Augstākās tiesas funkciju nodrošināšanā (lietu sagatavošanas rīks)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(</w:t>
            </w:r>
            <w:r w:rsidRPr="00DD6779">
              <w:rPr>
                <w:i/>
                <w:iCs/>
                <w:color w:val="000000"/>
                <w:sz w:val="18"/>
                <w:szCs w:val="18"/>
              </w:rPr>
              <w:t>MK 19.09.2024. sēdes prot.</w:t>
            </w:r>
            <w:r w:rsidR="00D015FF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D6779">
              <w:rPr>
                <w:i/>
                <w:iCs/>
                <w:color w:val="000000"/>
                <w:sz w:val="18"/>
                <w:szCs w:val="18"/>
              </w:rPr>
              <w:t>Nr.38 2.§ 2.p.</w:t>
            </w:r>
            <w:r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3" w:type="pct"/>
          </w:tcPr>
          <w:p w14:paraId="3FD39A39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33D042C4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204 900</w:t>
            </w:r>
          </w:p>
        </w:tc>
        <w:tc>
          <w:tcPr>
            <w:tcW w:w="706" w:type="pct"/>
          </w:tcPr>
          <w:p w14:paraId="579E2CAC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204 900</w:t>
            </w:r>
          </w:p>
        </w:tc>
      </w:tr>
      <w:tr w:rsidR="00BC0677" w:rsidRPr="0099245A" w14:paraId="2E922731" w14:textId="77777777" w:rsidTr="00403560">
        <w:trPr>
          <w:trHeight w:val="43"/>
          <w:jc w:val="center"/>
        </w:trPr>
        <w:tc>
          <w:tcPr>
            <w:tcW w:w="2887" w:type="pct"/>
          </w:tcPr>
          <w:p w14:paraId="1B8D96CF" w14:textId="65C49ED3" w:rsidR="00BC0677" w:rsidRPr="00DD6779" w:rsidRDefault="00BC0677" w:rsidP="00403560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DD6779">
              <w:rPr>
                <w:i/>
                <w:iCs/>
                <w:sz w:val="18"/>
                <w:szCs w:val="18"/>
                <w:lang w:eastAsia="lv-LV"/>
              </w:rPr>
              <w:t>Pilnvērtīgas veselības apdrošināšanas nodrošināšana (MK 19.09.2024. sēdes prot.</w:t>
            </w:r>
            <w:r w:rsidR="00D015FF"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DD6779">
              <w:rPr>
                <w:i/>
                <w:iCs/>
                <w:sz w:val="18"/>
                <w:szCs w:val="18"/>
                <w:lang w:eastAsia="lv-LV"/>
              </w:rPr>
              <w:t>Nr.38 2.§ 2.p.)</w:t>
            </w:r>
          </w:p>
        </w:tc>
        <w:tc>
          <w:tcPr>
            <w:tcW w:w="703" w:type="pct"/>
          </w:tcPr>
          <w:p w14:paraId="21DF3195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4" w:type="pct"/>
          </w:tcPr>
          <w:p w14:paraId="0A7DE551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17 548</w:t>
            </w:r>
          </w:p>
        </w:tc>
        <w:tc>
          <w:tcPr>
            <w:tcW w:w="706" w:type="pct"/>
          </w:tcPr>
          <w:p w14:paraId="1AD31325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17 548</w:t>
            </w:r>
          </w:p>
        </w:tc>
      </w:tr>
      <w:tr w:rsidR="00BC0677" w:rsidRPr="0099245A" w14:paraId="0E062071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F2F2F2"/>
          </w:tcPr>
          <w:p w14:paraId="37F657D8" w14:textId="77777777" w:rsidR="00BC0677" w:rsidRPr="0099245A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9245A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3" w:type="pct"/>
            <w:shd w:val="clear" w:color="auto" w:fill="F2F2F2"/>
          </w:tcPr>
          <w:p w14:paraId="0094D988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9 610</w:t>
            </w:r>
          </w:p>
        </w:tc>
        <w:tc>
          <w:tcPr>
            <w:tcW w:w="704" w:type="pct"/>
            <w:shd w:val="clear" w:color="auto" w:fill="F2F2F2"/>
          </w:tcPr>
          <w:p w14:paraId="6969E4A3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10 370</w:t>
            </w:r>
          </w:p>
        </w:tc>
        <w:tc>
          <w:tcPr>
            <w:tcW w:w="706" w:type="pct"/>
            <w:shd w:val="clear" w:color="auto" w:fill="F2F2F2"/>
          </w:tcPr>
          <w:p w14:paraId="1E751DD4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760</w:t>
            </w:r>
          </w:p>
        </w:tc>
      </w:tr>
      <w:tr w:rsidR="00BC0677" w:rsidRPr="0099245A" w14:paraId="10A1CF04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</w:tcPr>
          <w:p w14:paraId="1C173B09" w14:textId="77777777" w:rsidR="00BC0677" w:rsidRPr="0099245A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9245A">
              <w:rPr>
                <w:i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703" w:type="pct"/>
            <w:shd w:val="clear" w:color="auto" w:fill="auto"/>
          </w:tcPr>
          <w:p w14:paraId="424093A6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9 610</w:t>
            </w:r>
          </w:p>
        </w:tc>
        <w:tc>
          <w:tcPr>
            <w:tcW w:w="704" w:type="pct"/>
            <w:shd w:val="clear" w:color="auto" w:fill="auto"/>
          </w:tcPr>
          <w:p w14:paraId="426D16CE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36515A">
              <w:rPr>
                <w:sz w:val="18"/>
                <w:szCs w:val="18"/>
              </w:rPr>
              <w:t>10 370</w:t>
            </w:r>
          </w:p>
        </w:tc>
        <w:tc>
          <w:tcPr>
            <w:tcW w:w="706" w:type="pct"/>
            <w:shd w:val="clear" w:color="auto" w:fill="auto"/>
          </w:tcPr>
          <w:p w14:paraId="6E10ABF5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36515A">
              <w:rPr>
                <w:sz w:val="18"/>
                <w:szCs w:val="18"/>
              </w:rPr>
              <w:t>760</w:t>
            </w:r>
          </w:p>
        </w:tc>
      </w:tr>
      <w:tr w:rsidR="00BC0677" w:rsidRPr="0099245A" w14:paraId="09CBF06D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</w:tcPr>
          <w:p w14:paraId="2A8F8D6B" w14:textId="77777777" w:rsidR="00BC0677" w:rsidRPr="00D015FF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 xml:space="preserve">Association of the Councils of State and Supreme Administrative Jurisdictions of the European Union </w:t>
            </w:r>
            <w:proofErr w:type="spellStart"/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>i.n.p.a</w:t>
            </w:r>
            <w:proofErr w:type="spellEnd"/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>.</w:t>
            </w:r>
          </w:p>
        </w:tc>
        <w:tc>
          <w:tcPr>
            <w:tcW w:w="703" w:type="pct"/>
            <w:shd w:val="clear" w:color="auto" w:fill="auto"/>
          </w:tcPr>
          <w:p w14:paraId="603107DA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3 500</w:t>
            </w:r>
          </w:p>
        </w:tc>
        <w:tc>
          <w:tcPr>
            <w:tcW w:w="704" w:type="pct"/>
            <w:shd w:val="clear" w:color="auto" w:fill="auto"/>
          </w:tcPr>
          <w:p w14:paraId="5407290F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3 500</w:t>
            </w:r>
          </w:p>
        </w:tc>
        <w:tc>
          <w:tcPr>
            <w:tcW w:w="706" w:type="pct"/>
            <w:shd w:val="clear" w:color="auto" w:fill="auto"/>
          </w:tcPr>
          <w:p w14:paraId="31BF0FBF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</w:tr>
      <w:tr w:rsidR="00BC0677" w:rsidRPr="0099245A" w14:paraId="3EB14B5A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</w:tcPr>
          <w:p w14:paraId="6FD3377F" w14:textId="77777777" w:rsidR="00BC0677" w:rsidRPr="00D015FF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 xml:space="preserve"> European Network of Councils for the Judiciary</w:t>
            </w:r>
          </w:p>
        </w:tc>
        <w:tc>
          <w:tcPr>
            <w:tcW w:w="703" w:type="pct"/>
            <w:shd w:val="clear" w:color="auto" w:fill="auto"/>
          </w:tcPr>
          <w:p w14:paraId="1505024B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3 800</w:t>
            </w:r>
          </w:p>
        </w:tc>
        <w:tc>
          <w:tcPr>
            <w:tcW w:w="704" w:type="pct"/>
            <w:shd w:val="clear" w:color="auto" w:fill="auto"/>
          </w:tcPr>
          <w:p w14:paraId="7C35B429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4 560</w:t>
            </w:r>
          </w:p>
        </w:tc>
        <w:tc>
          <w:tcPr>
            <w:tcW w:w="706" w:type="pct"/>
            <w:shd w:val="clear" w:color="auto" w:fill="auto"/>
          </w:tcPr>
          <w:p w14:paraId="334D7C96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760</w:t>
            </w:r>
          </w:p>
        </w:tc>
      </w:tr>
      <w:tr w:rsidR="00BC0677" w:rsidRPr="0099245A" w14:paraId="093D61E5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</w:tcPr>
          <w:p w14:paraId="32A492C3" w14:textId="77777777" w:rsidR="00BC0677" w:rsidRPr="00D015FF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  <w:u w:val="single"/>
                <w:lang w:val="en-US" w:eastAsia="lv-LV"/>
              </w:rPr>
            </w:pPr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 xml:space="preserve">Network of the Presidents of the </w:t>
            </w:r>
            <w:proofErr w:type="gramStart"/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>Supreme  Judicial</w:t>
            </w:r>
            <w:proofErr w:type="gramEnd"/>
            <w:r w:rsidRPr="00D015FF">
              <w:rPr>
                <w:i/>
                <w:iCs/>
                <w:sz w:val="18"/>
                <w:szCs w:val="18"/>
                <w:lang w:val="en-US" w:eastAsia="lv-LV"/>
              </w:rPr>
              <w:t xml:space="preserve"> Courts of European Union</w:t>
            </w:r>
          </w:p>
        </w:tc>
        <w:tc>
          <w:tcPr>
            <w:tcW w:w="703" w:type="pct"/>
            <w:shd w:val="clear" w:color="auto" w:fill="auto"/>
          </w:tcPr>
          <w:p w14:paraId="6E9F1F39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2 000</w:t>
            </w:r>
          </w:p>
        </w:tc>
        <w:tc>
          <w:tcPr>
            <w:tcW w:w="704" w:type="pct"/>
            <w:shd w:val="clear" w:color="auto" w:fill="auto"/>
          </w:tcPr>
          <w:p w14:paraId="697DCC7C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2 000</w:t>
            </w:r>
          </w:p>
        </w:tc>
        <w:tc>
          <w:tcPr>
            <w:tcW w:w="706" w:type="pct"/>
            <w:shd w:val="clear" w:color="auto" w:fill="auto"/>
          </w:tcPr>
          <w:p w14:paraId="1A1A97C7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</w:tr>
      <w:tr w:rsidR="00BC0677" w:rsidRPr="0099245A" w14:paraId="072322FC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  <w:vAlign w:val="center"/>
          </w:tcPr>
          <w:p w14:paraId="12E1554D" w14:textId="17081A68" w:rsidR="00BC0677" w:rsidRPr="00D015FF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  <w:lang w:val="en-US" w:eastAsia="lv-LV"/>
              </w:rPr>
            </w:pPr>
            <w:r w:rsidRPr="00D015FF">
              <w:rPr>
                <w:i/>
                <w:sz w:val="18"/>
                <w:szCs w:val="18"/>
                <w:lang w:val="en-US" w:eastAsia="lv-LV"/>
              </w:rPr>
              <w:t>International Association of Supreme Administrative Jurisdictions</w:t>
            </w:r>
          </w:p>
        </w:tc>
        <w:tc>
          <w:tcPr>
            <w:tcW w:w="703" w:type="pct"/>
            <w:shd w:val="clear" w:color="auto" w:fill="auto"/>
          </w:tcPr>
          <w:p w14:paraId="69922CE8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310</w:t>
            </w:r>
          </w:p>
        </w:tc>
        <w:tc>
          <w:tcPr>
            <w:tcW w:w="704" w:type="pct"/>
            <w:shd w:val="clear" w:color="auto" w:fill="auto"/>
          </w:tcPr>
          <w:p w14:paraId="27D1BA7E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310</w:t>
            </w:r>
          </w:p>
        </w:tc>
        <w:tc>
          <w:tcPr>
            <w:tcW w:w="706" w:type="pct"/>
            <w:shd w:val="clear" w:color="auto" w:fill="auto"/>
          </w:tcPr>
          <w:p w14:paraId="33EC3111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</w:tr>
      <w:tr w:rsidR="00BC0677" w:rsidRPr="0099245A" w14:paraId="7DA531CD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F2F2F2"/>
            <w:vAlign w:val="center"/>
          </w:tcPr>
          <w:p w14:paraId="6A01CDCC" w14:textId="77777777" w:rsidR="00BC0677" w:rsidRPr="0099245A" w:rsidRDefault="00BC0677" w:rsidP="00403560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99245A"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3" w:type="pct"/>
            <w:shd w:val="clear" w:color="auto" w:fill="F2F2F2"/>
          </w:tcPr>
          <w:p w14:paraId="62410A69" w14:textId="77777777" w:rsidR="00BC0677" w:rsidRPr="00233A0B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233A0B">
              <w:rPr>
                <w:sz w:val="18"/>
                <w:szCs w:val="18"/>
              </w:rPr>
              <w:t>174 076</w:t>
            </w:r>
          </w:p>
        </w:tc>
        <w:tc>
          <w:tcPr>
            <w:tcW w:w="704" w:type="pct"/>
            <w:shd w:val="clear" w:color="auto" w:fill="F2F2F2"/>
          </w:tcPr>
          <w:p w14:paraId="74394F49" w14:textId="77777777" w:rsidR="00BC0677" w:rsidRPr="00233A0B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233A0B">
              <w:rPr>
                <w:sz w:val="18"/>
                <w:szCs w:val="18"/>
              </w:rPr>
              <w:t>210 575</w:t>
            </w:r>
          </w:p>
        </w:tc>
        <w:tc>
          <w:tcPr>
            <w:tcW w:w="706" w:type="pct"/>
            <w:shd w:val="clear" w:color="auto" w:fill="F2F2F2"/>
          </w:tcPr>
          <w:p w14:paraId="55A387FF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36 499</w:t>
            </w:r>
          </w:p>
        </w:tc>
      </w:tr>
      <w:tr w:rsidR="00BC0677" w:rsidRPr="0099245A" w14:paraId="5D59DF25" w14:textId="77777777" w:rsidTr="00403560">
        <w:trPr>
          <w:trHeight w:val="142"/>
          <w:jc w:val="center"/>
        </w:trPr>
        <w:tc>
          <w:tcPr>
            <w:tcW w:w="2887" w:type="pct"/>
            <w:shd w:val="clear" w:color="auto" w:fill="auto"/>
            <w:vAlign w:val="center"/>
          </w:tcPr>
          <w:p w14:paraId="45748274" w14:textId="2CE9BAF5" w:rsidR="00BC0677" w:rsidRPr="0099245A" w:rsidRDefault="00BC0677" w:rsidP="00403560">
            <w:pPr>
              <w:spacing w:after="0"/>
              <w:ind w:firstLine="0"/>
              <w:rPr>
                <w:rFonts w:eastAsia="Calibri"/>
                <w:i/>
                <w:sz w:val="18"/>
              </w:rPr>
            </w:pPr>
            <w:r w:rsidRPr="007E13BF">
              <w:rPr>
                <w:rFonts w:eastAsia="Calibri"/>
                <w:i/>
                <w:sz w:val="18"/>
              </w:rPr>
              <w:t>Izdevumi, ņemot vērā Saeimas ievēlēto, apstiprināto un iecelto amatpersonu mēnešalgu aprēķināšanas koeficientus (atbilstoši Valsts un pašvaldību institūciju amatpersonu un darbinieku atlīdzības likumam un MK 19.09.2024. sēdes prot. Nr.</w:t>
            </w:r>
            <w:r w:rsidR="00D015FF">
              <w:rPr>
                <w:rFonts w:eastAsia="Calibri"/>
                <w:i/>
                <w:sz w:val="18"/>
              </w:rPr>
              <w:t xml:space="preserve"> </w:t>
            </w:r>
            <w:r w:rsidRPr="007E13BF">
              <w:rPr>
                <w:rFonts w:eastAsia="Calibri"/>
                <w:i/>
                <w:sz w:val="18"/>
              </w:rPr>
              <w:t>38 2.§ 40.p.)</w:t>
            </w:r>
          </w:p>
        </w:tc>
        <w:tc>
          <w:tcPr>
            <w:tcW w:w="703" w:type="pct"/>
            <w:shd w:val="clear" w:color="auto" w:fill="auto"/>
          </w:tcPr>
          <w:p w14:paraId="21BD7515" w14:textId="77777777" w:rsidR="00BC0677" w:rsidRPr="00233A0B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233A0B">
              <w:rPr>
                <w:sz w:val="18"/>
                <w:szCs w:val="18"/>
              </w:rPr>
              <w:t>119 326</w:t>
            </w:r>
          </w:p>
        </w:tc>
        <w:tc>
          <w:tcPr>
            <w:tcW w:w="704" w:type="pct"/>
            <w:shd w:val="clear" w:color="auto" w:fill="auto"/>
          </w:tcPr>
          <w:p w14:paraId="7C417167" w14:textId="77777777" w:rsidR="00BC0677" w:rsidRPr="00233A0B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233A0B">
              <w:rPr>
                <w:sz w:val="18"/>
                <w:szCs w:val="18"/>
              </w:rPr>
              <w:t>210 575</w:t>
            </w:r>
          </w:p>
        </w:tc>
        <w:tc>
          <w:tcPr>
            <w:tcW w:w="706" w:type="pct"/>
            <w:shd w:val="clear" w:color="auto" w:fill="auto"/>
          </w:tcPr>
          <w:p w14:paraId="75A88742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91 249</w:t>
            </w:r>
          </w:p>
        </w:tc>
      </w:tr>
      <w:tr w:rsidR="00BC0677" w:rsidRPr="0099245A" w14:paraId="15AD13FC" w14:textId="77777777" w:rsidTr="00403560">
        <w:trPr>
          <w:trHeight w:val="142"/>
          <w:jc w:val="center"/>
        </w:trPr>
        <w:tc>
          <w:tcPr>
            <w:tcW w:w="2887" w:type="pct"/>
          </w:tcPr>
          <w:p w14:paraId="5BD26522" w14:textId="6FBCA621" w:rsidR="00BC0677" w:rsidRPr="0099245A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99245A">
              <w:rPr>
                <w:i/>
                <w:iCs/>
                <w:sz w:val="18"/>
              </w:rPr>
              <w:t>Samazināti izdevumi 2022.</w:t>
            </w:r>
            <w:r>
              <w:rPr>
                <w:i/>
                <w:iCs/>
                <w:sz w:val="18"/>
              </w:rPr>
              <w:t>-2024.</w:t>
            </w:r>
            <w:r w:rsidRPr="0099245A">
              <w:rPr>
                <w:i/>
                <w:iCs/>
                <w:sz w:val="18"/>
              </w:rPr>
              <w:t>gada prioritārajam pasākumam “Sabiedrības informēšana un izglītošana” (MK 24.09.2021. sēdes prot.</w:t>
            </w:r>
            <w:r w:rsidR="00D015FF">
              <w:rPr>
                <w:i/>
                <w:iCs/>
                <w:sz w:val="18"/>
              </w:rPr>
              <w:t xml:space="preserve"> </w:t>
            </w:r>
            <w:r w:rsidRPr="0099245A">
              <w:rPr>
                <w:i/>
                <w:iCs/>
                <w:sz w:val="18"/>
              </w:rPr>
              <w:t>Nr.</w:t>
            </w:r>
            <w:r w:rsidR="00D015FF">
              <w:rPr>
                <w:i/>
                <w:iCs/>
                <w:sz w:val="18"/>
              </w:rPr>
              <w:t xml:space="preserve"> </w:t>
            </w:r>
            <w:r w:rsidRPr="0099245A">
              <w:rPr>
                <w:i/>
                <w:iCs/>
                <w:sz w:val="18"/>
              </w:rPr>
              <w:t>63 1.§ 2.p</w:t>
            </w:r>
            <w:r>
              <w:rPr>
                <w:i/>
                <w:iCs/>
                <w:sz w:val="18"/>
              </w:rPr>
              <w:t>.</w:t>
            </w:r>
            <w:r w:rsidRPr="0099245A">
              <w:rPr>
                <w:i/>
                <w:iCs/>
                <w:sz w:val="18"/>
              </w:rPr>
              <w:t>)</w:t>
            </w:r>
          </w:p>
        </w:tc>
        <w:tc>
          <w:tcPr>
            <w:tcW w:w="703" w:type="pct"/>
          </w:tcPr>
          <w:p w14:paraId="317EA943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53 000</w:t>
            </w:r>
          </w:p>
        </w:tc>
        <w:tc>
          <w:tcPr>
            <w:tcW w:w="704" w:type="pct"/>
          </w:tcPr>
          <w:p w14:paraId="633035FF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</w:tcPr>
          <w:p w14:paraId="4B945C7D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-53 000</w:t>
            </w:r>
          </w:p>
        </w:tc>
      </w:tr>
      <w:tr w:rsidR="00BC0677" w:rsidRPr="0099245A" w14:paraId="48D4339B" w14:textId="77777777" w:rsidTr="00403560">
        <w:trPr>
          <w:trHeight w:val="142"/>
          <w:jc w:val="center"/>
        </w:trPr>
        <w:tc>
          <w:tcPr>
            <w:tcW w:w="2887" w:type="pct"/>
          </w:tcPr>
          <w:p w14:paraId="2BE46598" w14:textId="6BC2F138" w:rsidR="00BC0677" w:rsidRPr="0099245A" w:rsidRDefault="00BC0677" w:rsidP="00403560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99245A">
              <w:rPr>
                <w:i/>
                <w:iCs/>
                <w:sz w:val="18"/>
              </w:rPr>
              <w:t>Samazināti izdevumi</w:t>
            </w:r>
            <w:r>
              <w:rPr>
                <w:i/>
                <w:iCs/>
                <w:sz w:val="18"/>
              </w:rPr>
              <w:t>, lai</w:t>
            </w:r>
            <w:r w:rsidRPr="00245027">
              <w:rPr>
                <w:i/>
                <w:iCs/>
                <w:sz w:val="18"/>
              </w:rPr>
              <w:t xml:space="preserve"> nodrošinātu Valsts un pašvaldību iestāžu tīmekļvietņu vienotās platformas izmaksu segšanu</w:t>
            </w:r>
            <w:r w:rsidRPr="0099245A">
              <w:rPr>
                <w:i/>
                <w:iCs/>
                <w:sz w:val="18"/>
              </w:rPr>
              <w:t xml:space="preserve"> </w:t>
            </w:r>
            <w:r>
              <w:rPr>
                <w:i/>
                <w:iCs/>
                <w:sz w:val="18"/>
              </w:rPr>
              <w:t xml:space="preserve">atbilstoši </w:t>
            </w:r>
            <w:r w:rsidRPr="0099245A">
              <w:rPr>
                <w:i/>
                <w:iCs/>
                <w:sz w:val="18"/>
              </w:rPr>
              <w:t>MK 20.08.2024. sēdes prot.</w:t>
            </w:r>
            <w:r w:rsidR="00D015FF">
              <w:rPr>
                <w:i/>
                <w:iCs/>
                <w:sz w:val="18"/>
              </w:rPr>
              <w:t xml:space="preserve"> </w:t>
            </w:r>
            <w:r w:rsidRPr="0099245A">
              <w:rPr>
                <w:i/>
                <w:iCs/>
                <w:sz w:val="18"/>
              </w:rPr>
              <w:t>Nr.</w:t>
            </w:r>
            <w:r w:rsidR="00D015FF">
              <w:rPr>
                <w:i/>
                <w:iCs/>
                <w:sz w:val="18"/>
              </w:rPr>
              <w:t xml:space="preserve"> </w:t>
            </w:r>
            <w:r w:rsidRPr="0099245A">
              <w:rPr>
                <w:i/>
                <w:iCs/>
                <w:sz w:val="18"/>
              </w:rPr>
              <w:t>32 61.§ 12.3.p</w:t>
            </w:r>
            <w:r>
              <w:rPr>
                <w:i/>
                <w:iCs/>
                <w:sz w:val="18"/>
              </w:rPr>
              <w:t>. noteiktajam</w:t>
            </w:r>
          </w:p>
        </w:tc>
        <w:tc>
          <w:tcPr>
            <w:tcW w:w="703" w:type="pct"/>
          </w:tcPr>
          <w:p w14:paraId="741A30C9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1 750</w:t>
            </w:r>
          </w:p>
        </w:tc>
        <w:tc>
          <w:tcPr>
            <w:tcW w:w="704" w:type="pct"/>
          </w:tcPr>
          <w:p w14:paraId="2BCE948B" w14:textId="77777777" w:rsidR="00BC0677" w:rsidRPr="0099245A" w:rsidRDefault="00BC0677" w:rsidP="00403560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</w:t>
            </w:r>
          </w:p>
        </w:tc>
        <w:tc>
          <w:tcPr>
            <w:tcW w:w="706" w:type="pct"/>
          </w:tcPr>
          <w:p w14:paraId="2F256659" w14:textId="77777777" w:rsidR="00BC0677" w:rsidRPr="0099245A" w:rsidRDefault="00BC0677" w:rsidP="00403560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99245A">
              <w:rPr>
                <w:sz w:val="18"/>
                <w:szCs w:val="18"/>
              </w:rPr>
              <w:t>-1 750</w:t>
            </w:r>
          </w:p>
        </w:tc>
      </w:tr>
    </w:tbl>
    <w:p w14:paraId="11A3725C" w14:textId="77777777" w:rsidR="00BC0677" w:rsidRDefault="00BC0677" w:rsidP="00140FFC">
      <w:pPr>
        <w:pStyle w:val="cipari"/>
        <w:rPr>
          <w:lang w:eastAsia="lv-LV"/>
        </w:rPr>
      </w:pPr>
    </w:p>
    <w:sectPr w:rsidR="00BC0677" w:rsidSect="006815B6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2B47" w14:textId="77777777" w:rsidR="007968AC" w:rsidRDefault="007968AC" w:rsidP="005F0727">
      <w:r>
        <w:separator/>
      </w:r>
    </w:p>
  </w:endnote>
  <w:endnote w:type="continuationSeparator" w:id="0">
    <w:p w14:paraId="547127C3" w14:textId="77777777" w:rsidR="007968AC" w:rsidRDefault="007968AC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036A8" w14:textId="429E9E2C" w:rsidR="00A1743F" w:rsidRPr="00362B93" w:rsidRDefault="002E627E" w:rsidP="00362B93">
    <w:pPr>
      <w:pStyle w:val="Footer"/>
      <w:ind w:firstLine="0"/>
    </w:pPr>
    <w:r>
      <w:rPr>
        <w:sz w:val="20"/>
      </w:rPr>
      <w:fldChar w:fldCharType="begin"/>
    </w:r>
    <w:r>
      <w:rPr>
        <w:sz w:val="20"/>
      </w:rPr>
      <w:instrText xml:space="preserve"> FILENAME \* MERGEFORMAT </w:instrText>
    </w:r>
    <w:r>
      <w:rPr>
        <w:sz w:val="20"/>
      </w:rPr>
      <w:fldChar w:fldCharType="separate"/>
    </w:r>
    <w:r w:rsidR="00664CC7">
      <w:rPr>
        <w:noProof/>
        <w:sz w:val="20"/>
      </w:rPr>
      <w:t>FMPask_5.3_28_AT_</w:t>
    </w:r>
    <w:r w:rsidR="00E52265">
      <w:rPr>
        <w:noProof/>
        <w:sz w:val="20"/>
      </w:rPr>
      <w:t>1</w:t>
    </w:r>
    <w:r w:rsidR="0059439C">
      <w:rPr>
        <w:noProof/>
        <w:sz w:val="20"/>
      </w:rPr>
      <w:t>4</w:t>
    </w:r>
    <w:r w:rsidR="00664CC7">
      <w:rPr>
        <w:noProof/>
        <w:sz w:val="20"/>
      </w:rPr>
      <w:t>102</w:t>
    </w:r>
    <w:r w:rsidR="00E52265">
      <w:rPr>
        <w:noProof/>
        <w:sz w:val="20"/>
      </w:rPr>
      <w:t>4</w:t>
    </w:r>
    <w:r w:rsidR="00664CC7">
      <w:rPr>
        <w:noProof/>
        <w:sz w:val="20"/>
      </w:rPr>
      <w:t>_proj202</w:t>
    </w:r>
    <w:r w:rsidR="00E52265">
      <w:rPr>
        <w:noProof/>
        <w:sz w:val="20"/>
      </w:rPr>
      <w:t>5</w:t>
    </w:r>
    <w:r w:rsidR="00664CC7">
      <w:rPr>
        <w:noProof/>
        <w:sz w:val="20"/>
      </w:rPr>
      <w:t>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B4C5A" w14:textId="77777777" w:rsidR="007968AC" w:rsidRDefault="007968AC" w:rsidP="00E81CF6">
      <w:pPr>
        <w:spacing w:after="0"/>
        <w:ind w:firstLine="0"/>
      </w:pPr>
      <w:r>
        <w:separator/>
      </w:r>
    </w:p>
  </w:footnote>
  <w:footnote w:type="continuationSeparator" w:id="0">
    <w:p w14:paraId="27A5BDCF" w14:textId="77777777" w:rsidR="007968AC" w:rsidRDefault="007968AC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64597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4E1D0C" w14:textId="77777777" w:rsidR="00561C5C" w:rsidRDefault="00BE3C0F" w:rsidP="003D15EC">
        <w:pPr>
          <w:pStyle w:val="Head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5F2">
          <w:rPr>
            <w:noProof/>
          </w:rPr>
          <w:t>791</w:t>
        </w:r>
        <w:r>
          <w:rPr>
            <w:noProof/>
          </w:rPr>
          <w:fldChar w:fldCharType="end"/>
        </w:r>
      </w:p>
      <w:p w14:paraId="2656BE0D" w14:textId="2561AFE7" w:rsidR="00A1743F" w:rsidRPr="005D6DBC" w:rsidRDefault="00561C5C" w:rsidP="00561C5C">
        <w:pPr>
          <w:pStyle w:val="Header"/>
          <w:jc w:val="right"/>
        </w:pPr>
        <w:r w:rsidRPr="00671C22">
          <w:rPr>
            <w:sz w:val="20"/>
          </w:rPr>
          <w:t>Valsts budžets 202</w:t>
        </w:r>
        <w:r w:rsidR="00E52265">
          <w:rPr>
            <w:sz w:val="20"/>
          </w:rPr>
          <w:t>5</w:t>
        </w:r>
        <w:r w:rsidRPr="00671C22">
          <w:rPr>
            <w:sz w:val="20"/>
          </w:rPr>
          <w:t>. gadam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sz w:val="18"/>
      </w:rPr>
    </w:lvl>
  </w:abstractNum>
  <w:abstractNum w:abstractNumId="1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B16"/>
    <w:multiLevelType w:val="hybridMultilevel"/>
    <w:tmpl w:val="825EB1C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326F8"/>
    <w:multiLevelType w:val="hybridMultilevel"/>
    <w:tmpl w:val="5E6A6B82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901B85"/>
    <w:multiLevelType w:val="hybridMultilevel"/>
    <w:tmpl w:val="60029FE2"/>
    <w:lvl w:ilvl="0" w:tplc="4C90A7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C76D38"/>
    <w:multiLevelType w:val="hybridMultilevel"/>
    <w:tmpl w:val="40E4BEF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5D01266">
      <w:start w:val="22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A33E0"/>
    <w:multiLevelType w:val="hybridMultilevel"/>
    <w:tmpl w:val="7220B5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2CE6"/>
    <w:multiLevelType w:val="hybridMultilevel"/>
    <w:tmpl w:val="D2269826"/>
    <w:lvl w:ilvl="0" w:tplc="0694B58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7" w:hanging="360"/>
      </w:pPr>
    </w:lvl>
    <w:lvl w:ilvl="2" w:tplc="0426001B" w:tentative="1">
      <w:start w:val="1"/>
      <w:numFmt w:val="lowerRoman"/>
      <w:lvlText w:val="%3."/>
      <w:lvlJc w:val="right"/>
      <w:pPr>
        <w:ind w:left="2877" w:hanging="180"/>
      </w:pPr>
    </w:lvl>
    <w:lvl w:ilvl="3" w:tplc="0426000F" w:tentative="1">
      <w:start w:val="1"/>
      <w:numFmt w:val="decimal"/>
      <w:lvlText w:val="%4."/>
      <w:lvlJc w:val="left"/>
      <w:pPr>
        <w:ind w:left="3597" w:hanging="360"/>
      </w:pPr>
    </w:lvl>
    <w:lvl w:ilvl="4" w:tplc="04260019" w:tentative="1">
      <w:start w:val="1"/>
      <w:numFmt w:val="lowerLetter"/>
      <w:lvlText w:val="%5."/>
      <w:lvlJc w:val="left"/>
      <w:pPr>
        <w:ind w:left="4317" w:hanging="360"/>
      </w:pPr>
    </w:lvl>
    <w:lvl w:ilvl="5" w:tplc="0426001B" w:tentative="1">
      <w:start w:val="1"/>
      <w:numFmt w:val="lowerRoman"/>
      <w:lvlText w:val="%6."/>
      <w:lvlJc w:val="right"/>
      <w:pPr>
        <w:ind w:left="5037" w:hanging="180"/>
      </w:pPr>
    </w:lvl>
    <w:lvl w:ilvl="6" w:tplc="0426000F" w:tentative="1">
      <w:start w:val="1"/>
      <w:numFmt w:val="decimal"/>
      <w:lvlText w:val="%7."/>
      <w:lvlJc w:val="left"/>
      <w:pPr>
        <w:ind w:left="5757" w:hanging="360"/>
      </w:pPr>
    </w:lvl>
    <w:lvl w:ilvl="7" w:tplc="04260019" w:tentative="1">
      <w:start w:val="1"/>
      <w:numFmt w:val="lowerLetter"/>
      <w:lvlText w:val="%8."/>
      <w:lvlJc w:val="left"/>
      <w:pPr>
        <w:ind w:left="6477" w:hanging="360"/>
      </w:pPr>
    </w:lvl>
    <w:lvl w:ilvl="8" w:tplc="042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1DD81180"/>
    <w:multiLevelType w:val="hybridMultilevel"/>
    <w:tmpl w:val="757A2A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B758D1"/>
    <w:multiLevelType w:val="hybridMultilevel"/>
    <w:tmpl w:val="E1D896C6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>
      <w:start w:val="1"/>
      <w:numFmt w:val="lowerRoman"/>
      <w:lvlText w:val="%3."/>
      <w:lvlJc w:val="right"/>
      <w:pPr>
        <w:ind w:left="1800" w:hanging="180"/>
      </w:pPr>
    </w:lvl>
    <w:lvl w:ilvl="3" w:tplc="0426000F">
      <w:start w:val="1"/>
      <w:numFmt w:val="decimal"/>
      <w:lvlText w:val="%4."/>
      <w:lvlJc w:val="left"/>
      <w:pPr>
        <w:ind w:left="2520" w:hanging="360"/>
      </w:pPr>
    </w:lvl>
    <w:lvl w:ilvl="4" w:tplc="04260019">
      <w:start w:val="1"/>
      <w:numFmt w:val="lowerLetter"/>
      <w:lvlText w:val="%5."/>
      <w:lvlJc w:val="left"/>
      <w:pPr>
        <w:ind w:left="3240" w:hanging="360"/>
      </w:pPr>
    </w:lvl>
    <w:lvl w:ilvl="5" w:tplc="0426001B">
      <w:start w:val="1"/>
      <w:numFmt w:val="lowerRoman"/>
      <w:lvlText w:val="%6."/>
      <w:lvlJc w:val="right"/>
      <w:pPr>
        <w:ind w:left="3960" w:hanging="180"/>
      </w:pPr>
    </w:lvl>
    <w:lvl w:ilvl="6" w:tplc="0426000F">
      <w:start w:val="1"/>
      <w:numFmt w:val="decimal"/>
      <w:lvlText w:val="%7."/>
      <w:lvlJc w:val="left"/>
      <w:pPr>
        <w:ind w:left="4680" w:hanging="360"/>
      </w:pPr>
    </w:lvl>
    <w:lvl w:ilvl="7" w:tplc="04260019">
      <w:start w:val="1"/>
      <w:numFmt w:val="lowerLetter"/>
      <w:lvlText w:val="%8."/>
      <w:lvlJc w:val="left"/>
      <w:pPr>
        <w:ind w:left="5400" w:hanging="360"/>
      </w:pPr>
    </w:lvl>
    <w:lvl w:ilvl="8" w:tplc="0426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172518"/>
    <w:multiLevelType w:val="multilevel"/>
    <w:tmpl w:val="E402D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0A2315"/>
    <w:multiLevelType w:val="hybridMultilevel"/>
    <w:tmpl w:val="F06C0876"/>
    <w:lvl w:ilvl="0" w:tplc="47501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782"/>
    <w:multiLevelType w:val="hybridMultilevel"/>
    <w:tmpl w:val="6C5EAF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F45E07"/>
    <w:multiLevelType w:val="hybridMultilevel"/>
    <w:tmpl w:val="1FA6998E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432086"/>
    <w:multiLevelType w:val="hybridMultilevel"/>
    <w:tmpl w:val="F03CB6DC"/>
    <w:lvl w:ilvl="0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4FC03F42"/>
    <w:multiLevelType w:val="hybridMultilevel"/>
    <w:tmpl w:val="F7F0519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42636"/>
    <w:multiLevelType w:val="hybridMultilevel"/>
    <w:tmpl w:val="4A9A5EAA"/>
    <w:lvl w:ilvl="0" w:tplc="E6F27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571D91"/>
    <w:multiLevelType w:val="hybridMultilevel"/>
    <w:tmpl w:val="96465E9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F381B"/>
    <w:multiLevelType w:val="hybridMultilevel"/>
    <w:tmpl w:val="A7141894"/>
    <w:lvl w:ilvl="0" w:tplc="0426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8" w15:restartNumberingAfterBreak="0">
    <w:nsid w:val="5A801E16"/>
    <w:multiLevelType w:val="hybridMultilevel"/>
    <w:tmpl w:val="2B9670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27C2E"/>
    <w:multiLevelType w:val="hybridMultilevel"/>
    <w:tmpl w:val="1750A39C"/>
    <w:lvl w:ilvl="0" w:tplc="2D4C04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F0CE4"/>
    <w:multiLevelType w:val="hybridMultilevel"/>
    <w:tmpl w:val="8A60EE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E50BAC"/>
    <w:multiLevelType w:val="hybridMultilevel"/>
    <w:tmpl w:val="D4DCB700"/>
    <w:lvl w:ilvl="0" w:tplc="2F80A36A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4" w15:restartNumberingAfterBreak="0">
    <w:nsid w:val="688873A4"/>
    <w:multiLevelType w:val="hybridMultilevel"/>
    <w:tmpl w:val="B6EAAE84"/>
    <w:lvl w:ilvl="0" w:tplc="A98C0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97921BB"/>
    <w:multiLevelType w:val="hybridMultilevel"/>
    <w:tmpl w:val="781EB76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710FA5"/>
    <w:multiLevelType w:val="hybridMultilevel"/>
    <w:tmpl w:val="5AEC8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A4FF6"/>
    <w:multiLevelType w:val="multilevel"/>
    <w:tmpl w:val="B420DFEC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1609" w:hanging="54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i/>
      </w:rPr>
    </w:lvl>
  </w:abstractNum>
  <w:abstractNum w:abstractNumId="38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AF5A76"/>
    <w:multiLevelType w:val="hybridMultilevel"/>
    <w:tmpl w:val="31C0164E"/>
    <w:lvl w:ilvl="0" w:tplc="BC6CFAE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006C9"/>
    <w:multiLevelType w:val="hybridMultilevel"/>
    <w:tmpl w:val="61F8038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C1D6A"/>
    <w:multiLevelType w:val="hybridMultilevel"/>
    <w:tmpl w:val="BC7A360A"/>
    <w:lvl w:ilvl="0" w:tplc="0D1EA664">
      <w:start w:val="23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52510597">
    <w:abstractNumId w:val="2"/>
  </w:num>
  <w:num w:numId="2" w16cid:durableId="2136829855">
    <w:abstractNumId w:val="35"/>
  </w:num>
  <w:num w:numId="3" w16cid:durableId="468743578">
    <w:abstractNumId w:val="31"/>
  </w:num>
  <w:num w:numId="4" w16cid:durableId="796070473">
    <w:abstractNumId w:val="16"/>
  </w:num>
  <w:num w:numId="5" w16cid:durableId="1718895680">
    <w:abstractNumId w:val="19"/>
  </w:num>
  <w:num w:numId="6" w16cid:durableId="1627812718">
    <w:abstractNumId w:val="6"/>
  </w:num>
  <w:num w:numId="7" w16cid:durableId="899556740">
    <w:abstractNumId w:val="27"/>
  </w:num>
  <w:num w:numId="8" w16cid:durableId="1792825250">
    <w:abstractNumId w:val="22"/>
  </w:num>
  <w:num w:numId="9" w16cid:durableId="382145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6226066">
    <w:abstractNumId w:val="4"/>
  </w:num>
  <w:num w:numId="11" w16cid:durableId="2004777823">
    <w:abstractNumId w:val="29"/>
  </w:num>
  <w:num w:numId="12" w16cid:durableId="391927927">
    <w:abstractNumId w:val="21"/>
  </w:num>
  <w:num w:numId="13" w16cid:durableId="1842504560">
    <w:abstractNumId w:val="18"/>
  </w:num>
  <w:num w:numId="14" w16cid:durableId="2128546607">
    <w:abstractNumId w:val="24"/>
  </w:num>
  <w:num w:numId="15" w16cid:durableId="1292977033">
    <w:abstractNumId w:val="26"/>
  </w:num>
  <w:num w:numId="16" w16cid:durableId="1149442858">
    <w:abstractNumId w:val="8"/>
  </w:num>
  <w:num w:numId="17" w16cid:durableId="1945576220">
    <w:abstractNumId w:val="12"/>
  </w:num>
  <w:num w:numId="18" w16cid:durableId="1177424892">
    <w:abstractNumId w:val="10"/>
  </w:num>
  <w:num w:numId="19" w16cid:durableId="1363095445">
    <w:abstractNumId w:val="38"/>
  </w:num>
  <w:num w:numId="20" w16cid:durableId="1281840322">
    <w:abstractNumId w:val="23"/>
  </w:num>
  <w:num w:numId="21" w16cid:durableId="981160590">
    <w:abstractNumId w:val="32"/>
  </w:num>
  <w:num w:numId="22" w16cid:durableId="1164052008">
    <w:abstractNumId w:val="42"/>
  </w:num>
  <w:num w:numId="23" w16cid:durableId="936518426">
    <w:abstractNumId w:val="17"/>
  </w:num>
  <w:num w:numId="24" w16cid:durableId="126900348">
    <w:abstractNumId w:val="15"/>
  </w:num>
  <w:num w:numId="25" w16cid:durableId="2103138124">
    <w:abstractNumId w:val="1"/>
  </w:num>
  <w:num w:numId="26" w16cid:durableId="2085832820">
    <w:abstractNumId w:val="20"/>
  </w:num>
  <w:num w:numId="27" w16cid:durableId="245069811">
    <w:abstractNumId w:val="5"/>
  </w:num>
  <w:num w:numId="28" w16cid:durableId="1222249039">
    <w:abstractNumId w:val="25"/>
  </w:num>
  <w:num w:numId="29" w16cid:durableId="1248881103">
    <w:abstractNumId w:val="28"/>
  </w:num>
  <w:num w:numId="30" w16cid:durableId="1160006363">
    <w:abstractNumId w:val="41"/>
  </w:num>
  <w:num w:numId="31" w16cid:durableId="1777482270">
    <w:abstractNumId w:val="39"/>
  </w:num>
  <w:num w:numId="32" w16cid:durableId="2104642326">
    <w:abstractNumId w:val="7"/>
  </w:num>
  <w:num w:numId="33" w16cid:durableId="317536235">
    <w:abstractNumId w:val="33"/>
  </w:num>
  <w:num w:numId="34" w16cid:durableId="2106224601">
    <w:abstractNumId w:val="30"/>
  </w:num>
  <w:num w:numId="35" w16cid:durableId="840316963">
    <w:abstractNumId w:val="13"/>
  </w:num>
  <w:num w:numId="36" w16cid:durableId="77334903">
    <w:abstractNumId w:val="37"/>
  </w:num>
  <w:num w:numId="37" w16cid:durableId="1772120271">
    <w:abstractNumId w:val="40"/>
  </w:num>
  <w:num w:numId="38" w16cid:durableId="877669407">
    <w:abstractNumId w:val="36"/>
  </w:num>
  <w:num w:numId="39" w16cid:durableId="922681624">
    <w:abstractNumId w:val="14"/>
  </w:num>
  <w:num w:numId="40" w16cid:durableId="781338577">
    <w:abstractNumId w:val="34"/>
  </w:num>
  <w:num w:numId="41" w16cid:durableId="1491411697">
    <w:abstractNumId w:val="11"/>
  </w:num>
  <w:num w:numId="42" w16cid:durableId="1157722655">
    <w:abstractNumId w:val="3"/>
  </w:num>
  <w:num w:numId="43" w16cid:durableId="1304771597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CA5"/>
    <w:rsid w:val="00004B0C"/>
    <w:rsid w:val="00010BB0"/>
    <w:rsid w:val="00012BF8"/>
    <w:rsid w:val="00016579"/>
    <w:rsid w:val="000179B1"/>
    <w:rsid w:val="00020C94"/>
    <w:rsid w:val="00021129"/>
    <w:rsid w:val="000248FE"/>
    <w:rsid w:val="0003111D"/>
    <w:rsid w:val="0003347D"/>
    <w:rsid w:val="00045E85"/>
    <w:rsid w:val="00050715"/>
    <w:rsid w:val="00050C4D"/>
    <w:rsid w:val="000519FE"/>
    <w:rsid w:val="0005458C"/>
    <w:rsid w:val="00060C5E"/>
    <w:rsid w:val="00062720"/>
    <w:rsid w:val="000630FF"/>
    <w:rsid w:val="0006314E"/>
    <w:rsid w:val="00065754"/>
    <w:rsid w:val="00066E95"/>
    <w:rsid w:val="000836AC"/>
    <w:rsid w:val="00084367"/>
    <w:rsid w:val="00084F53"/>
    <w:rsid w:val="00087071"/>
    <w:rsid w:val="00091F10"/>
    <w:rsid w:val="00094CCE"/>
    <w:rsid w:val="0009661F"/>
    <w:rsid w:val="00097B57"/>
    <w:rsid w:val="000A4D7E"/>
    <w:rsid w:val="000A717A"/>
    <w:rsid w:val="000B0B24"/>
    <w:rsid w:val="000B0DBF"/>
    <w:rsid w:val="000B2546"/>
    <w:rsid w:val="000C1C19"/>
    <w:rsid w:val="000C4770"/>
    <w:rsid w:val="000D0A9D"/>
    <w:rsid w:val="000D1701"/>
    <w:rsid w:val="000D4522"/>
    <w:rsid w:val="000D662C"/>
    <w:rsid w:val="000D740C"/>
    <w:rsid w:val="000E16AF"/>
    <w:rsid w:val="000E3508"/>
    <w:rsid w:val="000E368B"/>
    <w:rsid w:val="000E48B5"/>
    <w:rsid w:val="000F149B"/>
    <w:rsid w:val="000F153F"/>
    <w:rsid w:val="000F43BA"/>
    <w:rsid w:val="00100AE6"/>
    <w:rsid w:val="001025FD"/>
    <w:rsid w:val="001028C5"/>
    <w:rsid w:val="00102A30"/>
    <w:rsid w:val="00111091"/>
    <w:rsid w:val="00114FAE"/>
    <w:rsid w:val="00116DE4"/>
    <w:rsid w:val="00123554"/>
    <w:rsid w:val="00123D97"/>
    <w:rsid w:val="001240A1"/>
    <w:rsid w:val="001254B0"/>
    <w:rsid w:val="001313C5"/>
    <w:rsid w:val="0013447C"/>
    <w:rsid w:val="00140E25"/>
    <w:rsid w:val="00140FFC"/>
    <w:rsid w:val="00143D07"/>
    <w:rsid w:val="00144D47"/>
    <w:rsid w:val="00146936"/>
    <w:rsid w:val="00147519"/>
    <w:rsid w:val="00150EE3"/>
    <w:rsid w:val="00151120"/>
    <w:rsid w:val="00151829"/>
    <w:rsid w:val="00154DB7"/>
    <w:rsid w:val="00157334"/>
    <w:rsid w:val="001626D8"/>
    <w:rsid w:val="00162B1F"/>
    <w:rsid w:val="001649C4"/>
    <w:rsid w:val="00166708"/>
    <w:rsid w:val="00171AAD"/>
    <w:rsid w:val="00171CD5"/>
    <w:rsid w:val="00172DFD"/>
    <w:rsid w:val="00174A7F"/>
    <w:rsid w:val="001752C6"/>
    <w:rsid w:val="00182286"/>
    <w:rsid w:val="0018785D"/>
    <w:rsid w:val="001A1908"/>
    <w:rsid w:val="001B03B3"/>
    <w:rsid w:val="001B2015"/>
    <w:rsid w:val="001B3EFF"/>
    <w:rsid w:val="001B5CE0"/>
    <w:rsid w:val="001B649F"/>
    <w:rsid w:val="001C0F5A"/>
    <w:rsid w:val="001C5268"/>
    <w:rsid w:val="001C6B44"/>
    <w:rsid w:val="001C72E4"/>
    <w:rsid w:val="001D31B9"/>
    <w:rsid w:val="001D6024"/>
    <w:rsid w:val="001D71DE"/>
    <w:rsid w:val="001E0C10"/>
    <w:rsid w:val="001E1430"/>
    <w:rsid w:val="001E1E39"/>
    <w:rsid w:val="001E3A85"/>
    <w:rsid w:val="001E53E0"/>
    <w:rsid w:val="001E563A"/>
    <w:rsid w:val="001E5EFB"/>
    <w:rsid w:val="001F0718"/>
    <w:rsid w:val="001F0748"/>
    <w:rsid w:val="001F2754"/>
    <w:rsid w:val="001F3926"/>
    <w:rsid w:val="001F6239"/>
    <w:rsid w:val="001F6912"/>
    <w:rsid w:val="001F7937"/>
    <w:rsid w:val="00200271"/>
    <w:rsid w:val="00200776"/>
    <w:rsid w:val="00203849"/>
    <w:rsid w:val="00204038"/>
    <w:rsid w:val="00205FA6"/>
    <w:rsid w:val="00212205"/>
    <w:rsid w:val="00213B1D"/>
    <w:rsid w:val="00221C33"/>
    <w:rsid w:val="00223C8F"/>
    <w:rsid w:val="00225A65"/>
    <w:rsid w:val="00225DFA"/>
    <w:rsid w:val="0022630C"/>
    <w:rsid w:val="0022713E"/>
    <w:rsid w:val="002305E0"/>
    <w:rsid w:val="00233B9C"/>
    <w:rsid w:val="0023597F"/>
    <w:rsid w:val="00236C1B"/>
    <w:rsid w:val="00240D57"/>
    <w:rsid w:val="00244520"/>
    <w:rsid w:val="00245C56"/>
    <w:rsid w:val="002514A4"/>
    <w:rsid w:val="00261952"/>
    <w:rsid w:val="002655F2"/>
    <w:rsid w:val="0026795B"/>
    <w:rsid w:val="00271E4F"/>
    <w:rsid w:val="0027336C"/>
    <w:rsid w:val="00273BA1"/>
    <w:rsid w:val="00273C5E"/>
    <w:rsid w:val="0027478E"/>
    <w:rsid w:val="0027622E"/>
    <w:rsid w:val="002814E2"/>
    <w:rsid w:val="00285F09"/>
    <w:rsid w:val="002871AE"/>
    <w:rsid w:val="00287DC8"/>
    <w:rsid w:val="00293DCF"/>
    <w:rsid w:val="002962A5"/>
    <w:rsid w:val="00296EA8"/>
    <w:rsid w:val="00297897"/>
    <w:rsid w:val="002978EC"/>
    <w:rsid w:val="002A40E1"/>
    <w:rsid w:val="002B1A01"/>
    <w:rsid w:val="002B1F2D"/>
    <w:rsid w:val="002B687D"/>
    <w:rsid w:val="002B6B7C"/>
    <w:rsid w:val="002C0CBC"/>
    <w:rsid w:val="002C317A"/>
    <w:rsid w:val="002C3A8F"/>
    <w:rsid w:val="002C4BF3"/>
    <w:rsid w:val="002C5661"/>
    <w:rsid w:val="002C7779"/>
    <w:rsid w:val="002D0386"/>
    <w:rsid w:val="002D228C"/>
    <w:rsid w:val="002D2A80"/>
    <w:rsid w:val="002D372C"/>
    <w:rsid w:val="002D47C0"/>
    <w:rsid w:val="002E1D57"/>
    <w:rsid w:val="002E2C75"/>
    <w:rsid w:val="002E52A3"/>
    <w:rsid w:val="002E627E"/>
    <w:rsid w:val="002E7B93"/>
    <w:rsid w:val="002F2445"/>
    <w:rsid w:val="0030078F"/>
    <w:rsid w:val="00303E4F"/>
    <w:rsid w:val="0030724F"/>
    <w:rsid w:val="003116EB"/>
    <w:rsid w:val="003169BC"/>
    <w:rsid w:val="00323F66"/>
    <w:rsid w:val="00325C6E"/>
    <w:rsid w:val="00330D60"/>
    <w:rsid w:val="00335FD8"/>
    <w:rsid w:val="00340733"/>
    <w:rsid w:val="00340D63"/>
    <w:rsid w:val="00342ACF"/>
    <w:rsid w:val="00345585"/>
    <w:rsid w:val="00345F91"/>
    <w:rsid w:val="00346942"/>
    <w:rsid w:val="00347B97"/>
    <w:rsid w:val="00347F97"/>
    <w:rsid w:val="00350039"/>
    <w:rsid w:val="0035113F"/>
    <w:rsid w:val="0035416F"/>
    <w:rsid w:val="00354391"/>
    <w:rsid w:val="00355AA2"/>
    <w:rsid w:val="0036049D"/>
    <w:rsid w:val="0036068A"/>
    <w:rsid w:val="0036111C"/>
    <w:rsid w:val="00362B93"/>
    <w:rsid w:val="0037357B"/>
    <w:rsid w:val="003759B2"/>
    <w:rsid w:val="00381010"/>
    <w:rsid w:val="00382B35"/>
    <w:rsid w:val="003843F9"/>
    <w:rsid w:val="0038664B"/>
    <w:rsid w:val="00390C3A"/>
    <w:rsid w:val="0039191E"/>
    <w:rsid w:val="00392D94"/>
    <w:rsid w:val="00396D42"/>
    <w:rsid w:val="003A038A"/>
    <w:rsid w:val="003A0A84"/>
    <w:rsid w:val="003A1370"/>
    <w:rsid w:val="003A3845"/>
    <w:rsid w:val="003C1645"/>
    <w:rsid w:val="003C411E"/>
    <w:rsid w:val="003C7200"/>
    <w:rsid w:val="003D0398"/>
    <w:rsid w:val="003D0B45"/>
    <w:rsid w:val="003D15EC"/>
    <w:rsid w:val="003D2CDA"/>
    <w:rsid w:val="003D7C9E"/>
    <w:rsid w:val="003E4749"/>
    <w:rsid w:val="003E4D13"/>
    <w:rsid w:val="003F2DBD"/>
    <w:rsid w:val="003F7FBD"/>
    <w:rsid w:val="00402949"/>
    <w:rsid w:val="00402BF0"/>
    <w:rsid w:val="00403819"/>
    <w:rsid w:val="00414ABE"/>
    <w:rsid w:val="004264F7"/>
    <w:rsid w:val="004273C5"/>
    <w:rsid w:val="00432067"/>
    <w:rsid w:val="0043758B"/>
    <w:rsid w:val="00437FBC"/>
    <w:rsid w:val="0044065A"/>
    <w:rsid w:val="00442402"/>
    <w:rsid w:val="004466BD"/>
    <w:rsid w:val="0045136C"/>
    <w:rsid w:val="0045304B"/>
    <w:rsid w:val="004547AB"/>
    <w:rsid w:val="00454C24"/>
    <w:rsid w:val="004559DA"/>
    <w:rsid w:val="00471FD2"/>
    <w:rsid w:val="004734E0"/>
    <w:rsid w:val="00473BE8"/>
    <w:rsid w:val="00476074"/>
    <w:rsid w:val="00481DB5"/>
    <w:rsid w:val="0048432F"/>
    <w:rsid w:val="00487F1F"/>
    <w:rsid w:val="00490482"/>
    <w:rsid w:val="00491803"/>
    <w:rsid w:val="00491E70"/>
    <w:rsid w:val="00494119"/>
    <w:rsid w:val="00494399"/>
    <w:rsid w:val="004A208A"/>
    <w:rsid w:val="004A30B6"/>
    <w:rsid w:val="004A30F9"/>
    <w:rsid w:val="004A33B9"/>
    <w:rsid w:val="004A3C47"/>
    <w:rsid w:val="004B1F91"/>
    <w:rsid w:val="004B6390"/>
    <w:rsid w:val="004B6520"/>
    <w:rsid w:val="004C1B05"/>
    <w:rsid w:val="004C1D48"/>
    <w:rsid w:val="004C2A3A"/>
    <w:rsid w:val="004C3ACB"/>
    <w:rsid w:val="004C4CF9"/>
    <w:rsid w:val="004C5E3E"/>
    <w:rsid w:val="004C701A"/>
    <w:rsid w:val="004C7C01"/>
    <w:rsid w:val="004D47E4"/>
    <w:rsid w:val="004D62A5"/>
    <w:rsid w:val="004D66C3"/>
    <w:rsid w:val="004E38DE"/>
    <w:rsid w:val="004E7071"/>
    <w:rsid w:val="004F2B94"/>
    <w:rsid w:val="004F50D5"/>
    <w:rsid w:val="00512E31"/>
    <w:rsid w:val="00514E8D"/>
    <w:rsid w:val="0051536D"/>
    <w:rsid w:val="0052038D"/>
    <w:rsid w:val="0052398A"/>
    <w:rsid w:val="00526CB7"/>
    <w:rsid w:val="00530B04"/>
    <w:rsid w:val="00531339"/>
    <w:rsid w:val="00532166"/>
    <w:rsid w:val="0053462E"/>
    <w:rsid w:val="00535248"/>
    <w:rsid w:val="00537584"/>
    <w:rsid w:val="005412EA"/>
    <w:rsid w:val="00543E86"/>
    <w:rsid w:val="0054478B"/>
    <w:rsid w:val="00545AAB"/>
    <w:rsid w:val="005539B6"/>
    <w:rsid w:val="00553ED9"/>
    <w:rsid w:val="00554044"/>
    <w:rsid w:val="005551C7"/>
    <w:rsid w:val="00561C5C"/>
    <w:rsid w:val="00565444"/>
    <w:rsid w:val="005834E0"/>
    <w:rsid w:val="00583E09"/>
    <w:rsid w:val="00585304"/>
    <w:rsid w:val="0058607D"/>
    <w:rsid w:val="00586637"/>
    <w:rsid w:val="00592354"/>
    <w:rsid w:val="005932A8"/>
    <w:rsid w:val="005938E7"/>
    <w:rsid w:val="0059439C"/>
    <w:rsid w:val="0059543B"/>
    <w:rsid w:val="0059659D"/>
    <w:rsid w:val="005974BB"/>
    <w:rsid w:val="005A2F48"/>
    <w:rsid w:val="005A3481"/>
    <w:rsid w:val="005A3BB0"/>
    <w:rsid w:val="005A3DCC"/>
    <w:rsid w:val="005B0BB3"/>
    <w:rsid w:val="005B3114"/>
    <w:rsid w:val="005B37B8"/>
    <w:rsid w:val="005B6BD0"/>
    <w:rsid w:val="005C314B"/>
    <w:rsid w:val="005C3757"/>
    <w:rsid w:val="005C51A8"/>
    <w:rsid w:val="005D0353"/>
    <w:rsid w:val="005D4524"/>
    <w:rsid w:val="005D4657"/>
    <w:rsid w:val="005D6596"/>
    <w:rsid w:val="005D6DBC"/>
    <w:rsid w:val="005E441E"/>
    <w:rsid w:val="005E5621"/>
    <w:rsid w:val="005E6D4D"/>
    <w:rsid w:val="005E7CB8"/>
    <w:rsid w:val="005E7FDF"/>
    <w:rsid w:val="005F010F"/>
    <w:rsid w:val="005F057C"/>
    <w:rsid w:val="005F0727"/>
    <w:rsid w:val="005F1D1D"/>
    <w:rsid w:val="005F2745"/>
    <w:rsid w:val="005F2939"/>
    <w:rsid w:val="005F3F22"/>
    <w:rsid w:val="005F4859"/>
    <w:rsid w:val="00600830"/>
    <w:rsid w:val="00603D64"/>
    <w:rsid w:val="00603DA6"/>
    <w:rsid w:val="00604440"/>
    <w:rsid w:val="0060710A"/>
    <w:rsid w:val="006111AC"/>
    <w:rsid w:val="00613FDD"/>
    <w:rsid w:val="00614C64"/>
    <w:rsid w:val="006210FB"/>
    <w:rsid w:val="006249CB"/>
    <w:rsid w:val="00625580"/>
    <w:rsid w:val="00626CA0"/>
    <w:rsid w:val="00630ED9"/>
    <w:rsid w:val="00631158"/>
    <w:rsid w:val="00631DD7"/>
    <w:rsid w:val="0063288D"/>
    <w:rsid w:val="00633965"/>
    <w:rsid w:val="00633E88"/>
    <w:rsid w:val="00635CE2"/>
    <w:rsid w:val="0063670B"/>
    <w:rsid w:val="00641E5C"/>
    <w:rsid w:val="0065077E"/>
    <w:rsid w:val="006532DF"/>
    <w:rsid w:val="00653374"/>
    <w:rsid w:val="0065454F"/>
    <w:rsid w:val="0065691C"/>
    <w:rsid w:val="00660B96"/>
    <w:rsid w:val="00662A66"/>
    <w:rsid w:val="006636CE"/>
    <w:rsid w:val="00664B2E"/>
    <w:rsid w:val="00664CC7"/>
    <w:rsid w:val="00665736"/>
    <w:rsid w:val="006678A5"/>
    <w:rsid w:val="006815B6"/>
    <w:rsid w:val="006816B8"/>
    <w:rsid w:val="00683B9E"/>
    <w:rsid w:val="00684876"/>
    <w:rsid w:val="006859FF"/>
    <w:rsid w:val="006A23E8"/>
    <w:rsid w:val="006A2DC8"/>
    <w:rsid w:val="006A5045"/>
    <w:rsid w:val="006A6FCD"/>
    <w:rsid w:val="006A7C51"/>
    <w:rsid w:val="006B048A"/>
    <w:rsid w:val="006B0636"/>
    <w:rsid w:val="006C198B"/>
    <w:rsid w:val="006C3E1F"/>
    <w:rsid w:val="006C4B51"/>
    <w:rsid w:val="006C666C"/>
    <w:rsid w:val="006C77DA"/>
    <w:rsid w:val="006D431C"/>
    <w:rsid w:val="006D7938"/>
    <w:rsid w:val="006E2F7A"/>
    <w:rsid w:val="006E752B"/>
    <w:rsid w:val="006F1D2F"/>
    <w:rsid w:val="006F3042"/>
    <w:rsid w:val="006F5439"/>
    <w:rsid w:val="006F64BA"/>
    <w:rsid w:val="00701156"/>
    <w:rsid w:val="0070317D"/>
    <w:rsid w:val="00707003"/>
    <w:rsid w:val="00710E0B"/>
    <w:rsid w:val="00711ED8"/>
    <w:rsid w:val="00715289"/>
    <w:rsid w:val="00715A85"/>
    <w:rsid w:val="0071612A"/>
    <w:rsid w:val="00716757"/>
    <w:rsid w:val="00717D1E"/>
    <w:rsid w:val="00717E0D"/>
    <w:rsid w:val="007201E7"/>
    <w:rsid w:val="007233F8"/>
    <w:rsid w:val="007234D4"/>
    <w:rsid w:val="007305AC"/>
    <w:rsid w:val="0073611B"/>
    <w:rsid w:val="00737B70"/>
    <w:rsid w:val="00740AC1"/>
    <w:rsid w:val="00743F92"/>
    <w:rsid w:val="007440D2"/>
    <w:rsid w:val="00746A55"/>
    <w:rsid w:val="00752664"/>
    <w:rsid w:val="007535F0"/>
    <w:rsid w:val="00756284"/>
    <w:rsid w:val="007577EE"/>
    <w:rsid w:val="007602EA"/>
    <w:rsid w:val="00760731"/>
    <w:rsid w:val="007641D0"/>
    <w:rsid w:val="00764A57"/>
    <w:rsid w:val="00765543"/>
    <w:rsid w:val="00766388"/>
    <w:rsid w:val="007667AD"/>
    <w:rsid w:val="00772E56"/>
    <w:rsid w:val="00774BA8"/>
    <w:rsid w:val="00775672"/>
    <w:rsid w:val="007776BE"/>
    <w:rsid w:val="007834E7"/>
    <w:rsid w:val="00783B8B"/>
    <w:rsid w:val="00786BC9"/>
    <w:rsid w:val="0079290D"/>
    <w:rsid w:val="007968AC"/>
    <w:rsid w:val="007A0306"/>
    <w:rsid w:val="007A1376"/>
    <w:rsid w:val="007A6CBC"/>
    <w:rsid w:val="007B3F1B"/>
    <w:rsid w:val="007B42FF"/>
    <w:rsid w:val="007B4E3B"/>
    <w:rsid w:val="007C18AF"/>
    <w:rsid w:val="007C24DB"/>
    <w:rsid w:val="007C2E67"/>
    <w:rsid w:val="007C3979"/>
    <w:rsid w:val="007C5628"/>
    <w:rsid w:val="007C76BE"/>
    <w:rsid w:val="007D022A"/>
    <w:rsid w:val="007D46EE"/>
    <w:rsid w:val="007D6E0D"/>
    <w:rsid w:val="007D7CE1"/>
    <w:rsid w:val="007E40E6"/>
    <w:rsid w:val="007E5282"/>
    <w:rsid w:val="007F1746"/>
    <w:rsid w:val="007F24A7"/>
    <w:rsid w:val="008039DE"/>
    <w:rsid w:val="008062AC"/>
    <w:rsid w:val="00807168"/>
    <w:rsid w:val="008105C5"/>
    <w:rsid w:val="00811DA7"/>
    <w:rsid w:val="008121DA"/>
    <w:rsid w:val="00814C64"/>
    <w:rsid w:val="00816C37"/>
    <w:rsid w:val="0082079B"/>
    <w:rsid w:val="00821962"/>
    <w:rsid w:val="00823467"/>
    <w:rsid w:val="00823586"/>
    <w:rsid w:val="008237DA"/>
    <w:rsid w:val="00826F95"/>
    <w:rsid w:val="008313F5"/>
    <w:rsid w:val="00831A56"/>
    <w:rsid w:val="0083319C"/>
    <w:rsid w:val="008349E1"/>
    <w:rsid w:val="008426E6"/>
    <w:rsid w:val="00844DC8"/>
    <w:rsid w:val="00854A63"/>
    <w:rsid w:val="00854A79"/>
    <w:rsid w:val="0085772C"/>
    <w:rsid w:val="00860F34"/>
    <w:rsid w:val="0086293F"/>
    <w:rsid w:val="008631BE"/>
    <w:rsid w:val="00864529"/>
    <w:rsid w:val="00865BD8"/>
    <w:rsid w:val="008670DB"/>
    <w:rsid w:val="008734D3"/>
    <w:rsid w:val="00876C90"/>
    <w:rsid w:val="00877226"/>
    <w:rsid w:val="00877954"/>
    <w:rsid w:val="00877C4D"/>
    <w:rsid w:val="008828A3"/>
    <w:rsid w:val="00882A41"/>
    <w:rsid w:val="00882F13"/>
    <w:rsid w:val="00890A68"/>
    <w:rsid w:val="00896338"/>
    <w:rsid w:val="00897755"/>
    <w:rsid w:val="008A4264"/>
    <w:rsid w:val="008B1052"/>
    <w:rsid w:val="008B1B22"/>
    <w:rsid w:val="008B2A16"/>
    <w:rsid w:val="008B5B07"/>
    <w:rsid w:val="008B6B8F"/>
    <w:rsid w:val="008C1572"/>
    <w:rsid w:val="008C1DED"/>
    <w:rsid w:val="008C2724"/>
    <w:rsid w:val="008C5A0E"/>
    <w:rsid w:val="008C771E"/>
    <w:rsid w:val="008D0A6B"/>
    <w:rsid w:val="008D0C49"/>
    <w:rsid w:val="008D5070"/>
    <w:rsid w:val="008D5529"/>
    <w:rsid w:val="008D5D0C"/>
    <w:rsid w:val="008E05E4"/>
    <w:rsid w:val="008E182A"/>
    <w:rsid w:val="008E46D9"/>
    <w:rsid w:val="008E7838"/>
    <w:rsid w:val="008F1E54"/>
    <w:rsid w:val="008F221C"/>
    <w:rsid w:val="008F4219"/>
    <w:rsid w:val="00902698"/>
    <w:rsid w:val="00903B5A"/>
    <w:rsid w:val="00903CA5"/>
    <w:rsid w:val="00907105"/>
    <w:rsid w:val="0093264C"/>
    <w:rsid w:val="00932D0E"/>
    <w:rsid w:val="0093628F"/>
    <w:rsid w:val="009408D7"/>
    <w:rsid w:val="00941C95"/>
    <w:rsid w:val="009455D1"/>
    <w:rsid w:val="00950088"/>
    <w:rsid w:val="0095063A"/>
    <w:rsid w:val="009530E2"/>
    <w:rsid w:val="0095585E"/>
    <w:rsid w:val="00955B76"/>
    <w:rsid w:val="00960DB2"/>
    <w:rsid w:val="009640F5"/>
    <w:rsid w:val="00967A14"/>
    <w:rsid w:val="00971C06"/>
    <w:rsid w:val="009723EE"/>
    <w:rsid w:val="00973482"/>
    <w:rsid w:val="00974953"/>
    <w:rsid w:val="009767AE"/>
    <w:rsid w:val="00982E56"/>
    <w:rsid w:val="009841EE"/>
    <w:rsid w:val="0098490E"/>
    <w:rsid w:val="00985B75"/>
    <w:rsid w:val="0098698E"/>
    <w:rsid w:val="0099050B"/>
    <w:rsid w:val="00991D1F"/>
    <w:rsid w:val="00994F11"/>
    <w:rsid w:val="00994F97"/>
    <w:rsid w:val="009A23DC"/>
    <w:rsid w:val="009A27AC"/>
    <w:rsid w:val="009A3C18"/>
    <w:rsid w:val="009A601B"/>
    <w:rsid w:val="009A74D8"/>
    <w:rsid w:val="009B2B06"/>
    <w:rsid w:val="009C03DE"/>
    <w:rsid w:val="009C1195"/>
    <w:rsid w:val="009C2680"/>
    <w:rsid w:val="009C4A98"/>
    <w:rsid w:val="009D1F72"/>
    <w:rsid w:val="009D70B8"/>
    <w:rsid w:val="009F0E96"/>
    <w:rsid w:val="009F1DD0"/>
    <w:rsid w:val="009F4615"/>
    <w:rsid w:val="009F6012"/>
    <w:rsid w:val="009F6995"/>
    <w:rsid w:val="00A01000"/>
    <w:rsid w:val="00A11FB3"/>
    <w:rsid w:val="00A1743F"/>
    <w:rsid w:val="00A17AAE"/>
    <w:rsid w:val="00A2295B"/>
    <w:rsid w:val="00A23E3F"/>
    <w:rsid w:val="00A34BD5"/>
    <w:rsid w:val="00A36BAA"/>
    <w:rsid w:val="00A42F6B"/>
    <w:rsid w:val="00A43551"/>
    <w:rsid w:val="00A505BD"/>
    <w:rsid w:val="00A51E8A"/>
    <w:rsid w:val="00A5730A"/>
    <w:rsid w:val="00A6026C"/>
    <w:rsid w:val="00A619A3"/>
    <w:rsid w:val="00A6378E"/>
    <w:rsid w:val="00A64BE5"/>
    <w:rsid w:val="00A64D50"/>
    <w:rsid w:val="00A67994"/>
    <w:rsid w:val="00A71A30"/>
    <w:rsid w:val="00A720C1"/>
    <w:rsid w:val="00A746E0"/>
    <w:rsid w:val="00A75DA8"/>
    <w:rsid w:val="00A76116"/>
    <w:rsid w:val="00A76FB9"/>
    <w:rsid w:val="00A84308"/>
    <w:rsid w:val="00A84C75"/>
    <w:rsid w:val="00A852FE"/>
    <w:rsid w:val="00A8599D"/>
    <w:rsid w:val="00A86BD4"/>
    <w:rsid w:val="00A87A86"/>
    <w:rsid w:val="00A9066A"/>
    <w:rsid w:val="00A92564"/>
    <w:rsid w:val="00A938EC"/>
    <w:rsid w:val="00A9652E"/>
    <w:rsid w:val="00A96EAD"/>
    <w:rsid w:val="00A97207"/>
    <w:rsid w:val="00A97C51"/>
    <w:rsid w:val="00AA4046"/>
    <w:rsid w:val="00AA4584"/>
    <w:rsid w:val="00AA7DE9"/>
    <w:rsid w:val="00AB21D8"/>
    <w:rsid w:val="00AB31A5"/>
    <w:rsid w:val="00AB4510"/>
    <w:rsid w:val="00AB4613"/>
    <w:rsid w:val="00AB5BF9"/>
    <w:rsid w:val="00AC1416"/>
    <w:rsid w:val="00AC5436"/>
    <w:rsid w:val="00AC6A03"/>
    <w:rsid w:val="00AD0CC6"/>
    <w:rsid w:val="00AD40A2"/>
    <w:rsid w:val="00AE0321"/>
    <w:rsid w:val="00AE3E29"/>
    <w:rsid w:val="00AE4BAB"/>
    <w:rsid w:val="00AE521E"/>
    <w:rsid w:val="00AE63D9"/>
    <w:rsid w:val="00AE6F6B"/>
    <w:rsid w:val="00AF6946"/>
    <w:rsid w:val="00AF7006"/>
    <w:rsid w:val="00B00FA8"/>
    <w:rsid w:val="00B01D89"/>
    <w:rsid w:val="00B02929"/>
    <w:rsid w:val="00B02ABB"/>
    <w:rsid w:val="00B03D5E"/>
    <w:rsid w:val="00B05EE1"/>
    <w:rsid w:val="00B12825"/>
    <w:rsid w:val="00B13461"/>
    <w:rsid w:val="00B14C37"/>
    <w:rsid w:val="00B16D98"/>
    <w:rsid w:val="00B20804"/>
    <w:rsid w:val="00B2143D"/>
    <w:rsid w:val="00B214D6"/>
    <w:rsid w:val="00B251BC"/>
    <w:rsid w:val="00B25BD3"/>
    <w:rsid w:val="00B26039"/>
    <w:rsid w:val="00B266EA"/>
    <w:rsid w:val="00B336AD"/>
    <w:rsid w:val="00B34758"/>
    <w:rsid w:val="00B36547"/>
    <w:rsid w:val="00B3658B"/>
    <w:rsid w:val="00B43381"/>
    <w:rsid w:val="00B43DCE"/>
    <w:rsid w:val="00B52E1D"/>
    <w:rsid w:val="00B54A43"/>
    <w:rsid w:val="00B54ACD"/>
    <w:rsid w:val="00B566A7"/>
    <w:rsid w:val="00B5764F"/>
    <w:rsid w:val="00B62167"/>
    <w:rsid w:val="00B630D2"/>
    <w:rsid w:val="00B665A7"/>
    <w:rsid w:val="00B67A42"/>
    <w:rsid w:val="00B719E3"/>
    <w:rsid w:val="00B75C94"/>
    <w:rsid w:val="00B855EB"/>
    <w:rsid w:val="00B8585A"/>
    <w:rsid w:val="00B902BB"/>
    <w:rsid w:val="00B91EAC"/>
    <w:rsid w:val="00B92459"/>
    <w:rsid w:val="00B9396E"/>
    <w:rsid w:val="00BA0EFC"/>
    <w:rsid w:val="00BA4487"/>
    <w:rsid w:val="00BB0BC4"/>
    <w:rsid w:val="00BB7404"/>
    <w:rsid w:val="00BB766E"/>
    <w:rsid w:val="00BB7BDE"/>
    <w:rsid w:val="00BB7C3B"/>
    <w:rsid w:val="00BC0677"/>
    <w:rsid w:val="00BC5474"/>
    <w:rsid w:val="00BC7977"/>
    <w:rsid w:val="00BD14C0"/>
    <w:rsid w:val="00BD347F"/>
    <w:rsid w:val="00BE2CAA"/>
    <w:rsid w:val="00BE37EA"/>
    <w:rsid w:val="00BE3C0F"/>
    <w:rsid w:val="00BE4772"/>
    <w:rsid w:val="00BE4798"/>
    <w:rsid w:val="00BE7C02"/>
    <w:rsid w:val="00BF015C"/>
    <w:rsid w:val="00BF2298"/>
    <w:rsid w:val="00BF6751"/>
    <w:rsid w:val="00BF6A5F"/>
    <w:rsid w:val="00C01986"/>
    <w:rsid w:val="00C06002"/>
    <w:rsid w:val="00C068CA"/>
    <w:rsid w:val="00C11DE3"/>
    <w:rsid w:val="00C12666"/>
    <w:rsid w:val="00C14ACA"/>
    <w:rsid w:val="00C20021"/>
    <w:rsid w:val="00C21201"/>
    <w:rsid w:val="00C23C86"/>
    <w:rsid w:val="00C25E5D"/>
    <w:rsid w:val="00C274DB"/>
    <w:rsid w:val="00C30352"/>
    <w:rsid w:val="00C30A41"/>
    <w:rsid w:val="00C32AC6"/>
    <w:rsid w:val="00C35261"/>
    <w:rsid w:val="00C42DD7"/>
    <w:rsid w:val="00C44532"/>
    <w:rsid w:val="00C46807"/>
    <w:rsid w:val="00C52374"/>
    <w:rsid w:val="00C52C76"/>
    <w:rsid w:val="00C533B8"/>
    <w:rsid w:val="00C55A3C"/>
    <w:rsid w:val="00C5639D"/>
    <w:rsid w:val="00C60208"/>
    <w:rsid w:val="00C6096C"/>
    <w:rsid w:val="00C634C7"/>
    <w:rsid w:val="00C63D55"/>
    <w:rsid w:val="00C67163"/>
    <w:rsid w:val="00C73A77"/>
    <w:rsid w:val="00C7534D"/>
    <w:rsid w:val="00C75B1A"/>
    <w:rsid w:val="00C8007B"/>
    <w:rsid w:val="00C82C75"/>
    <w:rsid w:val="00C85A78"/>
    <w:rsid w:val="00C8698B"/>
    <w:rsid w:val="00C91283"/>
    <w:rsid w:val="00C92549"/>
    <w:rsid w:val="00C92B37"/>
    <w:rsid w:val="00C943D6"/>
    <w:rsid w:val="00C9567E"/>
    <w:rsid w:val="00C97D92"/>
    <w:rsid w:val="00CA0078"/>
    <w:rsid w:val="00CA6099"/>
    <w:rsid w:val="00CA6702"/>
    <w:rsid w:val="00CA682E"/>
    <w:rsid w:val="00CB0952"/>
    <w:rsid w:val="00CB4706"/>
    <w:rsid w:val="00CB55FC"/>
    <w:rsid w:val="00CB6629"/>
    <w:rsid w:val="00CC3046"/>
    <w:rsid w:val="00CC3AE6"/>
    <w:rsid w:val="00CC6297"/>
    <w:rsid w:val="00CD3EBB"/>
    <w:rsid w:val="00CD4E68"/>
    <w:rsid w:val="00CD7394"/>
    <w:rsid w:val="00CE1529"/>
    <w:rsid w:val="00CE27D5"/>
    <w:rsid w:val="00CE3450"/>
    <w:rsid w:val="00CE3A4D"/>
    <w:rsid w:val="00CE4974"/>
    <w:rsid w:val="00CE4B54"/>
    <w:rsid w:val="00CF1CBA"/>
    <w:rsid w:val="00CF3B10"/>
    <w:rsid w:val="00CF40BC"/>
    <w:rsid w:val="00CF7113"/>
    <w:rsid w:val="00CF7159"/>
    <w:rsid w:val="00D00BB9"/>
    <w:rsid w:val="00D00E64"/>
    <w:rsid w:val="00D015FF"/>
    <w:rsid w:val="00D01A92"/>
    <w:rsid w:val="00D06F7F"/>
    <w:rsid w:val="00D13CD3"/>
    <w:rsid w:val="00D147F9"/>
    <w:rsid w:val="00D15C43"/>
    <w:rsid w:val="00D15D5D"/>
    <w:rsid w:val="00D24212"/>
    <w:rsid w:val="00D25BD9"/>
    <w:rsid w:val="00D2605E"/>
    <w:rsid w:val="00D330F4"/>
    <w:rsid w:val="00D363AD"/>
    <w:rsid w:val="00D36595"/>
    <w:rsid w:val="00D40AF5"/>
    <w:rsid w:val="00D41825"/>
    <w:rsid w:val="00D41E59"/>
    <w:rsid w:val="00D42A6F"/>
    <w:rsid w:val="00D44D73"/>
    <w:rsid w:val="00D46833"/>
    <w:rsid w:val="00D54AD6"/>
    <w:rsid w:val="00D5548C"/>
    <w:rsid w:val="00D6131C"/>
    <w:rsid w:val="00D615E5"/>
    <w:rsid w:val="00D62066"/>
    <w:rsid w:val="00D7403A"/>
    <w:rsid w:val="00D74605"/>
    <w:rsid w:val="00D75D0E"/>
    <w:rsid w:val="00D7652C"/>
    <w:rsid w:val="00D838DE"/>
    <w:rsid w:val="00D84A67"/>
    <w:rsid w:val="00D90E49"/>
    <w:rsid w:val="00D92715"/>
    <w:rsid w:val="00D939B1"/>
    <w:rsid w:val="00D946CF"/>
    <w:rsid w:val="00D95C78"/>
    <w:rsid w:val="00DA026F"/>
    <w:rsid w:val="00DA1978"/>
    <w:rsid w:val="00DA748A"/>
    <w:rsid w:val="00DB0129"/>
    <w:rsid w:val="00DB3316"/>
    <w:rsid w:val="00DB3AF4"/>
    <w:rsid w:val="00DB470D"/>
    <w:rsid w:val="00DB6898"/>
    <w:rsid w:val="00DB7277"/>
    <w:rsid w:val="00DB7767"/>
    <w:rsid w:val="00DC1C8B"/>
    <w:rsid w:val="00DC5B01"/>
    <w:rsid w:val="00DE3A63"/>
    <w:rsid w:val="00DE4709"/>
    <w:rsid w:val="00DE4E9B"/>
    <w:rsid w:val="00DF2808"/>
    <w:rsid w:val="00DF4AD8"/>
    <w:rsid w:val="00DF6185"/>
    <w:rsid w:val="00E02EDB"/>
    <w:rsid w:val="00E048F3"/>
    <w:rsid w:val="00E05947"/>
    <w:rsid w:val="00E06150"/>
    <w:rsid w:val="00E0647F"/>
    <w:rsid w:val="00E0670C"/>
    <w:rsid w:val="00E07773"/>
    <w:rsid w:val="00E1007C"/>
    <w:rsid w:val="00E100F9"/>
    <w:rsid w:val="00E10978"/>
    <w:rsid w:val="00E14558"/>
    <w:rsid w:val="00E21ADE"/>
    <w:rsid w:val="00E24F2F"/>
    <w:rsid w:val="00E273CB"/>
    <w:rsid w:val="00E347EE"/>
    <w:rsid w:val="00E37F2B"/>
    <w:rsid w:val="00E40B15"/>
    <w:rsid w:val="00E42687"/>
    <w:rsid w:val="00E42F1D"/>
    <w:rsid w:val="00E4691D"/>
    <w:rsid w:val="00E50C9F"/>
    <w:rsid w:val="00E52265"/>
    <w:rsid w:val="00E5280D"/>
    <w:rsid w:val="00E52853"/>
    <w:rsid w:val="00E53E2F"/>
    <w:rsid w:val="00E5606D"/>
    <w:rsid w:val="00E61057"/>
    <w:rsid w:val="00E629A7"/>
    <w:rsid w:val="00E63618"/>
    <w:rsid w:val="00E65FBA"/>
    <w:rsid w:val="00E662C2"/>
    <w:rsid w:val="00E70E2E"/>
    <w:rsid w:val="00E72203"/>
    <w:rsid w:val="00E72A21"/>
    <w:rsid w:val="00E74A70"/>
    <w:rsid w:val="00E75484"/>
    <w:rsid w:val="00E7692E"/>
    <w:rsid w:val="00E80D85"/>
    <w:rsid w:val="00E81CF6"/>
    <w:rsid w:val="00E82C4B"/>
    <w:rsid w:val="00E83200"/>
    <w:rsid w:val="00E834D7"/>
    <w:rsid w:val="00E90B1F"/>
    <w:rsid w:val="00E919AA"/>
    <w:rsid w:val="00E92549"/>
    <w:rsid w:val="00E92960"/>
    <w:rsid w:val="00E93F40"/>
    <w:rsid w:val="00E976D8"/>
    <w:rsid w:val="00EA6B02"/>
    <w:rsid w:val="00EA7ABB"/>
    <w:rsid w:val="00EA7FA7"/>
    <w:rsid w:val="00EB0A3A"/>
    <w:rsid w:val="00EB1909"/>
    <w:rsid w:val="00EB1910"/>
    <w:rsid w:val="00EB41AF"/>
    <w:rsid w:val="00EB65B3"/>
    <w:rsid w:val="00EC10F5"/>
    <w:rsid w:val="00EC3013"/>
    <w:rsid w:val="00EC3AE4"/>
    <w:rsid w:val="00EC532D"/>
    <w:rsid w:val="00EC5EC8"/>
    <w:rsid w:val="00ED1166"/>
    <w:rsid w:val="00ED2B82"/>
    <w:rsid w:val="00ED4102"/>
    <w:rsid w:val="00EE161C"/>
    <w:rsid w:val="00EE1BC2"/>
    <w:rsid w:val="00EE273D"/>
    <w:rsid w:val="00EE33DA"/>
    <w:rsid w:val="00EE5672"/>
    <w:rsid w:val="00EE622C"/>
    <w:rsid w:val="00EE6602"/>
    <w:rsid w:val="00EF0AE3"/>
    <w:rsid w:val="00EF6CEF"/>
    <w:rsid w:val="00F01115"/>
    <w:rsid w:val="00F01205"/>
    <w:rsid w:val="00F0163F"/>
    <w:rsid w:val="00F061E1"/>
    <w:rsid w:val="00F06F3B"/>
    <w:rsid w:val="00F116C1"/>
    <w:rsid w:val="00F11EF9"/>
    <w:rsid w:val="00F21998"/>
    <w:rsid w:val="00F2519A"/>
    <w:rsid w:val="00F32C09"/>
    <w:rsid w:val="00F33D0E"/>
    <w:rsid w:val="00F36BA7"/>
    <w:rsid w:val="00F40315"/>
    <w:rsid w:val="00F41985"/>
    <w:rsid w:val="00F52365"/>
    <w:rsid w:val="00F56416"/>
    <w:rsid w:val="00F574F5"/>
    <w:rsid w:val="00F57DB1"/>
    <w:rsid w:val="00F65378"/>
    <w:rsid w:val="00F7423F"/>
    <w:rsid w:val="00F7427F"/>
    <w:rsid w:val="00F75584"/>
    <w:rsid w:val="00F77808"/>
    <w:rsid w:val="00F81BA1"/>
    <w:rsid w:val="00F82456"/>
    <w:rsid w:val="00F82ED0"/>
    <w:rsid w:val="00F85A83"/>
    <w:rsid w:val="00F86FC6"/>
    <w:rsid w:val="00F875AE"/>
    <w:rsid w:val="00F87858"/>
    <w:rsid w:val="00F87C67"/>
    <w:rsid w:val="00F9208F"/>
    <w:rsid w:val="00F952D0"/>
    <w:rsid w:val="00F95E5A"/>
    <w:rsid w:val="00FA3938"/>
    <w:rsid w:val="00FA5D6D"/>
    <w:rsid w:val="00FA5FD6"/>
    <w:rsid w:val="00FA6612"/>
    <w:rsid w:val="00FA6869"/>
    <w:rsid w:val="00FA6900"/>
    <w:rsid w:val="00FB2239"/>
    <w:rsid w:val="00FB2972"/>
    <w:rsid w:val="00FB684B"/>
    <w:rsid w:val="00FB7CBF"/>
    <w:rsid w:val="00FC0C37"/>
    <w:rsid w:val="00FC1060"/>
    <w:rsid w:val="00FC18F5"/>
    <w:rsid w:val="00FC3A8B"/>
    <w:rsid w:val="00FC42A2"/>
    <w:rsid w:val="00FD0113"/>
    <w:rsid w:val="00FE36DF"/>
    <w:rsid w:val="00FE37FA"/>
    <w:rsid w:val="00FE3F55"/>
    <w:rsid w:val="00FE46CE"/>
    <w:rsid w:val="00FE5C7A"/>
    <w:rsid w:val="00FF07F3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71244F5"/>
  <w15:docId w15:val="{650DED8E-49BD-4381-9EDD-62F6279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47C"/>
    <w:pPr>
      <w:spacing w:after="120"/>
      <w:ind w:firstLine="709"/>
      <w:jc w:val="both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C12666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C12666"/>
    <w:rPr>
      <w:rFonts w:eastAsia="Times New Roman"/>
      <w:bCs/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rFonts w:eastAsia="Calibri"/>
      <w:sz w:val="20"/>
    </w:rPr>
  </w:style>
  <w:style w:type="character" w:customStyle="1" w:styleId="CommentTextChar">
    <w:name w:val="Comment Text Char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rFonts w:eastAsia="Calibri"/>
      <w:sz w:val="20"/>
    </w:rPr>
  </w:style>
  <w:style w:type="character" w:customStyle="1" w:styleId="FootnoteTextChar">
    <w:name w:val="Footnote Text Char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E72A21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EE622C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F7FBD"/>
    <w:rPr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3C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C86"/>
    <w:rPr>
      <w:rFonts w:eastAsia="Times New Roman"/>
      <w:sz w:val="24"/>
      <w:lang w:eastAsia="en-US"/>
    </w:rPr>
  </w:style>
  <w:style w:type="paragraph" w:customStyle="1" w:styleId="T">
    <w:name w:val="T"/>
    <w:basedOn w:val="Normal"/>
    <w:uiPriority w:val="99"/>
    <w:rsid w:val="008237DA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8237DA"/>
    <w:pPr>
      <w:keepNext w:val="0"/>
    </w:pPr>
  </w:style>
  <w:style w:type="table" w:customStyle="1" w:styleId="TableGrid2">
    <w:name w:val="Table Grid2"/>
    <w:basedOn w:val="TableNormal"/>
    <w:next w:val="TableGrid"/>
    <w:uiPriority w:val="59"/>
    <w:rsid w:val="005D6DBC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631BE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basedOn w:val="DefaultParagraphFont"/>
    <w:rsid w:val="008631BE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urtxth31">
    <w:name w:val="urtxth31"/>
    <w:basedOn w:val="DefaultParagraphFont"/>
    <w:rsid w:val="008631BE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31BE"/>
    <w:pPr>
      <w:spacing w:after="0"/>
      <w:ind w:left="720" w:firstLine="0"/>
      <w:jc w:val="left"/>
    </w:pPr>
    <w:rPr>
      <w:rFonts w:ascii="Calibri" w:eastAsia="Calibri" w:hAnsi="Calibri"/>
      <w:sz w:val="22"/>
      <w:szCs w:val="22"/>
      <w:lang w:eastAsia="lv-LV"/>
    </w:rPr>
  </w:style>
  <w:style w:type="paragraph" w:customStyle="1" w:styleId="Default">
    <w:name w:val="Default"/>
    <w:rsid w:val="008631B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8631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381"/>
    <w:rPr>
      <w:color w:val="0563C1" w:themeColor="hyperlink"/>
      <w:u w:val="single"/>
    </w:rPr>
  </w:style>
  <w:style w:type="paragraph" w:customStyle="1" w:styleId="tvhtml">
    <w:name w:val="tv_html"/>
    <w:basedOn w:val="Normal"/>
    <w:rsid w:val="000B0B24"/>
    <w:pPr>
      <w:spacing w:before="100" w:beforeAutospacing="1" w:after="100" w:afterAutospacing="1"/>
      <w:ind w:firstLine="0"/>
      <w:jc w:val="left"/>
    </w:pPr>
    <w:rPr>
      <w:rFonts w:ascii="Verdana" w:hAnsi="Verdana"/>
      <w:sz w:val="20"/>
      <w:lang w:eastAsia="lv-LV"/>
    </w:rPr>
  </w:style>
  <w:style w:type="character" w:customStyle="1" w:styleId="ListParagraphChar">
    <w:name w:val="List Paragraph Char"/>
    <w:aliases w:val="2 Char"/>
    <w:basedOn w:val="DefaultParagraphFont"/>
    <w:link w:val="ListParagraph"/>
    <w:uiPriority w:val="34"/>
    <w:locked/>
    <w:rsid w:val="000B0B24"/>
    <w:rPr>
      <w:rFonts w:eastAsia="Times New Roman"/>
      <w:sz w:val="24"/>
      <w:lang w:eastAsia="en-US"/>
    </w:rPr>
  </w:style>
  <w:style w:type="paragraph" w:customStyle="1" w:styleId="tv213">
    <w:name w:val="tv213"/>
    <w:basedOn w:val="Normal"/>
    <w:rsid w:val="000B0B24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427F"/>
    <w:pPr>
      <w:spacing w:after="0"/>
      <w:ind w:firstLine="0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427F"/>
    <w:rPr>
      <w:rFonts w:ascii="Consolas" w:eastAsiaTheme="minorHAnsi" w:hAnsi="Consolas" w:cstheme="minorBidi"/>
      <w:sz w:val="21"/>
      <w:szCs w:val="21"/>
      <w:lang w:eastAsia="en-US"/>
    </w:rPr>
  </w:style>
  <w:style w:type="table" w:customStyle="1" w:styleId="TableGrid23">
    <w:name w:val="Table Grid23"/>
    <w:basedOn w:val="TableNormal"/>
    <w:next w:val="TableGrid"/>
    <w:uiPriority w:val="39"/>
    <w:rsid w:val="00E24F2F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02EDB"/>
    <w:pPr>
      <w:spacing w:before="100" w:beforeAutospacing="1" w:after="100" w:afterAutospacing="1"/>
      <w:ind w:firstLine="0"/>
      <w:jc w:val="left"/>
    </w:pPr>
    <w:rPr>
      <w:szCs w:val="24"/>
      <w:lang w:val="en-US"/>
    </w:rPr>
  </w:style>
  <w:style w:type="table" w:customStyle="1" w:styleId="TableGrid4">
    <w:name w:val="Table Grid4"/>
    <w:basedOn w:val="TableNormal"/>
    <w:next w:val="TableGrid"/>
    <w:uiPriority w:val="39"/>
    <w:rsid w:val="00E02ED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30078F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919319705911793E-2"/>
          <c:y val="2.9071685115151551E-2"/>
          <c:w val="0.90074054613224741"/>
          <c:h val="0.7445885184749917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paraugi!$A$5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flip="none" rotWithShape="1">
              <a:gsLst>
                <a:gs pos="0">
                  <a:srgbClr val="769535"/>
                </a:gs>
                <a:gs pos="80000">
                  <a:srgbClr val="9BC348"/>
                </a:gs>
                <a:gs pos="100000">
                  <a:srgbClr val="9BBB59"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cat>
            <c:strRef>
              <c:f>paraugi!$B$3:$F$3</c:f>
              <c:strCache>
                <c:ptCount val="5"/>
                <c:pt idx="0">
                  <c:v>2023. gads
(izpilde)</c:v>
                </c:pt>
                <c:pt idx="1">
                  <c:v>2024. gada
plāns</c:v>
                </c:pt>
                <c:pt idx="2">
                  <c:v>2025. gada
projekts</c:v>
                </c:pt>
                <c:pt idx="3">
                  <c:v>2026. gada
prognoze</c:v>
                </c:pt>
                <c:pt idx="4">
                  <c:v>2027. gada
prognoze</c:v>
                </c:pt>
              </c:strCache>
            </c:strRef>
          </c:cat>
          <c:val>
            <c:numRef>
              <c:f>paraugi!$B$5:$F$5</c:f>
              <c:numCache>
                <c:formatCode>#,##0</c:formatCode>
                <c:ptCount val="5"/>
                <c:pt idx="0">
                  <c:v>7873227</c:v>
                </c:pt>
                <c:pt idx="1">
                  <c:v>9755845</c:v>
                </c:pt>
                <c:pt idx="2">
                  <c:v>10183787</c:v>
                </c:pt>
                <c:pt idx="3">
                  <c:v>10061077</c:v>
                </c:pt>
                <c:pt idx="4">
                  <c:v>10061077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38-4E1B-9183-3441D76686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32707496"/>
        <c:axId val="204068600"/>
        <c:extLst/>
      </c:barChart>
      <c:catAx>
        <c:axId val="132707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068600"/>
        <c:crosses val="autoZero"/>
        <c:auto val="1"/>
        <c:lblAlgn val="ctr"/>
        <c:lblOffset val="100"/>
        <c:noMultiLvlLbl val="0"/>
      </c:catAx>
      <c:valAx>
        <c:axId val="204068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32707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2234055573832671E-2"/>
          <c:y val="0.89596200972390894"/>
          <c:w val="0.86403794388450861"/>
          <c:h val="8.9296881007618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C4E70684-FC6C-438F-821A-42FD4802F988}">
      <dgm:prSet phldrT="[Text]" custT="1"/>
      <dgm:spPr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lnSpc>
              <a:spcPct val="100000"/>
            </a:lnSpc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118AB14B-D866-47F3-9B14-C490FD46760F}" type="pres">
      <dgm:prSet presAssocID="{C4E70684-FC6C-438F-821A-42FD4802F988}" presName="node" presStyleLbl="node1" presStyleIdx="0" presStyleCnt="1" custScaleX="313573">
        <dgm:presLayoutVars>
          <dgm:bulletEnabled val="1"/>
        </dgm:presLayoutVars>
      </dgm:prSet>
      <dgm:spPr/>
    </dgm:pt>
  </dgm:ptLst>
  <dgm:cxnLst>
    <dgm:cxn modelId="{748BF469-8544-44F9-B8A3-C2B37C0F119D}" srcId="{306E2546-2846-449E-BACA-6E538AEB741C}" destId="{C4E70684-FC6C-438F-821A-42FD4802F988}" srcOrd="0" destOrd="0" parTransId="{EAEDC41A-79CE-48AE-9794-A800B0775F50}" sibTransId="{446F46F6-79EA-4B2C-B62A-FE54C657ECF7}"/>
    <dgm:cxn modelId="{813BBECF-668C-432B-94FA-E68573875124}" type="presOf" srcId="{306E2546-2846-449E-BACA-6E538AEB741C}" destId="{742CD35E-24E8-4AF8-8ED4-3DD4C1D57ACF}" srcOrd="0" destOrd="0" presId="urn:microsoft.com/office/officeart/2005/8/layout/default"/>
    <dgm:cxn modelId="{BCCF77F8-F70C-4634-AFE2-581A8EC003CC}" type="presOf" srcId="{C4E70684-FC6C-438F-821A-42FD4802F988}" destId="{118AB14B-D866-47F3-9B14-C490FD46760F}" srcOrd="0" destOrd="0" presId="urn:microsoft.com/office/officeart/2005/8/layout/default"/>
    <dgm:cxn modelId="{6A21E328-4501-4600-9049-55F39A16D464}" type="presParOf" srcId="{742CD35E-24E8-4AF8-8ED4-3DD4C1D57ACF}" destId="{118AB14B-D866-47F3-9B14-C490FD46760F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8AB14B-D866-47F3-9B14-C490FD46760F}">
      <dsp:nvSpPr>
        <dsp:cNvPr id="0" name=""/>
        <dsp:cNvSpPr/>
      </dsp:nvSpPr>
      <dsp:spPr>
        <a:xfrm>
          <a:off x="851026" y="16"/>
          <a:ext cx="3784347" cy="72410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Tiesiskuma īstenošana, veidojot vienotu un stabilu tiesību piemērošanas praksi kasācijas instancē</a:t>
          </a:r>
        </a:p>
      </dsp:txBody>
      <dsp:txXfrm>
        <a:off x="851026" y="16"/>
        <a:ext cx="3784347" cy="7241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2B8D-65BC-497A-86F4-BB4BC67ED4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4982</Words>
  <Characters>2841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Likumprojekta "Par valsts budžetu 2025. gadam un budžeta ietvaru 2025., 2026. un 2027. gadam" paskaidrojumi, 5.3.nodaļa Izdevumu politikas virzienu un izdevumu atbilstoši funkcionālajām un ekonomiskajām kategorijām kopsavilkums</vt:lpstr>
      <vt:lpstr>Likumprojekta "Par valsts budžetu 2013.gadam" paskaidrojumi. 5.3.nodaļa. Valsts pamatbudžeta un speciālā budžeta izdevumi</vt:lpstr>
    </vt:vector>
  </TitlesOfParts>
  <Manager/>
  <Company>Finanšu ministrija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2025. gadam un budžeta ietvaru 2025., 2026. un 2027. gadam" paskaidrojumi, 5.3.nodaļa Izdevumu politikas virzienu un izdevumu atbilstoši funkcionālajām un ekonomiskajām kategorijām kopsavilkums</dc:title>
  <dc:subject>paskaidrojuma raksts</dc:subject>
  <dc:creator>zane.barkovska@fm.gov.lv</dc:creator>
  <cp:keywords/>
  <dc:description>27303190;
zane.barkovska@fm.gov.lv</dc:description>
  <cp:lastModifiedBy>Dace Godiņa</cp:lastModifiedBy>
  <cp:revision>111</cp:revision>
  <cp:lastPrinted>2019-04-29T07:47:00Z</cp:lastPrinted>
  <dcterms:created xsi:type="dcterms:W3CDTF">2019-05-07T12:34:00Z</dcterms:created>
  <dcterms:modified xsi:type="dcterms:W3CDTF">2024-10-11T08:22:00Z</dcterms:modified>
</cp:coreProperties>
</file>