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2247A5" w14:textId="47C194A2" w:rsidR="008924DF" w:rsidRDefault="00DF01D4" w:rsidP="006A6CB6">
      <w:pPr>
        <w:pStyle w:val="H4"/>
        <w:spacing w:after="480"/>
        <w:rPr>
          <w:lang w:eastAsia="lv-LV"/>
        </w:rPr>
      </w:pPr>
      <w:r w:rsidRPr="006A6CB6">
        <w:rPr>
          <w:lang w:eastAsia="lv-LV"/>
        </w:rPr>
        <w:t>62. Mērķdotācijas pašvaldībām</w:t>
      </w:r>
    </w:p>
    <w:p w14:paraId="38EE5187" w14:textId="77777777" w:rsidR="00C90C38" w:rsidRPr="0089609B" w:rsidRDefault="00C90C38" w:rsidP="00C90C38">
      <w:pPr>
        <w:pStyle w:val="Funkcijasbold"/>
        <w:spacing w:after="240"/>
        <w:jc w:val="left"/>
      </w:pPr>
      <w:r>
        <w:rPr>
          <w:u w:val="single"/>
        </w:rPr>
        <w:t>“Mērķdotācijas pašvaldībām”</w:t>
      </w:r>
      <w:r w:rsidRPr="0089609B">
        <w:rPr>
          <w:u w:val="single"/>
        </w:rPr>
        <w:t xml:space="preserve"> darbības jomas</w:t>
      </w:r>
      <w:r w:rsidRPr="0089609B">
        <w:t>:</w:t>
      </w:r>
    </w:p>
    <w:p w14:paraId="29BA7632" w14:textId="77777777" w:rsidR="00C90C38" w:rsidRPr="0089609B" w:rsidRDefault="00C90C38" w:rsidP="00C90C38">
      <w:pPr>
        <w:pStyle w:val="Funkcijasbold"/>
        <w:spacing w:after="0"/>
        <w:jc w:val="left"/>
      </w:pPr>
      <w:r w:rsidRPr="0089609B">
        <w:rPr>
          <w:noProof/>
          <w:lang w:eastAsia="lv-LV"/>
        </w:rPr>
        <w:drawing>
          <wp:inline distT="0" distB="0" distL="0" distR="0" wp14:anchorId="1BF5CF45" wp14:editId="57099001">
            <wp:extent cx="5514975" cy="717550"/>
            <wp:effectExtent l="76200" t="57150" r="0" b="1206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715520F2" w14:textId="77777777" w:rsidR="00C90C38" w:rsidRPr="0089609B" w:rsidRDefault="00C90C38" w:rsidP="008D3CA7">
      <w:pPr>
        <w:pStyle w:val="Funkcijasbold"/>
        <w:spacing w:before="480"/>
        <w:rPr>
          <w:szCs w:val="24"/>
          <w:lang w:eastAsia="lv-LV"/>
        </w:rPr>
      </w:pPr>
      <w:r>
        <w:rPr>
          <w:szCs w:val="24"/>
          <w:u w:val="single"/>
          <w:lang w:eastAsia="lv-LV"/>
        </w:rPr>
        <w:t>“</w:t>
      </w:r>
      <w:r w:rsidRPr="0089609B">
        <w:rPr>
          <w:szCs w:val="24"/>
          <w:u w:val="single"/>
          <w:lang w:eastAsia="lv-LV"/>
        </w:rPr>
        <w:t>M</w:t>
      </w:r>
      <w:r>
        <w:rPr>
          <w:szCs w:val="24"/>
          <w:u w:val="single"/>
          <w:lang w:eastAsia="lv-LV"/>
        </w:rPr>
        <w:t>ērķdotācijas pašvaldībām”</w:t>
      </w:r>
      <w:r w:rsidRPr="0089609B">
        <w:rPr>
          <w:szCs w:val="24"/>
          <w:u w:val="single"/>
          <w:lang w:eastAsia="lv-LV"/>
        </w:rPr>
        <w:t xml:space="preserve"> galvenie pasākumi 202</w:t>
      </w:r>
      <w:r>
        <w:rPr>
          <w:szCs w:val="24"/>
          <w:u w:val="single"/>
          <w:lang w:eastAsia="lv-LV"/>
        </w:rPr>
        <w:t>5</w:t>
      </w:r>
      <w:r w:rsidRPr="0089609B">
        <w:rPr>
          <w:szCs w:val="24"/>
          <w:u w:val="single"/>
          <w:lang w:eastAsia="lv-LV"/>
        </w:rPr>
        <w:t>. gadā</w:t>
      </w:r>
      <w:r w:rsidRPr="0089609B">
        <w:rPr>
          <w:szCs w:val="24"/>
          <w:lang w:eastAsia="lv-LV"/>
        </w:rPr>
        <w:t>:</w:t>
      </w:r>
    </w:p>
    <w:p w14:paraId="69DDDA60" w14:textId="77777777" w:rsidR="00C90C38" w:rsidRPr="0089609B" w:rsidRDefault="00C90C38" w:rsidP="00C90C38">
      <w:pPr>
        <w:pStyle w:val="ListParagraph"/>
        <w:numPr>
          <w:ilvl w:val="0"/>
          <w:numId w:val="18"/>
        </w:numPr>
        <w:spacing w:after="120"/>
        <w:ind w:left="1077" w:hanging="357"/>
        <w:contextualSpacing w:val="0"/>
        <w:jc w:val="both"/>
        <w:rPr>
          <w:bCs/>
          <w:lang w:eastAsia="lv-LV"/>
        </w:rPr>
      </w:pPr>
      <w:r>
        <w:rPr>
          <w:bCs/>
          <w:lang w:eastAsia="lv-LV"/>
        </w:rPr>
        <w:t>n</w:t>
      </w:r>
      <w:r w:rsidRPr="0089609B">
        <w:rPr>
          <w:bCs/>
          <w:lang w:eastAsia="lv-LV"/>
        </w:rPr>
        <w:t>odrošināt izglītības funkciju īstenošanu pašvaldībās, piešķirot tām valsts budžeta mērķdotācijas</w:t>
      </w:r>
      <w:r>
        <w:rPr>
          <w:bCs/>
          <w:lang w:eastAsia="lv-LV"/>
        </w:rPr>
        <w:t>;</w:t>
      </w:r>
    </w:p>
    <w:p w14:paraId="7F0F7574" w14:textId="77777777" w:rsidR="00C90C38" w:rsidRDefault="00C90C38" w:rsidP="00C90C38">
      <w:pPr>
        <w:pStyle w:val="Funkcijasbold"/>
        <w:numPr>
          <w:ilvl w:val="0"/>
          <w:numId w:val="18"/>
        </w:numPr>
        <w:ind w:left="1077" w:hanging="357"/>
        <w:rPr>
          <w:b w:val="0"/>
          <w:szCs w:val="24"/>
          <w:lang w:eastAsia="lv-LV"/>
        </w:rPr>
      </w:pPr>
      <w:r>
        <w:rPr>
          <w:b w:val="0"/>
          <w:szCs w:val="24"/>
          <w:lang w:eastAsia="lv-LV"/>
        </w:rPr>
        <w:t>n</w:t>
      </w:r>
      <w:r w:rsidRPr="0089609B">
        <w:rPr>
          <w:b w:val="0"/>
          <w:szCs w:val="24"/>
          <w:lang w:eastAsia="lv-LV"/>
        </w:rPr>
        <w:t>odrošināt iespēju katram skolēnam iegūt kvalitatīvu izglītību, veidojot ilgtspējīgu skolu tīklu, īstenojot kompleksu pieeju reformas veikšanai</w:t>
      </w:r>
      <w:r>
        <w:rPr>
          <w:b w:val="0"/>
          <w:szCs w:val="24"/>
          <w:lang w:eastAsia="lv-LV"/>
        </w:rPr>
        <w:t>;</w:t>
      </w:r>
    </w:p>
    <w:p w14:paraId="0F19E884" w14:textId="47E95E9F" w:rsidR="00C90C38" w:rsidRPr="00C55E61" w:rsidRDefault="00C90C38" w:rsidP="00C90C38">
      <w:pPr>
        <w:pStyle w:val="Funkcijasbold"/>
        <w:numPr>
          <w:ilvl w:val="0"/>
          <w:numId w:val="18"/>
        </w:numPr>
        <w:ind w:left="1077" w:hanging="357"/>
        <w:rPr>
          <w:b w:val="0"/>
          <w:szCs w:val="24"/>
          <w:lang w:eastAsia="lv-LV"/>
        </w:rPr>
      </w:pPr>
      <w:r>
        <w:rPr>
          <w:b w:val="0"/>
          <w:szCs w:val="24"/>
          <w:lang w:eastAsia="lv-LV"/>
        </w:rPr>
        <w:t>r</w:t>
      </w:r>
      <w:r w:rsidRPr="00C55E61">
        <w:rPr>
          <w:b w:val="0"/>
          <w:szCs w:val="24"/>
          <w:lang w:eastAsia="lv-LV"/>
        </w:rPr>
        <w:t xml:space="preserve">ūpējoties par Dziesmu un deju svētku tradīcijas kā nācijas kultūras vērtības saglabāšanu un tālāknodošanu, sekmēt plašu tradīcijas kopienas (māksliniecisko kolektīvu) līdzdalību, īstenojot kvalitatīvus Dziesmu un deju svētku starplaika pasākumus koriem, skatuviskajām deju grupām, pūtēju orķestriem, kokļu mūzikas ansambļiem, </w:t>
      </w:r>
      <w:proofErr w:type="spellStart"/>
      <w:r w:rsidRPr="00C55E61">
        <w:rPr>
          <w:b w:val="0"/>
          <w:szCs w:val="24"/>
          <w:lang w:eastAsia="lv-LV"/>
        </w:rPr>
        <w:t>amatierteātriem</w:t>
      </w:r>
      <w:proofErr w:type="spellEnd"/>
      <w:r w:rsidRPr="00C55E61">
        <w:rPr>
          <w:b w:val="0"/>
          <w:szCs w:val="24"/>
          <w:lang w:eastAsia="lv-LV"/>
        </w:rPr>
        <w:t>, vokālajiem ansambļiem, tautas lietišķās mākslas studijām, folkloras kopām un tautas mūzikas grupām, t.sk. gatavoties XXVIII Vispārējiem Latviešu Dziesmu un XVIII Deju svētkiem 2028.</w:t>
      </w:r>
      <w:r w:rsidR="00375836">
        <w:rPr>
          <w:b w:val="0"/>
          <w:szCs w:val="24"/>
          <w:lang w:eastAsia="lv-LV"/>
        </w:rPr>
        <w:t> </w:t>
      </w:r>
      <w:r w:rsidRPr="00C55E61">
        <w:rPr>
          <w:b w:val="0"/>
          <w:szCs w:val="24"/>
          <w:lang w:eastAsia="lv-LV"/>
        </w:rPr>
        <w:t>gada vasar</w:t>
      </w:r>
      <w:r>
        <w:rPr>
          <w:b w:val="0"/>
          <w:szCs w:val="24"/>
          <w:lang w:eastAsia="lv-LV"/>
        </w:rPr>
        <w:t>ā.</w:t>
      </w:r>
    </w:p>
    <w:p w14:paraId="6FF9CFB7" w14:textId="77777777" w:rsidR="00C90C38" w:rsidRPr="008E132A" w:rsidRDefault="00C90C38" w:rsidP="008D3CA7">
      <w:pPr>
        <w:pStyle w:val="Funkcijasbold"/>
        <w:spacing w:before="480" w:after="240"/>
        <w:jc w:val="center"/>
        <w:rPr>
          <w:u w:val="single"/>
        </w:rPr>
      </w:pPr>
      <w:r w:rsidRPr="008E132A">
        <w:rPr>
          <w:u w:val="single"/>
        </w:rPr>
        <w:t>“Mērķdotācijas pašvaldībām” kopējo izdevumu izmaiņas no 202</w:t>
      </w:r>
      <w:r>
        <w:rPr>
          <w:u w:val="single"/>
        </w:rPr>
        <w:t>3</w:t>
      </w:r>
      <w:r w:rsidRPr="008E132A">
        <w:rPr>
          <w:u w:val="single"/>
        </w:rPr>
        <w:t>. līdz 202</w:t>
      </w:r>
      <w:r>
        <w:rPr>
          <w:u w:val="single"/>
        </w:rPr>
        <w:t>7</w:t>
      </w:r>
      <w:r w:rsidRPr="008E132A">
        <w:rPr>
          <w:u w:val="single"/>
        </w:rPr>
        <w:t>. gadam</w:t>
      </w:r>
    </w:p>
    <w:p w14:paraId="5DA28F6C" w14:textId="77777777" w:rsidR="00C90C38" w:rsidRPr="008E132A" w:rsidRDefault="00C90C38" w:rsidP="00C90C38">
      <w:pPr>
        <w:pStyle w:val="Funkcijasbold"/>
        <w:spacing w:before="120" w:after="0"/>
        <w:jc w:val="right"/>
        <w:rPr>
          <w:b w:val="0"/>
          <w:bCs w:val="0"/>
          <w:i/>
          <w:iCs/>
          <w:sz w:val="20"/>
        </w:rPr>
      </w:pPr>
      <w:r w:rsidRPr="008E132A">
        <w:rPr>
          <w:b w:val="0"/>
          <w:bCs w:val="0"/>
          <w:i/>
          <w:iCs/>
          <w:sz w:val="20"/>
        </w:rPr>
        <w:t>Euro</w:t>
      </w:r>
    </w:p>
    <w:p w14:paraId="40650A76" w14:textId="77777777" w:rsidR="00C90C38" w:rsidRDefault="00C90C38" w:rsidP="00C90C38">
      <w:pPr>
        <w:pStyle w:val="Funkcijasbold"/>
        <w:spacing w:after="0"/>
        <w:jc w:val="left"/>
        <w:rPr>
          <w:u w:val="single"/>
        </w:rPr>
      </w:pPr>
      <w:r w:rsidRPr="008E132A">
        <w:rPr>
          <w:noProof/>
          <w:lang w:eastAsia="lv-LV"/>
        </w:rPr>
        <w:drawing>
          <wp:inline distT="0" distB="0" distL="0" distR="0" wp14:anchorId="3D1C6BAD" wp14:editId="4B460DD9">
            <wp:extent cx="5759450" cy="3054350"/>
            <wp:effectExtent l="0" t="0" r="12700" b="1270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9D238BC" w14:textId="77777777" w:rsidR="008D3CA7" w:rsidRDefault="008D3CA7" w:rsidP="00C90C38">
      <w:pPr>
        <w:pStyle w:val="Tabuluvirsraksti"/>
        <w:spacing w:before="480" w:after="240"/>
        <w:rPr>
          <w:b/>
          <w:lang w:eastAsia="lv-LV"/>
        </w:rPr>
      </w:pPr>
    </w:p>
    <w:p w14:paraId="20B625EE" w14:textId="578F26D9" w:rsidR="00C90C38" w:rsidRPr="0089609B" w:rsidRDefault="00C90C38" w:rsidP="00C90C38">
      <w:pPr>
        <w:pStyle w:val="Tabuluvirsraksti"/>
        <w:spacing w:before="480" w:after="240"/>
        <w:rPr>
          <w:b/>
          <w:lang w:eastAsia="lv-LV"/>
        </w:rPr>
      </w:pPr>
      <w:r w:rsidRPr="0089609B">
        <w:rPr>
          <w:b/>
          <w:lang w:eastAsia="lv-LV"/>
        </w:rPr>
        <w:lastRenderedPageBreak/>
        <w:t>Vidējais amata vietu skaits no 202</w:t>
      </w:r>
      <w:r>
        <w:rPr>
          <w:b/>
          <w:lang w:eastAsia="lv-LV"/>
        </w:rPr>
        <w:t>3</w:t>
      </w:r>
      <w:r w:rsidRPr="0089609B">
        <w:rPr>
          <w:b/>
          <w:lang w:eastAsia="lv-LV"/>
        </w:rPr>
        <w:t>. līdz 202</w:t>
      </w:r>
      <w:r>
        <w:rPr>
          <w:b/>
          <w:lang w:eastAsia="lv-LV"/>
        </w:rPr>
        <w:t>7</w:t>
      </w:r>
      <w:r w:rsidRPr="0089609B">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C90C38" w:rsidRPr="0089609B" w14:paraId="1613AE04" w14:textId="77777777" w:rsidTr="00F03E9D">
        <w:trPr>
          <w:trHeight w:val="332"/>
          <w:tblHeader/>
          <w:jc w:val="center"/>
        </w:trPr>
        <w:tc>
          <w:tcPr>
            <w:tcW w:w="1601" w:type="pct"/>
            <w:shd w:val="clear" w:color="auto" w:fill="auto"/>
          </w:tcPr>
          <w:p w14:paraId="06D9DE87" w14:textId="77777777" w:rsidR="00C90C38" w:rsidRPr="0089609B" w:rsidRDefault="00C90C38" w:rsidP="00F03E9D">
            <w:pPr>
              <w:pStyle w:val="tabteksts"/>
              <w:jc w:val="center"/>
            </w:pPr>
          </w:p>
        </w:tc>
        <w:tc>
          <w:tcPr>
            <w:tcW w:w="680" w:type="pct"/>
          </w:tcPr>
          <w:p w14:paraId="6F3A83F5" w14:textId="77777777" w:rsidR="00C90C38" w:rsidRPr="0089609B" w:rsidRDefault="00C90C38" w:rsidP="00F03E9D">
            <w:pPr>
              <w:pStyle w:val="tabteksts"/>
              <w:jc w:val="center"/>
              <w:rPr>
                <w:lang w:eastAsia="lv-LV"/>
              </w:rPr>
            </w:pPr>
            <w:r w:rsidRPr="0089609B">
              <w:rPr>
                <w:szCs w:val="18"/>
                <w:lang w:eastAsia="lv-LV"/>
              </w:rPr>
              <w:t>202</w:t>
            </w:r>
            <w:r>
              <w:rPr>
                <w:szCs w:val="18"/>
                <w:lang w:eastAsia="lv-LV"/>
              </w:rPr>
              <w:t>3</w:t>
            </w:r>
            <w:r w:rsidRPr="0089609B">
              <w:rPr>
                <w:szCs w:val="18"/>
                <w:lang w:eastAsia="lv-LV"/>
              </w:rPr>
              <w:t>. gads</w:t>
            </w:r>
            <w:r w:rsidRPr="0089609B">
              <w:rPr>
                <w:szCs w:val="18"/>
                <w:lang w:eastAsia="lv-LV"/>
              </w:rPr>
              <w:br/>
              <w:t>(izpilde)</w:t>
            </w:r>
          </w:p>
        </w:tc>
        <w:tc>
          <w:tcPr>
            <w:tcW w:w="680" w:type="pct"/>
          </w:tcPr>
          <w:p w14:paraId="32E54092" w14:textId="77777777" w:rsidR="00C90C38" w:rsidRPr="0089609B" w:rsidRDefault="00C90C38" w:rsidP="00F03E9D">
            <w:pPr>
              <w:pStyle w:val="tabteksts"/>
              <w:jc w:val="center"/>
              <w:rPr>
                <w:lang w:eastAsia="lv-LV"/>
              </w:rPr>
            </w:pPr>
            <w:r w:rsidRPr="0089609B">
              <w:rPr>
                <w:lang w:eastAsia="lv-LV"/>
              </w:rPr>
              <w:t>202</w:t>
            </w:r>
            <w:r>
              <w:rPr>
                <w:lang w:eastAsia="lv-LV"/>
              </w:rPr>
              <w:t>4</w:t>
            </w:r>
            <w:r w:rsidRPr="0089609B">
              <w:rPr>
                <w:lang w:eastAsia="lv-LV"/>
              </w:rPr>
              <w:t>. gada     plāns</w:t>
            </w:r>
          </w:p>
        </w:tc>
        <w:tc>
          <w:tcPr>
            <w:tcW w:w="680" w:type="pct"/>
          </w:tcPr>
          <w:p w14:paraId="1FEAF08A" w14:textId="77777777" w:rsidR="00C90C38" w:rsidRPr="0089609B" w:rsidRDefault="00C90C38" w:rsidP="00F03E9D">
            <w:pPr>
              <w:pStyle w:val="tabteksts"/>
              <w:jc w:val="center"/>
              <w:rPr>
                <w:lang w:eastAsia="lv-LV"/>
              </w:rPr>
            </w:pPr>
            <w:r w:rsidRPr="0089609B">
              <w:rPr>
                <w:szCs w:val="18"/>
                <w:lang w:eastAsia="lv-LV"/>
              </w:rPr>
              <w:t>202</w:t>
            </w:r>
            <w:r>
              <w:rPr>
                <w:szCs w:val="18"/>
                <w:lang w:eastAsia="lv-LV"/>
              </w:rPr>
              <w:t>5</w:t>
            </w:r>
            <w:r w:rsidRPr="0089609B">
              <w:rPr>
                <w:szCs w:val="18"/>
                <w:lang w:eastAsia="lv-LV"/>
              </w:rPr>
              <w:t xml:space="preserve">. gada </w:t>
            </w:r>
            <w:r w:rsidRPr="00A4645D">
              <w:rPr>
                <w:szCs w:val="18"/>
                <w:lang w:eastAsia="lv-LV"/>
              </w:rPr>
              <w:t>p</w:t>
            </w:r>
            <w:r>
              <w:rPr>
                <w:szCs w:val="18"/>
                <w:lang w:eastAsia="lv-LV"/>
              </w:rPr>
              <w:t>rojekts</w:t>
            </w:r>
          </w:p>
        </w:tc>
        <w:tc>
          <w:tcPr>
            <w:tcW w:w="680" w:type="pct"/>
          </w:tcPr>
          <w:p w14:paraId="131AAD43" w14:textId="0D91E8DD" w:rsidR="00C90C38" w:rsidRPr="0089609B" w:rsidRDefault="00C90C38" w:rsidP="00F03E9D">
            <w:pPr>
              <w:pStyle w:val="tabteksts"/>
              <w:jc w:val="center"/>
              <w:rPr>
                <w:lang w:eastAsia="lv-LV"/>
              </w:rPr>
            </w:pPr>
            <w:r w:rsidRPr="0089609B">
              <w:rPr>
                <w:szCs w:val="18"/>
                <w:lang w:eastAsia="lv-LV"/>
              </w:rPr>
              <w:t>202</w:t>
            </w:r>
            <w:r>
              <w:rPr>
                <w:szCs w:val="18"/>
                <w:lang w:eastAsia="lv-LV"/>
              </w:rPr>
              <w:t>6</w:t>
            </w:r>
            <w:r w:rsidRPr="0089609B">
              <w:rPr>
                <w:szCs w:val="18"/>
                <w:lang w:eastAsia="lv-LV"/>
              </w:rPr>
              <w:t xml:space="preserve">. gada </w:t>
            </w:r>
            <w:r w:rsidRPr="00A4645D">
              <w:rPr>
                <w:lang w:eastAsia="lv-LV"/>
              </w:rPr>
              <w:t>p</w:t>
            </w:r>
            <w:r>
              <w:rPr>
                <w:lang w:eastAsia="lv-LV"/>
              </w:rPr>
              <w:t>ro</w:t>
            </w:r>
            <w:r w:rsidR="00FB7451">
              <w:rPr>
                <w:lang w:eastAsia="lv-LV"/>
              </w:rPr>
              <w:t>gnoze</w:t>
            </w:r>
          </w:p>
        </w:tc>
        <w:tc>
          <w:tcPr>
            <w:tcW w:w="680" w:type="pct"/>
          </w:tcPr>
          <w:p w14:paraId="01758FA0" w14:textId="1731BBEB" w:rsidR="00C90C38" w:rsidRPr="0089609B" w:rsidRDefault="00C90C38" w:rsidP="00F03E9D">
            <w:pPr>
              <w:pStyle w:val="tabteksts"/>
              <w:jc w:val="center"/>
              <w:rPr>
                <w:lang w:eastAsia="lv-LV"/>
              </w:rPr>
            </w:pPr>
            <w:r w:rsidRPr="0089609B">
              <w:rPr>
                <w:szCs w:val="18"/>
                <w:lang w:eastAsia="lv-LV"/>
              </w:rPr>
              <w:t>202</w:t>
            </w:r>
            <w:r>
              <w:rPr>
                <w:szCs w:val="18"/>
                <w:lang w:eastAsia="lv-LV"/>
              </w:rPr>
              <w:t>7</w:t>
            </w:r>
            <w:r w:rsidRPr="0089609B">
              <w:rPr>
                <w:szCs w:val="18"/>
                <w:lang w:eastAsia="lv-LV"/>
              </w:rPr>
              <w:t xml:space="preserve">. gada </w:t>
            </w:r>
            <w:r w:rsidRPr="00A4645D">
              <w:rPr>
                <w:lang w:eastAsia="lv-LV"/>
              </w:rPr>
              <w:t>p</w:t>
            </w:r>
            <w:r>
              <w:rPr>
                <w:lang w:eastAsia="lv-LV"/>
              </w:rPr>
              <w:t>ro</w:t>
            </w:r>
            <w:r w:rsidR="00FB7451">
              <w:rPr>
                <w:lang w:eastAsia="lv-LV"/>
              </w:rPr>
              <w:t>gnoze</w:t>
            </w:r>
          </w:p>
        </w:tc>
      </w:tr>
      <w:tr w:rsidR="00C90C38" w:rsidRPr="0089609B" w14:paraId="161C2390" w14:textId="77777777" w:rsidTr="00F03E9D">
        <w:trPr>
          <w:trHeight w:val="338"/>
          <w:jc w:val="center"/>
        </w:trPr>
        <w:tc>
          <w:tcPr>
            <w:tcW w:w="1601" w:type="pct"/>
          </w:tcPr>
          <w:p w14:paraId="0C078E79" w14:textId="77777777" w:rsidR="00C90C38" w:rsidRPr="0089609B" w:rsidRDefault="00C90C38" w:rsidP="00F03E9D">
            <w:pPr>
              <w:pStyle w:val="tabteksts"/>
              <w:rPr>
                <w:lang w:eastAsia="lv-LV"/>
              </w:rPr>
            </w:pPr>
            <w:r w:rsidRPr="0089609B">
              <w:t>Vidējais pedagogu darba slodžu skaits gadā</w:t>
            </w:r>
            <w:r>
              <w:rPr>
                <w:vertAlign w:val="superscript"/>
              </w:rPr>
              <w:t>1</w:t>
            </w:r>
          </w:p>
        </w:tc>
        <w:tc>
          <w:tcPr>
            <w:tcW w:w="680" w:type="pct"/>
          </w:tcPr>
          <w:p w14:paraId="18F16DB9" w14:textId="77777777" w:rsidR="00C90C38" w:rsidRPr="0089609B" w:rsidRDefault="00C90C38" w:rsidP="00F03E9D">
            <w:pPr>
              <w:pStyle w:val="tabteksts"/>
              <w:jc w:val="right"/>
            </w:pPr>
            <w:r w:rsidRPr="00490028">
              <w:t>25 568</w:t>
            </w:r>
          </w:p>
        </w:tc>
        <w:tc>
          <w:tcPr>
            <w:tcW w:w="680" w:type="pct"/>
          </w:tcPr>
          <w:p w14:paraId="010AFF0E" w14:textId="77777777" w:rsidR="00C90C38" w:rsidRPr="0089609B" w:rsidRDefault="00C90C38" w:rsidP="00F03E9D">
            <w:pPr>
              <w:pStyle w:val="tabteksts"/>
              <w:jc w:val="right"/>
            </w:pPr>
            <w:r w:rsidRPr="00490028">
              <w:t>24 006</w:t>
            </w:r>
          </w:p>
        </w:tc>
        <w:tc>
          <w:tcPr>
            <w:tcW w:w="680" w:type="pct"/>
          </w:tcPr>
          <w:p w14:paraId="1DE777B2" w14:textId="77777777" w:rsidR="00C90C38" w:rsidRPr="00B335D5" w:rsidRDefault="00C90C38" w:rsidP="00F03E9D">
            <w:pPr>
              <w:pStyle w:val="tabteksts"/>
              <w:jc w:val="right"/>
            </w:pPr>
            <w:r>
              <w:t>24 006</w:t>
            </w:r>
          </w:p>
        </w:tc>
        <w:tc>
          <w:tcPr>
            <w:tcW w:w="680" w:type="pct"/>
          </w:tcPr>
          <w:p w14:paraId="53E79AF4" w14:textId="77777777" w:rsidR="00C90C38" w:rsidRPr="0089609B" w:rsidRDefault="00C90C38" w:rsidP="00F03E9D">
            <w:pPr>
              <w:pStyle w:val="tabteksts"/>
              <w:jc w:val="right"/>
              <w:rPr>
                <w:highlight w:val="yellow"/>
              </w:rPr>
            </w:pPr>
            <w:r w:rsidRPr="00A4645D">
              <w:t>24 006</w:t>
            </w:r>
          </w:p>
        </w:tc>
        <w:tc>
          <w:tcPr>
            <w:tcW w:w="680" w:type="pct"/>
          </w:tcPr>
          <w:p w14:paraId="77306192" w14:textId="77777777" w:rsidR="00C90C38" w:rsidRPr="0089609B" w:rsidRDefault="00C90C38" w:rsidP="00F03E9D">
            <w:pPr>
              <w:pStyle w:val="tabteksts"/>
              <w:jc w:val="right"/>
              <w:rPr>
                <w:highlight w:val="yellow"/>
              </w:rPr>
            </w:pPr>
            <w:r w:rsidRPr="00A4645D">
              <w:t>24 006</w:t>
            </w:r>
          </w:p>
        </w:tc>
      </w:tr>
      <w:tr w:rsidR="00C90C38" w:rsidRPr="0089609B" w14:paraId="500B2F88" w14:textId="77777777" w:rsidTr="00F03E9D">
        <w:trPr>
          <w:trHeight w:val="50"/>
          <w:jc w:val="center"/>
        </w:trPr>
        <w:tc>
          <w:tcPr>
            <w:tcW w:w="5000" w:type="pct"/>
            <w:gridSpan w:val="6"/>
          </w:tcPr>
          <w:p w14:paraId="508D192A" w14:textId="77777777" w:rsidR="00C90C38" w:rsidRPr="00B335D5" w:rsidRDefault="00C90C38" w:rsidP="00F03E9D">
            <w:pPr>
              <w:pStyle w:val="tabteksts"/>
            </w:pPr>
            <w:r w:rsidRPr="00B335D5">
              <w:rPr>
                <w:i/>
              </w:rPr>
              <w:t>Tajā skaitā:</w:t>
            </w:r>
          </w:p>
        </w:tc>
      </w:tr>
      <w:tr w:rsidR="00C90C38" w:rsidRPr="0089609B" w14:paraId="11684CEC" w14:textId="77777777" w:rsidTr="00F03E9D">
        <w:trPr>
          <w:trHeight w:val="106"/>
          <w:jc w:val="center"/>
        </w:trPr>
        <w:tc>
          <w:tcPr>
            <w:tcW w:w="5000" w:type="pct"/>
            <w:gridSpan w:val="6"/>
          </w:tcPr>
          <w:p w14:paraId="582B54FD" w14:textId="77777777" w:rsidR="00C90C38" w:rsidRPr="00B335D5" w:rsidRDefault="00C90C38" w:rsidP="00F03E9D">
            <w:pPr>
              <w:pStyle w:val="tabteksts"/>
              <w:ind w:firstLine="313"/>
            </w:pPr>
            <w:r w:rsidRPr="00B335D5">
              <w:rPr>
                <w:i/>
              </w:rPr>
              <w:t>Valsts pamatfunkciju īstenošana</w:t>
            </w:r>
          </w:p>
        </w:tc>
      </w:tr>
      <w:tr w:rsidR="00C90C38" w:rsidRPr="0089609B" w14:paraId="54283C0D" w14:textId="77777777" w:rsidTr="00F03E9D">
        <w:trPr>
          <w:trHeight w:val="165"/>
          <w:jc w:val="center"/>
        </w:trPr>
        <w:tc>
          <w:tcPr>
            <w:tcW w:w="1601" w:type="pct"/>
          </w:tcPr>
          <w:p w14:paraId="695BB97F" w14:textId="77777777" w:rsidR="00C90C38" w:rsidRPr="0089609B" w:rsidRDefault="00C90C38" w:rsidP="00F03E9D">
            <w:pPr>
              <w:pStyle w:val="tabteksts"/>
              <w:rPr>
                <w:lang w:eastAsia="lv-LV"/>
              </w:rPr>
            </w:pPr>
            <w:r w:rsidRPr="0089609B">
              <w:t>Vidējais pedagogu darba slodžu skaits gadā</w:t>
            </w:r>
            <w:r>
              <w:rPr>
                <w:vertAlign w:val="superscript"/>
              </w:rPr>
              <w:t>1</w:t>
            </w:r>
          </w:p>
        </w:tc>
        <w:tc>
          <w:tcPr>
            <w:tcW w:w="680" w:type="pct"/>
          </w:tcPr>
          <w:p w14:paraId="7EE82D13" w14:textId="77777777" w:rsidR="00C90C38" w:rsidRPr="0089609B" w:rsidRDefault="00C90C38" w:rsidP="00F03E9D">
            <w:pPr>
              <w:pStyle w:val="tabteksts"/>
              <w:jc w:val="right"/>
            </w:pPr>
            <w:r w:rsidRPr="00490028">
              <w:t>25 568</w:t>
            </w:r>
          </w:p>
        </w:tc>
        <w:tc>
          <w:tcPr>
            <w:tcW w:w="680" w:type="pct"/>
          </w:tcPr>
          <w:p w14:paraId="2C164058" w14:textId="77777777" w:rsidR="00C90C38" w:rsidRPr="0089609B" w:rsidRDefault="00C90C38" w:rsidP="00F03E9D">
            <w:pPr>
              <w:pStyle w:val="tabteksts"/>
              <w:jc w:val="right"/>
            </w:pPr>
            <w:r w:rsidRPr="00490028">
              <w:t>24 006</w:t>
            </w:r>
          </w:p>
        </w:tc>
        <w:tc>
          <w:tcPr>
            <w:tcW w:w="680" w:type="pct"/>
          </w:tcPr>
          <w:p w14:paraId="6CAF2EFB" w14:textId="77777777" w:rsidR="00C90C38" w:rsidRPr="00B335D5" w:rsidRDefault="00C90C38" w:rsidP="00F03E9D">
            <w:pPr>
              <w:pStyle w:val="tabteksts"/>
              <w:jc w:val="right"/>
            </w:pPr>
            <w:r w:rsidRPr="00A4645D">
              <w:t>24 006</w:t>
            </w:r>
          </w:p>
        </w:tc>
        <w:tc>
          <w:tcPr>
            <w:tcW w:w="680" w:type="pct"/>
          </w:tcPr>
          <w:p w14:paraId="17AA4A2C" w14:textId="77777777" w:rsidR="00C90C38" w:rsidRPr="0089609B" w:rsidRDefault="00C90C38" w:rsidP="00F03E9D">
            <w:pPr>
              <w:pStyle w:val="tabteksts"/>
              <w:jc w:val="right"/>
            </w:pPr>
            <w:r w:rsidRPr="00A4645D">
              <w:t>24 006</w:t>
            </w:r>
          </w:p>
        </w:tc>
        <w:tc>
          <w:tcPr>
            <w:tcW w:w="680" w:type="pct"/>
          </w:tcPr>
          <w:p w14:paraId="7AEC3E8A" w14:textId="77777777" w:rsidR="00C90C38" w:rsidRPr="0089609B" w:rsidRDefault="00C90C38" w:rsidP="00F03E9D">
            <w:pPr>
              <w:pStyle w:val="tabteksts"/>
              <w:jc w:val="right"/>
            </w:pPr>
            <w:r w:rsidRPr="00A4645D">
              <w:t>24 006</w:t>
            </w:r>
          </w:p>
        </w:tc>
      </w:tr>
    </w:tbl>
    <w:p w14:paraId="2694ABBF" w14:textId="77777777" w:rsidR="00C90C38" w:rsidRPr="0089609B" w:rsidRDefault="00C90C38" w:rsidP="00C90C38">
      <w:pPr>
        <w:spacing w:after="0"/>
        <w:ind w:firstLine="425"/>
        <w:rPr>
          <w:sz w:val="18"/>
          <w:szCs w:val="18"/>
        </w:rPr>
      </w:pPr>
      <w:r w:rsidRPr="0089609B">
        <w:rPr>
          <w:sz w:val="18"/>
          <w:szCs w:val="18"/>
        </w:rPr>
        <w:t xml:space="preserve">Piezīmes. </w:t>
      </w:r>
    </w:p>
    <w:p w14:paraId="308D7CE1" w14:textId="77777777" w:rsidR="00C90C38" w:rsidRPr="0089609B" w:rsidRDefault="00C90C38" w:rsidP="00C90C38">
      <w:pPr>
        <w:spacing w:after="480"/>
        <w:ind w:firstLine="425"/>
        <w:rPr>
          <w:sz w:val="18"/>
          <w:szCs w:val="18"/>
        </w:rPr>
      </w:pPr>
      <w:r>
        <w:rPr>
          <w:sz w:val="18"/>
          <w:szCs w:val="18"/>
          <w:vertAlign w:val="superscript"/>
        </w:rPr>
        <w:t xml:space="preserve">1 </w:t>
      </w:r>
      <w:r w:rsidRPr="0089609B">
        <w:rPr>
          <w:sz w:val="18"/>
          <w:szCs w:val="18"/>
        </w:rPr>
        <w:t>Pedagogu darba slodžu skaitu nosaka atbilstoši normatīvajam aktam par pedagogu darba samaksas noteikumiem, kur viena slodze (attiecīgajam amatam) atbilst noteiktam stundu skaitam nedēļā un/vai gadā</w:t>
      </w:r>
      <w:r>
        <w:rPr>
          <w:sz w:val="18"/>
          <w:szCs w:val="18"/>
        </w:rPr>
        <w:t>.</w:t>
      </w:r>
    </w:p>
    <w:p w14:paraId="3EFC89F2" w14:textId="77777777" w:rsidR="00C90C38" w:rsidRPr="0089609B" w:rsidRDefault="00C90C38" w:rsidP="00F22593">
      <w:pPr>
        <w:spacing w:after="240"/>
        <w:ind w:firstLine="0"/>
        <w:jc w:val="center"/>
        <w:rPr>
          <w:sz w:val="18"/>
          <w:szCs w:val="18"/>
        </w:rPr>
      </w:pPr>
      <w:r w:rsidRPr="0089609B">
        <w:rPr>
          <w:b/>
          <w:szCs w:val="24"/>
          <w:u w:val="single"/>
          <w:lang w:eastAsia="lv-LV"/>
        </w:rPr>
        <w:t>Politikas un resursu vadības karte</w:t>
      </w:r>
      <w:r>
        <w:rPr>
          <w:b/>
          <w:szCs w:val="24"/>
          <w:u w:val="single"/>
          <w:lang w:eastAsia="lv-LV"/>
        </w:rPr>
        <w:t>s</w:t>
      </w:r>
    </w:p>
    <w:p w14:paraId="7944EA51" w14:textId="77777777" w:rsidR="00C90C38" w:rsidRPr="0089609B" w:rsidRDefault="00C90C38" w:rsidP="00C90C38">
      <w:pPr>
        <w:pStyle w:val="Tabuluvirsraksti"/>
        <w:jc w:val="left"/>
        <w:rPr>
          <w:b/>
          <w:lang w:eastAsia="lv-LV"/>
        </w:rPr>
      </w:pPr>
      <w:r w:rsidRPr="0089609B">
        <w:rPr>
          <w:b/>
          <w:lang w:eastAsia="lv-LV"/>
        </w:rPr>
        <w:t>1. Izglītības funkciju īstenošana</w:t>
      </w:r>
    </w:p>
    <w:tbl>
      <w:tblPr>
        <w:tblStyle w:val="TableGrid"/>
        <w:tblW w:w="5000" w:type="pct"/>
        <w:tblLook w:val="04A0" w:firstRow="1" w:lastRow="0" w:firstColumn="1" w:lastColumn="0" w:noHBand="0" w:noVBand="1"/>
      </w:tblPr>
      <w:tblGrid>
        <w:gridCol w:w="4106"/>
        <w:gridCol w:w="2456"/>
        <w:gridCol w:w="1258"/>
        <w:gridCol w:w="1241"/>
      </w:tblGrid>
      <w:tr w:rsidR="00C90C38" w:rsidRPr="0089609B" w14:paraId="3528776D" w14:textId="77777777" w:rsidTr="00F03E9D">
        <w:trPr>
          <w:trHeight w:val="283"/>
        </w:trPr>
        <w:tc>
          <w:tcPr>
            <w:tcW w:w="5000" w:type="pct"/>
            <w:gridSpan w:val="4"/>
            <w:shd w:val="clear" w:color="auto" w:fill="D9D9D9" w:themeFill="background1" w:themeFillShade="D9"/>
          </w:tcPr>
          <w:p w14:paraId="63DE2AB9" w14:textId="77777777" w:rsidR="00C90C38" w:rsidRDefault="00C90C38" w:rsidP="00F03E9D">
            <w:pPr>
              <w:pStyle w:val="Tabuluvirsraksti"/>
              <w:spacing w:after="0"/>
              <w:jc w:val="both"/>
              <w:rPr>
                <w:b/>
                <w:sz w:val="18"/>
                <w:szCs w:val="18"/>
                <w:lang w:eastAsia="lv-LV"/>
              </w:rPr>
            </w:pPr>
            <w:r w:rsidRPr="0089609B">
              <w:rPr>
                <w:b/>
                <w:sz w:val="18"/>
                <w:szCs w:val="18"/>
                <w:lang w:eastAsia="lv-LV"/>
              </w:rPr>
              <w:t xml:space="preserve">Politikas mērķis: </w:t>
            </w:r>
          </w:p>
          <w:p w14:paraId="5D19DA70" w14:textId="0CD8BCEB" w:rsidR="00C90C38" w:rsidRPr="00490028" w:rsidRDefault="00C90C38" w:rsidP="00F03E9D">
            <w:pPr>
              <w:pStyle w:val="Tabuluvirsraksti"/>
              <w:spacing w:after="0"/>
              <w:jc w:val="both"/>
              <w:rPr>
                <w:b/>
                <w:sz w:val="18"/>
                <w:szCs w:val="18"/>
                <w:lang w:eastAsia="lv-LV"/>
              </w:rPr>
            </w:pPr>
            <w:r w:rsidRPr="00490028">
              <w:rPr>
                <w:b/>
                <w:sz w:val="18"/>
                <w:szCs w:val="18"/>
                <w:lang w:eastAsia="lv-LV"/>
              </w:rPr>
              <w:t>1.</w:t>
            </w:r>
            <w:r w:rsidR="00375836">
              <w:rPr>
                <w:b/>
                <w:sz w:val="18"/>
                <w:szCs w:val="18"/>
                <w:lang w:eastAsia="lv-LV"/>
              </w:rPr>
              <w:t xml:space="preserve"> </w:t>
            </w:r>
            <w:r w:rsidR="002D043B">
              <w:rPr>
                <w:b/>
                <w:sz w:val="18"/>
                <w:szCs w:val="18"/>
                <w:lang w:eastAsia="lv-LV"/>
              </w:rPr>
              <w:t>n</w:t>
            </w:r>
            <w:r w:rsidRPr="00490028">
              <w:rPr>
                <w:b/>
                <w:sz w:val="18"/>
                <w:szCs w:val="18"/>
                <w:lang w:eastAsia="lv-LV"/>
              </w:rPr>
              <w:t>odrošināt priekšnosacījumus kvalificētu, kompetentu un uz izcilību orientētu pedagogu ilgtspējīgai iesaistei un profesionālai darbībai izglītības vidē, piešķirot pašvaldībām valsts budžeta mērķdotāciju pedagogu darba samaksai</w:t>
            </w:r>
            <w:r w:rsidR="002D043B">
              <w:rPr>
                <w:b/>
                <w:sz w:val="18"/>
                <w:szCs w:val="18"/>
                <w:lang w:eastAsia="lv-LV"/>
              </w:rPr>
              <w:t>;</w:t>
            </w:r>
          </w:p>
          <w:p w14:paraId="43DDF5B8" w14:textId="3554ECA5" w:rsidR="009610C5" w:rsidRPr="0089609B" w:rsidRDefault="00C90C38" w:rsidP="009610C5">
            <w:pPr>
              <w:pStyle w:val="Tabuluvirsraksti"/>
              <w:spacing w:after="0"/>
              <w:jc w:val="both"/>
              <w:rPr>
                <w:b/>
                <w:sz w:val="18"/>
                <w:szCs w:val="18"/>
                <w:lang w:eastAsia="lv-LV"/>
              </w:rPr>
            </w:pPr>
            <w:r w:rsidRPr="00490028">
              <w:rPr>
                <w:b/>
                <w:sz w:val="18"/>
                <w:szCs w:val="18"/>
                <w:lang w:eastAsia="lv-LV"/>
              </w:rPr>
              <w:t>2.</w:t>
            </w:r>
            <w:r w:rsidR="002D043B">
              <w:rPr>
                <w:b/>
                <w:sz w:val="18"/>
                <w:szCs w:val="18"/>
                <w:lang w:eastAsia="lv-LV"/>
              </w:rPr>
              <w:t xml:space="preserve"> </w:t>
            </w:r>
            <w:r w:rsidR="002D043B" w:rsidRPr="003837E6">
              <w:rPr>
                <w:b/>
                <w:sz w:val="18"/>
                <w:szCs w:val="18"/>
                <w:lang w:eastAsia="lv-LV"/>
              </w:rPr>
              <w:t>n</w:t>
            </w:r>
            <w:r w:rsidRPr="003837E6">
              <w:rPr>
                <w:b/>
                <w:sz w:val="18"/>
                <w:szCs w:val="18"/>
                <w:lang w:eastAsia="lv-LV"/>
              </w:rPr>
              <w:t>odrošināt izglītojamā vajadzībām, spējām un interesēm nepieciešamo atbalstu iekļaujošā izglītības vidē</w:t>
            </w:r>
            <w:r w:rsidR="009610C5" w:rsidRPr="003837E6">
              <w:rPr>
                <w:b/>
                <w:sz w:val="18"/>
                <w:szCs w:val="18"/>
                <w:lang w:eastAsia="lv-LV"/>
              </w:rPr>
              <w:t xml:space="preserve"> / </w:t>
            </w:r>
            <w:r w:rsidR="009610C5" w:rsidRPr="003837E6">
              <w:rPr>
                <w:bCs/>
                <w:i/>
                <w:iCs/>
                <w:sz w:val="18"/>
                <w:szCs w:val="18"/>
                <w:lang w:eastAsia="lv-LV"/>
              </w:rPr>
              <w:t>Izglītības attīstības pamatnostādnes 2021.</w:t>
            </w:r>
            <w:r w:rsidR="009610C5" w:rsidRPr="003837E6">
              <w:rPr>
                <w:i/>
                <w:sz w:val="18"/>
                <w:szCs w:val="18"/>
                <w:lang w:eastAsia="lv-LV"/>
              </w:rPr>
              <w:t xml:space="preserve"> – </w:t>
            </w:r>
            <w:r w:rsidR="009610C5" w:rsidRPr="003837E6">
              <w:rPr>
                <w:bCs/>
                <w:i/>
                <w:iCs/>
                <w:sz w:val="18"/>
                <w:szCs w:val="18"/>
                <w:lang w:eastAsia="lv-LV"/>
              </w:rPr>
              <w:t>2027. gadam</w:t>
            </w:r>
          </w:p>
        </w:tc>
      </w:tr>
      <w:tr w:rsidR="00C90C38" w:rsidRPr="0089609B" w14:paraId="29A4D29F" w14:textId="77777777" w:rsidTr="002D79D6">
        <w:trPr>
          <w:trHeight w:val="425"/>
        </w:trPr>
        <w:tc>
          <w:tcPr>
            <w:tcW w:w="2266" w:type="pct"/>
            <w:shd w:val="clear" w:color="auto" w:fill="auto"/>
            <w:vAlign w:val="center"/>
          </w:tcPr>
          <w:p w14:paraId="6C7A536E" w14:textId="77777777" w:rsidR="00C90C38" w:rsidRPr="0089609B" w:rsidRDefault="00C90C38" w:rsidP="00F03E9D">
            <w:pPr>
              <w:pStyle w:val="Tabuluvirsraksti"/>
              <w:spacing w:after="0"/>
              <w:rPr>
                <w:b/>
                <w:sz w:val="18"/>
                <w:szCs w:val="18"/>
                <w:lang w:eastAsia="lv-LV"/>
              </w:rPr>
            </w:pPr>
            <w:r w:rsidRPr="0089609B">
              <w:rPr>
                <w:b/>
                <w:sz w:val="18"/>
                <w:szCs w:val="18"/>
                <w:lang w:eastAsia="lv-LV"/>
              </w:rPr>
              <w:t>Politikas rezultatīvie rādītāji</w:t>
            </w:r>
          </w:p>
        </w:tc>
        <w:tc>
          <w:tcPr>
            <w:tcW w:w="1355" w:type="pct"/>
            <w:shd w:val="clear" w:color="auto" w:fill="auto"/>
            <w:vAlign w:val="center"/>
          </w:tcPr>
          <w:p w14:paraId="2BDFA410" w14:textId="77777777" w:rsidR="00C90C38" w:rsidRPr="0089609B" w:rsidRDefault="00C90C38" w:rsidP="00F03E9D">
            <w:pPr>
              <w:pStyle w:val="Tabuluvirsraksti"/>
              <w:spacing w:after="0"/>
              <w:rPr>
                <w:b/>
                <w:sz w:val="18"/>
                <w:szCs w:val="18"/>
                <w:lang w:eastAsia="lv-LV"/>
              </w:rPr>
            </w:pPr>
            <w:r w:rsidRPr="0089609B">
              <w:rPr>
                <w:b/>
                <w:sz w:val="18"/>
                <w:szCs w:val="18"/>
                <w:lang w:eastAsia="lv-LV"/>
              </w:rPr>
              <w:t>Attīstības plānošanas dokumenti vai</w:t>
            </w:r>
          </w:p>
          <w:p w14:paraId="3DA5D274" w14:textId="77777777" w:rsidR="00C90C38" w:rsidRPr="0089609B" w:rsidRDefault="00C90C38" w:rsidP="00F03E9D">
            <w:pPr>
              <w:pStyle w:val="Tabuluvirsraksti"/>
              <w:spacing w:after="0"/>
              <w:rPr>
                <w:b/>
                <w:sz w:val="18"/>
                <w:szCs w:val="18"/>
                <w:lang w:eastAsia="lv-LV"/>
              </w:rPr>
            </w:pPr>
            <w:r w:rsidRPr="0089609B">
              <w:rPr>
                <w:b/>
                <w:sz w:val="18"/>
                <w:szCs w:val="18"/>
                <w:lang w:eastAsia="lv-LV"/>
              </w:rPr>
              <w:t>normatīvie akti</w:t>
            </w:r>
          </w:p>
        </w:tc>
        <w:tc>
          <w:tcPr>
            <w:tcW w:w="694" w:type="pct"/>
            <w:shd w:val="clear" w:color="auto" w:fill="auto"/>
            <w:vAlign w:val="center"/>
          </w:tcPr>
          <w:p w14:paraId="1D878169" w14:textId="77777777" w:rsidR="00C90C38" w:rsidRPr="0089609B" w:rsidRDefault="00C90C38" w:rsidP="002D79D6">
            <w:pPr>
              <w:pStyle w:val="Tabuluvirsraksti"/>
              <w:spacing w:after="0"/>
              <w:rPr>
                <w:b/>
                <w:sz w:val="18"/>
                <w:szCs w:val="18"/>
                <w:lang w:eastAsia="lv-LV"/>
              </w:rPr>
            </w:pPr>
            <w:r w:rsidRPr="0089609B">
              <w:rPr>
                <w:b/>
                <w:sz w:val="18"/>
                <w:szCs w:val="18"/>
                <w:lang w:eastAsia="lv-LV"/>
              </w:rPr>
              <w:t>Faktiskā vērtība</w:t>
            </w:r>
          </w:p>
        </w:tc>
        <w:tc>
          <w:tcPr>
            <w:tcW w:w="685" w:type="pct"/>
            <w:shd w:val="clear" w:color="auto" w:fill="auto"/>
            <w:vAlign w:val="center"/>
          </w:tcPr>
          <w:p w14:paraId="727C67BE" w14:textId="77777777" w:rsidR="00C90C38" w:rsidRPr="0089609B" w:rsidRDefault="00C90C38" w:rsidP="002D79D6">
            <w:pPr>
              <w:pStyle w:val="Tabuluvirsraksti"/>
              <w:spacing w:after="0"/>
              <w:rPr>
                <w:b/>
                <w:sz w:val="18"/>
                <w:szCs w:val="18"/>
                <w:lang w:eastAsia="lv-LV"/>
              </w:rPr>
            </w:pPr>
            <w:r w:rsidRPr="0089609B">
              <w:rPr>
                <w:b/>
                <w:sz w:val="18"/>
                <w:szCs w:val="18"/>
                <w:lang w:eastAsia="lv-LV"/>
              </w:rPr>
              <w:t>Plānotā vērtība</w:t>
            </w:r>
          </w:p>
        </w:tc>
      </w:tr>
      <w:tr w:rsidR="00C90C38" w:rsidRPr="0089609B" w14:paraId="72B87780" w14:textId="77777777" w:rsidTr="00F03E9D">
        <w:trPr>
          <w:trHeight w:val="567"/>
        </w:trPr>
        <w:tc>
          <w:tcPr>
            <w:tcW w:w="2266" w:type="pct"/>
          </w:tcPr>
          <w:p w14:paraId="3330D523" w14:textId="77777777" w:rsidR="00C90C38" w:rsidRPr="00B335D5" w:rsidRDefault="00C90C38" w:rsidP="00F03E9D">
            <w:pPr>
              <w:pStyle w:val="Tabuluvirsraksti"/>
              <w:spacing w:after="0"/>
              <w:jc w:val="both"/>
              <w:rPr>
                <w:b/>
                <w:i/>
                <w:sz w:val="18"/>
                <w:szCs w:val="18"/>
                <w:lang w:eastAsia="lv-LV"/>
              </w:rPr>
            </w:pPr>
            <w:r w:rsidRPr="00B335D5">
              <w:rPr>
                <w:i/>
                <w:sz w:val="18"/>
                <w:szCs w:val="18"/>
                <w:lang w:eastAsia="lv-LV"/>
              </w:rPr>
              <w:t xml:space="preserve">Pedagogu vidējās bruto darba samaksas sabiedriskajā sektorā attiecība pret vidējo bruto darba samaksu sabiedriskajā sektorā </w:t>
            </w:r>
            <w:r>
              <w:rPr>
                <w:i/>
                <w:sz w:val="18"/>
                <w:szCs w:val="18"/>
                <w:lang w:eastAsia="lv-LV"/>
              </w:rPr>
              <w:t>–</w:t>
            </w:r>
            <w:r w:rsidRPr="00B335D5">
              <w:rPr>
                <w:i/>
                <w:sz w:val="18"/>
                <w:szCs w:val="18"/>
                <w:lang w:eastAsia="lv-LV"/>
              </w:rPr>
              <w:t xml:space="preserve"> pret strādājošajiem ar vismaz bakalaura grādu</w:t>
            </w:r>
            <w:r>
              <w:rPr>
                <w:i/>
                <w:sz w:val="18"/>
                <w:szCs w:val="18"/>
                <w:lang w:eastAsia="lv-LV"/>
              </w:rPr>
              <w:t xml:space="preserve"> (</w:t>
            </w:r>
            <w:r w:rsidRPr="00B335D5">
              <w:rPr>
                <w:i/>
                <w:sz w:val="18"/>
                <w:szCs w:val="18"/>
                <w:lang w:eastAsia="lv-LV"/>
              </w:rPr>
              <w:t>%</w:t>
            </w:r>
            <w:r>
              <w:rPr>
                <w:i/>
                <w:sz w:val="18"/>
                <w:szCs w:val="18"/>
                <w:lang w:eastAsia="lv-LV"/>
              </w:rPr>
              <w:t>)</w:t>
            </w:r>
          </w:p>
        </w:tc>
        <w:tc>
          <w:tcPr>
            <w:tcW w:w="1355" w:type="pct"/>
            <w:vMerge w:val="restart"/>
            <w:vAlign w:val="center"/>
          </w:tcPr>
          <w:p w14:paraId="736D5C1B" w14:textId="77777777" w:rsidR="00C90C38" w:rsidRPr="00B335D5" w:rsidRDefault="00C90C38" w:rsidP="00F03E9D">
            <w:pPr>
              <w:pStyle w:val="Tabuluvirsraksti"/>
              <w:spacing w:after="0"/>
              <w:jc w:val="both"/>
              <w:rPr>
                <w:i/>
                <w:sz w:val="18"/>
                <w:szCs w:val="18"/>
                <w:lang w:eastAsia="lv-LV"/>
              </w:rPr>
            </w:pPr>
            <w:r w:rsidRPr="00B335D5">
              <w:rPr>
                <w:i/>
                <w:sz w:val="18"/>
                <w:szCs w:val="18"/>
                <w:lang w:eastAsia="lv-LV"/>
              </w:rPr>
              <w:t>Izglītības attīstības pamatnostādnes</w:t>
            </w:r>
          </w:p>
          <w:p w14:paraId="45736115" w14:textId="7C188FEA" w:rsidR="00C90C38" w:rsidRPr="00B335D5" w:rsidRDefault="00C90C38" w:rsidP="00F03E9D">
            <w:pPr>
              <w:pStyle w:val="Tabuluvirsraksti"/>
              <w:spacing w:after="0"/>
              <w:jc w:val="both"/>
              <w:rPr>
                <w:i/>
                <w:sz w:val="18"/>
                <w:szCs w:val="18"/>
                <w:lang w:eastAsia="lv-LV"/>
              </w:rPr>
            </w:pPr>
            <w:r w:rsidRPr="00B335D5">
              <w:rPr>
                <w:i/>
                <w:sz w:val="18"/>
                <w:szCs w:val="18"/>
                <w:lang w:eastAsia="lv-LV"/>
              </w:rPr>
              <w:t>2021.</w:t>
            </w:r>
            <w:r w:rsidR="005A5E5F" w:rsidRPr="005A5E5F">
              <w:rPr>
                <w:i/>
                <w:sz w:val="18"/>
                <w:szCs w:val="18"/>
                <w:lang w:eastAsia="lv-LV"/>
              </w:rPr>
              <w:t xml:space="preserve"> –</w:t>
            </w:r>
            <w:r w:rsidR="005A5E5F">
              <w:rPr>
                <w:i/>
                <w:sz w:val="18"/>
                <w:szCs w:val="18"/>
                <w:lang w:eastAsia="lv-LV"/>
              </w:rPr>
              <w:t xml:space="preserve"> </w:t>
            </w:r>
            <w:r w:rsidRPr="00B335D5">
              <w:rPr>
                <w:i/>
                <w:sz w:val="18"/>
                <w:szCs w:val="18"/>
                <w:lang w:eastAsia="lv-LV"/>
              </w:rPr>
              <w:t>2027.</w:t>
            </w:r>
            <w:r w:rsidR="005A5E5F">
              <w:rPr>
                <w:i/>
                <w:sz w:val="18"/>
                <w:szCs w:val="18"/>
                <w:lang w:eastAsia="lv-LV"/>
              </w:rPr>
              <w:t xml:space="preserve"> </w:t>
            </w:r>
            <w:r w:rsidRPr="00B335D5">
              <w:rPr>
                <w:i/>
                <w:sz w:val="18"/>
                <w:szCs w:val="18"/>
                <w:lang w:eastAsia="lv-LV"/>
              </w:rPr>
              <w:t>gadam</w:t>
            </w:r>
          </w:p>
        </w:tc>
        <w:tc>
          <w:tcPr>
            <w:tcW w:w="694" w:type="pct"/>
            <w:vAlign w:val="center"/>
          </w:tcPr>
          <w:p w14:paraId="76604468" w14:textId="77777777" w:rsidR="00C90C38" w:rsidRPr="00B335D5" w:rsidRDefault="00C90C38" w:rsidP="00F03E9D">
            <w:pPr>
              <w:pStyle w:val="Tabuluvirsraksti"/>
              <w:spacing w:after="0"/>
              <w:rPr>
                <w:i/>
                <w:sz w:val="18"/>
                <w:szCs w:val="18"/>
                <w:lang w:eastAsia="lv-LV"/>
              </w:rPr>
            </w:pPr>
            <w:r>
              <w:rPr>
                <w:i/>
                <w:sz w:val="18"/>
                <w:szCs w:val="18"/>
                <w:lang w:eastAsia="lv-LV"/>
              </w:rPr>
              <w:t>-</w:t>
            </w:r>
          </w:p>
        </w:tc>
        <w:tc>
          <w:tcPr>
            <w:tcW w:w="685" w:type="pct"/>
            <w:vAlign w:val="center"/>
          </w:tcPr>
          <w:p w14:paraId="662D4B8E" w14:textId="77777777" w:rsidR="00C90C38" w:rsidRPr="00B335D5" w:rsidRDefault="00C90C38" w:rsidP="00F03E9D">
            <w:pPr>
              <w:pStyle w:val="Tabuluvirsraksti"/>
              <w:spacing w:after="0"/>
              <w:rPr>
                <w:i/>
                <w:sz w:val="18"/>
                <w:szCs w:val="18"/>
                <w:lang w:eastAsia="lv-LV"/>
              </w:rPr>
            </w:pPr>
            <w:r>
              <w:rPr>
                <w:i/>
                <w:sz w:val="18"/>
                <w:szCs w:val="18"/>
                <w:lang w:eastAsia="lv-LV"/>
              </w:rPr>
              <w:t>-</w:t>
            </w:r>
          </w:p>
        </w:tc>
      </w:tr>
      <w:tr w:rsidR="00C90C38" w:rsidRPr="0089609B" w14:paraId="33FA4B7A" w14:textId="77777777" w:rsidTr="00411710">
        <w:trPr>
          <w:trHeight w:val="199"/>
        </w:trPr>
        <w:tc>
          <w:tcPr>
            <w:tcW w:w="2266" w:type="pct"/>
            <w:vAlign w:val="center"/>
          </w:tcPr>
          <w:p w14:paraId="29CD5F70" w14:textId="77777777" w:rsidR="00C90C38" w:rsidRPr="00B335D5" w:rsidRDefault="00C90C38" w:rsidP="00F03E9D">
            <w:pPr>
              <w:pStyle w:val="Tabuluvirsraksti"/>
              <w:spacing w:after="0"/>
              <w:jc w:val="left"/>
              <w:rPr>
                <w:i/>
                <w:sz w:val="18"/>
                <w:szCs w:val="18"/>
                <w:lang w:eastAsia="lv-LV"/>
              </w:rPr>
            </w:pPr>
            <w:r w:rsidRPr="00B335D5">
              <w:rPr>
                <w:i/>
                <w:sz w:val="18"/>
                <w:szCs w:val="18"/>
                <w:lang w:eastAsia="lv-LV"/>
              </w:rPr>
              <w:t>1) pirmsskolas izglītības pedagogi</w:t>
            </w:r>
            <w:r>
              <w:rPr>
                <w:i/>
                <w:sz w:val="18"/>
                <w:szCs w:val="18"/>
                <w:lang w:eastAsia="lv-LV"/>
              </w:rPr>
              <w:t xml:space="preserve"> </w:t>
            </w:r>
          </w:p>
        </w:tc>
        <w:tc>
          <w:tcPr>
            <w:tcW w:w="1355" w:type="pct"/>
            <w:vMerge/>
          </w:tcPr>
          <w:p w14:paraId="46D321EE" w14:textId="77777777" w:rsidR="00C90C38" w:rsidRPr="00B335D5" w:rsidRDefault="00C90C38" w:rsidP="00F03E9D">
            <w:pPr>
              <w:pStyle w:val="Tabuluvirsraksti"/>
              <w:spacing w:after="0"/>
              <w:jc w:val="both"/>
              <w:rPr>
                <w:i/>
                <w:sz w:val="18"/>
                <w:szCs w:val="18"/>
                <w:lang w:eastAsia="lv-LV"/>
              </w:rPr>
            </w:pPr>
          </w:p>
        </w:tc>
        <w:tc>
          <w:tcPr>
            <w:tcW w:w="694" w:type="pct"/>
            <w:vAlign w:val="center"/>
          </w:tcPr>
          <w:p w14:paraId="2CC983ED" w14:textId="77777777" w:rsidR="00C90C38" w:rsidRPr="00B335D5" w:rsidRDefault="00C90C38" w:rsidP="00F03E9D">
            <w:pPr>
              <w:pStyle w:val="Tabuluvirsraksti"/>
              <w:spacing w:after="0"/>
              <w:rPr>
                <w:i/>
                <w:sz w:val="18"/>
                <w:szCs w:val="18"/>
                <w:lang w:eastAsia="lv-LV"/>
              </w:rPr>
            </w:pPr>
            <w:r w:rsidRPr="00B335D5">
              <w:rPr>
                <w:i/>
                <w:sz w:val="18"/>
                <w:szCs w:val="18"/>
                <w:lang w:eastAsia="lv-LV"/>
              </w:rPr>
              <w:t>59</w:t>
            </w:r>
          </w:p>
          <w:p w14:paraId="49D6D41E" w14:textId="77777777" w:rsidR="00C90C38" w:rsidRPr="00B335D5" w:rsidRDefault="00C90C38" w:rsidP="00F03E9D">
            <w:pPr>
              <w:pStyle w:val="Tabuluvirsraksti"/>
              <w:spacing w:after="0"/>
              <w:rPr>
                <w:i/>
                <w:sz w:val="18"/>
                <w:szCs w:val="18"/>
                <w:lang w:eastAsia="lv-LV"/>
              </w:rPr>
            </w:pPr>
            <w:r w:rsidRPr="00B335D5">
              <w:rPr>
                <w:i/>
                <w:sz w:val="18"/>
                <w:szCs w:val="18"/>
                <w:lang w:eastAsia="lv-LV"/>
              </w:rPr>
              <w:t>(2018)</w:t>
            </w:r>
          </w:p>
        </w:tc>
        <w:tc>
          <w:tcPr>
            <w:tcW w:w="685" w:type="pct"/>
            <w:vAlign w:val="center"/>
          </w:tcPr>
          <w:p w14:paraId="51946581" w14:textId="77777777" w:rsidR="00C90C38" w:rsidRPr="00B335D5" w:rsidRDefault="00C90C38" w:rsidP="00F03E9D">
            <w:pPr>
              <w:pStyle w:val="Tabuluvirsraksti"/>
              <w:spacing w:after="0"/>
              <w:rPr>
                <w:i/>
                <w:sz w:val="18"/>
                <w:szCs w:val="18"/>
                <w:lang w:eastAsia="lv-LV"/>
              </w:rPr>
            </w:pPr>
            <w:r>
              <w:rPr>
                <w:i/>
                <w:sz w:val="18"/>
                <w:szCs w:val="18"/>
                <w:lang w:eastAsia="lv-LV"/>
              </w:rPr>
              <w:t>106</w:t>
            </w:r>
          </w:p>
          <w:p w14:paraId="4506E133" w14:textId="77777777" w:rsidR="00C90C38" w:rsidRPr="00B335D5" w:rsidRDefault="00C90C38" w:rsidP="00F03E9D">
            <w:pPr>
              <w:pStyle w:val="Tabuluvirsraksti"/>
              <w:spacing w:after="0"/>
              <w:rPr>
                <w:i/>
                <w:sz w:val="18"/>
                <w:szCs w:val="18"/>
                <w:lang w:eastAsia="lv-LV"/>
              </w:rPr>
            </w:pPr>
            <w:r w:rsidRPr="00B335D5">
              <w:rPr>
                <w:i/>
                <w:sz w:val="18"/>
                <w:szCs w:val="18"/>
                <w:lang w:eastAsia="lv-LV"/>
              </w:rPr>
              <w:t>(202</w:t>
            </w:r>
            <w:r>
              <w:rPr>
                <w:i/>
                <w:sz w:val="18"/>
                <w:szCs w:val="18"/>
                <w:lang w:eastAsia="lv-LV"/>
              </w:rPr>
              <w:t>7</w:t>
            </w:r>
            <w:r w:rsidRPr="00B335D5">
              <w:rPr>
                <w:i/>
                <w:sz w:val="18"/>
                <w:szCs w:val="18"/>
                <w:lang w:eastAsia="lv-LV"/>
              </w:rPr>
              <w:t>)</w:t>
            </w:r>
          </w:p>
        </w:tc>
      </w:tr>
      <w:tr w:rsidR="00C90C38" w:rsidRPr="0089609B" w14:paraId="79801C5D" w14:textId="77777777" w:rsidTr="00F03E9D">
        <w:trPr>
          <w:trHeight w:val="234"/>
        </w:trPr>
        <w:tc>
          <w:tcPr>
            <w:tcW w:w="2266" w:type="pct"/>
            <w:vAlign w:val="center"/>
          </w:tcPr>
          <w:p w14:paraId="242E5B04" w14:textId="77777777" w:rsidR="00C90C38" w:rsidRPr="00B335D5" w:rsidRDefault="00C90C38" w:rsidP="00F03E9D">
            <w:pPr>
              <w:pStyle w:val="Tabuluvirsraksti"/>
              <w:spacing w:after="0"/>
              <w:jc w:val="left"/>
              <w:rPr>
                <w:i/>
                <w:sz w:val="18"/>
                <w:szCs w:val="18"/>
                <w:lang w:eastAsia="lv-LV"/>
              </w:rPr>
            </w:pPr>
            <w:r w:rsidRPr="00B335D5">
              <w:rPr>
                <w:i/>
                <w:sz w:val="18"/>
                <w:szCs w:val="18"/>
                <w:lang w:eastAsia="lv-LV"/>
              </w:rPr>
              <w:t>2) pamatizglītības pedagogi</w:t>
            </w:r>
          </w:p>
        </w:tc>
        <w:tc>
          <w:tcPr>
            <w:tcW w:w="1355" w:type="pct"/>
            <w:vMerge/>
          </w:tcPr>
          <w:p w14:paraId="21667E2C" w14:textId="77777777" w:rsidR="00C90C38" w:rsidRPr="00B335D5" w:rsidRDefault="00C90C38" w:rsidP="00F03E9D">
            <w:pPr>
              <w:pStyle w:val="Tabuluvirsraksti"/>
              <w:spacing w:after="0"/>
              <w:jc w:val="both"/>
              <w:rPr>
                <w:i/>
                <w:sz w:val="18"/>
                <w:szCs w:val="18"/>
                <w:lang w:eastAsia="lv-LV"/>
              </w:rPr>
            </w:pPr>
          </w:p>
        </w:tc>
        <w:tc>
          <w:tcPr>
            <w:tcW w:w="694" w:type="pct"/>
            <w:vAlign w:val="center"/>
          </w:tcPr>
          <w:p w14:paraId="74033007" w14:textId="77777777" w:rsidR="00C90C38" w:rsidRPr="00B335D5" w:rsidRDefault="00C90C38" w:rsidP="00F03E9D">
            <w:pPr>
              <w:pStyle w:val="Tabuluvirsraksti"/>
              <w:spacing w:after="0"/>
              <w:rPr>
                <w:i/>
                <w:sz w:val="18"/>
                <w:szCs w:val="18"/>
                <w:lang w:eastAsia="lv-LV"/>
              </w:rPr>
            </w:pPr>
            <w:r>
              <w:rPr>
                <w:i/>
                <w:sz w:val="18"/>
                <w:szCs w:val="18"/>
                <w:lang w:eastAsia="lv-LV"/>
              </w:rPr>
              <w:t>96</w:t>
            </w:r>
          </w:p>
          <w:p w14:paraId="395678C6" w14:textId="77777777" w:rsidR="00C90C38" w:rsidRPr="00B335D5" w:rsidRDefault="00C90C38" w:rsidP="00F03E9D">
            <w:pPr>
              <w:pStyle w:val="Tabuluvirsraksti"/>
              <w:spacing w:after="0"/>
              <w:rPr>
                <w:i/>
                <w:sz w:val="18"/>
                <w:szCs w:val="18"/>
                <w:lang w:eastAsia="lv-LV"/>
              </w:rPr>
            </w:pPr>
            <w:r w:rsidRPr="00B335D5">
              <w:rPr>
                <w:i/>
                <w:sz w:val="18"/>
                <w:szCs w:val="18"/>
                <w:lang w:eastAsia="lv-LV"/>
              </w:rPr>
              <w:t>(2018)</w:t>
            </w:r>
          </w:p>
        </w:tc>
        <w:tc>
          <w:tcPr>
            <w:tcW w:w="685" w:type="pct"/>
            <w:vAlign w:val="center"/>
          </w:tcPr>
          <w:p w14:paraId="45642410" w14:textId="77777777" w:rsidR="00C90C38" w:rsidRPr="00B335D5" w:rsidRDefault="00C90C38" w:rsidP="00F03E9D">
            <w:pPr>
              <w:pStyle w:val="Tabuluvirsraksti"/>
              <w:spacing w:after="0"/>
              <w:rPr>
                <w:i/>
                <w:sz w:val="18"/>
                <w:szCs w:val="18"/>
                <w:lang w:eastAsia="lv-LV"/>
              </w:rPr>
            </w:pPr>
            <w:r w:rsidRPr="00B335D5">
              <w:rPr>
                <w:i/>
                <w:sz w:val="18"/>
                <w:szCs w:val="18"/>
                <w:lang w:eastAsia="lv-LV"/>
              </w:rPr>
              <w:t>1</w:t>
            </w:r>
            <w:r>
              <w:rPr>
                <w:i/>
                <w:sz w:val="18"/>
                <w:szCs w:val="18"/>
                <w:lang w:eastAsia="lv-LV"/>
              </w:rPr>
              <w:t>28</w:t>
            </w:r>
          </w:p>
          <w:p w14:paraId="2DC85560" w14:textId="77777777" w:rsidR="00C90C38" w:rsidRPr="00B335D5" w:rsidRDefault="00C90C38" w:rsidP="00F03E9D">
            <w:pPr>
              <w:pStyle w:val="Tabuluvirsraksti"/>
              <w:spacing w:after="0"/>
              <w:rPr>
                <w:i/>
                <w:sz w:val="18"/>
                <w:szCs w:val="18"/>
                <w:lang w:eastAsia="lv-LV"/>
              </w:rPr>
            </w:pPr>
            <w:r w:rsidRPr="00B335D5">
              <w:rPr>
                <w:i/>
                <w:sz w:val="18"/>
                <w:szCs w:val="18"/>
                <w:lang w:eastAsia="lv-LV"/>
              </w:rPr>
              <w:t>(202</w:t>
            </w:r>
            <w:r>
              <w:rPr>
                <w:i/>
                <w:sz w:val="18"/>
                <w:szCs w:val="18"/>
                <w:lang w:eastAsia="lv-LV"/>
              </w:rPr>
              <w:t>7</w:t>
            </w:r>
            <w:r w:rsidRPr="00B335D5">
              <w:rPr>
                <w:i/>
                <w:sz w:val="18"/>
                <w:szCs w:val="18"/>
                <w:lang w:eastAsia="lv-LV"/>
              </w:rPr>
              <w:t>)</w:t>
            </w:r>
          </w:p>
        </w:tc>
      </w:tr>
      <w:tr w:rsidR="00C90C38" w:rsidRPr="0089609B" w14:paraId="3E03EDCE" w14:textId="77777777" w:rsidTr="00F03E9D">
        <w:trPr>
          <w:trHeight w:val="97"/>
        </w:trPr>
        <w:tc>
          <w:tcPr>
            <w:tcW w:w="2266" w:type="pct"/>
            <w:vAlign w:val="center"/>
          </w:tcPr>
          <w:p w14:paraId="42CD097B" w14:textId="77777777" w:rsidR="00C90C38" w:rsidRPr="00B335D5" w:rsidRDefault="00C90C38" w:rsidP="00F03E9D">
            <w:pPr>
              <w:pStyle w:val="Tabuluvirsraksti"/>
              <w:spacing w:after="0"/>
              <w:jc w:val="left"/>
              <w:rPr>
                <w:i/>
                <w:sz w:val="18"/>
                <w:szCs w:val="18"/>
                <w:lang w:eastAsia="lv-LV"/>
              </w:rPr>
            </w:pPr>
            <w:r w:rsidRPr="00B335D5">
              <w:rPr>
                <w:i/>
                <w:sz w:val="18"/>
                <w:szCs w:val="18"/>
                <w:lang w:eastAsia="lv-LV"/>
              </w:rPr>
              <w:t>3) vidējās izglītības pedagogi</w:t>
            </w:r>
          </w:p>
        </w:tc>
        <w:tc>
          <w:tcPr>
            <w:tcW w:w="1355" w:type="pct"/>
            <w:vMerge/>
          </w:tcPr>
          <w:p w14:paraId="4EF18A86" w14:textId="77777777" w:rsidR="00C90C38" w:rsidRPr="00B335D5" w:rsidRDefault="00C90C38" w:rsidP="00F03E9D">
            <w:pPr>
              <w:pStyle w:val="Tabuluvirsraksti"/>
              <w:spacing w:after="0"/>
              <w:jc w:val="both"/>
              <w:rPr>
                <w:i/>
                <w:sz w:val="18"/>
                <w:szCs w:val="18"/>
                <w:lang w:eastAsia="lv-LV"/>
              </w:rPr>
            </w:pPr>
          </w:p>
        </w:tc>
        <w:tc>
          <w:tcPr>
            <w:tcW w:w="694" w:type="pct"/>
            <w:vAlign w:val="center"/>
          </w:tcPr>
          <w:p w14:paraId="235C2487" w14:textId="77777777" w:rsidR="00C90C38" w:rsidRPr="00B335D5" w:rsidRDefault="00C90C38" w:rsidP="00F03E9D">
            <w:pPr>
              <w:pStyle w:val="Tabuluvirsraksti"/>
              <w:spacing w:after="0"/>
              <w:rPr>
                <w:i/>
                <w:sz w:val="18"/>
                <w:szCs w:val="18"/>
                <w:lang w:eastAsia="lv-LV"/>
              </w:rPr>
            </w:pPr>
            <w:r w:rsidRPr="00B335D5">
              <w:rPr>
                <w:i/>
                <w:sz w:val="18"/>
                <w:szCs w:val="18"/>
                <w:lang w:eastAsia="lv-LV"/>
              </w:rPr>
              <w:t>105</w:t>
            </w:r>
          </w:p>
          <w:p w14:paraId="20F20D76" w14:textId="77777777" w:rsidR="00C90C38" w:rsidRPr="00B335D5" w:rsidRDefault="00C90C38" w:rsidP="00F03E9D">
            <w:pPr>
              <w:pStyle w:val="Tabuluvirsraksti"/>
              <w:spacing w:after="0"/>
              <w:rPr>
                <w:i/>
                <w:sz w:val="18"/>
                <w:szCs w:val="18"/>
                <w:lang w:eastAsia="lv-LV"/>
              </w:rPr>
            </w:pPr>
            <w:r w:rsidRPr="00B335D5">
              <w:rPr>
                <w:i/>
                <w:sz w:val="18"/>
                <w:szCs w:val="18"/>
                <w:lang w:eastAsia="lv-LV"/>
              </w:rPr>
              <w:t>(2018)</w:t>
            </w:r>
          </w:p>
        </w:tc>
        <w:tc>
          <w:tcPr>
            <w:tcW w:w="685" w:type="pct"/>
            <w:vAlign w:val="center"/>
          </w:tcPr>
          <w:p w14:paraId="00FB271C" w14:textId="77777777" w:rsidR="00C90C38" w:rsidRPr="00B335D5" w:rsidRDefault="00C90C38" w:rsidP="00F03E9D">
            <w:pPr>
              <w:pStyle w:val="Tabuluvirsraksti"/>
              <w:spacing w:after="0"/>
              <w:rPr>
                <w:i/>
                <w:sz w:val="18"/>
                <w:szCs w:val="18"/>
                <w:lang w:eastAsia="lv-LV"/>
              </w:rPr>
            </w:pPr>
            <w:r w:rsidRPr="00B335D5">
              <w:rPr>
                <w:i/>
                <w:sz w:val="18"/>
                <w:szCs w:val="18"/>
                <w:lang w:eastAsia="lv-LV"/>
              </w:rPr>
              <w:t>1</w:t>
            </w:r>
            <w:r>
              <w:rPr>
                <w:i/>
                <w:sz w:val="18"/>
                <w:szCs w:val="18"/>
                <w:lang w:eastAsia="lv-LV"/>
              </w:rPr>
              <w:t>39</w:t>
            </w:r>
          </w:p>
          <w:p w14:paraId="3E181C56" w14:textId="77777777" w:rsidR="00C90C38" w:rsidRPr="00B335D5" w:rsidRDefault="00C90C38" w:rsidP="00F03E9D">
            <w:pPr>
              <w:pStyle w:val="Tabuluvirsraksti"/>
              <w:spacing w:after="0"/>
              <w:rPr>
                <w:i/>
                <w:sz w:val="18"/>
                <w:szCs w:val="18"/>
                <w:lang w:eastAsia="lv-LV"/>
              </w:rPr>
            </w:pPr>
            <w:r w:rsidRPr="00B335D5">
              <w:rPr>
                <w:i/>
                <w:sz w:val="18"/>
                <w:szCs w:val="18"/>
                <w:lang w:eastAsia="lv-LV"/>
              </w:rPr>
              <w:t>(202</w:t>
            </w:r>
            <w:r>
              <w:rPr>
                <w:i/>
                <w:sz w:val="18"/>
                <w:szCs w:val="18"/>
                <w:lang w:eastAsia="lv-LV"/>
              </w:rPr>
              <w:t>7</w:t>
            </w:r>
            <w:r w:rsidRPr="00B335D5">
              <w:rPr>
                <w:i/>
                <w:sz w:val="18"/>
                <w:szCs w:val="18"/>
                <w:lang w:eastAsia="lv-LV"/>
              </w:rPr>
              <w:t>)</w:t>
            </w:r>
          </w:p>
        </w:tc>
      </w:tr>
      <w:tr w:rsidR="00C90C38" w:rsidRPr="0089609B" w14:paraId="14F22CEB" w14:textId="77777777" w:rsidTr="00F03E9D">
        <w:trPr>
          <w:trHeight w:val="46"/>
        </w:trPr>
        <w:tc>
          <w:tcPr>
            <w:tcW w:w="2266" w:type="pct"/>
            <w:vAlign w:val="center"/>
          </w:tcPr>
          <w:p w14:paraId="37C6BF9E" w14:textId="77777777" w:rsidR="00C90C38" w:rsidRPr="00B335D5" w:rsidRDefault="00C90C38" w:rsidP="00F03E9D">
            <w:pPr>
              <w:pStyle w:val="Tabuluvirsraksti"/>
              <w:spacing w:after="0"/>
              <w:jc w:val="left"/>
              <w:rPr>
                <w:i/>
                <w:sz w:val="18"/>
                <w:szCs w:val="18"/>
                <w:lang w:eastAsia="lv-LV"/>
              </w:rPr>
            </w:pPr>
            <w:r w:rsidRPr="00B335D5">
              <w:rPr>
                <w:i/>
                <w:sz w:val="18"/>
                <w:szCs w:val="18"/>
                <w:lang w:eastAsia="lv-LV"/>
              </w:rPr>
              <w:t>4)</w:t>
            </w:r>
            <w:r w:rsidRPr="00B335D5">
              <w:rPr>
                <w:sz w:val="18"/>
                <w:szCs w:val="18"/>
              </w:rPr>
              <w:t xml:space="preserve"> </w:t>
            </w:r>
            <w:r w:rsidRPr="00B335D5">
              <w:rPr>
                <w:i/>
                <w:sz w:val="18"/>
                <w:szCs w:val="18"/>
                <w:lang w:eastAsia="lv-LV"/>
              </w:rPr>
              <w:t>profesionālās izglītības pedagogi</w:t>
            </w:r>
          </w:p>
        </w:tc>
        <w:tc>
          <w:tcPr>
            <w:tcW w:w="1355" w:type="pct"/>
            <w:vMerge/>
          </w:tcPr>
          <w:p w14:paraId="5EB1EAAF" w14:textId="77777777" w:rsidR="00C90C38" w:rsidRPr="00B335D5" w:rsidRDefault="00C90C38" w:rsidP="00F03E9D">
            <w:pPr>
              <w:pStyle w:val="Tabuluvirsraksti"/>
              <w:spacing w:after="0"/>
              <w:jc w:val="both"/>
              <w:rPr>
                <w:i/>
                <w:sz w:val="18"/>
                <w:szCs w:val="18"/>
                <w:lang w:eastAsia="lv-LV"/>
              </w:rPr>
            </w:pPr>
          </w:p>
        </w:tc>
        <w:tc>
          <w:tcPr>
            <w:tcW w:w="694" w:type="pct"/>
            <w:vAlign w:val="center"/>
          </w:tcPr>
          <w:p w14:paraId="6A85370E" w14:textId="77777777" w:rsidR="00C90C38" w:rsidRPr="00B335D5" w:rsidRDefault="00C90C38" w:rsidP="00F03E9D">
            <w:pPr>
              <w:pStyle w:val="Tabuluvirsraksti"/>
              <w:spacing w:after="0"/>
              <w:rPr>
                <w:i/>
                <w:sz w:val="18"/>
                <w:szCs w:val="18"/>
                <w:lang w:eastAsia="lv-LV"/>
              </w:rPr>
            </w:pPr>
            <w:r w:rsidRPr="00B335D5">
              <w:rPr>
                <w:i/>
                <w:sz w:val="18"/>
                <w:szCs w:val="18"/>
                <w:lang w:eastAsia="lv-LV"/>
              </w:rPr>
              <w:t>115</w:t>
            </w:r>
          </w:p>
          <w:p w14:paraId="139DFB1E" w14:textId="77777777" w:rsidR="00C90C38" w:rsidRPr="00B335D5" w:rsidRDefault="00C90C38" w:rsidP="00F03E9D">
            <w:pPr>
              <w:pStyle w:val="Tabuluvirsraksti"/>
              <w:spacing w:after="0"/>
              <w:rPr>
                <w:i/>
                <w:sz w:val="18"/>
                <w:szCs w:val="18"/>
                <w:lang w:eastAsia="lv-LV"/>
              </w:rPr>
            </w:pPr>
            <w:r w:rsidRPr="00B335D5">
              <w:rPr>
                <w:i/>
                <w:sz w:val="18"/>
                <w:szCs w:val="18"/>
                <w:lang w:eastAsia="lv-LV"/>
              </w:rPr>
              <w:t>(2018)</w:t>
            </w:r>
          </w:p>
        </w:tc>
        <w:tc>
          <w:tcPr>
            <w:tcW w:w="685" w:type="pct"/>
            <w:vAlign w:val="center"/>
          </w:tcPr>
          <w:p w14:paraId="2EB75802" w14:textId="77777777" w:rsidR="00C90C38" w:rsidRPr="00B335D5" w:rsidRDefault="00C90C38" w:rsidP="00F03E9D">
            <w:pPr>
              <w:pStyle w:val="Tabuluvirsraksti"/>
              <w:spacing w:after="0"/>
              <w:rPr>
                <w:i/>
                <w:sz w:val="18"/>
                <w:szCs w:val="18"/>
                <w:lang w:eastAsia="lv-LV"/>
              </w:rPr>
            </w:pPr>
            <w:r w:rsidRPr="00B335D5">
              <w:rPr>
                <w:i/>
                <w:sz w:val="18"/>
                <w:szCs w:val="18"/>
                <w:lang w:eastAsia="lv-LV"/>
              </w:rPr>
              <w:t>1</w:t>
            </w:r>
            <w:r>
              <w:rPr>
                <w:i/>
                <w:sz w:val="18"/>
                <w:szCs w:val="18"/>
                <w:lang w:eastAsia="lv-LV"/>
              </w:rPr>
              <w:t>53</w:t>
            </w:r>
          </w:p>
          <w:p w14:paraId="4AB821B6" w14:textId="77777777" w:rsidR="00C90C38" w:rsidRPr="00B335D5" w:rsidRDefault="00C90C38" w:rsidP="00F03E9D">
            <w:pPr>
              <w:pStyle w:val="Tabuluvirsraksti"/>
              <w:spacing w:after="0"/>
              <w:rPr>
                <w:i/>
                <w:sz w:val="18"/>
                <w:szCs w:val="18"/>
                <w:lang w:eastAsia="lv-LV"/>
              </w:rPr>
            </w:pPr>
            <w:r w:rsidRPr="00B335D5">
              <w:rPr>
                <w:i/>
                <w:sz w:val="18"/>
                <w:szCs w:val="18"/>
                <w:lang w:eastAsia="lv-LV"/>
              </w:rPr>
              <w:t>(202</w:t>
            </w:r>
            <w:r>
              <w:rPr>
                <w:i/>
                <w:sz w:val="18"/>
                <w:szCs w:val="18"/>
                <w:lang w:eastAsia="lv-LV"/>
              </w:rPr>
              <w:t>7</w:t>
            </w:r>
            <w:r w:rsidRPr="00B335D5">
              <w:rPr>
                <w:i/>
                <w:sz w:val="18"/>
                <w:szCs w:val="18"/>
                <w:lang w:eastAsia="lv-LV"/>
              </w:rPr>
              <w:t>)</w:t>
            </w:r>
          </w:p>
        </w:tc>
      </w:tr>
      <w:tr w:rsidR="00C90C38" w:rsidRPr="0089609B" w14:paraId="7447091F" w14:textId="77777777" w:rsidTr="00F03E9D">
        <w:trPr>
          <w:trHeight w:val="567"/>
        </w:trPr>
        <w:tc>
          <w:tcPr>
            <w:tcW w:w="2266" w:type="pct"/>
          </w:tcPr>
          <w:p w14:paraId="29B1F922" w14:textId="77777777" w:rsidR="00C90C38" w:rsidRPr="00B335D5" w:rsidRDefault="00C90C38" w:rsidP="00F03E9D">
            <w:pPr>
              <w:pStyle w:val="Tabuluvirsraksti"/>
              <w:spacing w:after="0"/>
              <w:jc w:val="both"/>
              <w:rPr>
                <w:i/>
                <w:sz w:val="18"/>
                <w:szCs w:val="18"/>
                <w:lang w:eastAsia="lv-LV"/>
              </w:rPr>
            </w:pPr>
            <w:r w:rsidRPr="00B335D5">
              <w:rPr>
                <w:i/>
                <w:sz w:val="18"/>
                <w:szCs w:val="18"/>
                <w:lang w:eastAsia="lv-LV"/>
              </w:rPr>
              <w:t xml:space="preserve">Pedagoga mēnešalga par vienu slodzi nav zemāka par Ministru kabineta apstiprināto pedagogu darba samaksas paaugstināšanas grafikā noteikto mēnešalgu attiecīgajā laikposmā </w:t>
            </w:r>
            <w:r>
              <w:rPr>
                <w:i/>
                <w:sz w:val="18"/>
                <w:szCs w:val="18"/>
                <w:lang w:eastAsia="lv-LV"/>
              </w:rPr>
              <w:t>(euro)/h</w:t>
            </w:r>
          </w:p>
        </w:tc>
        <w:tc>
          <w:tcPr>
            <w:tcW w:w="1355" w:type="pct"/>
            <w:vAlign w:val="center"/>
          </w:tcPr>
          <w:p w14:paraId="2BAF44F3" w14:textId="77777777" w:rsidR="00C90C38" w:rsidRPr="00B335D5" w:rsidRDefault="00C90C38" w:rsidP="00F03E9D">
            <w:pPr>
              <w:pStyle w:val="Tabuluvirsraksti"/>
              <w:spacing w:after="0"/>
              <w:jc w:val="both"/>
              <w:rPr>
                <w:i/>
                <w:sz w:val="18"/>
                <w:szCs w:val="18"/>
                <w:lang w:eastAsia="lv-LV"/>
              </w:rPr>
            </w:pPr>
            <w:r w:rsidRPr="00B335D5">
              <w:rPr>
                <w:i/>
                <w:sz w:val="18"/>
                <w:szCs w:val="18"/>
                <w:lang w:eastAsia="lv-LV"/>
              </w:rPr>
              <w:t>Izglītības likuma 53.panta trešā daļa</w:t>
            </w:r>
          </w:p>
        </w:tc>
        <w:tc>
          <w:tcPr>
            <w:tcW w:w="694" w:type="pct"/>
            <w:vAlign w:val="center"/>
          </w:tcPr>
          <w:p w14:paraId="7DF4EF92" w14:textId="77777777" w:rsidR="00C90C38" w:rsidRPr="00B335D5" w:rsidRDefault="00C90C38" w:rsidP="00F03E9D">
            <w:pPr>
              <w:pStyle w:val="Tabuluvirsraksti"/>
              <w:spacing w:after="0"/>
              <w:rPr>
                <w:i/>
                <w:sz w:val="18"/>
                <w:szCs w:val="18"/>
                <w:lang w:eastAsia="lv-LV"/>
              </w:rPr>
            </w:pPr>
            <w:r>
              <w:rPr>
                <w:i/>
                <w:sz w:val="18"/>
                <w:szCs w:val="18"/>
                <w:lang w:eastAsia="lv-LV"/>
              </w:rPr>
              <w:t>9,54</w:t>
            </w:r>
          </w:p>
          <w:p w14:paraId="3897B750" w14:textId="77777777" w:rsidR="00C90C38" w:rsidRPr="00B335D5" w:rsidRDefault="00C90C38" w:rsidP="00F03E9D">
            <w:pPr>
              <w:pStyle w:val="Tabuluvirsraksti"/>
              <w:spacing w:after="0"/>
              <w:rPr>
                <w:i/>
                <w:sz w:val="18"/>
                <w:szCs w:val="18"/>
                <w:lang w:eastAsia="lv-LV"/>
              </w:rPr>
            </w:pPr>
            <w:r w:rsidRPr="00B335D5">
              <w:rPr>
                <w:i/>
                <w:sz w:val="18"/>
                <w:szCs w:val="18"/>
                <w:lang w:eastAsia="lv-LV"/>
              </w:rPr>
              <w:t>(202</w:t>
            </w:r>
            <w:r>
              <w:rPr>
                <w:i/>
                <w:sz w:val="18"/>
                <w:szCs w:val="18"/>
                <w:lang w:eastAsia="lv-LV"/>
              </w:rPr>
              <w:t>4</w:t>
            </w:r>
            <w:r w:rsidRPr="00B335D5">
              <w:rPr>
                <w:i/>
                <w:sz w:val="18"/>
                <w:szCs w:val="18"/>
                <w:lang w:eastAsia="lv-LV"/>
              </w:rPr>
              <w:t>)</w:t>
            </w:r>
          </w:p>
        </w:tc>
        <w:tc>
          <w:tcPr>
            <w:tcW w:w="685" w:type="pct"/>
            <w:vAlign w:val="center"/>
          </w:tcPr>
          <w:p w14:paraId="2F605AE5" w14:textId="77777777" w:rsidR="00C90C38" w:rsidRPr="00B335D5" w:rsidRDefault="00C90C38" w:rsidP="00F03E9D">
            <w:pPr>
              <w:pStyle w:val="Tabuluvirsraksti"/>
              <w:spacing w:after="0"/>
              <w:rPr>
                <w:i/>
                <w:sz w:val="18"/>
                <w:szCs w:val="18"/>
                <w:lang w:eastAsia="lv-LV"/>
              </w:rPr>
            </w:pPr>
            <w:r>
              <w:rPr>
                <w:i/>
                <w:sz w:val="18"/>
                <w:szCs w:val="18"/>
                <w:lang w:eastAsia="lv-LV"/>
              </w:rPr>
              <w:t>10,35</w:t>
            </w:r>
          </w:p>
          <w:p w14:paraId="1E8BCD13" w14:textId="77777777" w:rsidR="00C90C38" w:rsidRPr="00B335D5" w:rsidRDefault="00C90C38" w:rsidP="00F03E9D">
            <w:pPr>
              <w:pStyle w:val="Tabuluvirsraksti"/>
              <w:spacing w:after="0"/>
              <w:rPr>
                <w:i/>
                <w:sz w:val="18"/>
                <w:szCs w:val="18"/>
                <w:lang w:eastAsia="lv-LV"/>
              </w:rPr>
            </w:pPr>
            <w:r w:rsidRPr="00B335D5">
              <w:rPr>
                <w:i/>
                <w:sz w:val="18"/>
                <w:szCs w:val="18"/>
                <w:lang w:eastAsia="lv-LV"/>
              </w:rPr>
              <w:t>(202</w:t>
            </w:r>
            <w:r>
              <w:rPr>
                <w:i/>
                <w:sz w:val="18"/>
                <w:szCs w:val="18"/>
                <w:lang w:eastAsia="lv-LV"/>
              </w:rPr>
              <w:t>5</w:t>
            </w:r>
            <w:r w:rsidRPr="00B335D5">
              <w:rPr>
                <w:i/>
                <w:sz w:val="18"/>
                <w:szCs w:val="18"/>
                <w:lang w:eastAsia="lv-LV"/>
              </w:rPr>
              <w:t>)</w:t>
            </w:r>
          </w:p>
        </w:tc>
      </w:tr>
      <w:tr w:rsidR="00C90C38" w:rsidRPr="0089609B" w14:paraId="379EC8A2" w14:textId="77777777" w:rsidTr="00701E36">
        <w:trPr>
          <w:trHeight w:val="80"/>
        </w:trPr>
        <w:tc>
          <w:tcPr>
            <w:tcW w:w="2266" w:type="pct"/>
          </w:tcPr>
          <w:p w14:paraId="6435E571" w14:textId="10EEC47D" w:rsidR="00C90C38" w:rsidRPr="00B335D5" w:rsidRDefault="00D61176" w:rsidP="00701E36">
            <w:pPr>
              <w:pStyle w:val="Tabuluvirsraksti"/>
              <w:spacing w:after="0"/>
              <w:jc w:val="left"/>
              <w:rPr>
                <w:i/>
                <w:sz w:val="18"/>
                <w:szCs w:val="18"/>
                <w:lang w:eastAsia="lv-LV"/>
              </w:rPr>
            </w:pPr>
            <w:r w:rsidRPr="00D61176">
              <w:rPr>
                <w:b/>
                <w:sz w:val="18"/>
                <w:szCs w:val="18"/>
                <w:lang w:eastAsia="lv-LV"/>
              </w:rPr>
              <w:t>Valdības rīcības plāns</w:t>
            </w:r>
          </w:p>
        </w:tc>
        <w:tc>
          <w:tcPr>
            <w:tcW w:w="2734" w:type="pct"/>
            <w:gridSpan w:val="3"/>
          </w:tcPr>
          <w:p w14:paraId="02B01192" w14:textId="77777777" w:rsidR="00C90C38" w:rsidRPr="00B335D5" w:rsidRDefault="00C90C38" w:rsidP="00701E36">
            <w:pPr>
              <w:pStyle w:val="Tabuluvirsraksti"/>
              <w:spacing w:after="0"/>
              <w:jc w:val="left"/>
              <w:rPr>
                <w:i/>
                <w:sz w:val="18"/>
                <w:szCs w:val="18"/>
                <w:lang w:eastAsia="lv-LV"/>
              </w:rPr>
            </w:pPr>
            <w:r>
              <w:rPr>
                <w:i/>
                <w:sz w:val="18"/>
                <w:szCs w:val="18"/>
              </w:rPr>
              <w:t>8.,10.,11.,25.,31.</w:t>
            </w:r>
          </w:p>
        </w:tc>
      </w:tr>
    </w:tbl>
    <w:p w14:paraId="6183CA57" w14:textId="77777777" w:rsidR="00C90C38" w:rsidRPr="001E2965" w:rsidRDefault="00C90C38" w:rsidP="00C90C38">
      <w:pPr>
        <w:pStyle w:val="Tabuluvirsraksti"/>
        <w:spacing w:after="0"/>
        <w:jc w:val="both"/>
        <w:rPr>
          <w:sz w:val="22"/>
          <w:szCs w:val="22"/>
          <w:lang w:eastAsia="lv-LV"/>
        </w:rPr>
      </w:pPr>
    </w:p>
    <w:tbl>
      <w:tblPr>
        <w:tblStyle w:val="TableGrid"/>
        <w:tblW w:w="5000" w:type="pct"/>
        <w:tblLook w:val="04A0" w:firstRow="1" w:lastRow="0" w:firstColumn="1" w:lastColumn="0" w:noHBand="0" w:noVBand="1"/>
      </w:tblPr>
      <w:tblGrid>
        <w:gridCol w:w="3214"/>
        <w:gridCol w:w="1169"/>
        <w:gridCol w:w="1169"/>
        <w:gridCol w:w="1169"/>
        <w:gridCol w:w="1169"/>
        <w:gridCol w:w="1171"/>
      </w:tblGrid>
      <w:tr w:rsidR="00C90C38" w:rsidRPr="0089609B" w14:paraId="43698ECD" w14:textId="77777777" w:rsidTr="00F03E9D">
        <w:trPr>
          <w:trHeight w:val="283"/>
          <w:tblHeader/>
        </w:trPr>
        <w:tc>
          <w:tcPr>
            <w:tcW w:w="1774" w:type="pct"/>
          </w:tcPr>
          <w:p w14:paraId="17F65422" w14:textId="77777777" w:rsidR="00C90C38" w:rsidRPr="0089609B" w:rsidRDefault="00C90C38" w:rsidP="00F03E9D">
            <w:pPr>
              <w:spacing w:after="0"/>
              <w:rPr>
                <w:sz w:val="18"/>
                <w:szCs w:val="18"/>
              </w:rPr>
            </w:pPr>
          </w:p>
        </w:tc>
        <w:tc>
          <w:tcPr>
            <w:tcW w:w="645" w:type="pct"/>
          </w:tcPr>
          <w:p w14:paraId="60065EBD" w14:textId="77777777" w:rsidR="00C90C38" w:rsidRPr="0089609B" w:rsidRDefault="00C90C38" w:rsidP="00F03E9D">
            <w:pPr>
              <w:pStyle w:val="tabteksts"/>
              <w:jc w:val="center"/>
              <w:rPr>
                <w:szCs w:val="18"/>
                <w:lang w:eastAsia="lv-LV"/>
              </w:rPr>
            </w:pPr>
            <w:r w:rsidRPr="0089609B">
              <w:rPr>
                <w:szCs w:val="18"/>
                <w:lang w:eastAsia="lv-LV"/>
              </w:rPr>
              <w:t>202</w:t>
            </w:r>
            <w:r>
              <w:rPr>
                <w:szCs w:val="18"/>
                <w:lang w:eastAsia="lv-LV"/>
              </w:rPr>
              <w:t>3</w:t>
            </w:r>
            <w:r w:rsidRPr="0089609B">
              <w:rPr>
                <w:szCs w:val="18"/>
                <w:lang w:eastAsia="lv-LV"/>
              </w:rPr>
              <w:t>. gads</w:t>
            </w:r>
            <w:r w:rsidRPr="0089609B">
              <w:rPr>
                <w:szCs w:val="18"/>
                <w:lang w:eastAsia="lv-LV"/>
              </w:rPr>
              <w:br/>
              <w:t>(izpilde)</w:t>
            </w:r>
          </w:p>
        </w:tc>
        <w:tc>
          <w:tcPr>
            <w:tcW w:w="645" w:type="pct"/>
          </w:tcPr>
          <w:p w14:paraId="6F6D4FF3" w14:textId="77777777" w:rsidR="00C90C38" w:rsidRPr="0089609B" w:rsidRDefault="00C90C38" w:rsidP="00F03E9D">
            <w:pPr>
              <w:pStyle w:val="tabteksts"/>
              <w:jc w:val="center"/>
              <w:rPr>
                <w:szCs w:val="18"/>
                <w:lang w:eastAsia="lv-LV"/>
              </w:rPr>
            </w:pPr>
            <w:r w:rsidRPr="0089609B">
              <w:rPr>
                <w:lang w:eastAsia="lv-LV"/>
              </w:rPr>
              <w:t>202</w:t>
            </w:r>
            <w:r>
              <w:rPr>
                <w:lang w:eastAsia="lv-LV"/>
              </w:rPr>
              <w:t>4</w:t>
            </w:r>
            <w:r w:rsidRPr="0089609B">
              <w:rPr>
                <w:lang w:eastAsia="lv-LV"/>
              </w:rPr>
              <w:t>. gada     plāns</w:t>
            </w:r>
          </w:p>
        </w:tc>
        <w:tc>
          <w:tcPr>
            <w:tcW w:w="645" w:type="pct"/>
          </w:tcPr>
          <w:p w14:paraId="4FA10E91" w14:textId="77777777" w:rsidR="00C90C38" w:rsidRPr="0089609B" w:rsidRDefault="00C90C38" w:rsidP="00F03E9D">
            <w:pPr>
              <w:pStyle w:val="tabteksts"/>
              <w:jc w:val="center"/>
              <w:rPr>
                <w:szCs w:val="18"/>
                <w:lang w:eastAsia="lv-LV"/>
              </w:rPr>
            </w:pPr>
            <w:r w:rsidRPr="0089609B">
              <w:rPr>
                <w:szCs w:val="18"/>
                <w:lang w:eastAsia="lv-LV"/>
              </w:rPr>
              <w:t>202</w:t>
            </w:r>
            <w:r>
              <w:rPr>
                <w:szCs w:val="18"/>
                <w:lang w:eastAsia="lv-LV"/>
              </w:rPr>
              <w:t>5</w:t>
            </w:r>
            <w:r w:rsidRPr="0089609B">
              <w:rPr>
                <w:szCs w:val="18"/>
                <w:lang w:eastAsia="lv-LV"/>
              </w:rPr>
              <w:t xml:space="preserve">. gada </w:t>
            </w:r>
            <w:r w:rsidRPr="00A452E1">
              <w:rPr>
                <w:szCs w:val="18"/>
                <w:lang w:eastAsia="lv-LV"/>
              </w:rPr>
              <w:t>p</w:t>
            </w:r>
            <w:r>
              <w:rPr>
                <w:szCs w:val="18"/>
                <w:lang w:eastAsia="lv-LV"/>
              </w:rPr>
              <w:t>rojekts</w:t>
            </w:r>
          </w:p>
        </w:tc>
        <w:tc>
          <w:tcPr>
            <w:tcW w:w="645" w:type="pct"/>
          </w:tcPr>
          <w:p w14:paraId="70B8C317" w14:textId="4080E7FF" w:rsidR="00C90C38" w:rsidRPr="0089609B" w:rsidRDefault="00C90C38" w:rsidP="00F03E9D">
            <w:pPr>
              <w:pStyle w:val="tabteksts"/>
              <w:jc w:val="center"/>
              <w:rPr>
                <w:szCs w:val="18"/>
                <w:lang w:eastAsia="lv-LV"/>
              </w:rPr>
            </w:pPr>
            <w:r w:rsidRPr="0089609B">
              <w:rPr>
                <w:szCs w:val="18"/>
                <w:lang w:eastAsia="lv-LV"/>
              </w:rPr>
              <w:t>202</w:t>
            </w:r>
            <w:r>
              <w:rPr>
                <w:szCs w:val="18"/>
                <w:lang w:eastAsia="lv-LV"/>
              </w:rPr>
              <w:t>6</w:t>
            </w:r>
            <w:r w:rsidRPr="0089609B">
              <w:rPr>
                <w:szCs w:val="18"/>
                <w:lang w:eastAsia="lv-LV"/>
              </w:rPr>
              <w:t xml:space="preserve">. gada </w:t>
            </w:r>
            <w:r w:rsidRPr="00A452E1">
              <w:rPr>
                <w:lang w:eastAsia="lv-LV"/>
              </w:rPr>
              <w:t>p</w:t>
            </w:r>
            <w:r>
              <w:rPr>
                <w:lang w:eastAsia="lv-LV"/>
              </w:rPr>
              <w:t>ro</w:t>
            </w:r>
            <w:r w:rsidR="002D79D6">
              <w:rPr>
                <w:lang w:eastAsia="lv-LV"/>
              </w:rPr>
              <w:t>gnoze</w:t>
            </w:r>
          </w:p>
        </w:tc>
        <w:tc>
          <w:tcPr>
            <w:tcW w:w="646" w:type="pct"/>
          </w:tcPr>
          <w:p w14:paraId="7B213134" w14:textId="03C470E6" w:rsidR="00C90C38" w:rsidRPr="0089609B" w:rsidRDefault="00C90C38" w:rsidP="00F03E9D">
            <w:pPr>
              <w:pStyle w:val="tabteksts"/>
              <w:jc w:val="center"/>
              <w:rPr>
                <w:szCs w:val="18"/>
                <w:lang w:eastAsia="lv-LV"/>
              </w:rPr>
            </w:pPr>
            <w:r w:rsidRPr="0089609B">
              <w:rPr>
                <w:szCs w:val="18"/>
                <w:lang w:eastAsia="lv-LV"/>
              </w:rPr>
              <w:t>202</w:t>
            </w:r>
            <w:r>
              <w:rPr>
                <w:szCs w:val="18"/>
                <w:lang w:eastAsia="lv-LV"/>
              </w:rPr>
              <w:t>7</w:t>
            </w:r>
            <w:r w:rsidRPr="0089609B">
              <w:rPr>
                <w:szCs w:val="18"/>
                <w:lang w:eastAsia="lv-LV"/>
              </w:rPr>
              <w:t xml:space="preserve">. gada </w:t>
            </w:r>
            <w:r w:rsidRPr="00A452E1">
              <w:rPr>
                <w:lang w:eastAsia="lv-LV"/>
              </w:rPr>
              <w:t>p</w:t>
            </w:r>
            <w:r>
              <w:rPr>
                <w:lang w:eastAsia="lv-LV"/>
              </w:rPr>
              <w:t>ro</w:t>
            </w:r>
            <w:r w:rsidR="002D79D6">
              <w:rPr>
                <w:lang w:eastAsia="lv-LV"/>
              </w:rPr>
              <w:t>gnoze</w:t>
            </w:r>
          </w:p>
        </w:tc>
      </w:tr>
      <w:tr w:rsidR="00C90C38" w:rsidRPr="0089609B" w14:paraId="40D64525" w14:textId="77777777" w:rsidTr="00F03E9D">
        <w:tc>
          <w:tcPr>
            <w:tcW w:w="5000" w:type="pct"/>
            <w:gridSpan w:val="6"/>
            <w:shd w:val="clear" w:color="auto" w:fill="D9D9D9" w:themeFill="background1" w:themeFillShade="D9"/>
          </w:tcPr>
          <w:p w14:paraId="43983281" w14:textId="77777777" w:rsidR="00C90C38" w:rsidRPr="0089609B" w:rsidRDefault="00C90C38" w:rsidP="00F03E9D">
            <w:pPr>
              <w:spacing w:after="0"/>
              <w:jc w:val="center"/>
              <w:rPr>
                <w:b/>
                <w:sz w:val="18"/>
                <w:szCs w:val="18"/>
              </w:rPr>
            </w:pPr>
            <w:r w:rsidRPr="0089609B">
              <w:rPr>
                <w:b/>
                <w:sz w:val="18"/>
                <w:szCs w:val="18"/>
              </w:rPr>
              <w:t>Ieguldījumi</w:t>
            </w:r>
          </w:p>
        </w:tc>
      </w:tr>
      <w:tr w:rsidR="00C90C38" w:rsidRPr="0089609B" w14:paraId="5B8E2465" w14:textId="77777777" w:rsidTr="00F03E9D">
        <w:trPr>
          <w:trHeight w:val="142"/>
        </w:trPr>
        <w:tc>
          <w:tcPr>
            <w:tcW w:w="1774" w:type="pct"/>
            <w:vMerge w:val="restart"/>
          </w:tcPr>
          <w:p w14:paraId="772784D0" w14:textId="77777777" w:rsidR="00C90C38" w:rsidRPr="0089609B" w:rsidRDefault="00C90C38" w:rsidP="00F03E9D">
            <w:pPr>
              <w:spacing w:after="0"/>
              <w:ind w:firstLine="0"/>
              <w:rPr>
                <w:b/>
                <w:sz w:val="18"/>
                <w:szCs w:val="18"/>
                <w:lang w:eastAsia="lv-LV"/>
              </w:rPr>
            </w:pPr>
            <w:r w:rsidRPr="0089609B">
              <w:rPr>
                <w:b/>
                <w:sz w:val="18"/>
                <w:szCs w:val="18"/>
                <w:lang w:eastAsia="lv-LV"/>
              </w:rPr>
              <w:t xml:space="preserve">Izdevumi kopā, </w:t>
            </w:r>
            <w:r w:rsidRPr="0089609B">
              <w:rPr>
                <w:i/>
                <w:sz w:val="18"/>
                <w:szCs w:val="18"/>
                <w:lang w:eastAsia="lv-LV"/>
              </w:rPr>
              <w:t>euro,</w:t>
            </w:r>
            <w:r w:rsidRPr="0089609B">
              <w:rPr>
                <w:sz w:val="18"/>
                <w:szCs w:val="18"/>
                <w:lang w:eastAsia="lv-LV"/>
              </w:rPr>
              <w:t xml:space="preserve"> t.sk.:</w:t>
            </w:r>
          </w:p>
          <w:p w14:paraId="421F20BD" w14:textId="77777777" w:rsidR="00C90C38" w:rsidRPr="0089609B" w:rsidRDefault="00C90C38" w:rsidP="00F03E9D">
            <w:pPr>
              <w:spacing w:after="0"/>
              <w:ind w:firstLine="0"/>
              <w:rPr>
                <w:sz w:val="18"/>
                <w:szCs w:val="18"/>
              </w:rPr>
            </w:pPr>
            <w:r w:rsidRPr="0089609B">
              <w:rPr>
                <w:b/>
                <w:sz w:val="18"/>
                <w:szCs w:val="18"/>
                <w:lang w:eastAsia="lv-LV"/>
              </w:rPr>
              <w:t>Vidējais amata vietu skaits</w:t>
            </w:r>
            <w:r w:rsidRPr="0089609B">
              <w:rPr>
                <w:sz w:val="18"/>
                <w:szCs w:val="18"/>
                <w:lang w:eastAsia="lv-LV"/>
              </w:rPr>
              <w:t xml:space="preserve"> </w:t>
            </w:r>
            <w:r w:rsidRPr="0089609B">
              <w:rPr>
                <w:b/>
                <w:sz w:val="18"/>
                <w:szCs w:val="18"/>
                <w:lang w:eastAsia="lv-LV"/>
              </w:rPr>
              <w:t>kopā</w:t>
            </w:r>
            <w:r w:rsidRPr="0089609B">
              <w:rPr>
                <w:sz w:val="18"/>
                <w:szCs w:val="18"/>
                <w:lang w:eastAsia="lv-LV"/>
              </w:rPr>
              <w:t>, t.sk.:</w:t>
            </w:r>
          </w:p>
        </w:tc>
        <w:tc>
          <w:tcPr>
            <w:tcW w:w="645" w:type="pct"/>
          </w:tcPr>
          <w:p w14:paraId="3F37D232" w14:textId="77777777" w:rsidR="00C90C38" w:rsidRPr="0089609B" w:rsidRDefault="00C90C38" w:rsidP="00F03E9D">
            <w:pPr>
              <w:pStyle w:val="tabteksts"/>
              <w:jc w:val="right"/>
              <w:rPr>
                <w:b/>
                <w:bCs/>
                <w:szCs w:val="18"/>
                <w:lang w:eastAsia="lv-LV"/>
              </w:rPr>
            </w:pPr>
            <w:r>
              <w:rPr>
                <w:b/>
                <w:bCs/>
                <w:szCs w:val="18"/>
              </w:rPr>
              <w:t>526 967 015</w:t>
            </w:r>
          </w:p>
        </w:tc>
        <w:tc>
          <w:tcPr>
            <w:tcW w:w="645" w:type="pct"/>
          </w:tcPr>
          <w:p w14:paraId="5B879257" w14:textId="77777777" w:rsidR="00C90C38" w:rsidRPr="0089609B" w:rsidRDefault="00C90C38" w:rsidP="00F03E9D">
            <w:pPr>
              <w:pStyle w:val="tabteksts"/>
              <w:jc w:val="right"/>
              <w:rPr>
                <w:b/>
                <w:bCs/>
                <w:szCs w:val="18"/>
                <w:lang w:eastAsia="lv-LV"/>
              </w:rPr>
            </w:pPr>
            <w:r w:rsidRPr="00490028">
              <w:rPr>
                <w:b/>
                <w:bCs/>
                <w:szCs w:val="18"/>
              </w:rPr>
              <w:t>616 086 270</w:t>
            </w:r>
          </w:p>
        </w:tc>
        <w:tc>
          <w:tcPr>
            <w:tcW w:w="645" w:type="pct"/>
          </w:tcPr>
          <w:p w14:paraId="7B060D10" w14:textId="77777777" w:rsidR="00C90C38" w:rsidRPr="0089609B" w:rsidRDefault="00C90C38" w:rsidP="00F03E9D">
            <w:pPr>
              <w:pStyle w:val="tabteksts"/>
              <w:jc w:val="right"/>
              <w:rPr>
                <w:b/>
                <w:bCs/>
                <w:szCs w:val="18"/>
                <w:lang w:eastAsia="lv-LV"/>
              </w:rPr>
            </w:pPr>
            <w:r>
              <w:rPr>
                <w:b/>
                <w:bCs/>
                <w:szCs w:val="18"/>
              </w:rPr>
              <w:t>621 484 929</w:t>
            </w:r>
          </w:p>
        </w:tc>
        <w:tc>
          <w:tcPr>
            <w:tcW w:w="645" w:type="pct"/>
          </w:tcPr>
          <w:p w14:paraId="32300983" w14:textId="77777777" w:rsidR="00C90C38" w:rsidRPr="0089609B" w:rsidRDefault="00C90C38" w:rsidP="00F03E9D">
            <w:pPr>
              <w:pStyle w:val="tabteksts"/>
              <w:jc w:val="right"/>
              <w:rPr>
                <w:b/>
                <w:bCs/>
                <w:szCs w:val="18"/>
                <w:lang w:eastAsia="lv-LV"/>
              </w:rPr>
            </w:pPr>
            <w:r>
              <w:rPr>
                <w:b/>
                <w:bCs/>
                <w:szCs w:val="18"/>
                <w:lang w:eastAsia="lv-LV"/>
              </w:rPr>
              <w:t>622 012 651</w:t>
            </w:r>
          </w:p>
        </w:tc>
        <w:tc>
          <w:tcPr>
            <w:tcW w:w="646" w:type="pct"/>
          </w:tcPr>
          <w:p w14:paraId="77E9B33D" w14:textId="77777777" w:rsidR="00C90C38" w:rsidRPr="0089609B" w:rsidRDefault="00C90C38" w:rsidP="00F03E9D">
            <w:pPr>
              <w:spacing w:after="0"/>
              <w:ind w:firstLine="5"/>
              <w:jc w:val="right"/>
              <w:rPr>
                <w:b/>
                <w:bCs/>
                <w:sz w:val="18"/>
                <w:szCs w:val="18"/>
              </w:rPr>
            </w:pPr>
            <w:r>
              <w:rPr>
                <w:b/>
                <w:bCs/>
                <w:sz w:val="18"/>
                <w:szCs w:val="18"/>
              </w:rPr>
              <w:t>621 133 666</w:t>
            </w:r>
          </w:p>
        </w:tc>
      </w:tr>
      <w:tr w:rsidR="00C90C38" w:rsidRPr="0089609B" w14:paraId="6AC1B704" w14:textId="77777777" w:rsidTr="00F03E9D">
        <w:trPr>
          <w:trHeight w:val="46"/>
        </w:trPr>
        <w:tc>
          <w:tcPr>
            <w:tcW w:w="1774" w:type="pct"/>
            <w:vMerge/>
          </w:tcPr>
          <w:p w14:paraId="77170CA2" w14:textId="77777777" w:rsidR="00C90C38" w:rsidRPr="0089609B" w:rsidRDefault="00C90C38" w:rsidP="00F03E9D">
            <w:pPr>
              <w:rPr>
                <w:sz w:val="18"/>
                <w:szCs w:val="18"/>
              </w:rPr>
            </w:pPr>
          </w:p>
        </w:tc>
        <w:tc>
          <w:tcPr>
            <w:tcW w:w="645" w:type="pct"/>
          </w:tcPr>
          <w:p w14:paraId="4A4C89CE" w14:textId="77777777" w:rsidR="00C90C38" w:rsidRPr="0089609B" w:rsidRDefault="00C90C38" w:rsidP="00F03E9D">
            <w:pPr>
              <w:spacing w:after="0"/>
              <w:ind w:firstLine="0"/>
              <w:jc w:val="right"/>
              <w:rPr>
                <w:b/>
                <w:bCs/>
                <w:sz w:val="18"/>
                <w:szCs w:val="18"/>
              </w:rPr>
            </w:pPr>
            <w:r>
              <w:rPr>
                <w:b/>
                <w:bCs/>
                <w:sz w:val="18"/>
                <w:szCs w:val="18"/>
              </w:rPr>
              <w:t>25 568</w:t>
            </w:r>
          </w:p>
        </w:tc>
        <w:tc>
          <w:tcPr>
            <w:tcW w:w="645" w:type="pct"/>
          </w:tcPr>
          <w:p w14:paraId="754F6D7D" w14:textId="77777777" w:rsidR="00C90C38" w:rsidRPr="0089609B" w:rsidRDefault="00C90C38" w:rsidP="00F03E9D">
            <w:pPr>
              <w:spacing w:after="0"/>
              <w:ind w:firstLine="0"/>
              <w:jc w:val="right"/>
              <w:rPr>
                <w:b/>
                <w:bCs/>
                <w:sz w:val="18"/>
                <w:szCs w:val="18"/>
              </w:rPr>
            </w:pPr>
            <w:r w:rsidRPr="00490028">
              <w:rPr>
                <w:b/>
                <w:bCs/>
                <w:sz w:val="18"/>
                <w:szCs w:val="18"/>
              </w:rPr>
              <w:t>24 006</w:t>
            </w:r>
          </w:p>
        </w:tc>
        <w:tc>
          <w:tcPr>
            <w:tcW w:w="645" w:type="pct"/>
          </w:tcPr>
          <w:p w14:paraId="03284375" w14:textId="77777777" w:rsidR="00C90C38" w:rsidRPr="00B335D5" w:rsidRDefault="00C90C38" w:rsidP="00F03E9D">
            <w:pPr>
              <w:spacing w:after="0"/>
              <w:ind w:firstLine="0"/>
              <w:jc w:val="right"/>
              <w:rPr>
                <w:b/>
                <w:bCs/>
                <w:sz w:val="18"/>
                <w:szCs w:val="18"/>
              </w:rPr>
            </w:pPr>
            <w:r w:rsidRPr="00B335D5">
              <w:rPr>
                <w:b/>
                <w:bCs/>
                <w:sz w:val="18"/>
                <w:szCs w:val="18"/>
              </w:rPr>
              <w:t>2</w:t>
            </w:r>
            <w:r>
              <w:rPr>
                <w:b/>
                <w:bCs/>
                <w:sz w:val="18"/>
                <w:szCs w:val="18"/>
              </w:rPr>
              <w:t>4</w:t>
            </w:r>
            <w:r w:rsidRPr="00B335D5">
              <w:rPr>
                <w:b/>
                <w:bCs/>
                <w:sz w:val="18"/>
                <w:szCs w:val="18"/>
              </w:rPr>
              <w:t xml:space="preserve"> </w:t>
            </w:r>
            <w:r>
              <w:rPr>
                <w:b/>
                <w:bCs/>
                <w:sz w:val="18"/>
                <w:szCs w:val="18"/>
              </w:rPr>
              <w:t>006</w:t>
            </w:r>
          </w:p>
        </w:tc>
        <w:tc>
          <w:tcPr>
            <w:tcW w:w="645" w:type="pct"/>
          </w:tcPr>
          <w:p w14:paraId="3AB09A79" w14:textId="77777777" w:rsidR="00C90C38" w:rsidRPr="003D4ED0" w:rsidRDefault="00C90C38" w:rsidP="00F03E9D">
            <w:pPr>
              <w:spacing w:after="0"/>
              <w:ind w:firstLine="0"/>
              <w:jc w:val="right"/>
              <w:rPr>
                <w:b/>
                <w:bCs/>
                <w:sz w:val="18"/>
                <w:szCs w:val="18"/>
              </w:rPr>
            </w:pPr>
            <w:r w:rsidRPr="00A452E1">
              <w:rPr>
                <w:b/>
                <w:bCs/>
                <w:sz w:val="18"/>
                <w:szCs w:val="18"/>
              </w:rPr>
              <w:t>24 006</w:t>
            </w:r>
          </w:p>
        </w:tc>
        <w:tc>
          <w:tcPr>
            <w:tcW w:w="646" w:type="pct"/>
          </w:tcPr>
          <w:p w14:paraId="2422EBED" w14:textId="77777777" w:rsidR="00C90C38" w:rsidRPr="003D4ED0" w:rsidRDefault="00C90C38" w:rsidP="00F03E9D">
            <w:pPr>
              <w:spacing w:after="0"/>
              <w:ind w:firstLine="5"/>
              <w:jc w:val="right"/>
              <w:rPr>
                <w:b/>
                <w:bCs/>
                <w:sz w:val="18"/>
                <w:szCs w:val="18"/>
              </w:rPr>
            </w:pPr>
            <w:r w:rsidRPr="00A452E1">
              <w:rPr>
                <w:b/>
                <w:bCs/>
                <w:sz w:val="18"/>
                <w:szCs w:val="18"/>
              </w:rPr>
              <w:t>24 006</w:t>
            </w:r>
          </w:p>
        </w:tc>
      </w:tr>
      <w:tr w:rsidR="00C90C38" w:rsidRPr="0089609B" w14:paraId="234C6052" w14:textId="77777777" w:rsidTr="002D79D6">
        <w:trPr>
          <w:trHeight w:val="117"/>
        </w:trPr>
        <w:tc>
          <w:tcPr>
            <w:tcW w:w="1774" w:type="pct"/>
            <w:vMerge w:val="restart"/>
            <w:vAlign w:val="center"/>
          </w:tcPr>
          <w:p w14:paraId="2496FF14" w14:textId="77777777" w:rsidR="00C90C38" w:rsidRPr="0089609B" w:rsidRDefault="00C90C38" w:rsidP="00411710">
            <w:pPr>
              <w:spacing w:after="0"/>
              <w:ind w:firstLine="318"/>
              <w:rPr>
                <w:sz w:val="18"/>
                <w:szCs w:val="18"/>
              </w:rPr>
            </w:pPr>
            <w:r w:rsidRPr="00B2700B">
              <w:rPr>
                <w:sz w:val="18"/>
                <w:szCs w:val="18"/>
                <w:lang w:eastAsia="lv-LV"/>
              </w:rPr>
              <w:t>01.00.00. Mērķdotācijas izglītības pasākumiem</w:t>
            </w:r>
          </w:p>
        </w:tc>
        <w:tc>
          <w:tcPr>
            <w:tcW w:w="645" w:type="pct"/>
          </w:tcPr>
          <w:p w14:paraId="4FC467F3" w14:textId="77777777" w:rsidR="00C90C38" w:rsidRPr="0089609B" w:rsidRDefault="00C90C38" w:rsidP="002D79D6">
            <w:pPr>
              <w:spacing w:after="0"/>
              <w:ind w:firstLine="0"/>
              <w:jc w:val="right"/>
              <w:rPr>
                <w:sz w:val="18"/>
                <w:szCs w:val="18"/>
              </w:rPr>
            </w:pPr>
            <w:r>
              <w:rPr>
                <w:sz w:val="18"/>
                <w:szCs w:val="18"/>
              </w:rPr>
              <w:t>62 304 076</w:t>
            </w:r>
          </w:p>
        </w:tc>
        <w:tc>
          <w:tcPr>
            <w:tcW w:w="645" w:type="pct"/>
          </w:tcPr>
          <w:p w14:paraId="3CD4AC45" w14:textId="77777777" w:rsidR="00C90C38" w:rsidRPr="0089609B" w:rsidRDefault="00C90C38" w:rsidP="002D79D6">
            <w:pPr>
              <w:spacing w:after="0"/>
              <w:ind w:firstLine="0"/>
              <w:jc w:val="right"/>
              <w:rPr>
                <w:sz w:val="18"/>
                <w:szCs w:val="18"/>
              </w:rPr>
            </w:pPr>
            <w:r w:rsidRPr="00490028">
              <w:rPr>
                <w:sz w:val="18"/>
                <w:szCs w:val="18"/>
              </w:rPr>
              <w:t>71 175 863</w:t>
            </w:r>
          </w:p>
        </w:tc>
        <w:tc>
          <w:tcPr>
            <w:tcW w:w="645" w:type="pct"/>
          </w:tcPr>
          <w:p w14:paraId="45E1A87C" w14:textId="77777777" w:rsidR="00C90C38" w:rsidRPr="00B335D5" w:rsidRDefault="00C90C38" w:rsidP="002D79D6">
            <w:pPr>
              <w:spacing w:after="0"/>
              <w:ind w:firstLine="0"/>
              <w:jc w:val="right"/>
              <w:rPr>
                <w:sz w:val="18"/>
                <w:szCs w:val="18"/>
              </w:rPr>
            </w:pPr>
            <w:r>
              <w:rPr>
                <w:sz w:val="18"/>
                <w:szCs w:val="18"/>
              </w:rPr>
              <w:t>71 771 693</w:t>
            </w:r>
          </w:p>
        </w:tc>
        <w:tc>
          <w:tcPr>
            <w:tcW w:w="645" w:type="pct"/>
          </w:tcPr>
          <w:p w14:paraId="7D097994" w14:textId="77777777" w:rsidR="00C90C38" w:rsidRPr="003D4ED0" w:rsidRDefault="00C90C38" w:rsidP="002D79D6">
            <w:pPr>
              <w:spacing w:after="0"/>
              <w:ind w:firstLine="0"/>
              <w:jc w:val="right"/>
              <w:rPr>
                <w:sz w:val="18"/>
                <w:szCs w:val="18"/>
              </w:rPr>
            </w:pPr>
            <w:r>
              <w:rPr>
                <w:sz w:val="18"/>
                <w:szCs w:val="18"/>
              </w:rPr>
              <w:t>72 002 090</w:t>
            </w:r>
          </w:p>
        </w:tc>
        <w:tc>
          <w:tcPr>
            <w:tcW w:w="646" w:type="pct"/>
          </w:tcPr>
          <w:p w14:paraId="6F8A2F7A" w14:textId="77777777" w:rsidR="00C90C38" w:rsidRPr="003D4ED0" w:rsidRDefault="00C90C38" w:rsidP="002D79D6">
            <w:pPr>
              <w:spacing w:after="0"/>
              <w:ind w:firstLine="0"/>
              <w:jc w:val="right"/>
              <w:rPr>
                <w:sz w:val="18"/>
                <w:szCs w:val="18"/>
              </w:rPr>
            </w:pPr>
            <w:r>
              <w:rPr>
                <w:sz w:val="18"/>
                <w:szCs w:val="18"/>
              </w:rPr>
              <w:t>71 977 675</w:t>
            </w:r>
          </w:p>
        </w:tc>
      </w:tr>
      <w:tr w:rsidR="00C90C38" w:rsidRPr="0089609B" w14:paraId="477204C8" w14:textId="77777777" w:rsidTr="002D79D6">
        <w:trPr>
          <w:trHeight w:val="108"/>
        </w:trPr>
        <w:tc>
          <w:tcPr>
            <w:tcW w:w="1774" w:type="pct"/>
            <w:vMerge/>
          </w:tcPr>
          <w:p w14:paraId="4417ED26" w14:textId="77777777" w:rsidR="00C90C38" w:rsidRPr="0089609B" w:rsidRDefault="00C90C38" w:rsidP="00411710">
            <w:pPr>
              <w:ind w:firstLine="318"/>
              <w:rPr>
                <w:sz w:val="18"/>
                <w:szCs w:val="18"/>
              </w:rPr>
            </w:pPr>
          </w:p>
        </w:tc>
        <w:tc>
          <w:tcPr>
            <w:tcW w:w="645" w:type="pct"/>
          </w:tcPr>
          <w:p w14:paraId="64F1AFF5" w14:textId="77777777" w:rsidR="00C90C38" w:rsidRPr="0089609B" w:rsidRDefault="00C90C38" w:rsidP="002D79D6">
            <w:pPr>
              <w:spacing w:after="0"/>
              <w:ind w:firstLine="0"/>
              <w:jc w:val="right"/>
              <w:rPr>
                <w:sz w:val="18"/>
                <w:szCs w:val="18"/>
              </w:rPr>
            </w:pPr>
            <w:r>
              <w:rPr>
                <w:sz w:val="18"/>
                <w:szCs w:val="18"/>
              </w:rPr>
              <w:t>1 837</w:t>
            </w:r>
          </w:p>
        </w:tc>
        <w:tc>
          <w:tcPr>
            <w:tcW w:w="645" w:type="pct"/>
          </w:tcPr>
          <w:p w14:paraId="26F82C16" w14:textId="77777777" w:rsidR="00C90C38" w:rsidRPr="0089609B" w:rsidRDefault="00C90C38" w:rsidP="002D79D6">
            <w:pPr>
              <w:spacing w:after="0"/>
              <w:ind w:firstLine="0"/>
              <w:jc w:val="right"/>
              <w:rPr>
                <w:sz w:val="18"/>
                <w:szCs w:val="18"/>
              </w:rPr>
            </w:pPr>
            <w:r>
              <w:rPr>
                <w:sz w:val="18"/>
                <w:szCs w:val="18"/>
              </w:rPr>
              <w:t>1 752</w:t>
            </w:r>
          </w:p>
        </w:tc>
        <w:tc>
          <w:tcPr>
            <w:tcW w:w="645" w:type="pct"/>
          </w:tcPr>
          <w:p w14:paraId="19C018EB" w14:textId="77777777" w:rsidR="00C90C38" w:rsidRPr="00B335D5" w:rsidRDefault="00C90C38" w:rsidP="002D79D6">
            <w:pPr>
              <w:spacing w:after="0"/>
              <w:ind w:firstLine="0"/>
              <w:jc w:val="right"/>
              <w:rPr>
                <w:sz w:val="18"/>
                <w:szCs w:val="18"/>
              </w:rPr>
            </w:pPr>
            <w:r>
              <w:rPr>
                <w:sz w:val="18"/>
                <w:szCs w:val="18"/>
              </w:rPr>
              <w:t>1 752</w:t>
            </w:r>
          </w:p>
        </w:tc>
        <w:tc>
          <w:tcPr>
            <w:tcW w:w="645" w:type="pct"/>
          </w:tcPr>
          <w:p w14:paraId="7988A970" w14:textId="77777777" w:rsidR="00C90C38" w:rsidRPr="003D4ED0" w:rsidRDefault="00C90C38" w:rsidP="002D79D6">
            <w:pPr>
              <w:spacing w:after="0"/>
              <w:ind w:firstLine="0"/>
              <w:jc w:val="right"/>
              <w:rPr>
                <w:sz w:val="18"/>
                <w:szCs w:val="18"/>
              </w:rPr>
            </w:pPr>
            <w:r w:rsidRPr="00A452E1">
              <w:rPr>
                <w:sz w:val="18"/>
                <w:szCs w:val="18"/>
              </w:rPr>
              <w:t>1 752</w:t>
            </w:r>
          </w:p>
        </w:tc>
        <w:tc>
          <w:tcPr>
            <w:tcW w:w="646" w:type="pct"/>
          </w:tcPr>
          <w:p w14:paraId="0AD92520" w14:textId="77777777" w:rsidR="00C90C38" w:rsidRPr="003D4ED0" w:rsidRDefault="00C90C38" w:rsidP="002D79D6">
            <w:pPr>
              <w:spacing w:after="0"/>
              <w:ind w:firstLine="0"/>
              <w:jc w:val="right"/>
              <w:rPr>
                <w:sz w:val="18"/>
                <w:szCs w:val="18"/>
              </w:rPr>
            </w:pPr>
            <w:r w:rsidRPr="00A452E1">
              <w:rPr>
                <w:sz w:val="18"/>
                <w:szCs w:val="18"/>
              </w:rPr>
              <w:t>1 752</w:t>
            </w:r>
          </w:p>
        </w:tc>
      </w:tr>
      <w:tr w:rsidR="00C90C38" w:rsidRPr="0089609B" w14:paraId="09EB0BA2" w14:textId="77777777" w:rsidTr="002D79D6">
        <w:trPr>
          <w:trHeight w:val="417"/>
        </w:trPr>
        <w:tc>
          <w:tcPr>
            <w:tcW w:w="1774" w:type="pct"/>
            <w:vMerge w:val="restart"/>
            <w:vAlign w:val="center"/>
          </w:tcPr>
          <w:p w14:paraId="7C2E436B" w14:textId="46E2740D" w:rsidR="00C90C38" w:rsidRPr="0089609B" w:rsidRDefault="00C90C38" w:rsidP="00411710">
            <w:pPr>
              <w:spacing w:after="0"/>
              <w:ind w:firstLine="318"/>
              <w:rPr>
                <w:sz w:val="18"/>
                <w:szCs w:val="18"/>
              </w:rPr>
            </w:pPr>
            <w:r w:rsidRPr="00B2700B">
              <w:rPr>
                <w:sz w:val="18"/>
                <w:szCs w:val="18"/>
                <w:lang w:eastAsia="lv-LV"/>
              </w:rPr>
              <w:t>05.00.00.</w:t>
            </w:r>
            <w:r w:rsidR="00411710">
              <w:rPr>
                <w:sz w:val="18"/>
                <w:szCs w:val="18"/>
                <w:lang w:eastAsia="lv-LV"/>
              </w:rPr>
              <w:t xml:space="preserve"> </w:t>
            </w:r>
            <w:r w:rsidRPr="00B2700B">
              <w:rPr>
                <w:sz w:val="18"/>
                <w:szCs w:val="18"/>
                <w:lang w:eastAsia="lv-LV"/>
              </w:rPr>
              <w:t xml:space="preserve">Mērķdotācijas pašvaldībām </w:t>
            </w:r>
            <w:r w:rsidR="002D710F" w:rsidRPr="002D710F">
              <w:rPr>
                <w:iCs/>
                <w:sz w:val="18"/>
                <w:szCs w:val="18"/>
                <w:lang w:eastAsia="lv-LV"/>
              </w:rPr>
              <w:t>–</w:t>
            </w:r>
            <w:r w:rsidRPr="00B2700B">
              <w:rPr>
                <w:sz w:val="18"/>
                <w:szCs w:val="18"/>
                <w:lang w:eastAsia="lv-LV"/>
              </w:rPr>
              <w:t xml:space="preserve"> pašvaldību izglītības iestāžu pedagogu darba samaksai un valsts sociālās apdrošināšanas obligātajām iemaksām</w:t>
            </w:r>
          </w:p>
        </w:tc>
        <w:tc>
          <w:tcPr>
            <w:tcW w:w="645" w:type="pct"/>
          </w:tcPr>
          <w:p w14:paraId="15DD6D1D" w14:textId="77777777" w:rsidR="00C90C38" w:rsidRPr="0089609B" w:rsidRDefault="00C90C38" w:rsidP="002D79D6">
            <w:pPr>
              <w:spacing w:after="0"/>
              <w:ind w:firstLine="0"/>
              <w:jc w:val="right"/>
              <w:rPr>
                <w:sz w:val="18"/>
                <w:szCs w:val="18"/>
              </w:rPr>
            </w:pPr>
            <w:r>
              <w:rPr>
                <w:sz w:val="18"/>
                <w:szCs w:val="18"/>
              </w:rPr>
              <w:t>399 759 108</w:t>
            </w:r>
          </w:p>
        </w:tc>
        <w:tc>
          <w:tcPr>
            <w:tcW w:w="645" w:type="pct"/>
          </w:tcPr>
          <w:p w14:paraId="6AAFB425" w14:textId="77777777" w:rsidR="00C90C38" w:rsidRPr="0089609B" w:rsidRDefault="00C90C38" w:rsidP="002D79D6">
            <w:pPr>
              <w:spacing w:after="0"/>
              <w:ind w:firstLine="0"/>
              <w:jc w:val="right"/>
              <w:rPr>
                <w:sz w:val="18"/>
                <w:szCs w:val="18"/>
              </w:rPr>
            </w:pPr>
            <w:r w:rsidRPr="009E7094">
              <w:rPr>
                <w:sz w:val="18"/>
                <w:szCs w:val="18"/>
              </w:rPr>
              <w:t>469 140 318</w:t>
            </w:r>
          </w:p>
        </w:tc>
        <w:tc>
          <w:tcPr>
            <w:tcW w:w="645" w:type="pct"/>
          </w:tcPr>
          <w:p w14:paraId="719EDBA3" w14:textId="77777777" w:rsidR="00C90C38" w:rsidRPr="00B335D5" w:rsidRDefault="00C90C38" w:rsidP="002D79D6">
            <w:pPr>
              <w:spacing w:after="0"/>
              <w:ind w:firstLine="0"/>
              <w:jc w:val="right"/>
              <w:rPr>
                <w:sz w:val="18"/>
                <w:szCs w:val="18"/>
              </w:rPr>
            </w:pPr>
            <w:r>
              <w:rPr>
                <w:sz w:val="18"/>
                <w:szCs w:val="18"/>
              </w:rPr>
              <w:t>475 387 539</w:t>
            </w:r>
          </w:p>
        </w:tc>
        <w:tc>
          <w:tcPr>
            <w:tcW w:w="645" w:type="pct"/>
          </w:tcPr>
          <w:p w14:paraId="765CE124" w14:textId="77777777" w:rsidR="00C90C38" w:rsidRPr="003D4ED0" w:rsidRDefault="00C90C38" w:rsidP="002D79D6">
            <w:pPr>
              <w:spacing w:after="0"/>
              <w:ind w:firstLine="0"/>
              <w:jc w:val="right"/>
              <w:rPr>
                <w:sz w:val="18"/>
                <w:szCs w:val="18"/>
              </w:rPr>
            </w:pPr>
            <w:r>
              <w:rPr>
                <w:sz w:val="18"/>
                <w:szCs w:val="18"/>
              </w:rPr>
              <w:t>475 684 864</w:t>
            </w:r>
          </w:p>
        </w:tc>
        <w:tc>
          <w:tcPr>
            <w:tcW w:w="646" w:type="pct"/>
          </w:tcPr>
          <w:p w14:paraId="643615B1" w14:textId="77777777" w:rsidR="00C90C38" w:rsidRPr="003D4ED0" w:rsidRDefault="00C90C38" w:rsidP="002D79D6">
            <w:pPr>
              <w:spacing w:after="0"/>
              <w:ind w:firstLine="5"/>
              <w:jc w:val="right"/>
              <w:rPr>
                <w:sz w:val="18"/>
                <w:szCs w:val="18"/>
              </w:rPr>
            </w:pPr>
            <w:r>
              <w:rPr>
                <w:sz w:val="18"/>
                <w:szCs w:val="18"/>
              </w:rPr>
              <w:t>474 830 294</w:t>
            </w:r>
          </w:p>
        </w:tc>
      </w:tr>
      <w:tr w:rsidR="00C90C38" w:rsidRPr="0089609B" w14:paraId="1229B257" w14:textId="77777777" w:rsidTr="002D79D6">
        <w:trPr>
          <w:trHeight w:val="142"/>
        </w:trPr>
        <w:tc>
          <w:tcPr>
            <w:tcW w:w="1774" w:type="pct"/>
            <w:vMerge/>
            <w:vAlign w:val="center"/>
          </w:tcPr>
          <w:p w14:paraId="192A01A6" w14:textId="77777777" w:rsidR="00C90C38" w:rsidRPr="0089609B" w:rsidRDefault="00C90C38" w:rsidP="00411710">
            <w:pPr>
              <w:spacing w:after="0"/>
              <w:ind w:firstLine="318"/>
              <w:rPr>
                <w:sz w:val="18"/>
                <w:szCs w:val="18"/>
                <w:lang w:eastAsia="lv-LV"/>
              </w:rPr>
            </w:pPr>
          </w:p>
        </w:tc>
        <w:tc>
          <w:tcPr>
            <w:tcW w:w="645" w:type="pct"/>
          </w:tcPr>
          <w:p w14:paraId="7B8DEED4" w14:textId="77777777" w:rsidR="00C90C38" w:rsidRPr="0089609B" w:rsidRDefault="00C90C38" w:rsidP="002D79D6">
            <w:pPr>
              <w:spacing w:after="0"/>
              <w:ind w:firstLine="0"/>
              <w:jc w:val="right"/>
              <w:rPr>
                <w:sz w:val="18"/>
                <w:szCs w:val="18"/>
              </w:rPr>
            </w:pPr>
            <w:r>
              <w:rPr>
                <w:sz w:val="18"/>
                <w:szCs w:val="18"/>
              </w:rPr>
              <w:t>20 164</w:t>
            </w:r>
          </w:p>
        </w:tc>
        <w:tc>
          <w:tcPr>
            <w:tcW w:w="645" w:type="pct"/>
          </w:tcPr>
          <w:p w14:paraId="0F103DB2" w14:textId="77777777" w:rsidR="00C90C38" w:rsidRPr="0089609B" w:rsidRDefault="00C90C38" w:rsidP="002D79D6">
            <w:pPr>
              <w:spacing w:after="0"/>
              <w:ind w:firstLine="0"/>
              <w:jc w:val="right"/>
              <w:rPr>
                <w:sz w:val="18"/>
                <w:szCs w:val="18"/>
              </w:rPr>
            </w:pPr>
            <w:r w:rsidRPr="009E7094">
              <w:rPr>
                <w:sz w:val="18"/>
                <w:szCs w:val="18"/>
              </w:rPr>
              <w:t>18 723</w:t>
            </w:r>
          </w:p>
        </w:tc>
        <w:tc>
          <w:tcPr>
            <w:tcW w:w="645" w:type="pct"/>
          </w:tcPr>
          <w:p w14:paraId="7D1B80BF" w14:textId="77777777" w:rsidR="00C90C38" w:rsidRPr="00B335D5" w:rsidRDefault="00C90C38" w:rsidP="002D79D6">
            <w:pPr>
              <w:spacing w:after="0"/>
              <w:ind w:firstLine="0"/>
              <w:jc w:val="right"/>
              <w:rPr>
                <w:sz w:val="18"/>
                <w:szCs w:val="18"/>
              </w:rPr>
            </w:pPr>
            <w:r>
              <w:rPr>
                <w:sz w:val="18"/>
                <w:szCs w:val="18"/>
              </w:rPr>
              <w:t>18 723</w:t>
            </w:r>
          </w:p>
        </w:tc>
        <w:tc>
          <w:tcPr>
            <w:tcW w:w="645" w:type="pct"/>
          </w:tcPr>
          <w:p w14:paraId="23270A3D" w14:textId="77777777" w:rsidR="00C90C38" w:rsidRPr="003D4ED0" w:rsidRDefault="00C90C38" w:rsidP="002D79D6">
            <w:pPr>
              <w:spacing w:after="0"/>
              <w:ind w:firstLine="0"/>
              <w:jc w:val="right"/>
              <w:rPr>
                <w:sz w:val="18"/>
                <w:szCs w:val="18"/>
              </w:rPr>
            </w:pPr>
            <w:r w:rsidRPr="00A452E1">
              <w:rPr>
                <w:sz w:val="18"/>
                <w:szCs w:val="18"/>
              </w:rPr>
              <w:t>18 723</w:t>
            </w:r>
          </w:p>
        </w:tc>
        <w:tc>
          <w:tcPr>
            <w:tcW w:w="646" w:type="pct"/>
          </w:tcPr>
          <w:p w14:paraId="2BC07A89" w14:textId="77777777" w:rsidR="00C90C38" w:rsidRPr="003D4ED0" w:rsidRDefault="00C90C38" w:rsidP="002D79D6">
            <w:pPr>
              <w:spacing w:after="0"/>
              <w:ind w:firstLine="5"/>
              <w:jc w:val="right"/>
              <w:rPr>
                <w:sz w:val="18"/>
                <w:szCs w:val="18"/>
              </w:rPr>
            </w:pPr>
            <w:r w:rsidRPr="00A452E1">
              <w:rPr>
                <w:sz w:val="18"/>
                <w:szCs w:val="18"/>
              </w:rPr>
              <w:t>18 723</w:t>
            </w:r>
          </w:p>
        </w:tc>
      </w:tr>
      <w:tr w:rsidR="00C90C38" w:rsidRPr="0089609B" w14:paraId="03BE9184" w14:textId="77777777" w:rsidTr="002D79D6">
        <w:trPr>
          <w:trHeight w:val="366"/>
        </w:trPr>
        <w:tc>
          <w:tcPr>
            <w:tcW w:w="1774" w:type="pct"/>
            <w:vMerge w:val="restart"/>
            <w:vAlign w:val="center"/>
          </w:tcPr>
          <w:p w14:paraId="64AB5B8A" w14:textId="57C62EBE" w:rsidR="00C90C38" w:rsidRPr="0089609B" w:rsidRDefault="00C90C38" w:rsidP="00411710">
            <w:pPr>
              <w:spacing w:after="0"/>
              <w:ind w:firstLine="318"/>
              <w:rPr>
                <w:sz w:val="18"/>
                <w:szCs w:val="18"/>
                <w:lang w:eastAsia="lv-LV"/>
              </w:rPr>
            </w:pPr>
            <w:r w:rsidRPr="00B2700B">
              <w:rPr>
                <w:sz w:val="18"/>
                <w:szCs w:val="18"/>
                <w:lang w:eastAsia="lv-LV"/>
              </w:rPr>
              <w:t xml:space="preserve">10.00.00. Mērķdotācijas pašvaldībām </w:t>
            </w:r>
            <w:r w:rsidR="002D710F" w:rsidRPr="002D710F">
              <w:rPr>
                <w:iCs/>
                <w:sz w:val="18"/>
                <w:szCs w:val="18"/>
                <w:lang w:eastAsia="lv-LV"/>
              </w:rPr>
              <w:t>–</w:t>
            </w:r>
            <w:r w:rsidRPr="00B2700B">
              <w:rPr>
                <w:sz w:val="18"/>
                <w:szCs w:val="18"/>
                <w:lang w:eastAsia="lv-LV"/>
              </w:rPr>
              <w:t xml:space="preserve"> pašvaldību izglītības iestādēs bērnu no piecu gadu vecuma izglītošanā nodarbināto pedagogu darba samaksai un valsts sociālās apdrošināšanas obligātajām iemaksām</w:t>
            </w:r>
          </w:p>
        </w:tc>
        <w:tc>
          <w:tcPr>
            <w:tcW w:w="645" w:type="pct"/>
          </w:tcPr>
          <w:p w14:paraId="1CE3B638" w14:textId="77777777" w:rsidR="00C90C38" w:rsidRPr="0089609B" w:rsidRDefault="00C90C38" w:rsidP="002D79D6">
            <w:pPr>
              <w:spacing w:after="0"/>
              <w:ind w:firstLine="0"/>
              <w:jc w:val="right"/>
              <w:rPr>
                <w:sz w:val="18"/>
                <w:szCs w:val="18"/>
              </w:rPr>
            </w:pPr>
            <w:r>
              <w:rPr>
                <w:sz w:val="18"/>
                <w:szCs w:val="18"/>
              </w:rPr>
              <w:t>53 998 721</w:t>
            </w:r>
          </w:p>
        </w:tc>
        <w:tc>
          <w:tcPr>
            <w:tcW w:w="645" w:type="pct"/>
          </w:tcPr>
          <w:p w14:paraId="66D24A33" w14:textId="77777777" w:rsidR="00C90C38" w:rsidRPr="0089609B" w:rsidRDefault="00C90C38" w:rsidP="002D79D6">
            <w:pPr>
              <w:spacing w:after="0"/>
              <w:ind w:firstLine="0"/>
              <w:jc w:val="right"/>
              <w:rPr>
                <w:sz w:val="18"/>
                <w:szCs w:val="18"/>
              </w:rPr>
            </w:pPr>
            <w:r w:rsidRPr="009E7094">
              <w:rPr>
                <w:sz w:val="18"/>
                <w:szCs w:val="18"/>
              </w:rPr>
              <w:t>75 770 089</w:t>
            </w:r>
          </w:p>
        </w:tc>
        <w:tc>
          <w:tcPr>
            <w:tcW w:w="645" w:type="pct"/>
          </w:tcPr>
          <w:p w14:paraId="2C7567C9" w14:textId="77777777" w:rsidR="00C90C38" w:rsidRPr="00B335D5" w:rsidRDefault="00C90C38" w:rsidP="002D79D6">
            <w:pPr>
              <w:spacing w:after="0"/>
              <w:ind w:firstLine="0"/>
              <w:jc w:val="right"/>
              <w:rPr>
                <w:sz w:val="18"/>
                <w:szCs w:val="18"/>
              </w:rPr>
            </w:pPr>
            <w:r>
              <w:rPr>
                <w:sz w:val="18"/>
                <w:szCs w:val="18"/>
              </w:rPr>
              <w:t>74 325 697</w:t>
            </w:r>
          </w:p>
        </w:tc>
        <w:tc>
          <w:tcPr>
            <w:tcW w:w="645" w:type="pct"/>
          </w:tcPr>
          <w:p w14:paraId="2F1B5B05" w14:textId="77777777" w:rsidR="00C90C38" w:rsidRPr="003D4ED0" w:rsidRDefault="00C90C38" w:rsidP="002D79D6">
            <w:pPr>
              <w:spacing w:after="0"/>
              <w:ind w:firstLine="0"/>
              <w:jc w:val="right"/>
              <w:rPr>
                <w:sz w:val="18"/>
                <w:szCs w:val="18"/>
              </w:rPr>
            </w:pPr>
            <w:r>
              <w:rPr>
                <w:sz w:val="18"/>
                <w:szCs w:val="18"/>
              </w:rPr>
              <w:t>74 325 697</w:t>
            </w:r>
          </w:p>
        </w:tc>
        <w:tc>
          <w:tcPr>
            <w:tcW w:w="646" w:type="pct"/>
          </w:tcPr>
          <w:p w14:paraId="477F8FDB" w14:textId="77777777" w:rsidR="00C90C38" w:rsidRPr="003D4ED0" w:rsidRDefault="00C90C38" w:rsidP="002D79D6">
            <w:pPr>
              <w:spacing w:after="0"/>
              <w:ind w:firstLine="5"/>
              <w:jc w:val="right"/>
              <w:rPr>
                <w:sz w:val="18"/>
                <w:szCs w:val="18"/>
              </w:rPr>
            </w:pPr>
            <w:r>
              <w:rPr>
                <w:sz w:val="18"/>
                <w:szCs w:val="18"/>
              </w:rPr>
              <w:t>74 325 697</w:t>
            </w:r>
          </w:p>
        </w:tc>
      </w:tr>
      <w:tr w:rsidR="00C90C38" w:rsidRPr="0089609B" w14:paraId="0435C0C4" w14:textId="77777777" w:rsidTr="002D79D6">
        <w:trPr>
          <w:trHeight w:val="142"/>
        </w:trPr>
        <w:tc>
          <w:tcPr>
            <w:tcW w:w="1774" w:type="pct"/>
            <w:vMerge/>
            <w:vAlign w:val="center"/>
          </w:tcPr>
          <w:p w14:paraId="40E116F9" w14:textId="77777777" w:rsidR="00C90C38" w:rsidRPr="0089609B" w:rsidRDefault="00C90C38" w:rsidP="00411710">
            <w:pPr>
              <w:spacing w:after="0"/>
              <w:ind w:firstLine="318"/>
              <w:rPr>
                <w:sz w:val="18"/>
                <w:szCs w:val="18"/>
                <w:lang w:eastAsia="lv-LV"/>
              </w:rPr>
            </w:pPr>
          </w:p>
        </w:tc>
        <w:tc>
          <w:tcPr>
            <w:tcW w:w="645" w:type="pct"/>
          </w:tcPr>
          <w:p w14:paraId="163B13C5" w14:textId="77777777" w:rsidR="00C90C38" w:rsidRPr="0089609B" w:rsidRDefault="00C90C38" w:rsidP="002D79D6">
            <w:pPr>
              <w:spacing w:after="0"/>
              <w:ind w:firstLine="0"/>
              <w:jc w:val="right"/>
              <w:rPr>
                <w:sz w:val="18"/>
                <w:szCs w:val="18"/>
              </w:rPr>
            </w:pPr>
            <w:r>
              <w:rPr>
                <w:sz w:val="18"/>
                <w:szCs w:val="18"/>
              </w:rPr>
              <w:t>3 567</w:t>
            </w:r>
          </w:p>
        </w:tc>
        <w:tc>
          <w:tcPr>
            <w:tcW w:w="645" w:type="pct"/>
          </w:tcPr>
          <w:p w14:paraId="737220B7" w14:textId="77777777" w:rsidR="00C90C38" w:rsidRPr="0089609B" w:rsidRDefault="00C90C38" w:rsidP="002D79D6">
            <w:pPr>
              <w:spacing w:after="0"/>
              <w:ind w:firstLine="0"/>
              <w:jc w:val="right"/>
              <w:rPr>
                <w:sz w:val="18"/>
                <w:szCs w:val="18"/>
              </w:rPr>
            </w:pPr>
            <w:r>
              <w:rPr>
                <w:sz w:val="18"/>
                <w:szCs w:val="18"/>
              </w:rPr>
              <w:t>3 531</w:t>
            </w:r>
          </w:p>
        </w:tc>
        <w:tc>
          <w:tcPr>
            <w:tcW w:w="645" w:type="pct"/>
          </w:tcPr>
          <w:p w14:paraId="7C5DF680" w14:textId="77777777" w:rsidR="00C90C38" w:rsidRPr="00B335D5" w:rsidRDefault="00C90C38" w:rsidP="002D79D6">
            <w:pPr>
              <w:spacing w:after="0"/>
              <w:ind w:firstLine="0"/>
              <w:jc w:val="right"/>
              <w:rPr>
                <w:sz w:val="18"/>
                <w:szCs w:val="18"/>
              </w:rPr>
            </w:pPr>
            <w:r w:rsidRPr="00B335D5">
              <w:rPr>
                <w:sz w:val="18"/>
                <w:szCs w:val="18"/>
              </w:rPr>
              <w:t>3 5</w:t>
            </w:r>
            <w:r>
              <w:rPr>
                <w:sz w:val="18"/>
                <w:szCs w:val="18"/>
              </w:rPr>
              <w:t>31</w:t>
            </w:r>
          </w:p>
        </w:tc>
        <w:tc>
          <w:tcPr>
            <w:tcW w:w="645" w:type="pct"/>
          </w:tcPr>
          <w:p w14:paraId="3BC68D9A" w14:textId="77777777" w:rsidR="00C90C38" w:rsidRPr="003D4ED0" w:rsidRDefault="00C90C38" w:rsidP="002D79D6">
            <w:pPr>
              <w:spacing w:after="0"/>
              <w:ind w:firstLine="0"/>
              <w:jc w:val="right"/>
              <w:rPr>
                <w:sz w:val="18"/>
                <w:szCs w:val="18"/>
              </w:rPr>
            </w:pPr>
            <w:r w:rsidRPr="003D4ED0">
              <w:rPr>
                <w:sz w:val="18"/>
                <w:szCs w:val="18"/>
              </w:rPr>
              <w:t>3 5</w:t>
            </w:r>
            <w:r>
              <w:rPr>
                <w:sz w:val="18"/>
                <w:szCs w:val="18"/>
              </w:rPr>
              <w:t>31</w:t>
            </w:r>
          </w:p>
        </w:tc>
        <w:tc>
          <w:tcPr>
            <w:tcW w:w="646" w:type="pct"/>
          </w:tcPr>
          <w:p w14:paraId="4B332596" w14:textId="77777777" w:rsidR="00C90C38" w:rsidRPr="003D4ED0" w:rsidRDefault="00C90C38" w:rsidP="002D79D6">
            <w:pPr>
              <w:spacing w:after="0"/>
              <w:ind w:firstLine="5"/>
              <w:jc w:val="right"/>
              <w:rPr>
                <w:sz w:val="18"/>
                <w:szCs w:val="18"/>
              </w:rPr>
            </w:pPr>
            <w:r w:rsidRPr="003D4ED0">
              <w:rPr>
                <w:sz w:val="18"/>
                <w:szCs w:val="18"/>
              </w:rPr>
              <w:t>3 5</w:t>
            </w:r>
            <w:r>
              <w:rPr>
                <w:sz w:val="18"/>
                <w:szCs w:val="18"/>
              </w:rPr>
              <w:t>31</w:t>
            </w:r>
          </w:p>
        </w:tc>
      </w:tr>
      <w:tr w:rsidR="00C90C38" w:rsidRPr="0089609B" w14:paraId="32547404" w14:textId="77777777" w:rsidTr="006E5C92">
        <w:trPr>
          <w:trHeight w:val="588"/>
        </w:trPr>
        <w:tc>
          <w:tcPr>
            <w:tcW w:w="1774" w:type="pct"/>
            <w:vAlign w:val="center"/>
          </w:tcPr>
          <w:p w14:paraId="1D30C771" w14:textId="77777777" w:rsidR="00C90C38" w:rsidRPr="0089609B" w:rsidRDefault="00C90C38" w:rsidP="00411710">
            <w:pPr>
              <w:spacing w:after="0"/>
              <w:ind w:firstLine="318"/>
              <w:rPr>
                <w:sz w:val="18"/>
                <w:szCs w:val="18"/>
                <w:lang w:eastAsia="lv-LV"/>
              </w:rPr>
            </w:pPr>
            <w:r w:rsidRPr="00B2700B">
              <w:rPr>
                <w:sz w:val="18"/>
                <w:szCs w:val="18"/>
              </w:rPr>
              <w:t>99.00.00. Līdzekļu neparedzētiem gadījumiem izlietojums</w:t>
            </w:r>
          </w:p>
        </w:tc>
        <w:tc>
          <w:tcPr>
            <w:tcW w:w="645" w:type="pct"/>
          </w:tcPr>
          <w:p w14:paraId="73600247" w14:textId="77777777" w:rsidR="00C90C38" w:rsidRPr="0089609B" w:rsidRDefault="00C90C38" w:rsidP="002D79D6">
            <w:pPr>
              <w:spacing w:after="0"/>
              <w:ind w:firstLine="0"/>
              <w:jc w:val="right"/>
              <w:rPr>
                <w:sz w:val="18"/>
                <w:szCs w:val="18"/>
              </w:rPr>
            </w:pPr>
            <w:r>
              <w:rPr>
                <w:sz w:val="18"/>
                <w:szCs w:val="18"/>
              </w:rPr>
              <w:t>10 905 110</w:t>
            </w:r>
          </w:p>
        </w:tc>
        <w:tc>
          <w:tcPr>
            <w:tcW w:w="645" w:type="pct"/>
          </w:tcPr>
          <w:p w14:paraId="454461E4" w14:textId="77777777" w:rsidR="00C90C38" w:rsidRPr="0089609B" w:rsidRDefault="00C90C38" w:rsidP="002D79D6">
            <w:pPr>
              <w:spacing w:after="0"/>
              <w:ind w:firstLine="0"/>
              <w:jc w:val="center"/>
              <w:rPr>
                <w:sz w:val="18"/>
                <w:szCs w:val="18"/>
              </w:rPr>
            </w:pPr>
            <w:r>
              <w:rPr>
                <w:sz w:val="18"/>
                <w:szCs w:val="18"/>
              </w:rPr>
              <w:t>-</w:t>
            </w:r>
          </w:p>
        </w:tc>
        <w:tc>
          <w:tcPr>
            <w:tcW w:w="645" w:type="pct"/>
          </w:tcPr>
          <w:p w14:paraId="6B6C4AA8" w14:textId="77777777" w:rsidR="00C90C38" w:rsidRPr="0089609B" w:rsidRDefault="00C90C38" w:rsidP="002D79D6">
            <w:pPr>
              <w:spacing w:after="0"/>
              <w:ind w:firstLine="0"/>
              <w:jc w:val="center"/>
              <w:rPr>
                <w:sz w:val="18"/>
                <w:szCs w:val="18"/>
              </w:rPr>
            </w:pPr>
            <w:r>
              <w:rPr>
                <w:sz w:val="18"/>
                <w:szCs w:val="18"/>
              </w:rPr>
              <w:t>-</w:t>
            </w:r>
          </w:p>
        </w:tc>
        <w:tc>
          <w:tcPr>
            <w:tcW w:w="645" w:type="pct"/>
          </w:tcPr>
          <w:p w14:paraId="3478FF46" w14:textId="77777777" w:rsidR="00C90C38" w:rsidRPr="0089609B" w:rsidRDefault="00C90C38" w:rsidP="002D79D6">
            <w:pPr>
              <w:spacing w:after="0"/>
              <w:ind w:firstLine="0"/>
              <w:jc w:val="center"/>
              <w:rPr>
                <w:sz w:val="18"/>
                <w:szCs w:val="18"/>
              </w:rPr>
            </w:pPr>
            <w:r>
              <w:rPr>
                <w:sz w:val="18"/>
                <w:szCs w:val="18"/>
              </w:rPr>
              <w:t>-</w:t>
            </w:r>
          </w:p>
        </w:tc>
        <w:tc>
          <w:tcPr>
            <w:tcW w:w="646" w:type="pct"/>
          </w:tcPr>
          <w:p w14:paraId="20E5FE2B" w14:textId="77777777" w:rsidR="00C90C38" w:rsidRPr="0089609B" w:rsidRDefault="00C90C38" w:rsidP="002D79D6">
            <w:pPr>
              <w:spacing w:after="0"/>
              <w:ind w:firstLine="5"/>
              <w:jc w:val="center"/>
              <w:rPr>
                <w:sz w:val="18"/>
                <w:szCs w:val="18"/>
              </w:rPr>
            </w:pPr>
            <w:r>
              <w:rPr>
                <w:sz w:val="18"/>
                <w:szCs w:val="18"/>
              </w:rPr>
              <w:t>-</w:t>
            </w:r>
          </w:p>
        </w:tc>
      </w:tr>
      <w:tr w:rsidR="00C90C38" w:rsidRPr="0089609B" w14:paraId="5490517E" w14:textId="77777777" w:rsidTr="00F03E9D">
        <w:trPr>
          <w:trHeight w:val="142"/>
        </w:trPr>
        <w:tc>
          <w:tcPr>
            <w:tcW w:w="5000" w:type="pct"/>
            <w:gridSpan w:val="6"/>
            <w:shd w:val="clear" w:color="auto" w:fill="D9D9D9" w:themeFill="background1" w:themeFillShade="D9"/>
          </w:tcPr>
          <w:p w14:paraId="6CF3805D" w14:textId="77777777" w:rsidR="00C90C38" w:rsidRPr="0089609B" w:rsidRDefault="00C90C38" w:rsidP="00F03E9D">
            <w:pPr>
              <w:spacing w:after="0"/>
              <w:jc w:val="center"/>
              <w:rPr>
                <w:b/>
                <w:i/>
                <w:sz w:val="18"/>
                <w:szCs w:val="18"/>
              </w:rPr>
            </w:pPr>
            <w:r w:rsidRPr="0089609B">
              <w:rPr>
                <w:b/>
                <w:sz w:val="18"/>
                <w:szCs w:val="18"/>
                <w:lang w:eastAsia="lv-LV"/>
              </w:rPr>
              <w:lastRenderedPageBreak/>
              <w:t>Raksturojošākie darbības rezultatīvie rādītāji</w:t>
            </w:r>
          </w:p>
        </w:tc>
      </w:tr>
      <w:tr w:rsidR="00C90C38" w:rsidRPr="0089609B" w14:paraId="09EF6468" w14:textId="77777777" w:rsidTr="00F03E9D">
        <w:trPr>
          <w:trHeight w:val="142"/>
        </w:trPr>
        <w:tc>
          <w:tcPr>
            <w:tcW w:w="1774" w:type="pct"/>
          </w:tcPr>
          <w:p w14:paraId="3F932338" w14:textId="77777777" w:rsidR="00C90C38" w:rsidRPr="0089609B" w:rsidRDefault="00C90C38" w:rsidP="00F03E9D">
            <w:pPr>
              <w:pStyle w:val="Tabuluvirsraksti"/>
              <w:spacing w:after="0"/>
              <w:jc w:val="both"/>
              <w:rPr>
                <w:i/>
                <w:sz w:val="18"/>
                <w:szCs w:val="18"/>
                <w:lang w:eastAsia="lv-LV"/>
              </w:rPr>
            </w:pPr>
            <w:r w:rsidRPr="0089609B">
              <w:rPr>
                <w:i/>
                <w:sz w:val="18"/>
                <w:szCs w:val="18"/>
                <w:lang w:eastAsia="lv-LV"/>
              </w:rPr>
              <w:t>Izglītojamie pašvaldību izglītības iestādēs (skaits)</w:t>
            </w:r>
          </w:p>
        </w:tc>
        <w:tc>
          <w:tcPr>
            <w:tcW w:w="645" w:type="pct"/>
          </w:tcPr>
          <w:p w14:paraId="0ABAEA06" w14:textId="77777777" w:rsidR="00C90C38" w:rsidRPr="003D4ED0" w:rsidRDefault="00C90C38" w:rsidP="00F03E9D">
            <w:pPr>
              <w:spacing w:after="0"/>
              <w:ind w:firstLine="0"/>
              <w:jc w:val="center"/>
              <w:rPr>
                <w:sz w:val="18"/>
                <w:szCs w:val="18"/>
              </w:rPr>
            </w:pPr>
            <w:r>
              <w:rPr>
                <w:sz w:val="18"/>
                <w:szCs w:val="18"/>
              </w:rPr>
              <w:t>250 365</w:t>
            </w:r>
          </w:p>
        </w:tc>
        <w:tc>
          <w:tcPr>
            <w:tcW w:w="645" w:type="pct"/>
          </w:tcPr>
          <w:p w14:paraId="3FB09104" w14:textId="77777777" w:rsidR="00C90C38" w:rsidRPr="003D4ED0" w:rsidRDefault="00C90C38" w:rsidP="00F03E9D">
            <w:pPr>
              <w:spacing w:after="0"/>
              <w:ind w:firstLine="0"/>
              <w:jc w:val="center"/>
              <w:rPr>
                <w:sz w:val="18"/>
                <w:szCs w:val="18"/>
              </w:rPr>
            </w:pPr>
            <w:r w:rsidRPr="009E7094">
              <w:rPr>
                <w:sz w:val="18"/>
                <w:szCs w:val="18"/>
              </w:rPr>
              <w:t>247 109</w:t>
            </w:r>
          </w:p>
        </w:tc>
        <w:tc>
          <w:tcPr>
            <w:tcW w:w="645" w:type="pct"/>
          </w:tcPr>
          <w:p w14:paraId="73B82011" w14:textId="77777777" w:rsidR="00C90C38" w:rsidRPr="003D4ED0" w:rsidRDefault="00C90C38" w:rsidP="00F03E9D">
            <w:pPr>
              <w:spacing w:after="0"/>
              <w:ind w:firstLine="0"/>
              <w:jc w:val="center"/>
              <w:rPr>
                <w:sz w:val="18"/>
                <w:szCs w:val="18"/>
              </w:rPr>
            </w:pPr>
            <w:r>
              <w:rPr>
                <w:sz w:val="18"/>
                <w:szCs w:val="18"/>
              </w:rPr>
              <w:t>244 529</w:t>
            </w:r>
          </w:p>
        </w:tc>
        <w:tc>
          <w:tcPr>
            <w:tcW w:w="645" w:type="pct"/>
          </w:tcPr>
          <w:p w14:paraId="79B30F4D" w14:textId="77777777" w:rsidR="00C90C38" w:rsidRPr="003D4ED0" w:rsidRDefault="00C90C38" w:rsidP="00F03E9D">
            <w:pPr>
              <w:spacing w:after="0"/>
              <w:ind w:firstLine="0"/>
              <w:jc w:val="center"/>
              <w:rPr>
                <w:sz w:val="18"/>
                <w:szCs w:val="18"/>
              </w:rPr>
            </w:pPr>
            <w:r>
              <w:rPr>
                <w:sz w:val="18"/>
                <w:szCs w:val="18"/>
              </w:rPr>
              <w:t>244 529</w:t>
            </w:r>
          </w:p>
        </w:tc>
        <w:tc>
          <w:tcPr>
            <w:tcW w:w="646" w:type="pct"/>
          </w:tcPr>
          <w:p w14:paraId="655F0929" w14:textId="4194918A" w:rsidR="00C90C38" w:rsidRPr="009C2A98" w:rsidRDefault="00C90C38" w:rsidP="009C2A98">
            <w:pPr>
              <w:pStyle w:val="ListParagraph"/>
              <w:numPr>
                <w:ilvl w:val="0"/>
                <w:numId w:val="33"/>
              </w:numPr>
              <w:jc w:val="center"/>
              <w:rPr>
                <w:sz w:val="18"/>
                <w:szCs w:val="18"/>
              </w:rPr>
            </w:pPr>
            <w:r w:rsidRPr="009C2A98">
              <w:rPr>
                <w:sz w:val="18"/>
                <w:szCs w:val="18"/>
              </w:rPr>
              <w:t>9</w:t>
            </w:r>
          </w:p>
        </w:tc>
      </w:tr>
    </w:tbl>
    <w:p w14:paraId="4CE2DFD0" w14:textId="7286F415" w:rsidR="00C90C38" w:rsidRPr="00FB01BF" w:rsidRDefault="009C2A98" w:rsidP="008D3CA7">
      <w:pPr>
        <w:pStyle w:val="Tabuluvirsraksti"/>
        <w:spacing w:before="240"/>
        <w:jc w:val="both"/>
        <w:rPr>
          <w:b/>
          <w:lang w:eastAsia="lv-LV"/>
        </w:rPr>
      </w:pPr>
      <w:r>
        <w:rPr>
          <w:b/>
          <w:lang w:eastAsia="lv-LV"/>
        </w:rPr>
        <w:t xml:space="preserve">2. </w:t>
      </w:r>
      <w:r w:rsidR="00C90C38" w:rsidRPr="00FB01BF">
        <w:rPr>
          <w:b/>
          <w:lang w:eastAsia="lv-LV"/>
        </w:rPr>
        <w:t>Dziesmu un deju svētku tradīcijas kā nemateriālā un kultūras mantojuma meistardarba saglabāšana un veicināšana</w:t>
      </w:r>
    </w:p>
    <w:tbl>
      <w:tblPr>
        <w:tblW w:w="5000" w:type="pct"/>
        <w:tblLook w:val="04A0" w:firstRow="1" w:lastRow="0" w:firstColumn="1" w:lastColumn="0" w:noHBand="0" w:noVBand="1"/>
      </w:tblPr>
      <w:tblGrid>
        <w:gridCol w:w="3717"/>
        <w:gridCol w:w="2639"/>
        <w:gridCol w:w="1435"/>
        <w:gridCol w:w="1270"/>
      </w:tblGrid>
      <w:tr w:rsidR="009610C5" w:rsidRPr="009B2AA2" w14:paraId="405A0C11" w14:textId="77777777" w:rsidTr="00F03E9D">
        <w:trPr>
          <w:trHeight w:val="401"/>
        </w:trPr>
        <w:tc>
          <w:tcPr>
            <w:tcW w:w="5000" w:type="pct"/>
            <w:gridSpan w:val="4"/>
            <w:tcBorders>
              <w:top w:val="single" w:sz="4" w:space="0" w:color="auto"/>
              <w:left w:val="single" w:sz="4" w:space="0" w:color="auto"/>
              <w:bottom w:val="single" w:sz="4" w:space="0" w:color="auto"/>
              <w:right w:val="single" w:sz="4" w:space="0" w:color="000000"/>
            </w:tcBorders>
            <w:shd w:val="clear" w:color="000000" w:fill="D8D8D8"/>
            <w:vAlign w:val="center"/>
            <w:hideMark/>
          </w:tcPr>
          <w:p w14:paraId="36B106AE" w14:textId="585FCAD2" w:rsidR="009610C5" w:rsidRPr="003837E6" w:rsidRDefault="009610C5" w:rsidP="009610C5">
            <w:pPr>
              <w:spacing w:after="0"/>
              <w:ind w:firstLine="0"/>
              <w:rPr>
                <w:b/>
                <w:bCs/>
                <w:color w:val="000000"/>
                <w:sz w:val="18"/>
                <w:szCs w:val="18"/>
                <w:lang w:eastAsia="lv-LV"/>
              </w:rPr>
            </w:pPr>
            <w:r w:rsidRPr="003837E6">
              <w:rPr>
                <w:b/>
                <w:bCs/>
                <w:color w:val="000000"/>
                <w:sz w:val="18"/>
                <w:szCs w:val="18"/>
                <w:lang w:eastAsia="lv-LV"/>
              </w:rPr>
              <w:t>Politikas mērķis: n</w:t>
            </w:r>
            <w:r w:rsidRPr="003837E6">
              <w:rPr>
                <w:b/>
                <w:sz w:val="18"/>
                <w:szCs w:val="18"/>
                <w:lang w:eastAsia="lv-LV"/>
              </w:rPr>
              <w:t>odrošināt Dziesmu un deju svētku sagatavošanas procesa kvalitāti un repertuāra (</w:t>
            </w:r>
            <w:proofErr w:type="spellStart"/>
            <w:r w:rsidRPr="003837E6">
              <w:rPr>
                <w:b/>
                <w:sz w:val="18"/>
                <w:szCs w:val="18"/>
                <w:lang w:eastAsia="lv-LV"/>
              </w:rPr>
              <w:t>koprepertuāra</w:t>
            </w:r>
            <w:proofErr w:type="spellEnd"/>
            <w:r w:rsidRPr="003837E6">
              <w:rPr>
                <w:b/>
                <w:sz w:val="18"/>
                <w:szCs w:val="18"/>
                <w:lang w:eastAsia="lv-LV"/>
              </w:rPr>
              <w:t>) apguvi /</w:t>
            </w:r>
            <w:r w:rsidRPr="003837E6">
              <w:rPr>
                <w:sz w:val="18"/>
                <w:szCs w:val="18"/>
              </w:rPr>
              <w:t xml:space="preserve"> </w:t>
            </w:r>
            <w:r w:rsidRPr="003837E6">
              <w:rPr>
                <w:bCs/>
                <w:i/>
                <w:iCs/>
                <w:sz w:val="18"/>
                <w:szCs w:val="18"/>
                <w:lang w:eastAsia="lv-LV"/>
              </w:rPr>
              <w:t xml:space="preserve">Kultūrpolitikas pamatnostādnes </w:t>
            </w:r>
            <w:r w:rsidR="005A5E5F" w:rsidRPr="003837E6">
              <w:rPr>
                <w:bCs/>
                <w:i/>
                <w:iCs/>
                <w:sz w:val="18"/>
                <w:szCs w:val="18"/>
                <w:lang w:eastAsia="lv-LV"/>
              </w:rPr>
              <w:t>“</w:t>
            </w:r>
            <w:proofErr w:type="spellStart"/>
            <w:r w:rsidRPr="003837E6">
              <w:rPr>
                <w:bCs/>
                <w:i/>
                <w:iCs/>
                <w:sz w:val="18"/>
                <w:szCs w:val="18"/>
                <w:lang w:eastAsia="lv-LV"/>
              </w:rPr>
              <w:t>Kultūrvalsts</w:t>
            </w:r>
            <w:proofErr w:type="spellEnd"/>
            <w:r w:rsidRPr="003837E6">
              <w:rPr>
                <w:bCs/>
                <w:i/>
                <w:iCs/>
                <w:sz w:val="18"/>
                <w:szCs w:val="18"/>
                <w:lang w:eastAsia="lv-LV"/>
              </w:rPr>
              <w:t xml:space="preserve">” (2023 </w:t>
            </w:r>
            <w:r w:rsidRPr="003837E6">
              <w:rPr>
                <w:i/>
                <w:sz w:val="18"/>
                <w:szCs w:val="18"/>
                <w:lang w:eastAsia="lv-LV"/>
              </w:rPr>
              <w:t xml:space="preserve">– </w:t>
            </w:r>
            <w:r w:rsidRPr="003837E6">
              <w:rPr>
                <w:bCs/>
                <w:i/>
                <w:iCs/>
                <w:sz w:val="18"/>
                <w:szCs w:val="18"/>
                <w:lang w:eastAsia="lv-LV"/>
              </w:rPr>
              <w:t>2027),</w:t>
            </w:r>
            <w:r w:rsidRPr="003837E6">
              <w:rPr>
                <w:sz w:val="18"/>
                <w:szCs w:val="18"/>
              </w:rPr>
              <w:t xml:space="preserve"> </w:t>
            </w:r>
            <w:r w:rsidR="005A5E5F" w:rsidRPr="003837E6">
              <w:rPr>
                <w:bCs/>
                <w:i/>
                <w:iCs/>
                <w:sz w:val="18"/>
                <w:szCs w:val="18"/>
                <w:lang w:eastAsia="lv-LV"/>
              </w:rPr>
              <w:t>NAP</w:t>
            </w:r>
            <w:r w:rsidRPr="003837E6">
              <w:rPr>
                <w:bCs/>
                <w:i/>
                <w:iCs/>
                <w:sz w:val="18"/>
                <w:szCs w:val="18"/>
                <w:lang w:eastAsia="lv-LV"/>
              </w:rPr>
              <w:t xml:space="preserve"> 2021.</w:t>
            </w:r>
            <w:r w:rsidRPr="003837E6">
              <w:rPr>
                <w:i/>
                <w:sz w:val="18"/>
                <w:szCs w:val="18"/>
                <w:lang w:eastAsia="lv-LV"/>
              </w:rPr>
              <w:t xml:space="preserve"> – </w:t>
            </w:r>
            <w:r w:rsidRPr="003837E6">
              <w:rPr>
                <w:bCs/>
                <w:i/>
                <w:iCs/>
                <w:sz w:val="18"/>
                <w:szCs w:val="18"/>
                <w:lang w:eastAsia="lv-LV"/>
              </w:rPr>
              <w:t>2027. gadam</w:t>
            </w:r>
          </w:p>
        </w:tc>
      </w:tr>
      <w:tr w:rsidR="009610C5" w:rsidRPr="009B2AA2" w14:paraId="3C9646C1" w14:textId="77777777" w:rsidTr="00365A32">
        <w:trPr>
          <w:trHeight w:val="312"/>
        </w:trPr>
        <w:tc>
          <w:tcPr>
            <w:tcW w:w="205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98DAD42" w14:textId="77777777" w:rsidR="009610C5" w:rsidRPr="009B2AA2" w:rsidRDefault="009610C5" w:rsidP="009610C5">
            <w:pPr>
              <w:spacing w:after="0"/>
              <w:ind w:firstLine="0"/>
              <w:jc w:val="center"/>
              <w:rPr>
                <w:b/>
                <w:bCs/>
                <w:color w:val="000000"/>
                <w:sz w:val="18"/>
                <w:szCs w:val="18"/>
                <w:lang w:eastAsia="lv-LV"/>
              </w:rPr>
            </w:pPr>
            <w:r w:rsidRPr="009B2AA2">
              <w:rPr>
                <w:b/>
                <w:bCs/>
                <w:color w:val="000000"/>
                <w:sz w:val="18"/>
                <w:szCs w:val="18"/>
                <w:lang w:eastAsia="lv-LV"/>
              </w:rPr>
              <w:t>Politikas rezultatīvie rādītāji</w:t>
            </w:r>
          </w:p>
        </w:tc>
        <w:tc>
          <w:tcPr>
            <w:tcW w:w="145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B3CA8F3" w14:textId="77777777" w:rsidR="009610C5" w:rsidRPr="009B2AA2" w:rsidRDefault="009610C5" w:rsidP="009610C5">
            <w:pPr>
              <w:spacing w:after="0"/>
              <w:ind w:firstLine="0"/>
              <w:jc w:val="center"/>
              <w:rPr>
                <w:b/>
                <w:bCs/>
                <w:color w:val="000000"/>
                <w:sz w:val="18"/>
                <w:szCs w:val="18"/>
                <w:lang w:eastAsia="lv-LV"/>
              </w:rPr>
            </w:pPr>
            <w:r w:rsidRPr="009B2AA2">
              <w:rPr>
                <w:b/>
                <w:bCs/>
                <w:color w:val="000000"/>
                <w:sz w:val="18"/>
                <w:szCs w:val="18"/>
                <w:lang w:eastAsia="lv-LV"/>
              </w:rPr>
              <w:t>Attīstības plānošanas dokumenti vai normatīvie akti</w:t>
            </w:r>
          </w:p>
        </w:tc>
        <w:tc>
          <w:tcPr>
            <w:tcW w:w="79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12A424D" w14:textId="77777777" w:rsidR="009610C5" w:rsidRPr="009B2AA2" w:rsidRDefault="009610C5" w:rsidP="009610C5">
            <w:pPr>
              <w:spacing w:after="0"/>
              <w:ind w:firstLine="0"/>
              <w:jc w:val="center"/>
              <w:rPr>
                <w:b/>
                <w:bCs/>
                <w:color w:val="000000"/>
                <w:sz w:val="18"/>
                <w:szCs w:val="18"/>
                <w:lang w:eastAsia="lv-LV"/>
              </w:rPr>
            </w:pPr>
            <w:r w:rsidRPr="009B2AA2">
              <w:rPr>
                <w:b/>
                <w:bCs/>
                <w:color w:val="000000"/>
                <w:sz w:val="18"/>
                <w:szCs w:val="18"/>
                <w:lang w:eastAsia="lv-LV"/>
              </w:rPr>
              <w:t xml:space="preserve">Faktiskā vērtība    </w:t>
            </w:r>
          </w:p>
        </w:tc>
        <w:tc>
          <w:tcPr>
            <w:tcW w:w="70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D3E5D83" w14:textId="77777777" w:rsidR="009610C5" w:rsidRPr="009B2AA2" w:rsidRDefault="009610C5" w:rsidP="009610C5">
            <w:pPr>
              <w:spacing w:after="0"/>
              <w:ind w:firstLine="0"/>
              <w:jc w:val="center"/>
              <w:rPr>
                <w:b/>
                <w:bCs/>
                <w:color w:val="000000"/>
                <w:sz w:val="18"/>
                <w:szCs w:val="18"/>
                <w:lang w:eastAsia="lv-LV"/>
              </w:rPr>
            </w:pPr>
            <w:r w:rsidRPr="009B2AA2">
              <w:rPr>
                <w:b/>
                <w:bCs/>
                <w:color w:val="000000"/>
                <w:sz w:val="18"/>
                <w:szCs w:val="18"/>
                <w:lang w:eastAsia="lv-LV"/>
              </w:rPr>
              <w:t xml:space="preserve">Plānotā vērtība     </w:t>
            </w:r>
          </w:p>
        </w:tc>
      </w:tr>
      <w:tr w:rsidR="009610C5" w:rsidRPr="009B2AA2" w14:paraId="1D4A8CEB" w14:textId="77777777" w:rsidTr="00F03E9D">
        <w:trPr>
          <w:trHeight w:val="301"/>
        </w:trPr>
        <w:tc>
          <w:tcPr>
            <w:tcW w:w="2051" w:type="pct"/>
            <w:tcBorders>
              <w:top w:val="single" w:sz="4" w:space="0" w:color="auto"/>
              <w:left w:val="single" w:sz="4" w:space="0" w:color="auto"/>
              <w:bottom w:val="single" w:sz="4" w:space="0" w:color="auto"/>
              <w:right w:val="single" w:sz="4" w:space="0" w:color="auto"/>
            </w:tcBorders>
            <w:shd w:val="clear" w:color="auto" w:fill="auto"/>
            <w:hideMark/>
          </w:tcPr>
          <w:p w14:paraId="6C251D9F" w14:textId="77777777" w:rsidR="009610C5" w:rsidRPr="009B2AA2" w:rsidRDefault="009610C5" w:rsidP="009610C5">
            <w:pPr>
              <w:spacing w:after="0"/>
              <w:ind w:firstLine="0"/>
              <w:rPr>
                <w:i/>
                <w:iCs/>
                <w:color w:val="000000"/>
                <w:sz w:val="18"/>
                <w:szCs w:val="18"/>
                <w:lang w:eastAsia="lv-LV"/>
              </w:rPr>
            </w:pPr>
            <w:r w:rsidRPr="009B2AA2">
              <w:rPr>
                <w:i/>
                <w:iCs/>
                <w:color w:val="000000"/>
                <w:sz w:val="18"/>
                <w:szCs w:val="18"/>
                <w:lang w:eastAsia="lv-LV"/>
              </w:rPr>
              <w:t>Dalībnieki amatiermākslas kolektīvos (skaits tūkst.)</w:t>
            </w:r>
          </w:p>
        </w:tc>
        <w:tc>
          <w:tcPr>
            <w:tcW w:w="1456" w:type="pct"/>
            <w:tcBorders>
              <w:top w:val="single" w:sz="4" w:space="0" w:color="auto"/>
              <w:left w:val="single" w:sz="4" w:space="0" w:color="auto"/>
              <w:bottom w:val="single" w:sz="4" w:space="0" w:color="auto"/>
              <w:right w:val="single" w:sz="4" w:space="0" w:color="auto"/>
            </w:tcBorders>
            <w:shd w:val="clear" w:color="auto" w:fill="auto"/>
            <w:hideMark/>
          </w:tcPr>
          <w:p w14:paraId="66EE4FD9" w14:textId="117143EC" w:rsidR="009610C5" w:rsidRPr="009B2AA2" w:rsidRDefault="009610C5" w:rsidP="009610C5">
            <w:pPr>
              <w:spacing w:after="0"/>
              <w:ind w:firstLine="0"/>
              <w:rPr>
                <w:i/>
                <w:iCs/>
                <w:color w:val="000000"/>
                <w:sz w:val="18"/>
                <w:szCs w:val="18"/>
                <w:lang w:eastAsia="lv-LV"/>
              </w:rPr>
            </w:pPr>
            <w:r w:rsidRPr="009B2AA2">
              <w:rPr>
                <w:i/>
                <w:iCs/>
                <w:color w:val="000000"/>
                <w:sz w:val="18"/>
                <w:szCs w:val="18"/>
                <w:lang w:eastAsia="lv-LV"/>
              </w:rPr>
              <w:t xml:space="preserve">Kultūrpolitikas pamatnostādnes </w:t>
            </w:r>
            <w:r>
              <w:rPr>
                <w:i/>
                <w:iCs/>
                <w:color w:val="000000"/>
                <w:sz w:val="18"/>
                <w:szCs w:val="18"/>
                <w:lang w:eastAsia="lv-LV"/>
              </w:rPr>
              <w:t>“</w:t>
            </w:r>
            <w:proofErr w:type="spellStart"/>
            <w:r w:rsidRPr="009B2AA2">
              <w:rPr>
                <w:i/>
                <w:iCs/>
                <w:color w:val="000000"/>
                <w:sz w:val="18"/>
                <w:szCs w:val="18"/>
                <w:lang w:eastAsia="lv-LV"/>
              </w:rPr>
              <w:t>Kultūrvalsts</w:t>
            </w:r>
            <w:proofErr w:type="spellEnd"/>
            <w:r w:rsidRPr="009B2AA2">
              <w:rPr>
                <w:i/>
                <w:iCs/>
                <w:color w:val="000000"/>
                <w:sz w:val="18"/>
                <w:szCs w:val="18"/>
                <w:lang w:eastAsia="lv-LV"/>
              </w:rPr>
              <w:t>” (2023</w:t>
            </w:r>
            <w:r>
              <w:rPr>
                <w:i/>
                <w:iCs/>
                <w:color w:val="000000"/>
                <w:sz w:val="18"/>
                <w:szCs w:val="18"/>
                <w:lang w:eastAsia="lv-LV"/>
              </w:rPr>
              <w:t xml:space="preserve"> </w:t>
            </w:r>
            <w:r>
              <w:rPr>
                <w:i/>
                <w:sz w:val="18"/>
                <w:szCs w:val="18"/>
                <w:lang w:eastAsia="lv-LV"/>
              </w:rPr>
              <w:t xml:space="preserve">– </w:t>
            </w:r>
            <w:r w:rsidRPr="009B2AA2">
              <w:rPr>
                <w:i/>
                <w:iCs/>
                <w:color w:val="000000"/>
                <w:sz w:val="18"/>
                <w:szCs w:val="18"/>
                <w:lang w:eastAsia="lv-LV"/>
              </w:rPr>
              <w:t>2027)</w:t>
            </w:r>
          </w:p>
        </w:tc>
        <w:tc>
          <w:tcPr>
            <w:tcW w:w="792" w:type="pct"/>
            <w:tcBorders>
              <w:top w:val="single" w:sz="4" w:space="0" w:color="auto"/>
              <w:left w:val="single" w:sz="4" w:space="0" w:color="auto"/>
              <w:bottom w:val="single" w:sz="4" w:space="0" w:color="auto"/>
              <w:right w:val="single" w:sz="4" w:space="0" w:color="auto"/>
            </w:tcBorders>
            <w:shd w:val="clear" w:color="auto" w:fill="auto"/>
            <w:hideMark/>
          </w:tcPr>
          <w:p w14:paraId="5F7A3808" w14:textId="77777777" w:rsidR="009610C5" w:rsidRPr="00EE359E" w:rsidRDefault="009610C5" w:rsidP="009610C5">
            <w:pPr>
              <w:spacing w:after="0"/>
              <w:ind w:firstLine="0"/>
              <w:jc w:val="center"/>
              <w:rPr>
                <w:i/>
                <w:iCs/>
                <w:sz w:val="18"/>
                <w:szCs w:val="18"/>
                <w:lang w:eastAsia="en-GB"/>
              </w:rPr>
            </w:pPr>
            <w:r>
              <w:rPr>
                <w:i/>
                <w:iCs/>
                <w:sz w:val="18"/>
                <w:szCs w:val="18"/>
                <w:lang w:eastAsia="en-GB"/>
              </w:rPr>
              <w:t>62,4</w:t>
            </w:r>
            <w:r w:rsidRPr="00EE359E">
              <w:rPr>
                <w:i/>
                <w:iCs/>
                <w:sz w:val="18"/>
                <w:szCs w:val="18"/>
                <w:lang w:eastAsia="en-GB"/>
              </w:rPr>
              <w:t xml:space="preserve"> </w:t>
            </w:r>
          </w:p>
          <w:p w14:paraId="6EC482F0" w14:textId="77777777" w:rsidR="009610C5" w:rsidRPr="00EE359E" w:rsidRDefault="009610C5" w:rsidP="009610C5">
            <w:pPr>
              <w:spacing w:after="0"/>
              <w:ind w:firstLine="0"/>
              <w:jc w:val="center"/>
              <w:rPr>
                <w:i/>
                <w:iCs/>
                <w:sz w:val="18"/>
                <w:szCs w:val="18"/>
                <w:lang w:eastAsia="lv-LV"/>
              </w:rPr>
            </w:pPr>
            <w:r w:rsidRPr="00EE359E">
              <w:rPr>
                <w:i/>
                <w:iCs/>
                <w:sz w:val="18"/>
                <w:szCs w:val="18"/>
                <w:lang w:eastAsia="en-GB"/>
              </w:rPr>
              <w:t>(20</w:t>
            </w:r>
            <w:r>
              <w:rPr>
                <w:i/>
                <w:iCs/>
                <w:sz w:val="18"/>
                <w:szCs w:val="18"/>
                <w:lang w:eastAsia="en-GB"/>
              </w:rPr>
              <w:t>19</w:t>
            </w:r>
            <w:r w:rsidRPr="00EE359E">
              <w:rPr>
                <w:i/>
                <w:iCs/>
                <w:sz w:val="18"/>
                <w:szCs w:val="18"/>
                <w:lang w:eastAsia="en-GB"/>
              </w:rPr>
              <w:t>)</w:t>
            </w:r>
          </w:p>
        </w:tc>
        <w:tc>
          <w:tcPr>
            <w:tcW w:w="701" w:type="pct"/>
            <w:tcBorders>
              <w:top w:val="single" w:sz="4" w:space="0" w:color="auto"/>
              <w:left w:val="single" w:sz="4" w:space="0" w:color="auto"/>
              <w:bottom w:val="single" w:sz="4" w:space="0" w:color="auto"/>
              <w:right w:val="single" w:sz="4" w:space="0" w:color="auto"/>
            </w:tcBorders>
            <w:shd w:val="clear" w:color="auto" w:fill="auto"/>
            <w:hideMark/>
          </w:tcPr>
          <w:p w14:paraId="03E030F2" w14:textId="77777777" w:rsidR="009610C5" w:rsidRPr="00EE359E" w:rsidRDefault="009610C5" w:rsidP="009610C5">
            <w:pPr>
              <w:spacing w:after="0"/>
              <w:ind w:firstLine="0"/>
              <w:jc w:val="center"/>
              <w:rPr>
                <w:i/>
                <w:iCs/>
                <w:sz w:val="18"/>
                <w:szCs w:val="18"/>
                <w:lang w:eastAsia="en-GB"/>
              </w:rPr>
            </w:pPr>
            <w:r w:rsidRPr="00EE359E">
              <w:rPr>
                <w:i/>
                <w:iCs/>
                <w:sz w:val="18"/>
                <w:szCs w:val="18"/>
                <w:lang w:eastAsia="en-GB"/>
              </w:rPr>
              <w:t>6</w:t>
            </w:r>
            <w:r>
              <w:rPr>
                <w:i/>
                <w:iCs/>
                <w:sz w:val="18"/>
                <w:szCs w:val="18"/>
                <w:lang w:eastAsia="en-GB"/>
              </w:rPr>
              <w:t>8</w:t>
            </w:r>
            <w:r w:rsidRPr="00EE359E">
              <w:rPr>
                <w:i/>
                <w:iCs/>
                <w:sz w:val="18"/>
                <w:szCs w:val="18"/>
                <w:lang w:eastAsia="en-GB"/>
              </w:rPr>
              <w:t>,0</w:t>
            </w:r>
          </w:p>
          <w:p w14:paraId="4AC25BDA" w14:textId="77777777" w:rsidR="009610C5" w:rsidRPr="00EE359E" w:rsidRDefault="009610C5" w:rsidP="009610C5">
            <w:pPr>
              <w:spacing w:after="0"/>
              <w:ind w:firstLine="0"/>
              <w:jc w:val="center"/>
              <w:rPr>
                <w:i/>
                <w:iCs/>
                <w:color w:val="000000"/>
                <w:sz w:val="18"/>
                <w:szCs w:val="18"/>
                <w:lang w:eastAsia="lv-LV"/>
              </w:rPr>
            </w:pPr>
            <w:r w:rsidRPr="00EE359E">
              <w:rPr>
                <w:i/>
                <w:iCs/>
                <w:sz w:val="18"/>
                <w:szCs w:val="18"/>
                <w:lang w:eastAsia="en-GB"/>
              </w:rPr>
              <w:t xml:space="preserve"> (202</w:t>
            </w:r>
            <w:r>
              <w:rPr>
                <w:i/>
                <w:iCs/>
                <w:sz w:val="18"/>
                <w:szCs w:val="18"/>
                <w:lang w:eastAsia="en-GB"/>
              </w:rPr>
              <w:t>5</w:t>
            </w:r>
            <w:r w:rsidRPr="00EE359E">
              <w:rPr>
                <w:i/>
                <w:iCs/>
                <w:sz w:val="18"/>
                <w:szCs w:val="18"/>
                <w:lang w:eastAsia="en-GB"/>
              </w:rPr>
              <w:t>)</w:t>
            </w:r>
          </w:p>
        </w:tc>
      </w:tr>
      <w:tr w:rsidR="009610C5" w:rsidRPr="009B2AA2" w14:paraId="5F6ECD52" w14:textId="77777777" w:rsidTr="008D3CA7">
        <w:trPr>
          <w:trHeight w:val="165"/>
        </w:trPr>
        <w:tc>
          <w:tcPr>
            <w:tcW w:w="2051" w:type="pct"/>
            <w:tcBorders>
              <w:top w:val="single" w:sz="4" w:space="0" w:color="auto"/>
              <w:left w:val="single" w:sz="4" w:space="0" w:color="auto"/>
              <w:bottom w:val="single" w:sz="4" w:space="0" w:color="auto"/>
              <w:right w:val="single" w:sz="4" w:space="0" w:color="auto"/>
            </w:tcBorders>
            <w:shd w:val="clear" w:color="auto" w:fill="auto"/>
          </w:tcPr>
          <w:p w14:paraId="500CDB3A" w14:textId="77777777" w:rsidR="009610C5" w:rsidRPr="009B2AA2" w:rsidRDefault="009610C5" w:rsidP="009610C5">
            <w:pPr>
              <w:spacing w:after="0"/>
              <w:ind w:firstLine="0"/>
              <w:rPr>
                <w:i/>
                <w:iCs/>
                <w:color w:val="000000"/>
                <w:sz w:val="18"/>
                <w:szCs w:val="18"/>
                <w:lang w:eastAsia="lv-LV"/>
              </w:rPr>
            </w:pPr>
            <w:r w:rsidRPr="009B2AA2">
              <w:rPr>
                <w:i/>
                <w:iCs/>
                <w:color w:val="000000"/>
                <w:sz w:val="18"/>
                <w:szCs w:val="18"/>
                <w:lang w:eastAsia="lv-LV"/>
              </w:rPr>
              <w:t>Dalībnieki mākslinieciskās pašdarbības kolektīvos kultūras centros (skaits tūkst.)</w:t>
            </w:r>
          </w:p>
        </w:tc>
        <w:tc>
          <w:tcPr>
            <w:tcW w:w="1456" w:type="pct"/>
            <w:tcBorders>
              <w:top w:val="single" w:sz="4" w:space="0" w:color="auto"/>
              <w:left w:val="single" w:sz="4" w:space="0" w:color="auto"/>
              <w:bottom w:val="single" w:sz="4" w:space="0" w:color="auto"/>
              <w:right w:val="single" w:sz="4" w:space="0" w:color="auto"/>
            </w:tcBorders>
            <w:shd w:val="clear" w:color="auto" w:fill="auto"/>
            <w:vAlign w:val="center"/>
          </w:tcPr>
          <w:p w14:paraId="18432154" w14:textId="6A25E8A8" w:rsidR="009610C5" w:rsidRPr="009B2AA2" w:rsidDel="00CF7FB1" w:rsidRDefault="009610C5" w:rsidP="008D3CA7">
            <w:pPr>
              <w:spacing w:after="0"/>
              <w:ind w:firstLine="0"/>
              <w:jc w:val="left"/>
              <w:rPr>
                <w:i/>
                <w:iCs/>
                <w:color w:val="000000"/>
                <w:sz w:val="18"/>
                <w:szCs w:val="18"/>
                <w:lang w:eastAsia="lv-LV"/>
              </w:rPr>
            </w:pPr>
            <w:r>
              <w:rPr>
                <w:i/>
                <w:iCs/>
                <w:color w:val="000000"/>
                <w:sz w:val="18"/>
                <w:szCs w:val="18"/>
                <w:lang w:eastAsia="lv-LV"/>
              </w:rPr>
              <w:t>NAP</w:t>
            </w:r>
            <w:r w:rsidRPr="009B2AA2">
              <w:rPr>
                <w:i/>
                <w:iCs/>
                <w:color w:val="000000"/>
                <w:sz w:val="18"/>
                <w:szCs w:val="18"/>
                <w:lang w:eastAsia="lv-LV"/>
              </w:rPr>
              <w:t xml:space="preserve"> 2021.</w:t>
            </w:r>
            <w:r>
              <w:rPr>
                <w:i/>
                <w:sz w:val="18"/>
                <w:szCs w:val="18"/>
                <w:lang w:eastAsia="lv-LV"/>
              </w:rPr>
              <w:t xml:space="preserve"> – </w:t>
            </w:r>
            <w:r w:rsidRPr="009B2AA2">
              <w:rPr>
                <w:i/>
                <w:iCs/>
                <w:color w:val="000000"/>
                <w:sz w:val="18"/>
                <w:szCs w:val="18"/>
                <w:lang w:eastAsia="lv-LV"/>
              </w:rPr>
              <w:t>2027.</w:t>
            </w:r>
            <w:r>
              <w:rPr>
                <w:i/>
                <w:iCs/>
                <w:color w:val="000000"/>
                <w:sz w:val="18"/>
                <w:szCs w:val="18"/>
                <w:lang w:eastAsia="lv-LV"/>
              </w:rPr>
              <w:t xml:space="preserve"> </w:t>
            </w:r>
            <w:r w:rsidRPr="009B2AA2">
              <w:rPr>
                <w:i/>
                <w:iCs/>
                <w:color w:val="000000"/>
                <w:sz w:val="18"/>
                <w:szCs w:val="18"/>
                <w:lang w:eastAsia="lv-LV"/>
              </w:rPr>
              <w:t>gadam</w:t>
            </w:r>
          </w:p>
        </w:tc>
        <w:tc>
          <w:tcPr>
            <w:tcW w:w="792" w:type="pct"/>
            <w:tcBorders>
              <w:top w:val="single" w:sz="4" w:space="0" w:color="auto"/>
              <w:left w:val="single" w:sz="4" w:space="0" w:color="auto"/>
              <w:bottom w:val="single" w:sz="4" w:space="0" w:color="auto"/>
              <w:right w:val="single" w:sz="4" w:space="0" w:color="auto"/>
            </w:tcBorders>
            <w:shd w:val="clear" w:color="auto" w:fill="auto"/>
            <w:vAlign w:val="center"/>
          </w:tcPr>
          <w:p w14:paraId="62626483" w14:textId="77777777" w:rsidR="009610C5" w:rsidRPr="00EE359E" w:rsidRDefault="009610C5" w:rsidP="009610C5">
            <w:pPr>
              <w:spacing w:after="0"/>
              <w:ind w:firstLine="0"/>
              <w:jc w:val="center"/>
              <w:rPr>
                <w:i/>
                <w:iCs/>
                <w:sz w:val="18"/>
                <w:szCs w:val="18"/>
              </w:rPr>
            </w:pPr>
            <w:r w:rsidRPr="00EE359E">
              <w:rPr>
                <w:i/>
                <w:iCs/>
                <w:sz w:val="18"/>
                <w:szCs w:val="18"/>
              </w:rPr>
              <w:t>6</w:t>
            </w:r>
            <w:r>
              <w:rPr>
                <w:i/>
                <w:iCs/>
                <w:sz w:val="18"/>
                <w:szCs w:val="18"/>
              </w:rPr>
              <w:t>6</w:t>
            </w:r>
            <w:r w:rsidRPr="00EE359E">
              <w:rPr>
                <w:i/>
                <w:iCs/>
                <w:sz w:val="18"/>
                <w:szCs w:val="18"/>
              </w:rPr>
              <w:t>,</w:t>
            </w:r>
            <w:r>
              <w:rPr>
                <w:i/>
                <w:iCs/>
                <w:sz w:val="18"/>
                <w:szCs w:val="18"/>
              </w:rPr>
              <w:t>2</w:t>
            </w:r>
          </w:p>
          <w:p w14:paraId="73B6DCFD" w14:textId="77777777" w:rsidR="009610C5" w:rsidRPr="00EE359E" w:rsidRDefault="009610C5" w:rsidP="009610C5">
            <w:pPr>
              <w:spacing w:after="0"/>
              <w:ind w:firstLine="0"/>
              <w:jc w:val="center"/>
              <w:rPr>
                <w:i/>
                <w:iCs/>
                <w:sz w:val="18"/>
                <w:szCs w:val="18"/>
                <w:lang w:eastAsia="en-GB"/>
              </w:rPr>
            </w:pPr>
            <w:r w:rsidRPr="00EE359E">
              <w:rPr>
                <w:i/>
                <w:iCs/>
                <w:sz w:val="18"/>
                <w:szCs w:val="18"/>
                <w:lang w:eastAsia="en-GB"/>
              </w:rPr>
              <w:t>(20</w:t>
            </w:r>
            <w:r>
              <w:rPr>
                <w:i/>
                <w:iCs/>
                <w:sz w:val="18"/>
                <w:szCs w:val="18"/>
                <w:lang w:eastAsia="en-GB"/>
              </w:rPr>
              <w:t>18</w:t>
            </w:r>
            <w:r w:rsidRPr="00EE359E">
              <w:rPr>
                <w:i/>
                <w:iCs/>
                <w:sz w:val="18"/>
                <w:szCs w:val="18"/>
                <w:lang w:eastAsia="en-GB"/>
              </w:rPr>
              <w:t>)</w:t>
            </w:r>
          </w:p>
        </w:tc>
        <w:tc>
          <w:tcPr>
            <w:tcW w:w="701" w:type="pct"/>
            <w:tcBorders>
              <w:top w:val="single" w:sz="4" w:space="0" w:color="auto"/>
              <w:left w:val="single" w:sz="4" w:space="0" w:color="auto"/>
              <w:bottom w:val="single" w:sz="4" w:space="0" w:color="auto"/>
              <w:right w:val="single" w:sz="4" w:space="0" w:color="auto"/>
            </w:tcBorders>
            <w:shd w:val="clear" w:color="auto" w:fill="auto"/>
          </w:tcPr>
          <w:p w14:paraId="4948C939" w14:textId="77777777" w:rsidR="009610C5" w:rsidRPr="00EE359E" w:rsidRDefault="009610C5" w:rsidP="009610C5">
            <w:pPr>
              <w:spacing w:after="0"/>
              <w:ind w:firstLine="0"/>
              <w:jc w:val="center"/>
              <w:rPr>
                <w:i/>
                <w:iCs/>
                <w:sz w:val="18"/>
                <w:szCs w:val="18"/>
              </w:rPr>
            </w:pPr>
            <w:r w:rsidRPr="00EE359E">
              <w:rPr>
                <w:i/>
                <w:iCs/>
                <w:sz w:val="18"/>
                <w:szCs w:val="18"/>
              </w:rPr>
              <w:t xml:space="preserve">68,0 </w:t>
            </w:r>
          </w:p>
          <w:p w14:paraId="085C7E88" w14:textId="77777777" w:rsidR="009610C5" w:rsidRPr="00EE359E" w:rsidRDefault="009610C5" w:rsidP="009610C5">
            <w:pPr>
              <w:spacing w:after="0"/>
              <w:ind w:firstLine="0"/>
              <w:jc w:val="center"/>
              <w:rPr>
                <w:i/>
                <w:iCs/>
                <w:sz w:val="18"/>
                <w:szCs w:val="18"/>
                <w:lang w:eastAsia="en-GB"/>
              </w:rPr>
            </w:pPr>
            <w:r w:rsidRPr="00EE359E">
              <w:rPr>
                <w:i/>
                <w:iCs/>
                <w:sz w:val="18"/>
                <w:szCs w:val="18"/>
              </w:rPr>
              <w:t>(202</w:t>
            </w:r>
            <w:r>
              <w:rPr>
                <w:i/>
                <w:iCs/>
                <w:sz w:val="18"/>
                <w:szCs w:val="18"/>
              </w:rPr>
              <w:t>5</w:t>
            </w:r>
            <w:r w:rsidRPr="00EE359E">
              <w:rPr>
                <w:i/>
                <w:iCs/>
                <w:sz w:val="18"/>
                <w:szCs w:val="18"/>
              </w:rPr>
              <w:t>)</w:t>
            </w:r>
          </w:p>
        </w:tc>
      </w:tr>
    </w:tbl>
    <w:p w14:paraId="38C7992F" w14:textId="77777777" w:rsidR="00C90C38" w:rsidRPr="00863A0C" w:rsidRDefault="00C90C38" w:rsidP="00C90C38">
      <w:pPr>
        <w:spacing w:after="0"/>
        <w:rPr>
          <w:sz w:val="10"/>
          <w:szCs w:val="10"/>
        </w:rPr>
      </w:pPr>
    </w:p>
    <w:tbl>
      <w:tblPr>
        <w:tblW w:w="5000" w:type="pct"/>
        <w:tblLook w:val="04A0" w:firstRow="1" w:lastRow="0" w:firstColumn="1" w:lastColumn="0" w:noHBand="0" w:noVBand="1"/>
      </w:tblPr>
      <w:tblGrid>
        <w:gridCol w:w="2974"/>
        <w:gridCol w:w="1276"/>
        <w:gridCol w:w="1274"/>
        <w:gridCol w:w="1136"/>
        <w:gridCol w:w="1276"/>
        <w:gridCol w:w="1125"/>
      </w:tblGrid>
      <w:tr w:rsidR="00C90C38" w:rsidRPr="00863A0C" w14:paraId="3291D1EC" w14:textId="77777777" w:rsidTr="00F03E9D">
        <w:trPr>
          <w:trHeight w:val="187"/>
        </w:trPr>
        <w:tc>
          <w:tcPr>
            <w:tcW w:w="16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4C641C" w14:textId="77777777" w:rsidR="00C90C38" w:rsidRPr="00863A0C" w:rsidRDefault="00C90C38" w:rsidP="00F03E9D">
            <w:pPr>
              <w:spacing w:after="0"/>
              <w:ind w:firstLine="0"/>
              <w:jc w:val="left"/>
              <w:rPr>
                <w:color w:val="000000"/>
                <w:sz w:val="18"/>
                <w:szCs w:val="18"/>
                <w:lang w:eastAsia="lv-LV"/>
              </w:rPr>
            </w:pPr>
            <w:r w:rsidRPr="00863A0C">
              <w:rPr>
                <w:color w:val="000000"/>
                <w:sz w:val="18"/>
                <w:szCs w:val="18"/>
                <w:lang w:eastAsia="lv-LV"/>
              </w:rPr>
              <w:t> </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79A95D4F" w14:textId="77777777" w:rsidR="00C90C38" w:rsidRPr="00863A0C" w:rsidRDefault="00C90C38" w:rsidP="00F03E9D">
            <w:pPr>
              <w:spacing w:after="0"/>
              <w:ind w:firstLine="0"/>
              <w:jc w:val="center"/>
              <w:rPr>
                <w:color w:val="000000"/>
                <w:sz w:val="18"/>
                <w:szCs w:val="18"/>
                <w:lang w:eastAsia="lv-LV"/>
              </w:rPr>
            </w:pPr>
            <w:r w:rsidRPr="00863A0C">
              <w:rPr>
                <w:color w:val="000000"/>
                <w:sz w:val="18"/>
                <w:szCs w:val="18"/>
                <w:lang w:eastAsia="lv-LV"/>
              </w:rPr>
              <w:t>202</w:t>
            </w:r>
            <w:r>
              <w:rPr>
                <w:color w:val="000000"/>
                <w:sz w:val="18"/>
                <w:szCs w:val="18"/>
                <w:lang w:eastAsia="lv-LV"/>
              </w:rPr>
              <w:t>3</w:t>
            </w:r>
            <w:r w:rsidRPr="00863A0C">
              <w:rPr>
                <w:color w:val="000000"/>
                <w:sz w:val="18"/>
                <w:szCs w:val="18"/>
                <w:lang w:eastAsia="lv-LV"/>
              </w:rPr>
              <w:t>.gads (izpilde)</w:t>
            </w:r>
          </w:p>
        </w:tc>
        <w:tc>
          <w:tcPr>
            <w:tcW w:w="703" w:type="pct"/>
            <w:tcBorders>
              <w:top w:val="single" w:sz="4" w:space="0" w:color="auto"/>
              <w:left w:val="nil"/>
              <w:bottom w:val="single" w:sz="4" w:space="0" w:color="auto"/>
              <w:right w:val="single" w:sz="4" w:space="0" w:color="auto"/>
            </w:tcBorders>
            <w:shd w:val="clear" w:color="auto" w:fill="auto"/>
            <w:vAlign w:val="center"/>
            <w:hideMark/>
          </w:tcPr>
          <w:p w14:paraId="716DA96A" w14:textId="77777777" w:rsidR="00C90C38" w:rsidRPr="00863A0C" w:rsidRDefault="00C90C38" w:rsidP="00F03E9D">
            <w:pPr>
              <w:spacing w:after="0"/>
              <w:ind w:firstLine="0"/>
              <w:jc w:val="center"/>
              <w:rPr>
                <w:color w:val="000000"/>
                <w:sz w:val="18"/>
                <w:szCs w:val="18"/>
                <w:lang w:eastAsia="lv-LV"/>
              </w:rPr>
            </w:pPr>
            <w:r w:rsidRPr="00863A0C">
              <w:rPr>
                <w:color w:val="000000"/>
                <w:sz w:val="18"/>
                <w:szCs w:val="18"/>
                <w:lang w:eastAsia="lv-LV"/>
              </w:rPr>
              <w:t>202</w:t>
            </w:r>
            <w:r>
              <w:rPr>
                <w:color w:val="000000"/>
                <w:sz w:val="18"/>
                <w:szCs w:val="18"/>
                <w:lang w:eastAsia="lv-LV"/>
              </w:rPr>
              <w:t>4.</w:t>
            </w:r>
            <w:r w:rsidRPr="00863A0C">
              <w:rPr>
                <w:color w:val="000000"/>
                <w:sz w:val="18"/>
                <w:szCs w:val="18"/>
                <w:lang w:eastAsia="lv-LV"/>
              </w:rPr>
              <w:t>gada   plāns</w:t>
            </w:r>
          </w:p>
        </w:tc>
        <w:tc>
          <w:tcPr>
            <w:tcW w:w="627" w:type="pct"/>
            <w:tcBorders>
              <w:top w:val="single" w:sz="4" w:space="0" w:color="auto"/>
              <w:left w:val="nil"/>
              <w:bottom w:val="single" w:sz="4" w:space="0" w:color="auto"/>
              <w:right w:val="single" w:sz="4" w:space="0" w:color="auto"/>
            </w:tcBorders>
            <w:shd w:val="clear" w:color="auto" w:fill="auto"/>
            <w:vAlign w:val="center"/>
            <w:hideMark/>
          </w:tcPr>
          <w:p w14:paraId="17094251" w14:textId="3EA5266A" w:rsidR="00C90C38" w:rsidRPr="00863A0C" w:rsidRDefault="00C90C38" w:rsidP="00F03E9D">
            <w:pPr>
              <w:spacing w:after="0"/>
              <w:ind w:firstLine="0"/>
              <w:jc w:val="center"/>
              <w:rPr>
                <w:color w:val="000000"/>
                <w:sz w:val="18"/>
                <w:szCs w:val="18"/>
                <w:lang w:eastAsia="lv-LV"/>
              </w:rPr>
            </w:pPr>
            <w:r w:rsidRPr="00863A0C">
              <w:rPr>
                <w:color w:val="000000"/>
                <w:sz w:val="18"/>
                <w:szCs w:val="18"/>
                <w:lang w:eastAsia="lv-LV"/>
              </w:rPr>
              <w:t>202</w:t>
            </w:r>
            <w:r>
              <w:rPr>
                <w:color w:val="000000"/>
                <w:sz w:val="18"/>
                <w:szCs w:val="18"/>
                <w:lang w:eastAsia="lv-LV"/>
              </w:rPr>
              <w:t>5</w:t>
            </w:r>
            <w:r w:rsidRPr="00863A0C">
              <w:rPr>
                <w:color w:val="000000"/>
                <w:sz w:val="18"/>
                <w:szCs w:val="18"/>
                <w:lang w:eastAsia="lv-LV"/>
              </w:rPr>
              <w:t xml:space="preserve">.gada </w:t>
            </w:r>
            <w:r w:rsidRPr="00A452E1">
              <w:rPr>
                <w:color w:val="000000"/>
                <w:sz w:val="18"/>
                <w:szCs w:val="18"/>
                <w:lang w:eastAsia="lv-LV"/>
              </w:rPr>
              <w:t>p</w:t>
            </w:r>
            <w:r>
              <w:rPr>
                <w:color w:val="000000"/>
                <w:sz w:val="18"/>
                <w:szCs w:val="18"/>
                <w:lang w:eastAsia="lv-LV"/>
              </w:rPr>
              <w:t>r</w:t>
            </w:r>
            <w:r w:rsidR="002559A5">
              <w:rPr>
                <w:color w:val="000000"/>
                <w:sz w:val="18"/>
                <w:szCs w:val="18"/>
                <w:lang w:eastAsia="lv-LV"/>
              </w:rPr>
              <w:t>ojekts</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5941EC2D" w14:textId="77777777" w:rsidR="00C90C38" w:rsidRPr="00863A0C" w:rsidRDefault="00C90C38" w:rsidP="00F03E9D">
            <w:pPr>
              <w:spacing w:after="0"/>
              <w:ind w:firstLine="0"/>
              <w:jc w:val="center"/>
              <w:rPr>
                <w:color w:val="000000"/>
                <w:sz w:val="18"/>
                <w:szCs w:val="18"/>
                <w:lang w:eastAsia="lv-LV"/>
              </w:rPr>
            </w:pPr>
            <w:r>
              <w:rPr>
                <w:color w:val="000000"/>
                <w:sz w:val="18"/>
                <w:szCs w:val="18"/>
                <w:lang w:eastAsia="lv-LV"/>
              </w:rPr>
              <w:t>2026</w:t>
            </w:r>
            <w:r w:rsidRPr="00863A0C">
              <w:rPr>
                <w:color w:val="000000"/>
                <w:sz w:val="18"/>
                <w:szCs w:val="18"/>
                <w:lang w:eastAsia="lv-LV"/>
              </w:rPr>
              <w:t xml:space="preserve">.gada </w:t>
            </w:r>
            <w:r w:rsidRPr="00A452E1">
              <w:rPr>
                <w:color w:val="000000"/>
                <w:sz w:val="18"/>
                <w:szCs w:val="18"/>
                <w:lang w:eastAsia="lv-LV"/>
              </w:rPr>
              <w:t>p</w:t>
            </w:r>
            <w:r>
              <w:rPr>
                <w:color w:val="000000"/>
                <w:sz w:val="18"/>
                <w:szCs w:val="18"/>
                <w:lang w:eastAsia="lv-LV"/>
              </w:rPr>
              <w:t>rognoze</w:t>
            </w:r>
          </w:p>
        </w:tc>
        <w:tc>
          <w:tcPr>
            <w:tcW w:w="621" w:type="pct"/>
            <w:tcBorders>
              <w:top w:val="single" w:sz="4" w:space="0" w:color="auto"/>
              <w:left w:val="nil"/>
              <w:bottom w:val="single" w:sz="4" w:space="0" w:color="auto"/>
              <w:right w:val="single" w:sz="4" w:space="0" w:color="auto"/>
            </w:tcBorders>
            <w:shd w:val="clear" w:color="auto" w:fill="auto"/>
            <w:vAlign w:val="center"/>
            <w:hideMark/>
          </w:tcPr>
          <w:p w14:paraId="510E5084" w14:textId="77777777" w:rsidR="00C90C38" w:rsidRPr="00863A0C" w:rsidRDefault="00C90C38" w:rsidP="00F03E9D">
            <w:pPr>
              <w:spacing w:after="0"/>
              <w:ind w:firstLine="0"/>
              <w:jc w:val="center"/>
              <w:rPr>
                <w:color w:val="000000"/>
                <w:sz w:val="18"/>
                <w:szCs w:val="18"/>
                <w:lang w:eastAsia="lv-LV"/>
              </w:rPr>
            </w:pPr>
            <w:r w:rsidRPr="00863A0C">
              <w:rPr>
                <w:color w:val="000000"/>
                <w:sz w:val="18"/>
                <w:szCs w:val="18"/>
                <w:lang w:eastAsia="lv-LV"/>
              </w:rPr>
              <w:t>202</w:t>
            </w:r>
            <w:r>
              <w:rPr>
                <w:color w:val="000000"/>
                <w:sz w:val="18"/>
                <w:szCs w:val="18"/>
                <w:lang w:eastAsia="lv-LV"/>
              </w:rPr>
              <w:t>7.</w:t>
            </w:r>
            <w:r w:rsidRPr="00863A0C">
              <w:rPr>
                <w:color w:val="000000"/>
                <w:sz w:val="18"/>
                <w:szCs w:val="18"/>
                <w:lang w:eastAsia="lv-LV"/>
              </w:rPr>
              <w:t xml:space="preserve">gada </w:t>
            </w:r>
          </w:p>
          <w:p w14:paraId="2D33AD73" w14:textId="77777777" w:rsidR="00C90C38" w:rsidRPr="00863A0C" w:rsidRDefault="00C90C38" w:rsidP="00F03E9D">
            <w:pPr>
              <w:spacing w:after="0"/>
              <w:ind w:firstLine="0"/>
              <w:jc w:val="center"/>
              <w:rPr>
                <w:color w:val="000000"/>
                <w:sz w:val="18"/>
                <w:szCs w:val="18"/>
                <w:lang w:eastAsia="lv-LV"/>
              </w:rPr>
            </w:pPr>
            <w:r w:rsidRPr="00A452E1">
              <w:rPr>
                <w:color w:val="000000"/>
                <w:sz w:val="18"/>
                <w:szCs w:val="18"/>
                <w:lang w:eastAsia="lv-LV"/>
              </w:rPr>
              <w:t>p</w:t>
            </w:r>
            <w:r>
              <w:rPr>
                <w:color w:val="000000"/>
                <w:sz w:val="18"/>
                <w:szCs w:val="18"/>
                <w:lang w:eastAsia="lv-LV"/>
              </w:rPr>
              <w:t>rognoze</w:t>
            </w:r>
          </w:p>
        </w:tc>
      </w:tr>
      <w:tr w:rsidR="00C90C38" w:rsidRPr="00863A0C" w14:paraId="6A1D20CD" w14:textId="77777777" w:rsidTr="00F03E9D">
        <w:trPr>
          <w:trHeight w:val="134"/>
        </w:trPr>
        <w:tc>
          <w:tcPr>
            <w:tcW w:w="5000" w:type="pct"/>
            <w:gridSpan w:val="6"/>
            <w:tcBorders>
              <w:top w:val="single" w:sz="4" w:space="0" w:color="auto"/>
              <w:left w:val="single" w:sz="4" w:space="0" w:color="auto"/>
              <w:bottom w:val="single" w:sz="4" w:space="0" w:color="auto"/>
              <w:right w:val="single" w:sz="4" w:space="0" w:color="auto"/>
            </w:tcBorders>
            <w:shd w:val="clear" w:color="000000" w:fill="D8D8D8"/>
            <w:vAlign w:val="center"/>
            <w:hideMark/>
          </w:tcPr>
          <w:p w14:paraId="1F2F069B" w14:textId="77777777" w:rsidR="00C90C38" w:rsidRPr="00863A0C" w:rsidRDefault="00C90C38" w:rsidP="00F03E9D">
            <w:pPr>
              <w:spacing w:after="0"/>
              <w:ind w:firstLine="0"/>
              <w:jc w:val="center"/>
              <w:rPr>
                <w:b/>
                <w:bCs/>
                <w:color w:val="000000"/>
                <w:sz w:val="18"/>
                <w:szCs w:val="18"/>
                <w:lang w:eastAsia="lv-LV"/>
              </w:rPr>
            </w:pPr>
            <w:r w:rsidRPr="00863A0C">
              <w:rPr>
                <w:b/>
                <w:bCs/>
                <w:color w:val="000000"/>
                <w:sz w:val="18"/>
                <w:szCs w:val="18"/>
                <w:lang w:eastAsia="lv-LV"/>
              </w:rPr>
              <w:t>Ieguldījumi</w:t>
            </w:r>
          </w:p>
        </w:tc>
      </w:tr>
      <w:tr w:rsidR="00C90C38" w:rsidRPr="00863A0C" w14:paraId="4480BDBE" w14:textId="77777777" w:rsidTr="00F03E9D">
        <w:trPr>
          <w:trHeight w:val="46"/>
        </w:trPr>
        <w:tc>
          <w:tcPr>
            <w:tcW w:w="1641" w:type="pct"/>
            <w:tcBorders>
              <w:top w:val="nil"/>
              <w:left w:val="single" w:sz="4" w:space="0" w:color="auto"/>
              <w:bottom w:val="single" w:sz="4" w:space="0" w:color="auto"/>
              <w:right w:val="single" w:sz="4" w:space="0" w:color="auto"/>
            </w:tcBorders>
            <w:shd w:val="clear" w:color="auto" w:fill="auto"/>
            <w:vAlign w:val="center"/>
            <w:hideMark/>
          </w:tcPr>
          <w:p w14:paraId="7A805706" w14:textId="77777777" w:rsidR="00C90C38" w:rsidRPr="00863A0C" w:rsidRDefault="00C90C38" w:rsidP="00F03E9D">
            <w:pPr>
              <w:spacing w:after="0"/>
              <w:ind w:firstLine="0"/>
              <w:jc w:val="left"/>
              <w:rPr>
                <w:b/>
                <w:bCs/>
                <w:color w:val="000000"/>
                <w:sz w:val="18"/>
                <w:szCs w:val="18"/>
                <w:lang w:eastAsia="lv-LV"/>
              </w:rPr>
            </w:pPr>
            <w:r w:rsidRPr="00863A0C">
              <w:rPr>
                <w:b/>
                <w:bCs/>
                <w:color w:val="000000"/>
                <w:sz w:val="18"/>
                <w:szCs w:val="18"/>
                <w:lang w:eastAsia="lv-LV"/>
              </w:rPr>
              <w:t xml:space="preserve">Izdevumi kopā, </w:t>
            </w:r>
            <w:r w:rsidRPr="00863A0C">
              <w:rPr>
                <w:i/>
                <w:iCs/>
                <w:color w:val="000000"/>
                <w:sz w:val="18"/>
                <w:szCs w:val="18"/>
                <w:lang w:eastAsia="lv-LV"/>
              </w:rPr>
              <w:t>euro,</w:t>
            </w:r>
            <w:r w:rsidRPr="00863A0C">
              <w:rPr>
                <w:color w:val="000000"/>
                <w:sz w:val="18"/>
                <w:szCs w:val="18"/>
                <w:lang w:eastAsia="lv-LV"/>
              </w:rPr>
              <w:t xml:space="preserve"> t.sk.:</w:t>
            </w:r>
          </w:p>
        </w:tc>
        <w:tc>
          <w:tcPr>
            <w:tcW w:w="704" w:type="pct"/>
            <w:tcBorders>
              <w:top w:val="nil"/>
              <w:left w:val="nil"/>
              <w:bottom w:val="single" w:sz="4" w:space="0" w:color="auto"/>
              <w:right w:val="single" w:sz="4" w:space="0" w:color="auto"/>
            </w:tcBorders>
            <w:shd w:val="clear" w:color="auto" w:fill="auto"/>
            <w:hideMark/>
          </w:tcPr>
          <w:p w14:paraId="2897795E" w14:textId="77777777" w:rsidR="00C90C38" w:rsidRPr="00863A0C" w:rsidRDefault="00C90C38" w:rsidP="00F03E9D">
            <w:pPr>
              <w:spacing w:after="0"/>
              <w:ind w:firstLine="0"/>
              <w:jc w:val="right"/>
              <w:rPr>
                <w:b/>
                <w:sz w:val="18"/>
                <w:szCs w:val="18"/>
              </w:rPr>
            </w:pPr>
            <w:r>
              <w:rPr>
                <w:b/>
                <w:sz w:val="18"/>
                <w:szCs w:val="18"/>
              </w:rPr>
              <w:t>983 582</w:t>
            </w:r>
          </w:p>
        </w:tc>
        <w:tc>
          <w:tcPr>
            <w:tcW w:w="703" w:type="pct"/>
            <w:tcBorders>
              <w:top w:val="nil"/>
              <w:left w:val="nil"/>
              <w:bottom w:val="single" w:sz="4" w:space="0" w:color="auto"/>
              <w:right w:val="single" w:sz="4" w:space="0" w:color="auto"/>
            </w:tcBorders>
            <w:shd w:val="clear" w:color="auto" w:fill="auto"/>
            <w:hideMark/>
          </w:tcPr>
          <w:p w14:paraId="5617CC1C" w14:textId="77777777" w:rsidR="00C90C38" w:rsidRPr="00863A0C" w:rsidRDefault="00C90C38" w:rsidP="00F03E9D">
            <w:pPr>
              <w:pStyle w:val="tabteksts"/>
              <w:jc w:val="right"/>
              <w:rPr>
                <w:b/>
                <w:szCs w:val="18"/>
              </w:rPr>
            </w:pPr>
            <w:r w:rsidRPr="004623DD">
              <w:rPr>
                <w:b/>
                <w:szCs w:val="18"/>
              </w:rPr>
              <w:t>966 394</w:t>
            </w:r>
          </w:p>
        </w:tc>
        <w:tc>
          <w:tcPr>
            <w:tcW w:w="627" w:type="pct"/>
            <w:tcBorders>
              <w:top w:val="nil"/>
              <w:left w:val="nil"/>
              <w:bottom w:val="single" w:sz="4" w:space="0" w:color="auto"/>
              <w:right w:val="single" w:sz="4" w:space="0" w:color="auto"/>
            </w:tcBorders>
            <w:shd w:val="clear" w:color="auto" w:fill="auto"/>
            <w:hideMark/>
          </w:tcPr>
          <w:p w14:paraId="69FE3A84" w14:textId="77777777" w:rsidR="00C90C38" w:rsidRPr="00863A0C" w:rsidRDefault="00C90C38" w:rsidP="00F03E9D">
            <w:pPr>
              <w:pStyle w:val="tabteksts"/>
              <w:jc w:val="right"/>
              <w:rPr>
                <w:b/>
                <w:szCs w:val="18"/>
              </w:rPr>
            </w:pPr>
            <w:r w:rsidRPr="00863A0C">
              <w:rPr>
                <w:b/>
                <w:szCs w:val="18"/>
              </w:rPr>
              <w:t>9</w:t>
            </w:r>
            <w:r>
              <w:rPr>
                <w:b/>
                <w:szCs w:val="18"/>
              </w:rPr>
              <w:t>66 394</w:t>
            </w:r>
          </w:p>
        </w:tc>
        <w:tc>
          <w:tcPr>
            <w:tcW w:w="704" w:type="pct"/>
            <w:tcBorders>
              <w:top w:val="nil"/>
              <w:left w:val="nil"/>
              <w:bottom w:val="single" w:sz="4" w:space="0" w:color="auto"/>
              <w:right w:val="single" w:sz="4" w:space="0" w:color="auto"/>
            </w:tcBorders>
            <w:shd w:val="clear" w:color="auto" w:fill="auto"/>
            <w:hideMark/>
          </w:tcPr>
          <w:p w14:paraId="5917CCD1" w14:textId="77777777" w:rsidR="00C90C38" w:rsidRPr="00863A0C" w:rsidRDefault="00C90C38" w:rsidP="00F03E9D">
            <w:pPr>
              <w:pStyle w:val="tabteksts"/>
              <w:jc w:val="right"/>
              <w:rPr>
                <w:b/>
                <w:szCs w:val="18"/>
              </w:rPr>
            </w:pPr>
            <w:r w:rsidRPr="00863A0C">
              <w:rPr>
                <w:b/>
                <w:szCs w:val="18"/>
              </w:rPr>
              <w:t>9</w:t>
            </w:r>
            <w:r>
              <w:rPr>
                <w:b/>
                <w:szCs w:val="18"/>
              </w:rPr>
              <w:t>66 394</w:t>
            </w:r>
          </w:p>
        </w:tc>
        <w:tc>
          <w:tcPr>
            <w:tcW w:w="621" w:type="pct"/>
            <w:tcBorders>
              <w:top w:val="nil"/>
              <w:left w:val="nil"/>
              <w:bottom w:val="single" w:sz="4" w:space="0" w:color="auto"/>
              <w:right w:val="single" w:sz="4" w:space="0" w:color="auto"/>
            </w:tcBorders>
            <w:shd w:val="clear" w:color="auto" w:fill="auto"/>
            <w:noWrap/>
            <w:hideMark/>
          </w:tcPr>
          <w:p w14:paraId="0119593A" w14:textId="77777777" w:rsidR="00C90C38" w:rsidRPr="00863A0C" w:rsidRDefault="00C90C38" w:rsidP="00F03E9D">
            <w:pPr>
              <w:pStyle w:val="tabteksts"/>
              <w:jc w:val="right"/>
              <w:rPr>
                <w:b/>
                <w:szCs w:val="18"/>
              </w:rPr>
            </w:pPr>
            <w:r>
              <w:rPr>
                <w:b/>
                <w:szCs w:val="18"/>
              </w:rPr>
              <w:t>966 394</w:t>
            </w:r>
          </w:p>
        </w:tc>
      </w:tr>
      <w:tr w:rsidR="00C90C38" w:rsidRPr="00863A0C" w14:paraId="05E0245E" w14:textId="77777777" w:rsidTr="00F03E9D">
        <w:trPr>
          <w:trHeight w:val="495"/>
        </w:trPr>
        <w:tc>
          <w:tcPr>
            <w:tcW w:w="16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FBFA4B" w14:textId="563900C4" w:rsidR="00C90C38" w:rsidRPr="00863A0C" w:rsidRDefault="00C90C38" w:rsidP="00AA351C">
            <w:pPr>
              <w:spacing w:after="0"/>
              <w:ind w:firstLine="318"/>
              <w:rPr>
                <w:color w:val="000000"/>
                <w:sz w:val="18"/>
                <w:szCs w:val="18"/>
                <w:lang w:eastAsia="lv-LV"/>
              </w:rPr>
            </w:pPr>
            <w:r w:rsidRPr="00863A0C">
              <w:rPr>
                <w:sz w:val="18"/>
                <w:szCs w:val="18"/>
                <w:lang w:eastAsia="lv-LV"/>
              </w:rPr>
              <w:t xml:space="preserve">02.00.00 </w:t>
            </w:r>
            <w:r w:rsidR="009C7835">
              <w:rPr>
                <w:sz w:val="18"/>
                <w:szCs w:val="18"/>
                <w:lang w:eastAsia="lv-LV"/>
              </w:rPr>
              <w:t>“</w:t>
            </w:r>
            <w:r w:rsidRPr="00863A0C">
              <w:rPr>
                <w:sz w:val="18"/>
                <w:szCs w:val="18"/>
                <w:lang w:eastAsia="lv-LV"/>
              </w:rPr>
              <w:t>Mērķdotācijas pašvaldību tautas mākslas kolektīvu vadītāju darba samaksai un valsts sociālās apdrošināšanas obligātajām iemaksām”</w:t>
            </w:r>
          </w:p>
        </w:tc>
        <w:tc>
          <w:tcPr>
            <w:tcW w:w="704" w:type="pct"/>
            <w:tcBorders>
              <w:top w:val="nil"/>
              <w:left w:val="nil"/>
              <w:bottom w:val="single" w:sz="4" w:space="0" w:color="auto"/>
              <w:right w:val="single" w:sz="4" w:space="0" w:color="auto"/>
            </w:tcBorders>
            <w:shd w:val="clear" w:color="auto" w:fill="auto"/>
            <w:hideMark/>
          </w:tcPr>
          <w:p w14:paraId="72BDCD22" w14:textId="77777777" w:rsidR="00C90C38" w:rsidRPr="00863A0C" w:rsidRDefault="00C90C38" w:rsidP="00F03E9D">
            <w:pPr>
              <w:ind w:firstLine="0"/>
              <w:jc w:val="right"/>
              <w:rPr>
                <w:bCs/>
                <w:sz w:val="18"/>
                <w:szCs w:val="18"/>
              </w:rPr>
            </w:pPr>
            <w:r>
              <w:rPr>
                <w:bCs/>
                <w:sz w:val="18"/>
                <w:szCs w:val="18"/>
              </w:rPr>
              <w:t>983 582</w:t>
            </w:r>
          </w:p>
        </w:tc>
        <w:tc>
          <w:tcPr>
            <w:tcW w:w="703" w:type="pct"/>
            <w:tcBorders>
              <w:top w:val="nil"/>
              <w:left w:val="nil"/>
              <w:bottom w:val="single" w:sz="4" w:space="0" w:color="auto"/>
              <w:right w:val="single" w:sz="4" w:space="0" w:color="auto"/>
            </w:tcBorders>
            <w:shd w:val="clear" w:color="auto" w:fill="auto"/>
            <w:hideMark/>
          </w:tcPr>
          <w:p w14:paraId="767392E6" w14:textId="77777777" w:rsidR="00C90C38" w:rsidRPr="00863A0C" w:rsidRDefault="00C90C38" w:rsidP="00F03E9D">
            <w:pPr>
              <w:pStyle w:val="tabteksts"/>
              <w:jc w:val="right"/>
              <w:rPr>
                <w:bCs/>
                <w:szCs w:val="18"/>
              </w:rPr>
            </w:pPr>
            <w:r w:rsidRPr="004623DD">
              <w:rPr>
                <w:bCs/>
                <w:szCs w:val="18"/>
              </w:rPr>
              <w:t>966 394</w:t>
            </w:r>
          </w:p>
        </w:tc>
        <w:tc>
          <w:tcPr>
            <w:tcW w:w="627" w:type="pct"/>
            <w:tcBorders>
              <w:top w:val="nil"/>
              <w:left w:val="nil"/>
              <w:bottom w:val="single" w:sz="4" w:space="0" w:color="auto"/>
              <w:right w:val="single" w:sz="4" w:space="0" w:color="auto"/>
            </w:tcBorders>
            <w:shd w:val="clear" w:color="auto" w:fill="auto"/>
            <w:hideMark/>
          </w:tcPr>
          <w:p w14:paraId="4AD78401" w14:textId="77777777" w:rsidR="00C90C38" w:rsidRPr="00863A0C" w:rsidRDefault="00C90C38" w:rsidP="00F03E9D">
            <w:pPr>
              <w:pStyle w:val="tabteksts"/>
              <w:jc w:val="right"/>
              <w:rPr>
                <w:bCs/>
                <w:szCs w:val="18"/>
              </w:rPr>
            </w:pPr>
            <w:r>
              <w:rPr>
                <w:bCs/>
                <w:szCs w:val="18"/>
              </w:rPr>
              <w:t>966 394</w:t>
            </w:r>
          </w:p>
        </w:tc>
        <w:tc>
          <w:tcPr>
            <w:tcW w:w="704" w:type="pct"/>
            <w:tcBorders>
              <w:top w:val="nil"/>
              <w:left w:val="nil"/>
              <w:bottom w:val="single" w:sz="4" w:space="0" w:color="auto"/>
              <w:right w:val="single" w:sz="4" w:space="0" w:color="auto"/>
            </w:tcBorders>
            <w:shd w:val="clear" w:color="auto" w:fill="auto"/>
            <w:hideMark/>
          </w:tcPr>
          <w:p w14:paraId="48EFFD58" w14:textId="77777777" w:rsidR="00C90C38" w:rsidRPr="00863A0C" w:rsidRDefault="00C90C38" w:rsidP="00F03E9D">
            <w:pPr>
              <w:pStyle w:val="tabteksts"/>
              <w:jc w:val="right"/>
              <w:rPr>
                <w:bCs/>
                <w:szCs w:val="18"/>
              </w:rPr>
            </w:pPr>
            <w:r>
              <w:rPr>
                <w:bCs/>
                <w:szCs w:val="18"/>
              </w:rPr>
              <w:t>966 394</w:t>
            </w:r>
          </w:p>
        </w:tc>
        <w:tc>
          <w:tcPr>
            <w:tcW w:w="621" w:type="pct"/>
            <w:tcBorders>
              <w:top w:val="nil"/>
              <w:left w:val="nil"/>
              <w:bottom w:val="single" w:sz="4" w:space="0" w:color="auto"/>
              <w:right w:val="single" w:sz="4" w:space="0" w:color="auto"/>
            </w:tcBorders>
            <w:shd w:val="clear" w:color="auto" w:fill="auto"/>
            <w:noWrap/>
            <w:hideMark/>
          </w:tcPr>
          <w:p w14:paraId="39D6F0C9" w14:textId="77777777" w:rsidR="00C90C38" w:rsidRPr="00863A0C" w:rsidRDefault="00C90C38" w:rsidP="00F03E9D">
            <w:pPr>
              <w:pStyle w:val="tabteksts"/>
              <w:jc w:val="right"/>
              <w:rPr>
                <w:bCs/>
                <w:szCs w:val="18"/>
              </w:rPr>
            </w:pPr>
            <w:r>
              <w:rPr>
                <w:bCs/>
                <w:szCs w:val="18"/>
              </w:rPr>
              <w:t>966 394</w:t>
            </w:r>
          </w:p>
        </w:tc>
      </w:tr>
      <w:tr w:rsidR="00C90C38" w:rsidRPr="00863A0C" w14:paraId="60A23C2B" w14:textId="77777777" w:rsidTr="00F03E9D">
        <w:trPr>
          <w:trHeight w:val="205"/>
        </w:trPr>
        <w:tc>
          <w:tcPr>
            <w:tcW w:w="5000" w:type="pct"/>
            <w:gridSpan w:val="6"/>
            <w:tcBorders>
              <w:top w:val="single" w:sz="4" w:space="0" w:color="auto"/>
              <w:left w:val="single" w:sz="4" w:space="0" w:color="auto"/>
              <w:bottom w:val="single" w:sz="4" w:space="0" w:color="auto"/>
              <w:right w:val="single" w:sz="4" w:space="0" w:color="auto"/>
            </w:tcBorders>
            <w:shd w:val="clear" w:color="000000" w:fill="D8D8D8"/>
            <w:vAlign w:val="center"/>
            <w:hideMark/>
          </w:tcPr>
          <w:p w14:paraId="02DFD95B" w14:textId="77777777" w:rsidR="00C90C38" w:rsidRPr="00863A0C" w:rsidRDefault="00C90C38" w:rsidP="00F03E9D">
            <w:pPr>
              <w:spacing w:after="0"/>
              <w:ind w:firstLine="0"/>
              <w:jc w:val="center"/>
              <w:rPr>
                <w:b/>
                <w:bCs/>
                <w:color w:val="000000"/>
                <w:sz w:val="18"/>
                <w:szCs w:val="18"/>
                <w:lang w:eastAsia="lv-LV"/>
              </w:rPr>
            </w:pPr>
            <w:r w:rsidRPr="00863A0C">
              <w:rPr>
                <w:b/>
                <w:bCs/>
                <w:color w:val="000000"/>
                <w:sz w:val="18"/>
                <w:szCs w:val="18"/>
                <w:lang w:eastAsia="lv-LV"/>
              </w:rPr>
              <w:t xml:space="preserve">Raksturojošākie darbības rezultatīvie rādītāji </w:t>
            </w:r>
          </w:p>
        </w:tc>
      </w:tr>
      <w:tr w:rsidR="00C90C38" w:rsidRPr="00863A0C" w14:paraId="726737D9" w14:textId="77777777" w:rsidTr="00F03E9D">
        <w:trPr>
          <w:trHeight w:val="331"/>
        </w:trPr>
        <w:tc>
          <w:tcPr>
            <w:tcW w:w="1641" w:type="pct"/>
            <w:tcBorders>
              <w:top w:val="nil"/>
              <w:left w:val="single" w:sz="4" w:space="0" w:color="auto"/>
              <w:bottom w:val="single" w:sz="4" w:space="0" w:color="auto"/>
              <w:right w:val="single" w:sz="4" w:space="0" w:color="auto"/>
            </w:tcBorders>
            <w:shd w:val="clear" w:color="auto" w:fill="auto"/>
            <w:hideMark/>
          </w:tcPr>
          <w:p w14:paraId="4AEB1BBC" w14:textId="77777777" w:rsidR="00C90C38" w:rsidRPr="00863A0C" w:rsidRDefault="00C90C38" w:rsidP="00F03E9D">
            <w:pPr>
              <w:pStyle w:val="Tabuluvirsraksti"/>
              <w:spacing w:after="0"/>
              <w:jc w:val="left"/>
              <w:rPr>
                <w:i/>
                <w:sz w:val="18"/>
                <w:szCs w:val="18"/>
                <w:lang w:eastAsia="lv-LV"/>
              </w:rPr>
            </w:pPr>
            <w:r w:rsidRPr="00863A0C">
              <w:rPr>
                <w:i/>
                <w:sz w:val="18"/>
                <w:szCs w:val="18"/>
                <w:lang w:eastAsia="lv-LV"/>
              </w:rPr>
              <w:t>Kolektīvi, kuri darbojas vismaz divus gadus (skaits)</w:t>
            </w:r>
          </w:p>
        </w:tc>
        <w:tc>
          <w:tcPr>
            <w:tcW w:w="704" w:type="pct"/>
            <w:tcBorders>
              <w:top w:val="nil"/>
              <w:left w:val="nil"/>
              <w:bottom w:val="single" w:sz="4" w:space="0" w:color="auto"/>
              <w:right w:val="single" w:sz="4" w:space="0" w:color="auto"/>
            </w:tcBorders>
            <w:shd w:val="clear" w:color="auto" w:fill="auto"/>
            <w:hideMark/>
          </w:tcPr>
          <w:p w14:paraId="3893CB2C" w14:textId="77777777" w:rsidR="00C90C38" w:rsidRPr="00307881" w:rsidRDefault="00C90C38" w:rsidP="00F03E9D">
            <w:pPr>
              <w:spacing w:after="0"/>
              <w:ind w:firstLine="0"/>
              <w:jc w:val="center"/>
              <w:rPr>
                <w:sz w:val="18"/>
                <w:szCs w:val="18"/>
                <w:lang w:eastAsia="lv-LV"/>
              </w:rPr>
            </w:pPr>
            <w:r w:rsidRPr="00307881">
              <w:rPr>
                <w:sz w:val="18"/>
                <w:szCs w:val="18"/>
              </w:rPr>
              <w:t xml:space="preserve">1 </w:t>
            </w:r>
            <w:r>
              <w:rPr>
                <w:sz w:val="18"/>
                <w:szCs w:val="18"/>
              </w:rPr>
              <w:t>443</w:t>
            </w:r>
          </w:p>
        </w:tc>
        <w:tc>
          <w:tcPr>
            <w:tcW w:w="703" w:type="pct"/>
            <w:tcBorders>
              <w:top w:val="nil"/>
              <w:left w:val="nil"/>
              <w:bottom w:val="single" w:sz="4" w:space="0" w:color="auto"/>
              <w:right w:val="single" w:sz="4" w:space="0" w:color="auto"/>
            </w:tcBorders>
            <w:shd w:val="clear" w:color="auto" w:fill="auto"/>
            <w:hideMark/>
          </w:tcPr>
          <w:p w14:paraId="18E62297" w14:textId="77777777" w:rsidR="00C90C38" w:rsidRPr="00307881" w:rsidRDefault="00C90C38" w:rsidP="00F03E9D">
            <w:pPr>
              <w:spacing w:after="0"/>
              <w:ind w:firstLine="0"/>
              <w:jc w:val="center"/>
              <w:rPr>
                <w:sz w:val="18"/>
                <w:szCs w:val="18"/>
              </w:rPr>
            </w:pPr>
            <w:r w:rsidRPr="00307881">
              <w:rPr>
                <w:sz w:val="18"/>
                <w:szCs w:val="18"/>
              </w:rPr>
              <w:t xml:space="preserve">1 </w:t>
            </w:r>
            <w:r>
              <w:rPr>
                <w:sz w:val="18"/>
                <w:szCs w:val="18"/>
              </w:rPr>
              <w:t>469</w:t>
            </w:r>
          </w:p>
        </w:tc>
        <w:tc>
          <w:tcPr>
            <w:tcW w:w="627" w:type="pct"/>
            <w:tcBorders>
              <w:top w:val="nil"/>
              <w:left w:val="nil"/>
              <w:bottom w:val="single" w:sz="4" w:space="0" w:color="auto"/>
              <w:right w:val="single" w:sz="4" w:space="0" w:color="auto"/>
            </w:tcBorders>
            <w:shd w:val="clear" w:color="auto" w:fill="auto"/>
            <w:hideMark/>
          </w:tcPr>
          <w:p w14:paraId="4FC9B8E5" w14:textId="77777777" w:rsidR="00C90C38" w:rsidRPr="00307881" w:rsidRDefault="00C90C38" w:rsidP="00F03E9D">
            <w:pPr>
              <w:spacing w:after="0"/>
              <w:ind w:firstLine="0"/>
              <w:jc w:val="center"/>
              <w:rPr>
                <w:sz w:val="18"/>
                <w:szCs w:val="18"/>
              </w:rPr>
            </w:pPr>
            <w:r w:rsidRPr="00307881">
              <w:rPr>
                <w:sz w:val="18"/>
                <w:szCs w:val="18"/>
              </w:rPr>
              <w:t xml:space="preserve">1 </w:t>
            </w:r>
            <w:r>
              <w:rPr>
                <w:sz w:val="18"/>
                <w:szCs w:val="18"/>
              </w:rPr>
              <w:t>469</w:t>
            </w:r>
          </w:p>
        </w:tc>
        <w:tc>
          <w:tcPr>
            <w:tcW w:w="704" w:type="pct"/>
            <w:tcBorders>
              <w:top w:val="nil"/>
              <w:left w:val="nil"/>
              <w:bottom w:val="single" w:sz="4" w:space="0" w:color="auto"/>
              <w:right w:val="single" w:sz="4" w:space="0" w:color="auto"/>
            </w:tcBorders>
            <w:shd w:val="clear" w:color="auto" w:fill="auto"/>
            <w:hideMark/>
          </w:tcPr>
          <w:p w14:paraId="08C71252" w14:textId="77777777" w:rsidR="00C90C38" w:rsidRPr="00307881" w:rsidRDefault="00C90C38" w:rsidP="00F03E9D">
            <w:pPr>
              <w:spacing w:after="0"/>
              <w:ind w:firstLine="0"/>
              <w:jc w:val="center"/>
              <w:rPr>
                <w:sz w:val="18"/>
                <w:szCs w:val="18"/>
              </w:rPr>
            </w:pPr>
            <w:r w:rsidRPr="00307881">
              <w:rPr>
                <w:sz w:val="18"/>
                <w:szCs w:val="18"/>
              </w:rPr>
              <w:t xml:space="preserve">1 </w:t>
            </w:r>
            <w:r>
              <w:rPr>
                <w:sz w:val="18"/>
                <w:szCs w:val="18"/>
              </w:rPr>
              <w:t>469</w:t>
            </w:r>
          </w:p>
        </w:tc>
        <w:tc>
          <w:tcPr>
            <w:tcW w:w="621" w:type="pct"/>
            <w:tcBorders>
              <w:top w:val="nil"/>
              <w:left w:val="nil"/>
              <w:bottom w:val="single" w:sz="4" w:space="0" w:color="auto"/>
              <w:right w:val="single" w:sz="4" w:space="0" w:color="auto"/>
            </w:tcBorders>
            <w:shd w:val="clear" w:color="auto" w:fill="auto"/>
            <w:hideMark/>
          </w:tcPr>
          <w:p w14:paraId="58168132" w14:textId="77777777" w:rsidR="00C90C38" w:rsidRPr="00307881" w:rsidRDefault="00C90C38" w:rsidP="00F03E9D">
            <w:pPr>
              <w:spacing w:after="0"/>
              <w:ind w:firstLine="5"/>
              <w:jc w:val="center"/>
              <w:rPr>
                <w:sz w:val="18"/>
                <w:szCs w:val="18"/>
              </w:rPr>
            </w:pPr>
            <w:r w:rsidRPr="00307881">
              <w:rPr>
                <w:sz w:val="18"/>
                <w:szCs w:val="18"/>
              </w:rPr>
              <w:t xml:space="preserve">1 </w:t>
            </w:r>
            <w:r>
              <w:rPr>
                <w:sz w:val="18"/>
                <w:szCs w:val="18"/>
              </w:rPr>
              <w:t>469</w:t>
            </w:r>
          </w:p>
        </w:tc>
      </w:tr>
      <w:tr w:rsidR="00C90C38" w:rsidRPr="00863A0C" w14:paraId="46C42BB7" w14:textId="77777777" w:rsidTr="00F03E9D">
        <w:trPr>
          <w:trHeight w:val="675"/>
        </w:trPr>
        <w:tc>
          <w:tcPr>
            <w:tcW w:w="1641" w:type="pct"/>
            <w:tcBorders>
              <w:top w:val="nil"/>
              <w:left w:val="single" w:sz="4" w:space="0" w:color="auto"/>
              <w:bottom w:val="single" w:sz="4" w:space="0" w:color="auto"/>
              <w:right w:val="single" w:sz="4" w:space="0" w:color="auto"/>
            </w:tcBorders>
            <w:shd w:val="clear" w:color="auto" w:fill="auto"/>
            <w:hideMark/>
          </w:tcPr>
          <w:p w14:paraId="7CD6741E" w14:textId="77777777" w:rsidR="00C90C38" w:rsidRPr="00863A0C" w:rsidRDefault="00C90C38" w:rsidP="00F03E9D">
            <w:pPr>
              <w:pStyle w:val="Tabuluvirsraksti"/>
              <w:spacing w:after="0"/>
              <w:jc w:val="both"/>
              <w:rPr>
                <w:i/>
                <w:sz w:val="18"/>
                <w:szCs w:val="18"/>
                <w:lang w:eastAsia="lv-LV"/>
              </w:rPr>
            </w:pPr>
            <w:r w:rsidRPr="00863A0C">
              <w:rPr>
                <w:i/>
                <w:sz w:val="18"/>
                <w:szCs w:val="18"/>
                <w:lang w:eastAsia="lv-LV"/>
              </w:rPr>
              <w:t xml:space="preserve">Kolektīvi, kuri apguvuši kārtējiem Vispārējiem latviešu dziesmu un deju svētkiem noteikto repertuāru, t.sk </w:t>
            </w:r>
            <w:proofErr w:type="spellStart"/>
            <w:r w:rsidRPr="00863A0C">
              <w:rPr>
                <w:i/>
                <w:sz w:val="18"/>
                <w:szCs w:val="18"/>
                <w:lang w:eastAsia="lv-LV"/>
              </w:rPr>
              <w:t>koprepertuāru</w:t>
            </w:r>
            <w:proofErr w:type="spellEnd"/>
            <w:r w:rsidRPr="00863A0C">
              <w:rPr>
                <w:i/>
                <w:sz w:val="18"/>
                <w:szCs w:val="18"/>
                <w:lang w:eastAsia="lv-LV"/>
              </w:rPr>
              <w:t xml:space="preserve"> (skaits)</w:t>
            </w:r>
          </w:p>
        </w:tc>
        <w:tc>
          <w:tcPr>
            <w:tcW w:w="704" w:type="pct"/>
            <w:tcBorders>
              <w:top w:val="nil"/>
              <w:left w:val="nil"/>
              <w:bottom w:val="single" w:sz="4" w:space="0" w:color="auto"/>
              <w:right w:val="single" w:sz="4" w:space="0" w:color="auto"/>
            </w:tcBorders>
            <w:shd w:val="clear" w:color="auto" w:fill="auto"/>
            <w:hideMark/>
          </w:tcPr>
          <w:p w14:paraId="4A319F81" w14:textId="77777777" w:rsidR="00C90C38" w:rsidRPr="00307881" w:rsidRDefault="00C90C38" w:rsidP="00F03E9D">
            <w:pPr>
              <w:spacing w:after="0"/>
              <w:ind w:firstLine="0"/>
              <w:jc w:val="center"/>
              <w:rPr>
                <w:sz w:val="18"/>
                <w:szCs w:val="18"/>
                <w:lang w:eastAsia="lv-LV"/>
              </w:rPr>
            </w:pPr>
            <w:r w:rsidRPr="004623DD">
              <w:rPr>
                <w:sz w:val="18"/>
                <w:szCs w:val="18"/>
              </w:rPr>
              <w:t>1 443</w:t>
            </w:r>
          </w:p>
        </w:tc>
        <w:tc>
          <w:tcPr>
            <w:tcW w:w="703" w:type="pct"/>
            <w:tcBorders>
              <w:top w:val="nil"/>
              <w:left w:val="nil"/>
              <w:bottom w:val="single" w:sz="4" w:space="0" w:color="auto"/>
              <w:right w:val="single" w:sz="4" w:space="0" w:color="auto"/>
            </w:tcBorders>
            <w:shd w:val="clear" w:color="auto" w:fill="auto"/>
            <w:hideMark/>
          </w:tcPr>
          <w:p w14:paraId="6CC0F466" w14:textId="77777777" w:rsidR="00C90C38" w:rsidRPr="00307881" w:rsidRDefault="00C90C38" w:rsidP="00F03E9D">
            <w:pPr>
              <w:spacing w:after="0"/>
              <w:ind w:firstLine="0"/>
              <w:jc w:val="center"/>
              <w:rPr>
                <w:sz w:val="18"/>
                <w:szCs w:val="18"/>
              </w:rPr>
            </w:pPr>
            <w:r w:rsidRPr="004623DD">
              <w:rPr>
                <w:sz w:val="18"/>
                <w:szCs w:val="18"/>
              </w:rPr>
              <w:t>1 469</w:t>
            </w:r>
          </w:p>
        </w:tc>
        <w:tc>
          <w:tcPr>
            <w:tcW w:w="627" w:type="pct"/>
            <w:tcBorders>
              <w:top w:val="nil"/>
              <w:left w:val="nil"/>
              <w:bottom w:val="single" w:sz="4" w:space="0" w:color="auto"/>
              <w:right w:val="single" w:sz="4" w:space="0" w:color="auto"/>
            </w:tcBorders>
            <w:shd w:val="clear" w:color="auto" w:fill="auto"/>
            <w:hideMark/>
          </w:tcPr>
          <w:p w14:paraId="416CD368" w14:textId="77777777" w:rsidR="00C90C38" w:rsidRPr="00307881" w:rsidRDefault="00C90C38" w:rsidP="00F03E9D">
            <w:pPr>
              <w:spacing w:after="0"/>
              <w:ind w:firstLine="0"/>
              <w:jc w:val="center"/>
              <w:rPr>
                <w:sz w:val="18"/>
                <w:szCs w:val="18"/>
              </w:rPr>
            </w:pPr>
            <w:r w:rsidRPr="004623DD">
              <w:rPr>
                <w:sz w:val="18"/>
                <w:szCs w:val="18"/>
              </w:rPr>
              <w:t>1 469</w:t>
            </w:r>
          </w:p>
        </w:tc>
        <w:tc>
          <w:tcPr>
            <w:tcW w:w="704" w:type="pct"/>
            <w:tcBorders>
              <w:top w:val="nil"/>
              <w:left w:val="nil"/>
              <w:bottom w:val="single" w:sz="4" w:space="0" w:color="auto"/>
              <w:right w:val="single" w:sz="4" w:space="0" w:color="auto"/>
            </w:tcBorders>
            <w:shd w:val="clear" w:color="auto" w:fill="auto"/>
            <w:hideMark/>
          </w:tcPr>
          <w:p w14:paraId="06F71B6B" w14:textId="77777777" w:rsidR="00C90C38" w:rsidRPr="00307881" w:rsidRDefault="00C90C38" w:rsidP="00F03E9D">
            <w:pPr>
              <w:spacing w:after="0"/>
              <w:ind w:firstLine="0"/>
              <w:jc w:val="center"/>
              <w:rPr>
                <w:sz w:val="18"/>
                <w:szCs w:val="18"/>
              </w:rPr>
            </w:pPr>
            <w:r w:rsidRPr="004623DD">
              <w:rPr>
                <w:sz w:val="18"/>
                <w:szCs w:val="18"/>
              </w:rPr>
              <w:t>1 469</w:t>
            </w:r>
          </w:p>
        </w:tc>
        <w:tc>
          <w:tcPr>
            <w:tcW w:w="621" w:type="pct"/>
            <w:tcBorders>
              <w:top w:val="nil"/>
              <w:left w:val="nil"/>
              <w:bottom w:val="single" w:sz="4" w:space="0" w:color="auto"/>
              <w:right w:val="single" w:sz="4" w:space="0" w:color="auto"/>
            </w:tcBorders>
            <w:shd w:val="clear" w:color="auto" w:fill="auto"/>
            <w:hideMark/>
          </w:tcPr>
          <w:p w14:paraId="50E39B28" w14:textId="77777777" w:rsidR="00C90C38" w:rsidRPr="00307881" w:rsidRDefault="00C90C38" w:rsidP="00F03E9D">
            <w:pPr>
              <w:spacing w:after="0"/>
              <w:ind w:firstLine="0"/>
              <w:jc w:val="center"/>
              <w:rPr>
                <w:sz w:val="18"/>
                <w:szCs w:val="18"/>
              </w:rPr>
            </w:pPr>
            <w:r w:rsidRPr="004623DD">
              <w:rPr>
                <w:sz w:val="18"/>
                <w:szCs w:val="18"/>
              </w:rPr>
              <w:t>1 469</w:t>
            </w:r>
          </w:p>
        </w:tc>
      </w:tr>
      <w:tr w:rsidR="00C90C38" w:rsidRPr="00863A0C" w14:paraId="22280E50" w14:textId="77777777" w:rsidTr="00F03E9D">
        <w:trPr>
          <w:trHeight w:val="675"/>
        </w:trPr>
        <w:tc>
          <w:tcPr>
            <w:tcW w:w="1641" w:type="pct"/>
            <w:tcBorders>
              <w:top w:val="nil"/>
              <w:left w:val="single" w:sz="4" w:space="0" w:color="auto"/>
              <w:bottom w:val="single" w:sz="4" w:space="0" w:color="auto"/>
              <w:right w:val="single" w:sz="4" w:space="0" w:color="auto"/>
            </w:tcBorders>
            <w:shd w:val="clear" w:color="auto" w:fill="auto"/>
            <w:hideMark/>
          </w:tcPr>
          <w:p w14:paraId="6ECDF1AE" w14:textId="77777777" w:rsidR="00C90C38" w:rsidRPr="00863A0C" w:rsidRDefault="00C90C38" w:rsidP="00F03E9D">
            <w:pPr>
              <w:pStyle w:val="Tabuluvirsraksti"/>
              <w:spacing w:after="0"/>
              <w:jc w:val="both"/>
              <w:rPr>
                <w:i/>
                <w:sz w:val="18"/>
                <w:szCs w:val="18"/>
                <w:lang w:eastAsia="lv-LV"/>
              </w:rPr>
            </w:pPr>
            <w:r w:rsidRPr="00863A0C">
              <w:rPr>
                <w:i/>
                <w:sz w:val="18"/>
                <w:szCs w:val="18"/>
                <w:lang w:eastAsia="lv-LV"/>
              </w:rPr>
              <w:t>Kolektīvi, kuri vismaz reizi gadā ir piedalījušies Latvijas Nacionālā kultūras centra rīkotajos Dziesmu un deju svētku starplaika pasākumos (skaits)</w:t>
            </w:r>
          </w:p>
        </w:tc>
        <w:tc>
          <w:tcPr>
            <w:tcW w:w="704" w:type="pct"/>
            <w:tcBorders>
              <w:top w:val="nil"/>
              <w:left w:val="nil"/>
              <w:bottom w:val="single" w:sz="4" w:space="0" w:color="auto"/>
              <w:right w:val="single" w:sz="4" w:space="0" w:color="auto"/>
            </w:tcBorders>
            <w:shd w:val="clear" w:color="auto" w:fill="auto"/>
            <w:hideMark/>
          </w:tcPr>
          <w:p w14:paraId="6DBD971F" w14:textId="77777777" w:rsidR="00C90C38" w:rsidRPr="00307881" w:rsidRDefault="00C90C38" w:rsidP="00F03E9D">
            <w:pPr>
              <w:spacing w:after="0"/>
              <w:ind w:firstLine="0"/>
              <w:jc w:val="center"/>
              <w:rPr>
                <w:sz w:val="18"/>
                <w:szCs w:val="18"/>
                <w:lang w:eastAsia="lv-LV"/>
              </w:rPr>
            </w:pPr>
            <w:r w:rsidRPr="004623DD">
              <w:rPr>
                <w:sz w:val="18"/>
                <w:szCs w:val="18"/>
              </w:rPr>
              <w:t>1 443</w:t>
            </w:r>
          </w:p>
        </w:tc>
        <w:tc>
          <w:tcPr>
            <w:tcW w:w="703" w:type="pct"/>
            <w:tcBorders>
              <w:top w:val="nil"/>
              <w:left w:val="nil"/>
              <w:bottom w:val="single" w:sz="4" w:space="0" w:color="auto"/>
              <w:right w:val="single" w:sz="4" w:space="0" w:color="auto"/>
            </w:tcBorders>
            <w:shd w:val="clear" w:color="auto" w:fill="auto"/>
            <w:hideMark/>
          </w:tcPr>
          <w:p w14:paraId="1D5B644B" w14:textId="77777777" w:rsidR="00C90C38" w:rsidRPr="00307881" w:rsidRDefault="00C90C38" w:rsidP="00F03E9D">
            <w:pPr>
              <w:spacing w:after="0"/>
              <w:ind w:firstLine="0"/>
              <w:jc w:val="center"/>
              <w:rPr>
                <w:sz w:val="18"/>
                <w:szCs w:val="18"/>
              </w:rPr>
            </w:pPr>
            <w:r w:rsidRPr="004623DD">
              <w:rPr>
                <w:sz w:val="18"/>
                <w:szCs w:val="18"/>
              </w:rPr>
              <w:t>1 469</w:t>
            </w:r>
          </w:p>
        </w:tc>
        <w:tc>
          <w:tcPr>
            <w:tcW w:w="627" w:type="pct"/>
            <w:tcBorders>
              <w:top w:val="nil"/>
              <w:left w:val="nil"/>
              <w:bottom w:val="single" w:sz="4" w:space="0" w:color="auto"/>
              <w:right w:val="single" w:sz="4" w:space="0" w:color="auto"/>
            </w:tcBorders>
            <w:shd w:val="clear" w:color="auto" w:fill="auto"/>
            <w:hideMark/>
          </w:tcPr>
          <w:p w14:paraId="5623579A" w14:textId="77777777" w:rsidR="00C90C38" w:rsidRPr="00307881" w:rsidRDefault="00C90C38" w:rsidP="00F03E9D">
            <w:pPr>
              <w:spacing w:after="0"/>
              <w:ind w:firstLine="0"/>
              <w:jc w:val="center"/>
              <w:rPr>
                <w:sz w:val="18"/>
                <w:szCs w:val="18"/>
              </w:rPr>
            </w:pPr>
            <w:r w:rsidRPr="004623DD">
              <w:rPr>
                <w:sz w:val="18"/>
                <w:szCs w:val="18"/>
              </w:rPr>
              <w:t>1 469</w:t>
            </w:r>
          </w:p>
        </w:tc>
        <w:tc>
          <w:tcPr>
            <w:tcW w:w="704" w:type="pct"/>
            <w:tcBorders>
              <w:top w:val="nil"/>
              <w:left w:val="nil"/>
              <w:bottom w:val="single" w:sz="4" w:space="0" w:color="auto"/>
              <w:right w:val="single" w:sz="4" w:space="0" w:color="auto"/>
            </w:tcBorders>
            <w:shd w:val="clear" w:color="auto" w:fill="auto"/>
            <w:hideMark/>
          </w:tcPr>
          <w:p w14:paraId="24E49E4A" w14:textId="77777777" w:rsidR="00C90C38" w:rsidRPr="00307881" w:rsidRDefault="00C90C38" w:rsidP="00F03E9D">
            <w:pPr>
              <w:spacing w:after="0"/>
              <w:ind w:firstLine="0"/>
              <w:jc w:val="center"/>
              <w:rPr>
                <w:sz w:val="18"/>
                <w:szCs w:val="18"/>
              </w:rPr>
            </w:pPr>
            <w:r w:rsidRPr="004623DD">
              <w:rPr>
                <w:sz w:val="18"/>
                <w:szCs w:val="18"/>
              </w:rPr>
              <w:t>1 469</w:t>
            </w:r>
          </w:p>
        </w:tc>
        <w:tc>
          <w:tcPr>
            <w:tcW w:w="621" w:type="pct"/>
            <w:tcBorders>
              <w:top w:val="nil"/>
              <w:left w:val="nil"/>
              <w:bottom w:val="single" w:sz="4" w:space="0" w:color="auto"/>
              <w:right w:val="single" w:sz="4" w:space="0" w:color="auto"/>
            </w:tcBorders>
            <w:shd w:val="clear" w:color="auto" w:fill="auto"/>
            <w:hideMark/>
          </w:tcPr>
          <w:p w14:paraId="71995392" w14:textId="77777777" w:rsidR="00C90C38" w:rsidRPr="00307881" w:rsidRDefault="00C90C38" w:rsidP="00F03E9D">
            <w:pPr>
              <w:spacing w:after="0"/>
              <w:ind w:firstLine="0"/>
              <w:jc w:val="center"/>
              <w:rPr>
                <w:sz w:val="18"/>
                <w:szCs w:val="18"/>
              </w:rPr>
            </w:pPr>
            <w:r w:rsidRPr="004623DD">
              <w:rPr>
                <w:sz w:val="18"/>
                <w:szCs w:val="18"/>
              </w:rPr>
              <w:t>1 469</w:t>
            </w:r>
          </w:p>
        </w:tc>
      </w:tr>
      <w:tr w:rsidR="00C90C38" w:rsidRPr="00863A0C" w14:paraId="75E24CB2" w14:textId="77777777" w:rsidTr="00F03E9D">
        <w:trPr>
          <w:trHeight w:val="201"/>
        </w:trPr>
        <w:tc>
          <w:tcPr>
            <w:tcW w:w="5000" w:type="pct"/>
            <w:gridSpan w:val="6"/>
            <w:tcBorders>
              <w:top w:val="single" w:sz="4" w:space="0" w:color="auto"/>
              <w:left w:val="single" w:sz="4" w:space="0" w:color="auto"/>
              <w:bottom w:val="single" w:sz="4" w:space="0" w:color="auto"/>
              <w:right w:val="single" w:sz="4" w:space="0" w:color="auto"/>
            </w:tcBorders>
            <w:shd w:val="clear" w:color="000000" w:fill="D8D8D8"/>
            <w:vAlign w:val="center"/>
            <w:hideMark/>
          </w:tcPr>
          <w:p w14:paraId="75B9D9B8" w14:textId="77777777" w:rsidR="00C90C38" w:rsidRPr="00307881" w:rsidRDefault="00C90C38" w:rsidP="00F03E9D">
            <w:pPr>
              <w:spacing w:after="0"/>
              <w:ind w:firstLine="0"/>
              <w:jc w:val="center"/>
              <w:rPr>
                <w:b/>
                <w:bCs/>
                <w:sz w:val="18"/>
                <w:szCs w:val="18"/>
                <w:lang w:eastAsia="lv-LV"/>
              </w:rPr>
            </w:pPr>
            <w:r w:rsidRPr="00307881">
              <w:rPr>
                <w:b/>
                <w:bCs/>
                <w:sz w:val="18"/>
                <w:szCs w:val="18"/>
                <w:lang w:eastAsia="lv-LV"/>
              </w:rPr>
              <w:t xml:space="preserve">Kvalitātes rādītāji </w:t>
            </w:r>
          </w:p>
        </w:tc>
      </w:tr>
      <w:tr w:rsidR="00C90C38" w:rsidRPr="00863A0C" w14:paraId="7D1B0A8F" w14:textId="77777777" w:rsidTr="00F03E9D">
        <w:trPr>
          <w:trHeight w:val="1062"/>
        </w:trPr>
        <w:tc>
          <w:tcPr>
            <w:tcW w:w="16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A53564" w14:textId="77777777" w:rsidR="00C90C38" w:rsidRPr="00863A0C" w:rsidRDefault="00C90C38" w:rsidP="00F03E9D">
            <w:pPr>
              <w:spacing w:after="0"/>
              <w:ind w:firstLine="0"/>
              <w:rPr>
                <w:i/>
                <w:iCs/>
                <w:sz w:val="18"/>
                <w:szCs w:val="18"/>
                <w:lang w:eastAsia="lv-LV"/>
              </w:rPr>
            </w:pPr>
            <w:r w:rsidRPr="00863A0C">
              <w:rPr>
                <w:i/>
                <w:sz w:val="18"/>
                <w:szCs w:val="18"/>
                <w:lang w:eastAsia="lv-LV"/>
              </w:rPr>
              <w:t>Kolektīvi, kas vismaz reizi gadā ir piedalījušies repertuāra (</w:t>
            </w:r>
            <w:proofErr w:type="spellStart"/>
            <w:r w:rsidRPr="00863A0C">
              <w:rPr>
                <w:i/>
                <w:sz w:val="18"/>
                <w:szCs w:val="18"/>
                <w:lang w:eastAsia="lv-LV"/>
              </w:rPr>
              <w:t>koprepertuāra</w:t>
            </w:r>
            <w:proofErr w:type="spellEnd"/>
            <w:r w:rsidRPr="00863A0C">
              <w:rPr>
                <w:i/>
                <w:sz w:val="18"/>
                <w:szCs w:val="18"/>
                <w:lang w:eastAsia="lv-LV"/>
              </w:rPr>
              <w:t xml:space="preserve">) pārbaudes skatēs, konkursos vai izstādēs un atbilstoši katras skates nolikumam saņēmuši novērtējumu (skaits) </w:t>
            </w:r>
          </w:p>
        </w:tc>
        <w:tc>
          <w:tcPr>
            <w:tcW w:w="704" w:type="pct"/>
            <w:tcBorders>
              <w:top w:val="single" w:sz="4" w:space="0" w:color="auto"/>
              <w:left w:val="nil"/>
              <w:bottom w:val="single" w:sz="4" w:space="0" w:color="auto"/>
              <w:right w:val="single" w:sz="4" w:space="0" w:color="auto"/>
            </w:tcBorders>
            <w:shd w:val="clear" w:color="auto" w:fill="auto"/>
            <w:hideMark/>
          </w:tcPr>
          <w:p w14:paraId="2DFDE005" w14:textId="77777777" w:rsidR="00C90C38" w:rsidRPr="00307881" w:rsidRDefault="00C90C38" w:rsidP="00F03E9D">
            <w:pPr>
              <w:spacing w:after="0"/>
              <w:ind w:firstLine="0"/>
              <w:jc w:val="center"/>
              <w:rPr>
                <w:sz w:val="18"/>
                <w:szCs w:val="18"/>
              </w:rPr>
            </w:pPr>
            <w:r w:rsidRPr="004623DD">
              <w:rPr>
                <w:sz w:val="18"/>
                <w:szCs w:val="18"/>
              </w:rPr>
              <w:t>1 443</w:t>
            </w:r>
          </w:p>
        </w:tc>
        <w:tc>
          <w:tcPr>
            <w:tcW w:w="703" w:type="pct"/>
            <w:tcBorders>
              <w:top w:val="single" w:sz="4" w:space="0" w:color="auto"/>
              <w:left w:val="nil"/>
              <w:bottom w:val="single" w:sz="4" w:space="0" w:color="auto"/>
              <w:right w:val="single" w:sz="4" w:space="0" w:color="auto"/>
            </w:tcBorders>
            <w:shd w:val="clear" w:color="auto" w:fill="auto"/>
            <w:hideMark/>
          </w:tcPr>
          <w:p w14:paraId="7F87FD79" w14:textId="77777777" w:rsidR="00C90C38" w:rsidRPr="00307881" w:rsidRDefault="00C90C38" w:rsidP="00F03E9D">
            <w:pPr>
              <w:spacing w:after="0"/>
              <w:ind w:firstLine="0"/>
              <w:jc w:val="center"/>
              <w:rPr>
                <w:sz w:val="18"/>
                <w:szCs w:val="18"/>
              </w:rPr>
            </w:pPr>
            <w:r w:rsidRPr="004623DD">
              <w:rPr>
                <w:sz w:val="18"/>
                <w:szCs w:val="18"/>
              </w:rPr>
              <w:t>1 469</w:t>
            </w:r>
          </w:p>
        </w:tc>
        <w:tc>
          <w:tcPr>
            <w:tcW w:w="627" w:type="pct"/>
            <w:tcBorders>
              <w:top w:val="single" w:sz="4" w:space="0" w:color="auto"/>
              <w:left w:val="nil"/>
              <w:bottom w:val="single" w:sz="4" w:space="0" w:color="auto"/>
              <w:right w:val="single" w:sz="4" w:space="0" w:color="auto"/>
            </w:tcBorders>
            <w:shd w:val="clear" w:color="auto" w:fill="auto"/>
            <w:hideMark/>
          </w:tcPr>
          <w:p w14:paraId="1F140D1C" w14:textId="77777777" w:rsidR="00C90C38" w:rsidRPr="00307881" w:rsidRDefault="00C90C38" w:rsidP="00F03E9D">
            <w:pPr>
              <w:spacing w:after="0"/>
              <w:ind w:firstLine="0"/>
              <w:jc w:val="center"/>
              <w:rPr>
                <w:sz w:val="18"/>
                <w:szCs w:val="18"/>
              </w:rPr>
            </w:pPr>
            <w:r w:rsidRPr="004623DD">
              <w:rPr>
                <w:sz w:val="18"/>
                <w:szCs w:val="18"/>
              </w:rPr>
              <w:t>1 469</w:t>
            </w:r>
          </w:p>
        </w:tc>
        <w:tc>
          <w:tcPr>
            <w:tcW w:w="704" w:type="pct"/>
            <w:tcBorders>
              <w:top w:val="single" w:sz="4" w:space="0" w:color="auto"/>
              <w:left w:val="nil"/>
              <w:bottom w:val="single" w:sz="4" w:space="0" w:color="auto"/>
              <w:right w:val="single" w:sz="4" w:space="0" w:color="auto"/>
            </w:tcBorders>
            <w:shd w:val="clear" w:color="auto" w:fill="auto"/>
            <w:hideMark/>
          </w:tcPr>
          <w:p w14:paraId="5F47B247" w14:textId="77777777" w:rsidR="00C90C38" w:rsidRPr="00307881" w:rsidRDefault="00C90C38" w:rsidP="00F03E9D">
            <w:pPr>
              <w:spacing w:after="0"/>
              <w:ind w:firstLine="0"/>
              <w:jc w:val="center"/>
              <w:rPr>
                <w:sz w:val="18"/>
                <w:szCs w:val="18"/>
              </w:rPr>
            </w:pPr>
            <w:r w:rsidRPr="004623DD">
              <w:rPr>
                <w:sz w:val="18"/>
                <w:szCs w:val="18"/>
              </w:rPr>
              <w:t>1 469</w:t>
            </w:r>
          </w:p>
        </w:tc>
        <w:tc>
          <w:tcPr>
            <w:tcW w:w="621" w:type="pct"/>
            <w:tcBorders>
              <w:top w:val="single" w:sz="4" w:space="0" w:color="auto"/>
              <w:left w:val="nil"/>
              <w:bottom w:val="single" w:sz="4" w:space="0" w:color="auto"/>
              <w:right w:val="single" w:sz="4" w:space="0" w:color="auto"/>
            </w:tcBorders>
            <w:shd w:val="clear" w:color="auto" w:fill="auto"/>
            <w:hideMark/>
          </w:tcPr>
          <w:p w14:paraId="5C8F3617" w14:textId="77777777" w:rsidR="00C90C38" w:rsidRPr="00307881" w:rsidRDefault="00C90C38" w:rsidP="00F03E9D">
            <w:pPr>
              <w:spacing w:after="0"/>
              <w:ind w:firstLine="5"/>
              <w:jc w:val="center"/>
              <w:rPr>
                <w:sz w:val="18"/>
                <w:szCs w:val="18"/>
              </w:rPr>
            </w:pPr>
            <w:r w:rsidRPr="004623DD">
              <w:rPr>
                <w:sz w:val="18"/>
                <w:szCs w:val="18"/>
              </w:rPr>
              <w:t>1 469</w:t>
            </w:r>
          </w:p>
        </w:tc>
      </w:tr>
    </w:tbl>
    <w:p w14:paraId="117119F8" w14:textId="77777777" w:rsidR="00C90C38" w:rsidRPr="0089609B" w:rsidRDefault="00C90C38" w:rsidP="00AA351C">
      <w:pPr>
        <w:pStyle w:val="programmas"/>
        <w:spacing w:before="480" w:after="240"/>
        <w:rPr>
          <w:u w:val="single"/>
        </w:rPr>
      </w:pPr>
      <w:r w:rsidRPr="0089609B">
        <w:rPr>
          <w:u w:val="single"/>
        </w:rPr>
        <w:t>Budžeta programmu (apakšprogrammu) paskaidrojumi</w:t>
      </w:r>
    </w:p>
    <w:p w14:paraId="3AFE090C" w14:textId="77777777" w:rsidR="00C90C38" w:rsidRPr="0089609B" w:rsidRDefault="00C90C38" w:rsidP="00AA351C">
      <w:pPr>
        <w:spacing w:after="240"/>
        <w:ind w:firstLine="0"/>
        <w:jc w:val="center"/>
        <w:rPr>
          <w:b/>
        </w:rPr>
      </w:pPr>
      <w:r>
        <w:rPr>
          <w:b/>
        </w:rPr>
        <w:t>01</w:t>
      </w:r>
      <w:r w:rsidRPr="0089609B">
        <w:rPr>
          <w:b/>
        </w:rPr>
        <w:t>.</w:t>
      </w:r>
      <w:r>
        <w:rPr>
          <w:b/>
        </w:rPr>
        <w:t>00</w:t>
      </w:r>
      <w:r w:rsidRPr="0089609B">
        <w:rPr>
          <w:b/>
        </w:rPr>
        <w:t>.</w:t>
      </w:r>
      <w:r>
        <w:rPr>
          <w:b/>
        </w:rPr>
        <w:t>00</w:t>
      </w:r>
      <w:r w:rsidRPr="0089609B">
        <w:rPr>
          <w:b/>
        </w:rPr>
        <w:t xml:space="preserve"> </w:t>
      </w:r>
      <w:r w:rsidRPr="00C013F3">
        <w:rPr>
          <w:b/>
        </w:rPr>
        <w:t>Mērķdotācijas izglītības pasākumiem</w:t>
      </w:r>
    </w:p>
    <w:p w14:paraId="3EADF5EA" w14:textId="77777777" w:rsidR="00C90C38" w:rsidRDefault="00C90C38" w:rsidP="00C90C38">
      <w:pPr>
        <w:pStyle w:val="ListParagraph"/>
        <w:spacing w:after="120"/>
        <w:ind w:left="0"/>
        <w:contextualSpacing w:val="0"/>
        <w:rPr>
          <w:u w:val="single"/>
        </w:rPr>
      </w:pPr>
      <w:r w:rsidRPr="0089609B">
        <w:rPr>
          <w:u w:val="single"/>
        </w:rPr>
        <w:t>Programmas mērķis:</w:t>
      </w:r>
    </w:p>
    <w:p w14:paraId="32BFE2B5" w14:textId="77777777" w:rsidR="00C90C38" w:rsidRDefault="00C90C38" w:rsidP="00AA351C">
      <w:pPr>
        <w:pStyle w:val="ListParagraph"/>
        <w:spacing w:after="120"/>
        <w:ind w:left="0" w:firstLine="720"/>
        <w:contextualSpacing w:val="0"/>
        <w:jc w:val="both"/>
      </w:pPr>
      <w:r>
        <w:t>n</w:t>
      </w:r>
      <w:r w:rsidRPr="00C013F3">
        <w:t>o valsts budžeta mērķdotācijas nodrošināt bērniem ar fiziskās un garīgās attīstības traucējumiem, kuri dzīvo un mācās pašvaldību speciālajās izglītības iestādēs, kas nodrošina internāta pakalpojumus, iespēju iegūt kvalitatīvu izglītību un aprūpi atbilstoši viņu veselības stāvoklim, spējām un attīstības līmenim, kā arī atbilstoši individuālām interesēm.</w:t>
      </w:r>
    </w:p>
    <w:p w14:paraId="06690549" w14:textId="77777777" w:rsidR="00C90C38" w:rsidRPr="0089609B" w:rsidRDefault="00C90C38" w:rsidP="00C90C38">
      <w:pPr>
        <w:ind w:firstLine="0"/>
        <w:rPr>
          <w:u w:val="single"/>
        </w:rPr>
      </w:pPr>
      <w:r w:rsidRPr="0089609B">
        <w:rPr>
          <w:u w:val="single"/>
        </w:rPr>
        <w:t>Galvenās aktivitātes:</w:t>
      </w:r>
    </w:p>
    <w:p w14:paraId="05FC7898" w14:textId="6B28E4AD" w:rsidR="00C90C38" w:rsidRDefault="00C90C38" w:rsidP="00AA351C">
      <w:pPr>
        <w:pStyle w:val="ListParagraph"/>
        <w:numPr>
          <w:ilvl w:val="0"/>
          <w:numId w:val="28"/>
        </w:numPr>
        <w:spacing w:after="120"/>
        <w:ind w:left="1077" w:hanging="357"/>
        <w:contextualSpacing w:val="0"/>
        <w:jc w:val="both"/>
      </w:pPr>
      <w:r>
        <w:t>n</w:t>
      </w:r>
      <w:r w:rsidRPr="00C013F3">
        <w:t xml:space="preserve">o valsts budžeta finansēta pedagogu darba samaksa un </w:t>
      </w:r>
      <w:r w:rsidR="009B416B">
        <w:t xml:space="preserve">VSAOI </w:t>
      </w:r>
      <w:r w:rsidRPr="00C013F3">
        <w:t>pašvaldību speciālajām izglītības iestādēm, kas nodrošina internāta pakalpojumus un speciālajām pirmsskolas grupām;</w:t>
      </w:r>
    </w:p>
    <w:p w14:paraId="41AB261A" w14:textId="77777777" w:rsidR="00C90C38" w:rsidRDefault="00C90C38" w:rsidP="00AA351C">
      <w:pPr>
        <w:pStyle w:val="ListParagraph"/>
        <w:numPr>
          <w:ilvl w:val="0"/>
          <w:numId w:val="28"/>
        </w:numPr>
        <w:spacing w:after="120"/>
        <w:ind w:left="1077" w:hanging="357"/>
        <w:contextualSpacing w:val="0"/>
        <w:jc w:val="both"/>
      </w:pPr>
      <w:r>
        <w:lastRenderedPageBreak/>
        <w:t>no</w:t>
      </w:r>
      <w:r w:rsidRPr="00C013F3">
        <w:t xml:space="preserve"> valsts budžeta mērķdotācijas finansēta pašvaldību speciālo izglītības iestāžu, kas nodrošina internāta pakalpojumus darbība, nodrošinot bērniem ar fiziskās un garīgās attīstības traucējumiem viņu attīstības līmenim, veselības un sociālajam stāvoklim un viņu spējām atbilstošas izglītības iegūšanu, tai skaitā</w:t>
      </w:r>
      <w:r w:rsidRPr="0089609B">
        <w:t>:</w:t>
      </w:r>
    </w:p>
    <w:p w14:paraId="5DE186D7" w14:textId="77777777" w:rsidR="00C90C38" w:rsidRPr="00AB04BA" w:rsidRDefault="00C90C38" w:rsidP="00C90C38">
      <w:pPr>
        <w:numPr>
          <w:ilvl w:val="0"/>
          <w:numId w:val="1"/>
        </w:numPr>
        <w:ind w:left="1560" w:hanging="284"/>
        <w:rPr>
          <w:bCs/>
        </w:rPr>
      </w:pPr>
      <w:r w:rsidRPr="00AB04BA">
        <w:rPr>
          <w:bCs/>
        </w:rPr>
        <w:t>mācību līdzekļu un materiālu iegāde;</w:t>
      </w:r>
    </w:p>
    <w:p w14:paraId="2FFEC651" w14:textId="77777777" w:rsidR="00C90C38" w:rsidRPr="00AB04BA" w:rsidRDefault="00C90C38" w:rsidP="00C90C38">
      <w:pPr>
        <w:numPr>
          <w:ilvl w:val="0"/>
          <w:numId w:val="1"/>
        </w:numPr>
        <w:ind w:left="1560" w:hanging="284"/>
        <w:rPr>
          <w:bCs/>
        </w:rPr>
      </w:pPr>
      <w:r w:rsidRPr="00AB04BA">
        <w:rPr>
          <w:bCs/>
        </w:rPr>
        <w:t>ēdināšana;</w:t>
      </w:r>
    </w:p>
    <w:p w14:paraId="5C0ACD98" w14:textId="77777777" w:rsidR="00C90C38" w:rsidRPr="00AB04BA" w:rsidRDefault="00C90C38" w:rsidP="00C90C38">
      <w:pPr>
        <w:numPr>
          <w:ilvl w:val="0"/>
          <w:numId w:val="1"/>
        </w:numPr>
        <w:ind w:left="1560" w:hanging="284"/>
        <w:rPr>
          <w:bCs/>
        </w:rPr>
      </w:pPr>
      <w:r w:rsidRPr="00AB04BA">
        <w:rPr>
          <w:bCs/>
        </w:rPr>
        <w:t>medicīniskā aprūpe, medikamentu un medicīnas materiālu iegāde;</w:t>
      </w:r>
    </w:p>
    <w:p w14:paraId="257E1497" w14:textId="77777777" w:rsidR="00C90C38" w:rsidRPr="00AB04BA" w:rsidRDefault="00C90C38" w:rsidP="00C90C38">
      <w:pPr>
        <w:numPr>
          <w:ilvl w:val="0"/>
          <w:numId w:val="1"/>
        </w:numPr>
        <w:ind w:left="1560" w:hanging="284"/>
        <w:rPr>
          <w:bCs/>
        </w:rPr>
      </w:pPr>
      <w:r w:rsidRPr="00AB04BA">
        <w:rPr>
          <w:bCs/>
        </w:rPr>
        <w:t>piemērota dzīves kvalitāte, atbilstoši vajadzībām (telpu un apkārtnes uzturēšana un labiekārtošana, apģērba bērniem bāreņiem un bez vecāku gādības palikušajiem iegāde, grāmatu un žurnālu iegāde, kultūras pasākumu organizēšana);</w:t>
      </w:r>
    </w:p>
    <w:p w14:paraId="70E8AC8F" w14:textId="77777777" w:rsidR="00C90C38" w:rsidRPr="00AB04BA" w:rsidRDefault="00C90C38" w:rsidP="00C90C38">
      <w:pPr>
        <w:numPr>
          <w:ilvl w:val="0"/>
          <w:numId w:val="1"/>
        </w:numPr>
        <w:ind w:left="1560" w:hanging="284"/>
        <w:rPr>
          <w:bCs/>
        </w:rPr>
      </w:pPr>
      <w:r w:rsidRPr="00AB04BA">
        <w:rPr>
          <w:bCs/>
        </w:rPr>
        <w:t>citi ar iestādes darbību saistītie izdevumi.</w:t>
      </w:r>
    </w:p>
    <w:p w14:paraId="2930E3A2" w14:textId="3AE2DB59" w:rsidR="00C90C38" w:rsidRPr="0089609B" w:rsidRDefault="00C90C38" w:rsidP="0063585A">
      <w:pPr>
        <w:spacing w:after="240"/>
        <w:ind w:firstLine="0"/>
      </w:pPr>
      <w:r w:rsidRPr="0089609B">
        <w:rPr>
          <w:u w:val="single"/>
        </w:rPr>
        <w:t>Programmas izpildītājs:</w:t>
      </w:r>
      <w:r w:rsidRPr="0089609B">
        <w:t xml:space="preserve"> </w:t>
      </w:r>
      <w:r w:rsidRPr="00C013F3">
        <w:t>I</w:t>
      </w:r>
      <w:r>
        <w:t>ZM</w:t>
      </w:r>
      <w:r w:rsidRPr="0089609B">
        <w:t>.</w:t>
      </w:r>
    </w:p>
    <w:p w14:paraId="53999717" w14:textId="77777777" w:rsidR="00C90C38" w:rsidRPr="0089609B" w:rsidRDefault="00C90C38" w:rsidP="0063585A">
      <w:pPr>
        <w:pStyle w:val="Tabuluvirsraksti"/>
        <w:spacing w:before="240" w:after="240"/>
        <w:rPr>
          <w:b/>
          <w:lang w:eastAsia="lv-LV"/>
        </w:rPr>
      </w:pPr>
      <w:r w:rsidRPr="0089609B">
        <w:rPr>
          <w:b/>
          <w:lang w:eastAsia="lv-LV"/>
        </w:rPr>
        <w:t>Darbības rezultāti un to rezultatīvie rādītāji no 202</w:t>
      </w:r>
      <w:r>
        <w:rPr>
          <w:b/>
          <w:lang w:eastAsia="lv-LV"/>
        </w:rPr>
        <w:t>3</w:t>
      </w:r>
      <w:r w:rsidRPr="0089609B">
        <w:rPr>
          <w:b/>
          <w:lang w:eastAsia="lv-LV"/>
        </w:rPr>
        <w:t>. līdz 202</w:t>
      </w:r>
      <w:r>
        <w:rPr>
          <w:b/>
          <w:lang w:eastAsia="lv-LV"/>
        </w:rPr>
        <w:t>7</w:t>
      </w:r>
      <w:r w:rsidRPr="0089609B">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C90C38" w:rsidRPr="0089609B" w14:paraId="745BD68A" w14:textId="77777777" w:rsidTr="00F03E9D">
        <w:trPr>
          <w:tblHeader/>
          <w:jc w:val="center"/>
        </w:trPr>
        <w:tc>
          <w:tcPr>
            <w:tcW w:w="1872" w:type="pct"/>
          </w:tcPr>
          <w:p w14:paraId="46463402" w14:textId="77777777" w:rsidR="00C90C38" w:rsidRPr="0089609B" w:rsidRDefault="00C90C38" w:rsidP="00F03E9D">
            <w:pPr>
              <w:pStyle w:val="tabteksts"/>
              <w:jc w:val="center"/>
              <w:rPr>
                <w:szCs w:val="18"/>
              </w:rPr>
            </w:pPr>
          </w:p>
        </w:tc>
        <w:tc>
          <w:tcPr>
            <w:tcW w:w="625" w:type="pct"/>
          </w:tcPr>
          <w:p w14:paraId="0E4604B9" w14:textId="77777777" w:rsidR="00C90C38" w:rsidRPr="0089609B" w:rsidRDefault="00C90C38" w:rsidP="00F03E9D">
            <w:pPr>
              <w:pStyle w:val="tabteksts"/>
              <w:jc w:val="center"/>
              <w:rPr>
                <w:szCs w:val="18"/>
                <w:lang w:eastAsia="lv-LV"/>
              </w:rPr>
            </w:pPr>
            <w:r w:rsidRPr="0089609B">
              <w:rPr>
                <w:szCs w:val="18"/>
                <w:lang w:eastAsia="lv-LV"/>
              </w:rPr>
              <w:t>202</w:t>
            </w:r>
            <w:r>
              <w:rPr>
                <w:szCs w:val="18"/>
                <w:lang w:eastAsia="lv-LV"/>
              </w:rPr>
              <w:t>3</w:t>
            </w:r>
            <w:r w:rsidRPr="0089609B">
              <w:rPr>
                <w:szCs w:val="18"/>
                <w:lang w:eastAsia="lv-LV"/>
              </w:rPr>
              <w:t>. gads</w:t>
            </w:r>
            <w:r w:rsidRPr="0089609B">
              <w:rPr>
                <w:szCs w:val="18"/>
                <w:lang w:eastAsia="lv-LV"/>
              </w:rPr>
              <w:br/>
              <w:t>(izpilde)</w:t>
            </w:r>
          </w:p>
        </w:tc>
        <w:tc>
          <w:tcPr>
            <w:tcW w:w="625" w:type="pct"/>
          </w:tcPr>
          <w:p w14:paraId="2F2FF870" w14:textId="77777777" w:rsidR="00C90C38" w:rsidRPr="0089609B" w:rsidRDefault="00C90C38" w:rsidP="00F03E9D">
            <w:pPr>
              <w:pStyle w:val="tabteksts"/>
              <w:jc w:val="center"/>
              <w:rPr>
                <w:szCs w:val="18"/>
                <w:lang w:eastAsia="lv-LV"/>
              </w:rPr>
            </w:pPr>
            <w:r w:rsidRPr="0089609B">
              <w:rPr>
                <w:lang w:eastAsia="lv-LV"/>
              </w:rPr>
              <w:t>202</w:t>
            </w:r>
            <w:r>
              <w:rPr>
                <w:lang w:eastAsia="lv-LV"/>
              </w:rPr>
              <w:t>4</w:t>
            </w:r>
            <w:r w:rsidRPr="0089609B">
              <w:rPr>
                <w:lang w:eastAsia="lv-LV"/>
              </w:rPr>
              <w:t>. gada     plāns</w:t>
            </w:r>
          </w:p>
        </w:tc>
        <w:tc>
          <w:tcPr>
            <w:tcW w:w="625" w:type="pct"/>
          </w:tcPr>
          <w:p w14:paraId="5E5AA240" w14:textId="321BA384" w:rsidR="00C90C38" w:rsidRPr="0089609B" w:rsidRDefault="00C90C38" w:rsidP="00F03E9D">
            <w:pPr>
              <w:pStyle w:val="tabteksts"/>
              <w:jc w:val="center"/>
              <w:rPr>
                <w:szCs w:val="18"/>
                <w:lang w:eastAsia="lv-LV"/>
              </w:rPr>
            </w:pPr>
            <w:r w:rsidRPr="0089609B">
              <w:rPr>
                <w:szCs w:val="18"/>
                <w:lang w:eastAsia="lv-LV"/>
              </w:rPr>
              <w:t>202</w:t>
            </w:r>
            <w:r>
              <w:rPr>
                <w:szCs w:val="18"/>
                <w:lang w:eastAsia="lv-LV"/>
              </w:rPr>
              <w:t>5</w:t>
            </w:r>
            <w:r w:rsidRPr="0089609B">
              <w:rPr>
                <w:szCs w:val="18"/>
                <w:lang w:eastAsia="lv-LV"/>
              </w:rPr>
              <w:t xml:space="preserve">. gada </w:t>
            </w:r>
            <w:r w:rsidR="00AA351C">
              <w:rPr>
                <w:szCs w:val="18"/>
                <w:lang w:eastAsia="lv-LV"/>
              </w:rPr>
              <w:t>projekts</w:t>
            </w:r>
          </w:p>
        </w:tc>
        <w:tc>
          <w:tcPr>
            <w:tcW w:w="625" w:type="pct"/>
          </w:tcPr>
          <w:p w14:paraId="560F489E" w14:textId="77777777" w:rsidR="00C90C38" w:rsidRPr="0089609B" w:rsidRDefault="00C90C38" w:rsidP="00F03E9D">
            <w:pPr>
              <w:pStyle w:val="tabteksts"/>
              <w:jc w:val="center"/>
              <w:rPr>
                <w:szCs w:val="18"/>
                <w:lang w:eastAsia="lv-LV"/>
              </w:rPr>
            </w:pPr>
            <w:r w:rsidRPr="0089609B">
              <w:rPr>
                <w:szCs w:val="18"/>
                <w:lang w:eastAsia="lv-LV"/>
              </w:rPr>
              <w:t>202</w:t>
            </w:r>
            <w:r>
              <w:rPr>
                <w:szCs w:val="18"/>
                <w:lang w:eastAsia="lv-LV"/>
              </w:rPr>
              <w:t>6</w:t>
            </w:r>
            <w:r w:rsidRPr="0089609B">
              <w:rPr>
                <w:szCs w:val="18"/>
                <w:lang w:eastAsia="lv-LV"/>
              </w:rPr>
              <w:t xml:space="preserve">. gada </w:t>
            </w:r>
            <w:r w:rsidRPr="0089609B">
              <w:rPr>
                <w:lang w:eastAsia="lv-LV"/>
              </w:rPr>
              <w:t>prognoze</w:t>
            </w:r>
          </w:p>
        </w:tc>
        <w:tc>
          <w:tcPr>
            <w:tcW w:w="628" w:type="pct"/>
          </w:tcPr>
          <w:p w14:paraId="2361A74C" w14:textId="77777777" w:rsidR="00C90C38" w:rsidRPr="0089609B" w:rsidRDefault="00C90C38" w:rsidP="00F03E9D">
            <w:pPr>
              <w:pStyle w:val="tabteksts"/>
              <w:jc w:val="center"/>
              <w:rPr>
                <w:szCs w:val="18"/>
                <w:lang w:eastAsia="lv-LV"/>
              </w:rPr>
            </w:pPr>
            <w:r w:rsidRPr="0089609B">
              <w:rPr>
                <w:szCs w:val="18"/>
                <w:lang w:eastAsia="lv-LV"/>
              </w:rPr>
              <w:t>202</w:t>
            </w:r>
            <w:r>
              <w:rPr>
                <w:szCs w:val="18"/>
                <w:lang w:eastAsia="lv-LV"/>
              </w:rPr>
              <w:t>7</w:t>
            </w:r>
            <w:r w:rsidRPr="0089609B">
              <w:rPr>
                <w:szCs w:val="18"/>
                <w:lang w:eastAsia="lv-LV"/>
              </w:rPr>
              <w:t xml:space="preserve">. gada </w:t>
            </w:r>
            <w:r w:rsidRPr="0089609B">
              <w:rPr>
                <w:lang w:eastAsia="lv-LV"/>
              </w:rPr>
              <w:t>prognoze</w:t>
            </w:r>
          </w:p>
        </w:tc>
      </w:tr>
      <w:tr w:rsidR="00C90C38" w:rsidRPr="0089609B" w14:paraId="45AB1A60" w14:textId="77777777" w:rsidTr="00F03E9D">
        <w:trPr>
          <w:jc w:val="center"/>
        </w:trPr>
        <w:tc>
          <w:tcPr>
            <w:tcW w:w="5000" w:type="pct"/>
            <w:gridSpan w:val="6"/>
            <w:shd w:val="clear" w:color="auto" w:fill="D9D9D9" w:themeFill="background1" w:themeFillShade="D9"/>
            <w:vAlign w:val="center"/>
          </w:tcPr>
          <w:p w14:paraId="0242545D" w14:textId="77777777" w:rsidR="00C90C38" w:rsidRPr="0089609B" w:rsidRDefault="00C90C38" w:rsidP="00F03E9D">
            <w:pPr>
              <w:pStyle w:val="tabteksts"/>
              <w:jc w:val="center"/>
              <w:rPr>
                <w:szCs w:val="18"/>
              </w:rPr>
            </w:pPr>
            <w:r w:rsidRPr="00C013F3">
              <w:rPr>
                <w:szCs w:val="18"/>
                <w:lang w:eastAsia="lv-LV"/>
              </w:rPr>
              <w:t>Nodrošināta bērniem ar fiziskās un garīgās attīstības traucējumiem, bērniem bāreņiem un bez vecāku gādības palikušajiem, kā arī bērniem no trūcīgām un maznodrošinātām ģimenēm aprūpe un izglītības iegūšana</w:t>
            </w:r>
          </w:p>
        </w:tc>
      </w:tr>
      <w:tr w:rsidR="00C90C38" w:rsidRPr="0089609B" w14:paraId="22B50047" w14:textId="77777777" w:rsidTr="00F03E9D">
        <w:trPr>
          <w:jc w:val="center"/>
        </w:trPr>
        <w:tc>
          <w:tcPr>
            <w:tcW w:w="1872" w:type="pct"/>
            <w:tcBorders>
              <w:top w:val="single" w:sz="4" w:space="0" w:color="000000"/>
              <w:left w:val="single" w:sz="4" w:space="0" w:color="000000"/>
              <w:bottom w:val="single" w:sz="4" w:space="0" w:color="000000"/>
              <w:right w:val="single" w:sz="4" w:space="0" w:color="000000"/>
            </w:tcBorders>
            <w:vAlign w:val="center"/>
          </w:tcPr>
          <w:p w14:paraId="501F9D42" w14:textId="77777777" w:rsidR="00C90C38" w:rsidRPr="00C013F3" w:rsidRDefault="00C90C38" w:rsidP="00F03E9D">
            <w:pPr>
              <w:pStyle w:val="tabteksts"/>
              <w:jc w:val="both"/>
              <w:rPr>
                <w:szCs w:val="18"/>
              </w:rPr>
            </w:pPr>
            <w:r w:rsidRPr="00C013F3">
              <w:rPr>
                <w:szCs w:val="18"/>
              </w:rPr>
              <w:t>Izglītojam</w:t>
            </w:r>
            <w:r>
              <w:rPr>
                <w:szCs w:val="18"/>
              </w:rPr>
              <w:t>ie</w:t>
            </w:r>
            <w:r w:rsidRPr="00C013F3">
              <w:rPr>
                <w:szCs w:val="18"/>
              </w:rPr>
              <w:t xml:space="preserve"> pašvaldību </w:t>
            </w:r>
            <w:r w:rsidRPr="00010AA0">
              <w:rPr>
                <w:szCs w:val="18"/>
              </w:rPr>
              <w:t>speciālajās pirmsskolas izglītības grupās (skaits)</w:t>
            </w:r>
          </w:p>
        </w:tc>
        <w:tc>
          <w:tcPr>
            <w:tcW w:w="625" w:type="pct"/>
            <w:tcBorders>
              <w:top w:val="single" w:sz="4" w:space="0" w:color="000000"/>
              <w:left w:val="single" w:sz="4" w:space="0" w:color="000000"/>
              <w:bottom w:val="single" w:sz="4" w:space="0" w:color="000000"/>
              <w:right w:val="single" w:sz="4" w:space="0" w:color="000000"/>
            </w:tcBorders>
          </w:tcPr>
          <w:p w14:paraId="67E0C949" w14:textId="77777777" w:rsidR="00C90C38" w:rsidRPr="0089609B" w:rsidRDefault="00C90C38" w:rsidP="00F03E9D">
            <w:pPr>
              <w:pStyle w:val="tabteksts"/>
              <w:jc w:val="center"/>
            </w:pPr>
            <w:r>
              <w:t>667</w:t>
            </w:r>
          </w:p>
        </w:tc>
        <w:tc>
          <w:tcPr>
            <w:tcW w:w="625" w:type="pct"/>
            <w:tcBorders>
              <w:top w:val="single" w:sz="4" w:space="0" w:color="000000"/>
              <w:left w:val="single" w:sz="4" w:space="0" w:color="000000"/>
              <w:bottom w:val="single" w:sz="4" w:space="0" w:color="000000"/>
              <w:right w:val="single" w:sz="4" w:space="0" w:color="000000"/>
            </w:tcBorders>
          </w:tcPr>
          <w:p w14:paraId="3596ED55" w14:textId="77777777" w:rsidR="00C90C38" w:rsidRPr="0089609B" w:rsidRDefault="00C90C38" w:rsidP="00F03E9D">
            <w:pPr>
              <w:pStyle w:val="tabteksts"/>
              <w:jc w:val="center"/>
            </w:pPr>
            <w:r>
              <w:t>576</w:t>
            </w:r>
          </w:p>
        </w:tc>
        <w:tc>
          <w:tcPr>
            <w:tcW w:w="625" w:type="pct"/>
            <w:tcBorders>
              <w:top w:val="single" w:sz="4" w:space="0" w:color="000000"/>
              <w:left w:val="single" w:sz="4" w:space="0" w:color="000000"/>
              <w:bottom w:val="single" w:sz="4" w:space="0" w:color="000000"/>
              <w:right w:val="single" w:sz="4" w:space="0" w:color="000000"/>
            </w:tcBorders>
          </w:tcPr>
          <w:p w14:paraId="7A1B9A5C" w14:textId="77777777" w:rsidR="00C90C38" w:rsidRPr="0089609B" w:rsidRDefault="00C90C38" w:rsidP="00F03E9D">
            <w:pPr>
              <w:pStyle w:val="tabteksts"/>
              <w:jc w:val="center"/>
            </w:pPr>
            <w:r>
              <w:t>495</w:t>
            </w:r>
          </w:p>
        </w:tc>
        <w:tc>
          <w:tcPr>
            <w:tcW w:w="625" w:type="pct"/>
            <w:tcBorders>
              <w:top w:val="single" w:sz="4" w:space="0" w:color="000000"/>
              <w:left w:val="single" w:sz="4" w:space="0" w:color="000000"/>
              <w:bottom w:val="single" w:sz="4" w:space="0" w:color="000000"/>
              <w:right w:val="single" w:sz="4" w:space="0" w:color="000000"/>
            </w:tcBorders>
          </w:tcPr>
          <w:p w14:paraId="0FFDBC60" w14:textId="77777777" w:rsidR="00C90C38" w:rsidRPr="0089609B" w:rsidRDefault="00C90C38" w:rsidP="00F03E9D">
            <w:pPr>
              <w:pStyle w:val="tabteksts"/>
              <w:jc w:val="center"/>
            </w:pPr>
            <w:r w:rsidRPr="00CF1BAA">
              <w:t>495</w:t>
            </w:r>
          </w:p>
        </w:tc>
        <w:tc>
          <w:tcPr>
            <w:tcW w:w="628" w:type="pct"/>
            <w:tcBorders>
              <w:top w:val="single" w:sz="4" w:space="0" w:color="000000"/>
              <w:left w:val="single" w:sz="4" w:space="0" w:color="000000"/>
              <w:bottom w:val="single" w:sz="4" w:space="0" w:color="000000"/>
              <w:right w:val="single" w:sz="4" w:space="0" w:color="000000"/>
            </w:tcBorders>
          </w:tcPr>
          <w:p w14:paraId="14307995" w14:textId="77777777" w:rsidR="00C90C38" w:rsidRPr="0089609B" w:rsidRDefault="00C90C38" w:rsidP="00F03E9D">
            <w:pPr>
              <w:pStyle w:val="tabteksts"/>
              <w:jc w:val="center"/>
            </w:pPr>
            <w:r w:rsidRPr="00CF1BAA">
              <w:t>495</w:t>
            </w:r>
          </w:p>
        </w:tc>
      </w:tr>
      <w:tr w:rsidR="00C90C38" w:rsidRPr="0089609B" w14:paraId="0EAF4CA7" w14:textId="77777777" w:rsidTr="00F03E9D">
        <w:trPr>
          <w:jc w:val="center"/>
        </w:trPr>
        <w:tc>
          <w:tcPr>
            <w:tcW w:w="1872" w:type="pct"/>
            <w:tcBorders>
              <w:top w:val="single" w:sz="4" w:space="0" w:color="000000"/>
              <w:left w:val="single" w:sz="4" w:space="0" w:color="000000"/>
              <w:bottom w:val="single" w:sz="4" w:space="0" w:color="000000"/>
              <w:right w:val="single" w:sz="4" w:space="0" w:color="000000"/>
            </w:tcBorders>
            <w:vAlign w:val="center"/>
          </w:tcPr>
          <w:p w14:paraId="14D871A5" w14:textId="77777777" w:rsidR="00C90C38" w:rsidRPr="00C013F3" w:rsidRDefault="00C90C38" w:rsidP="00F03E9D">
            <w:pPr>
              <w:pStyle w:val="tabteksts"/>
              <w:jc w:val="both"/>
              <w:rPr>
                <w:szCs w:val="18"/>
              </w:rPr>
            </w:pPr>
            <w:r w:rsidRPr="00C013F3">
              <w:rPr>
                <w:szCs w:val="18"/>
              </w:rPr>
              <w:t>Izglītojam</w:t>
            </w:r>
            <w:r>
              <w:rPr>
                <w:szCs w:val="18"/>
              </w:rPr>
              <w:t xml:space="preserve">ie </w:t>
            </w:r>
            <w:r w:rsidRPr="00C013F3">
              <w:rPr>
                <w:szCs w:val="18"/>
              </w:rPr>
              <w:t xml:space="preserve">pašvaldību </w:t>
            </w:r>
            <w:r w:rsidRPr="00010AA0">
              <w:rPr>
                <w:bCs/>
                <w:szCs w:val="18"/>
              </w:rPr>
              <w:t>speciālajās izglītības iestādēs, kas nodrošina internāta pakalpojumus (skaits)</w:t>
            </w:r>
          </w:p>
        </w:tc>
        <w:tc>
          <w:tcPr>
            <w:tcW w:w="625" w:type="pct"/>
            <w:tcBorders>
              <w:top w:val="single" w:sz="4" w:space="0" w:color="000000"/>
              <w:left w:val="single" w:sz="4" w:space="0" w:color="000000"/>
              <w:bottom w:val="single" w:sz="4" w:space="0" w:color="000000"/>
              <w:right w:val="single" w:sz="4" w:space="0" w:color="000000"/>
            </w:tcBorders>
          </w:tcPr>
          <w:p w14:paraId="4E8C9637" w14:textId="77777777" w:rsidR="00C90C38" w:rsidRPr="0089609B" w:rsidRDefault="00C90C38" w:rsidP="00F03E9D">
            <w:pPr>
              <w:pStyle w:val="tabteksts"/>
              <w:jc w:val="center"/>
            </w:pPr>
            <w:r w:rsidRPr="00131D65">
              <w:t>5</w:t>
            </w:r>
            <w:r>
              <w:t> 754</w:t>
            </w:r>
          </w:p>
        </w:tc>
        <w:tc>
          <w:tcPr>
            <w:tcW w:w="625" w:type="pct"/>
            <w:tcBorders>
              <w:top w:val="single" w:sz="4" w:space="0" w:color="000000"/>
              <w:left w:val="single" w:sz="4" w:space="0" w:color="000000"/>
              <w:bottom w:val="single" w:sz="4" w:space="0" w:color="000000"/>
              <w:right w:val="single" w:sz="4" w:space="0" w:color="000000"/>
            </w:tcBorders>
          </w:tcPr>
          <w:p w14:paraId="026B9C91" w14:textId="77777777" w:rsidR="00C90C38" w:rsidRPr="0089609B" w:rsidRDefault="00C90C38" w:rsidP="00F03E9D">
            <w:pPr>
              <w:pStyle w:val="tabteksts"/>
              <w:jc w:val="center"/>
            </w:pPr>
            <w:r>
              <w:t>5 238</w:t>
            </w:r>
          </w:p>
        </w:tc>
        <w:tc>
          <w:tcPr>
            <w:tcW w:w="625" w:type="pct"/>
            <w:tcBorders>
              <w:top w:val="single" w:sz="4" w:space="0" w:color="000000"/>
              <w:left w:val="single" w:sz="4" w:space="0" w:color="000000"/>
              <w:bottom w:val="single" w:sz="4" w:space="0" w:color="000000"/>
              <w:right w:val="single" w:sz="4" w:space="0" w:color="000000"/>
            </w:tcBorders>
          </w:tcPr>
          <w:p w14:paraId="75621F52" w14:textId="77777777" w:rsidR="00C90C38" w:rsidRPr="0089609B" w:rsidRDefault="00C90C38" w:rsidP="00F03E9D">
            <w:pPr>
              <w:pStyle w:val="tabteksts"/>
              <w:jc w:val="center"/>
            </w:pPr>
            <w:r>
              <w:t>5 377</w:t>
            </w:r>
          </w:p>
        </w:tc>
        <w:tc>
          <w:tcPr>
            <w:tcW w:w="625" w:type="pct"/>
            <w:tcBorders>
              <w:top w:val="single" w:sz="4" w:space="0" w:color="000000"/>
              <w:left w:val="single" w:sz="4" w:space="0" w:color="000000"/>
              <w:bottom w:val="single" w:sz="4" w:space="0" w:color="000000"/>
              <w:right w:val="single" w:sz="4" w:space="0" w:color="000000"/>
            </w:tcBorders>
          </w:tcPr>
          <w:p w14:paraId="505872EB" w14:textId="77777777" w:rsidR="00C90C38" w:rsidRPr="0089609B" w:rsidRDefault="00C90C38" w:rsidP="00F03E9D">
            <w:pPr>
              <w:pStyle w:val="tabteksts"/>
              <w:jc w:val="center"/>
            </w:pPr>
            <w:r w:rsidRPr="00CF1BAA">
              <w:t>5 377</w:t>
            </w:r>
          </w:p>
        </w:tc>
        <w:tc>
          <w:tcPr>
            <w:tcW w:w="628" w:type="pct"/>
            <w:tcBorders>
              <w:top w:val="single" w:sz="4" w:space="0" w:color="000000"/>
              <w:left w:val="single" w:sz="4" w:space="0" w:color="000000"/>
              <w:bottom w:val="single" w:sz="4" w:space="0" w:color="000000"/>
              <w:right w:val="single" w:sz="4" w:space="0" w:color="000000"/>
            </w:tcBorders>
          </w:tcPr>
          <w:p w14:paraId="6C3D81F4" w14:textId="77777777" w:rsidR="00C90C38" w:rsidRPr="0089609B" w:rsidRDefault="00C90C38" w:rsidP="00F03E9D">
            <w:pPr>
              <w:pStyle w:val="tabteksts"/>
              <w:jc w:val="center"/>
            </w:pPr>
            <w:r w:rsidRPr="00CF1BAA">
              <w:t>5 377</w:t>
            </w:r>
          </w:p>
        </w:tc>
      </w:tr>
    </w:tbl>
    <w:p w14:paraId="761C626E" w14:textId="77777777" w:rsidR="00C90C38" w:rsidRDefault="00C90C38" w:rsidP="00AA351C">
      <w:pPr>
        <w:pStyle w:val="Tabuluvirsraksti"/>
        <w:spacing w:before="240" w:after="240"/>
        <w:rPr>
          <w:b/>
          <w:lang w:eastAsia="lv-LV"/>
        </w:rPr>
      </w:pPr>
      <w:r w:rsidRPr="0089609B">
        <w:rPr>
          <w:b/>
          <w:lang w:eastAsia="lv-LV"/>
        </w:rPr>
        <w:t>Finansiālie rādītāji no 202</w:t>
      </w:r>
      <w:r>
        <w:rPr>
          <w:b/>
          <w:lang w:eastAsia="lv-LV"/>
        </w:rPr>
        <w:t>3</w:t>
      </w:r>
      <w:r w:rsidRPr="0089609B">
        <w:rPr>
          <w:b/>
          <w:lang w:eastAsia="lv-LV"/>
        </w:rPr>
        <w:t>. līdz 202</w:t>
      </w:r>
      <w:r>
        <w:rPr>
          <w:b/>
          <w:lang w:eastAsia="lv-LV"/>
        </w:rPr>
        <w:t>7</w:t>
      </w:r>
      <w:r w:rsidRPr="0089609B">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C90C38" w:rsidRPr="004C499D" w14:paraId="6F2FF6A4" w14:textId="77777777" w:rsidTr="008D3CA7">
        <w:trPr>
          <w:trHeight w:val="283"/>
          <w:tblHeader/>
          <w:jc w:val="center"/>
        </w:trPr>
        <w:tc>
          <w:tcPr>
            <w:tcW w:w="3378" w:type="dxa"/>
            <w:vAlign w:val="center"/>
          </w:tcPr>
          <w:p w14:paraId="39F905E8" w14:textId="77777777" w:rsidR="00C90C38" w:rsidRPr="004C499D" w:rsidRDefault="00C90C38" w:rsidP="00F03E9D">
            <w:pPr>
              <w:spacing w:after="0"/>
              <w:ind w:firstLine="0"/>
              <w:jc w:val="center"/>
              <w:rPr>
                <w:sz w:val="18"/>
                <w:szCs w:val="24"/>
              </w:rPr>
            </w:pPr>
          </w:p>
        </w:tc>
        <w:tc>
          <w:tcPr>
            <w:tcW w:w="1131" w:type="dxa"/>
          </w:tcPr>
          <w:p w14:paraId="21645725" w14:textId="77777777" w:rsidR="00C90C38" w:rsidRPr="004C499D" w:rsidRDefault="00C90C38" w:rsidP="00F03E9D">
            <w:pPr>
              <w:spacing w:after="0"/>
              <w:ind w:firstLine="0"/>
              <w:jc w:val="center"/>
              <w:rPr>
                <w:sz w:val="18"/>
                <w:szCs w:val="24"/>
                <w:lang w:eastAsia="lv-LV"/>
              </w:rPr>
            </w:pPr>
            <w:r w:rsidRPr="004C499D">
              <w:rPr>
                <w:sz w:val="18"/>
                <w:szCs w:val="18"/>
                <w:lang w:eastAsia="lv-LV"/>
              </w:rPr>
              <w:t>202</w:t>
            </w:r>
            <w:r>
              <w:rPr>
                <w:sz w:val="18"/>
                <w:szCs w:val="18"/>
                <w:lang w:eastAsia="lv-LV"/>
              </w:rPr>
              <w:t>3</w:t>
            </w:r>
            <w:r w:rsidRPr="004C499D">
              <w:rPr>
                <w:sz w:val="18"/>
                <w:szCs w:val="18"/>
                <w:lang w:eastAsia="lv-LV"/>
              </w:rPr>
              <w:t>. gads</w:t>
            </w:r>
            <w:r w:rsidRPr="004C499D">
              <w:rPr>
                <w:sz w:val="18"/>
                <w:szCs w:val="18"/>
                <w:lang w:eastAsia="lv-LV"/>
              </w:rPr>
              <w:br/>
              <w:t>(izpilde)</w:t>
            </w:r>
          </w:p>
        </w:tc>
        <w:tc>
          <w:tcPr>
            <w:tcW w:w="1132" w:type="dxa"/>
          </w:tcPr>
          <w:p w14:paraId="216FF352" w14:textId="77777777" w:rsidR="00C90C38" w:rsidRPr="004C499D" w:rsidRDefault="00C90C38" w:rsidP="00F03E9D">
            <w:pPr>
              <w:spacing w:after="0"/>
              <w:ind w:firstLine="0"/>
              <w:jc w:val="center"/>
              <w:rPr>
                <w:sz w:val="18"/>
                <w:szCs w:val="24"/>
                <w:lang w:eastAsia="lv-LV"/>
              </w:rPr>
            </w:pPr>
            <w:r w:rsidRPr="004C499D">
              <w:rPr>
                <w:sz w:val="18"/>
                <w:lang w:eastAsia="lv-LV"/>
              </w:rPr>
              <w:t>202</w:t>
            </w:r>
            <w:r>
              <w:rPr>
                <w:sz w:val="18"/>
                <w:lang w:eastAsia="lv-LV"/>
              </w:rPr>
              <w:t>4</w:t>
            </w:r>
            <w:r w:rsidRPr="004C499D">
              <w:rPr>
                <w:sz w:val="18"/>
                <w:lang w:eastAsia="lv-LV"/>
              </w:rPr>
              <w:t>. gada     plāns</w:t>
            </w:r>
          </w:p>
        </w:tc>
        <w:tc>
          <w:tcPr>
            <w:tcW w:w="1132" w:type="dxa"/>
          </w:tcPr>
          <w:p w14:paraId="5ED65233" w14:textId="6C680D06" w:rsidR="00C90C38" w:rsidRPr="004C499D" w:rsidRDefault="00C90C38" w:rsidP="00F03E9D">
            <w:pPr>
              <w:spacing w:after="0"/>
              <w:ind w:firstLine="0"/>
              <w:jc w:val="center"/>
              <w:rPr>
                <w:sz w:val="18"/>
                <w:szCs w:val="24"/>
                <w:lang w:eastAsia="lv-LV"/>
              </w:rPr>
            </w:pPr>
            <w:r w:rsidRPr="004C499D">
              <w:rPr>
                <w:sz w:val="18"/>
                <w:szCs w:val="18"/>
                <w:lang w:eastAsia="lv-LV"/>
              </w:rPr>
              <w:t>202</w:t>
            </w:r>
            <w:r>
              <w:rPr>
                <w:sz w:val="18"/>
                <w:szCs w:val="18"/>
                <w:lang w:eastAsia="lv-LV"/>
              </w:rPr>
              <w:t>5</w:t>
            </w:r>
            <w:r w:rsidRPr="004C499D">
              <w:rPr>
                <w:sz w:val="18"/>
                <w:szCs w:val="18"/>
                <w:lang w:eastAsia="lv-LV"/>
              </w:rPr>
              <w:t xml:space="preserve">. gada </w:t>
            </w:r>
            <w:r w:rsidR="00AA351C">
              <w:rPr>
                <w:sz w:val="18"/>
                <w:szCs w:val="18"/>
                <w:lang w:eastAsia="lv-LV"/>
              </w:rPr>
              <w:t>projekts</w:t>
            </w:r>
          </w:p>
        </w:tc>
        <w:tc>
          <w:tcPr>
            <w:tcW w:w="1132" w:type="dxa"/>
          </w:tcPr>
          <w:p w14:paraId="5F1C5E52" w14:textId="77777777" w:rsidR="00C90C38" w:rsidRPr="004C499D" w:rsidRDefault="00C90C38" w:rsidP="00F03E9D">
            <w:pPr>
              <w:spacing w:after="0"/>
              <w:ind w:firstLine="0"/>
              <w:jc w:val="center"/>
              <w:rPr>
                <w:sz w:val="18"/>
                <w:szCs w:val="24"/>
                <w:lang w:eastAsia="lv-LV"/>
              </w:rPr>
            </w:pPr>
            <w:r w:rsidRPr="004C499D">
              <w:rPr>
                <w:sz w:val="18"/>
                <w:szCs w:val="18"/>
                <w:lang w:eastAsia="lv-LV"/>
              </w:rPr>
              <w:t>202</w:t>
            </w:r>
            <w:r>
              <w:rPr>
                <w:sz w:val="18"/>
                <w:szCs w:val="18"/>
                <w:lang w:eastAsia="lv-LV"/>
              </w:rPr>
              <w:t>6</w:t>
            </w:r>
            <w:r w:rsidRPr="004C499D">
              <w:rPr>
                <w:sz w:val="18"/>
                <w:szCs w:val="18"/>
                <w:lang w:eastAsia="lv-LV"/>
              </w:rPr>
              <w:t xml:space="preserve">. gada </w:t>
            </w:r>
            <w:r w:rsidRPr="004C499D">
              <w:rPr>
                <w:sz w:val="18"/>
                <w:lang w:eastAsia="lv-LV"/>
              </w:rPr>
              <w:t>p</w:t>
            </w:r>
            <w:r>
              <w:rPr>
                <w:sz w:val="18"/>
                <w:lang w:eastAsia="lv-LV"/>
              </w:rPr>
              <w:t>rognoze</w:t>
            </w:r>
          </w:p>
        </w:tc>
        <w:tc>
          <w:tcPr>
            <w:tcW w:w="1132" w:type="dxa"/>
          </w:tcPr>
          <w:p w14:paraId="5E5B49ED" w14:textId="77777777" w:rsidR="00C90C38" w:rsidRPr="004C499D" w:rsidRDefault="00C90C38" w:rsidP="00F03E9D">
            <w:pPr>
              <w:spacing w:after="0"/>
              <w:ind w:firstLine="0"/>
              <w:jc w:val="center"/>
              <w:rPr>
                <w:sz w:val="18"/>
                <w:szCs w:val="24"/>
                <w:lang w:eastAsia="lv-LV"/>
              </w:rPr>
            </w:pPr>
            <w:r w:rsidRPr="004C499D">
              <w:rPr>
                <w:sz w:val="18"/>
                <w:szCs w:val="18"/>
                <w:lang w:eastAsia="lv-LV"/>
              </w:rPr>
              <w:t>202</w:t>
            </w:r>
            <w:r>
              <w:rPr>
                <w:sz w:val="18"/>
                <w:szCs w:val="18"/>
                <w:lang w:eastAsia="lv-LV"/>
              </w:rPr>
              <w:t>7</w:t>
            </w:r>
            <w:r w:rsidRPr="004C499D">
              <w:rPr>
                <w:sz w:val="18"/>
                <w:szCs w:val="18"/>
                <w:lang w:eastAsia="lv-LV"/>
              </w:rPr>
              <w:t xml:space="preserve">. gada </w:t>
            </w:r>
            <w:r w:rsidRPr="004C499D">
              <w:rPr>
                <w:sz w:val="18"/>
                <w:lang w:eastAsia="lv-LV"/>
              </w:rPr>
              <w:t>p</w:t>
            </w:r>
            <w:r>
              <w:rPr>
                <w:sz w:val="18"/>
                <w:lang w:eastAsia="lv-LV"/>
              </w:rPr>
              <w:t>rognoze</w:t>
            </w:r>
          </w:p>
        </w:tc>
      </w:tr>
      <w:tr w:rsidR="00C90C38" w:rsidRPr="004C499D" w14:paraId="0D66C4C8" w14:textId="77777777" w:rsidTr="008D3CA7">
        <w:trPr>
          <w:trHeight w:val="142"/>
          <w:jc w:val="center"/>
        </w:trPr>
        <w:tc>
          <w:tcPr>
            <w:tcW w:w="3378" w:type="dxa"/>
            <w:shd w:val="clear" w:color="auto" w:fill="D9D9D9" w:themeFill="background1" w:themeFillShade="D9"/>
            <w:vAlign w:val="center"/>
          </w:tcPr>
          <w:p w14:paraId="1E15E0D9" w14:textId="77777777" w:rsidR="00C90C38" w:rsidRPr="004C499D" w:rsidRDefault="00C90C38" w:rsidP="00F03E9D">
            <w:pPr>
              <w:spacing w:after="0"/>
              <w:ind w:firstLine="0"/>
              <w:jc w:val="left"/>
              <w:rPr>
                <w:sz w:val="18"/>
                <w:lang w:eastAsia="lv-LV"/>
              </w:rPr>
            </w:pPr>
            <w:r w:rsidRPr="004C499D">
              <w:rPr>
                <w:sz w:val="18"/>
                <w:lang w:eastAsia="lv-LV"/>
              </w:rPr>
              <w:t>Kopējie izdevumi,</w:t>
            </w:r>
            <w:r w:rsidRPr="004C499D">
              <w:rPr>
                <w:sz w:val="18"/>
              </w:rPr>
              <w:t xml:space="preserve"> </w:t>
            </w:r>
            <w:r w:rsidRPr="004C499D">
              <w:rPr>
                <w:i/>
                <w:sz w:val="18"/>
                <w:szCs w:val="18"/>
              </w:rPr>
              <w:t>euro</w:t>
            </w:r>
          </w:p>
        </w:tc>
        <w:tc>
          <w:tcPr>
            <w:tcW w:w="1131" w:type="dxa"/>
            <w:shd w:val="clear" w:color="auto" w:fill="D9D9D9" w:themeFill="background1" w:themeFillShade="D9"/>
          </w:tcPr>
          <w:p w14:paraId="485FB4A1" w14:textId="77777777" w:rsidR="00C90C38" w:rsidRPr="004C499D" w:rsidRDefault="00C90C38" w:rsidP="00F03E9D">
            <w:pPr>
              <w:spacing w:after="0"/>
              <w:ind w:firstLine="0"/>
              <w:jc w:val="right"/>
              <w:rPr>
                <w:sz w:val="18"/>
                <w:szCs w:val="18"/>
              </w:rPr>
            </w:pPr>
            <w:r>
              <w:rPr>
                <w:sz w:val="18"/>
                <w:szCs w:val="18"/>
              </w:rPr>
              <w:t>62 304 076</w:t>
            </w:r>
          </w:p>
        </w:tc>
        <w:tc>
          <w:tcPr>
            <w:tcW w:w="1132" w:type="dxa"/>
            <w:shd w:val="clear" w:color="auto" w:fill="D9D9D9" w:themeFill="background1" w:themeFillShade="D9"/>
          </w:tcPr>
          <w:p w14:paraId="1AA16F7D" w14:textId="77777777" w:rsidR="00C90C38" w:rsidRPr="004C499D" w:rsidRDefault="00C90C38" w:rsidP="00F03E9D">
            <w:pPr>
              <w:spacing w:after="0"/>
              <w:ind w:firstLine="0"/>
              <w:jc w:val="right"/>
              <w:rPr>
                <w:sz w:val="18"/>
                <w:szCs w:val="18"/>
              </w:rPr>
            </w:pPr>
            <w:r>
              <w:rPr>
                <w:sz w:val="18"/>
                <w:szCs w:val="18"/>
              </w:rPr>
              <w:t>71 175 863</w:t>
            </w:r>
          </w:p>
        </w:tc>
        <w:tc>
          <w:tcPr>
            <w:tcW w:w="1132" w:type="dxa"/>
            <w:shd w:val="clear" w:color="auto" w:fill="D9D9D9" w:themeFill="background1" w:themeFillShade="D9"/>
          </w:tcPr>
          <w:p w14:paraId="3E3ED093" w14:textId="77777777" w:rsidR="00C90C38" w:rsidRPr="004C499D" w:rsidRDefault="00C90C38" w:rsidP="00F03E9D">
            <w:pPr>
              <w:spacing w:after="0"/>
              <w:ind w:firstLine="0"/>
              <w:jc w:val="right"/>
              <w:rPr>
                <w:sz w:val="18"/>
                <w:szCs w:val="18"/>
              </w:rPr>
            </w:pPr>
            <w:r>
              <w:rPr>
                <w:sz w:val="18"/>
              </w:rPr>
              <w:t>71 771 693</w:t>
            </w:r>
          </w:p>
        </w:tc>
        <w:tc>
          <w:tcPr>
            <w:tcW w:w="1132" w:type="dxa"/>
            <w:shd w:val="clear" w:color="auto" w:fill="D9D9D9" w:themeFill="background1" w:themeFillShade="D9"/>
          </w:tcPr>
          <w:p w14:paraId="0AD459CB" w14:textId="77777777" w:rsidR="00C90C38" w:rsidRPr="004C499D" w:rsidRDefault="00C90C38" w:rsidP="00F03E9D">
            <w:pPr>
              <w:spacing w:after="0"/>
              <w:ind w:firstLine="0"/>
              <w:jc w:val="right"/>
              <w:rPr>
                <w:sz w:val="18"/>
                <w:szCs w:val="18"/>
              </w:rPr>
            </w:pPr>
            <w:r>
              <w:rPr>
                <w:sz w:val="18"/>
              </w:rPr>
              <w:t>72 002 090</w:t>
            </w:r>
          </w:p>
        </w:tc>
        <w:tc>
          <w:tcPr>
            <w:tcW w:w="1132" w:type="dxa"/>
            <w:shd w:val="clear" w:color="auto" w:fill="D9D9D9" w:themeFill="background1" w:themeFillShade="D9"/>
          </w:tcPr>
          <w:p w14:paraId="0F8571AD" w14:textId="77777777" w:rsidR="00C90C38" w:rsidRPr="004C499D" w:rsidRDefault="00C90C38" w:rsidP="00F03E9D">
            <w:pPr>
              <w:spacing w:after="0"/>
              <w:ind w:firstLine="0"/>
              <w:jc w:val="right"/>
              <w:rPr>
                <w:sz w:val="18"/>
                <w:szCs w:val="18"/>
              </w:rPr>
            </w:pPr>
            <w:r>
              <w:rPr>
                <w:sz w:val="18"/>
              </w:rPr>
              <w:t>71 977 675</w:t>
            </w:r>
          </w:p>
        </w:tc>
      </w:tr>
      <w:tr w:rsidR="00C90C38" w:rsidRPr="004C499D" w14:paraId="60CFBF59" w14:textId="77777777" w:rsidTr="008D3CA7">
        <w:trPr>
          <w:trHeight w:val="283"/>
          <w:jc w:val="center"/>
        </w:trPr>
        <w:tc>
          <w:tcPr>
            <w:tcW w:w="3378" w:type="dxa"/>
            <w:vAlign w:val="center"/>
          </w:tcPr>
          <w:p w14:paraId="3A97D259" w14:textId="77777777" w:rsidR="00C90C38" w:rsidRPr="004C499D" w:rsidRDefault="00C90C38" w:rsidP="00F03E9D">
            <w:pPr>
              <w:spacing w:after="0"/>
              <w:ind w:firstLine="0"/>
              <w:jc w:val="left"/>
              <w:rPr>
                <w:sz w:val="18"/>
                <w:szCs w:val="18"/>
                <w:lang w:eastAsia="lv-LV"/>
              </w:rPr>
            </w:pPr>
            <w:r w:rsidRPr="004C499D">
              <w:rPr>
                <w:sz w:val="18"/>
                <w:szCs w:val="18"/>
                <w:lang w:eastAsia="lv-LV"/>
              </w:rPr>
              <w:t xml:space="preserve">Kopējo izdevumu izmaiņas, </w:t>
            </w:r>
            <w:r w:rsidRPr="004C499D">
              <w:rPr>
                <w:i/>
                <w:sz w:val="18"/>
                <w:szCs w:val="18"/>
                <w:lang w:eastAsia="lv-LV"/>
              </w:rPr>
              <w:t>euro</w:t>
            </w:r>
            <w:r w:rsidRPr="004C499D">
              <w:rPr>
                <w:sz w:val="18"/>
                <w:szCs w:val="18"/>
                <w:lang w:eastAsia="lv-LV"/>
              </w:rPr>
              <w:t xml:space="preserve"> (+/–) pret iepriekšējo gadu</w:t>
            </w:r>
          </w:p>
        </w:tc>
        <w:tc>
          <w:tcPr>
            <w:tcW w:w="1131" w:type="dxa"/>
          </w:tcPr>
          <w:p w14:paraId="6D6D61D1" w14:textId="77777777" w:rsidR="00C90C38" w:rsidRPr="004C499D" w:rsidRDefault="00C90C38" w:rsidP="00F03E9D">
            <w:pPr>
              <w:spacing w:after="0"/>
              <w:ind w:firstLine="0"/>
              <w:jc w:val="center"/>
              <w:rPr>
                <w:sz w:val="18"/>
                <w:szCs w:val="18"/>
              </w:rPr>
            </w:pPr>
            <w:r w:rsidRPr="004C499D">
              <w:rPr>
                <w:b/>
                <w:bCs/>
                <w:sz w:val="18"/>
                <w:szCs w:val="18"/>
              </w:rPr>
              <w:t>×</w:t>
            </w:r>
          </w:p>
        </w:tc>
        <w:tc>
          <w:tcPr>
            <w:tcW w:w="1132" w:type="dxa"/>
          </w:tcPr>
          <w:p w14:paraId="184E85B1" w14:textId="77777777" w:rsidR="00C90C38" w:rsidRPr="004C499D" w:rsidRDefault="00C90C38" w:rsidP="00F03E9D">
            <w:pPr>
              <w:spacing w:after="0"/>
              <w:ind w:firstLine="0"/>
              <w:jc w:val="right"/>
              <w:rPr>
                <w:sz w:val="18"/>
                <w:szCs w:val="18"/>
              </w:rPr>
            </w:pPr>
            <w:r>
              <w:rPr>
                <w:sz w:val="18"/>
                <w:szCs w:val="18"/>
              </w:rPr>
              <w:t>8 871 787</w:t>
            </w:r>
          </w:p>
        </w:tc>
        <w:tc>
          <w:tcPr>
            <w:tcW w:w="1132" w:type="dxa"/>
          </w:tcPr>
          <w:p w14:paraId="176B8708" w14:textId="77777777" w:rsidR="00C90C38" w:rsidRPr="004C499D" w:rsidRDefault="00C90C38" w:rsidP="00F03E9D">
            <w:pPr>
              <w:spacing w:after="0"/>
              <w:ind w:firstLine="0"/>
              <w:jc w:val="right"/>
              <w:rPr>
                <w:sz w:val="18"/>
                <w:szCs w:val="18"/>
              </w:rPr>
            </w:pPr>
            <w:r>
              <w:rPr>
                <w:sz w:val="18"/>
                <w:szCs w:val="18"/>
              </w:rPr>
              <w:t>595 830</w:t>
            </w:r>
          </w:p>
        </w:tc>
        <w:tc>
          <w:tcPr>
            <w:tcW w:w="1132" w:type="dxa"/>
          </w:tcPr>
          <w:p w14:paraId="13280C6F" w14:textId="77777777" w:rsidR="00C90C38" w:rsidRPr="004C499D" w:rsidRDefault="00C90C38" w:rsidP="00F03E9D">
            <w:pPr>
              <w:spacing w:after="0"/>
              <w:ind w:firstLine="0"/>
              <w:jc w:val="right"/>
              <w:rPr>
                <w:sz w:val="18"/>
                <w:szCs w:val="18"/>
              </w:rPr>
            </w:pPr>
            <w:r>
              <w:rPr>
                <w:sz w:val="18"/>
              </w:rPr>
              <w:t>230 397</w:t>
            </w:r>
          </w:p>
        </w:tc>
        <w:tc>
          <w:tcPr>
            <w:tcW w:w="1132" w:type="dxa"/>
          </w:tcPr>
          <w:p w14:paraId="0271BF97" w14:textId="77777777" w:rsidR="00C90C38" w:rsidRPr="004C499D" w:rsidRDefault="00C90C38" w:rsidP="00F03E9D">
            <w:pPr>
              <w:spacing w:after="0"/>
              <w:ind w:firstLine="0"/>
              <w:jc w:val="right"/>
              <w:rPr>
                <w:sz w:val="18"/>
                <w:szCs w:val="18"/>
              </w:rPr>
            </w:pPr>
            <w:r>
              <w:rPr>
                <w:sz w:val="18"/>
              </w:rPr>
              <w:t>-24 415</w:t>
            </w:r>
          </w:p>
        </w:tc>
      </w:tr>
      <w:tr w:rsidR="00C90C38" w:rsidRPr="004C499D" w14:paraId="4C835F51" w14:textId="77777777" w:rsidTr="008D3CA7">
        <w:trPr>
          <w:trHeight w:val="283"/>
          <w:jc w:val="center"/>
        </w:trPr>
        <w:tc>
          <w:tcPr>
            <w:tcW w:w="3378" w:type="dxa"/>
            <w:vAlign w:val="center"/>
          </w:tcPr>
          <w:p w14:paraId="1CEC9BB8" w14:textId="77777777" w:rsidR="00C90C38" w:rsidRPr="004C499D" w:rsidRDefault="00C90C38" w:rsidP="00F03E9D">
            <w:pPr>
              <w:spacing w:after="0"/>
              <w:ind w:firstLine="0"/>
              <w:jc w:val="left"/>
              <w:rPr>
                <w:sz w:val="18"/>
              </w:rPr>
            </w:pPr>
            <w:r w:rsidRPr="004C499D">
              <w:rPr>
                <w:sz w:val="18"/>
                <w:lang w:eastAsia="lv-LV"/>
              </w:rPr>
              <w:t>Kopējie izdevumi</w:t>
            </w:r>
            <w:r w:rsidRPr="004C499D">
              <w:rPr>
                <w:sz w:val="18"/>
              </w:rPr>
              <w:t>, % (+/–) pret iepriekšējo gadu</w:t>
            </w:r>
          </w:p>
        </w:tc>
        <w:tc>
          <w:tcPr>
            <w:tcW w:w="1131" w:type="dxa"/>
          </w:tcPr>
          <w:p w14:paraId="3C1E98EB" w14:textId="77777777" w:rsidR="00C90C38" w:rsidRPr="004C499D" w:rsidRDefault="00C90C38" w:rsidP="00F03E9D">
            <w:pPr>
              <w:spacing w:after="0"/>
              <w:ind w:firstLine="0"/>
              <w:jc w:val="center"/>
              <w:rPr>
                <w:sz w:val="18"/>
                <w:szCs w:val="18"/>
              </w:rPr>
            </w:pPr>
            <w:r w:rsidRPr="004C499D">
              <w:rPr>
                <w:b/>
                <w:bCs/>
                <w:sz w:val="18"/>
                <w:szCs w:val="18"/>
              </w:rPr>
              <w:t>×</w:t>
            </w:r>
          </w:p>
        </w:tc>
        <w:tc>
          <w:tcPr>
            <w:tcW w:w="1132" w:type="dxa"/>
          </w:tcPr>
          <w:p w14:paraId="7CDD3640" w14:textId="77777777" w:rsidR="00C90C38" w:rsidRPr="004C499D" w:rsidRDefault="00C90C38" w:rsidP="00F03E9D">
            <w:pPr>
              <w:spacing w:after="0"/>
              <w:ind w:firstLine="0"/>
              <w:jc w:val="right"/>
              <w:rPr>
                <w:sz w:val="18"/>
                <w:szCs w:val="18"/>
              </w:rPr>
            </w:pPr>
            <w:r w:rsidRPr="004C499D">
              <w:rPr>
                <w:sz w:val="18"/>
                <w:szCs w:val="18"/>
              </w:rPr>
              <w:t>1</w:t>
            </w:r>
            <w:r>
              <w:rPr>
                <w:sz w:val="18"/>
                <w:szCs w:val="18"/>
              </w:rPr>
              <w:t>4</w:t>
            </w:r>
            <w:r w:rsidRPr="004C499D">
              <w:rPr>
                <w:sz w:val="18"/>
                <w:szCs w:val="18"/>
              </w:rPr>
              <w:t>,2</w:t>
            </w:r>
          </w:p>
        </w:tc>
        <w:tc>
          <w:tcPr>
            <w:tcW w:w="1132" w:type="dxa"/>
          </w:tcPr>
          <w:p w14:paraId="4D772F02" w14:textId="77777777" w:rsidR="00C90C38" w:rsidRPr="004C499D" w:rsidRDefault="00C90C38" w:rsidP="00F03E9D">
            <w:pPr>
              <w:spacing w:after="0"/>
              <w:ind w:firstLine="0"/>
              <w:jc w:val="right"/>
              <w:rPr>
                <w:sz w:val="18"/>
                <w:szCs w:val="18"/>
              </w:rPr>
            </w:pPr>
            <w:r>
              <w:rPr>
                <w:sz w:val="18"/>
                <w:szCs w:val="18"/>
              </w:rPr>
              <w:t>0</w:t>
            </w:r>
            <w:r w:rsidRPr="004C499D">
              <w:rPr>
                <w:sz w:val="18"/>
                <w:szCs w:val="18"/>
              </w:rPr>
              <w:t>,</w:t>
            </w:r>
            <w:r>
              <w:rPr>
                <w:sz w:val="18"/>
                <w:szCs w:val="18"/>
              </w:rPr>
              <w:t>8</w:t>
            </w:r>
          </w:p>
        </w:tc>
        <w:tc>
          <w:tcPr>
            <w:tcW w:w="1132" w:type="dxa"/>
          </w:tcPr>
          <w:p w14:paraId="70534002" w14:textId="77777777" w:rsidR="00C90C38" w:rsidRPr="004C499D" w:rsidRDefault="00C90C38" w:rsidP="00F03E9D">
            <w:pPr>
              <w:spacing w:after="0"/>
              <w:ind w:firstLine="0"/>
              <w:jc w:val="right"/>
              <w:rPr>
                <w:sz w:val="18"/>
                <w:szCs w:val="18"/>
                <w:lang w:eastAsia="lv-LV"/>
              </w:rPr>
            </w:pPr>
            <w:r w:rsidRPr="004C499D">
              <w:rPr>
                <w:sz w:val="18"/>
                <w:szCs w:val="18"/>
                <w:lang w:eastAsia="lv-LV"/>
              </w:rPr>
              <w:t>0,</w:t>
            </w:r>
            <w:r>
              <w:rPr>
                <w:sz w:val="18"/>
                <w:szCs w:val="18"/>
                <w:lang w:eastAsia="lv-LV"/>
              </w:rPr>
              <w:t>3</w:t>
            </w:r>
          </w:p>
        </w:tc>
        <w:tc>
          <w:tcPr>
            <w:tcW w:w="1132" w:type="dxa"/>
          </w:tcPr>
          <w:p w14:paraId="44CB763A" w14:textId="77777777" w:rsidR="00C90C38" w:rsidRPr="004C499D" w:rsidRDefault="00C90C38" w:rsidP="00F03E9D">
            <w:pPr>
              <w:spacing w:after="0"/>
              <w:ind w:firstLine="0"/>
              <w:jc w:val="right"/>
              <w:rPr>
                <w:sz w:val="18"/>
                <w:szCs w:val="18"/>
              </w:rPr>
            </w:pPr>
            <w:r>
              <w:rPr>
                <w:sz w:val="18"/>
                <w:szCs w:val="18"/>
              </w:rPr>
              <w:t>-</w:t>
            </w:r>
            <w:r w:rsidRPr="004C499D">
              <w:rPr>
                <w:sz w:val="18"/>
                <w:szCs w:val="18"/>
              </w:rPr>
              <w:t>0,</w:t>
            </w:r>
            <w:r>
              <w:rPr>
                <w:sz w:val="18"/>
                <w:szCs w:val="18"/>
              </w:rPr>
              <w:t>0</w:t>
            </w:r>
            <w:r w:rsidRPr="004C499D">
              <w:rPr>
                <w:sz w:val="18"/>
                <w:szCs w:val="18"/>
              </w:rPr>
              <w:t>3</w:t>
            </w:r>
          </w:p>
        </w:tc>
      </w:tr>
      <w:tr w:rsidR="00C90C38" w:rsidRPr="004C499D" w14:paraId="6BC1396F" w14:textId="77777777" w:rsidTr="008D3CA7">
        <w:trPr>
          <w:trHeight w:val="142"/>
          <w:jc w:val="center"/>
        </w:trPr>
        <w:tc>
          <w:tcPr>
            <w:tcW w:w="3378" w:type="dxa"/>
            <w:vAlign w:val="center"/>
          </w:tcPr>
          <w:p w14:paraId="66EC94DE" w14:textId="77777777" w:rsidR="00C90C38" w:rsidRPr="004C499D" w:rsidRDefault="00C90C38" w:rsidP="00F03E9D">
            <w:pPr>
              <w:spacing w:after="0"/>
              <w:ind w:firstLine="0"/>
              <w:jc w:val="left"/>
              <w:rPr>
                <w:color w:val="000000" w:themeColor="text1"/>
                <w:sz w:val="18"/>
                <w:szCs w:val="18"/>
                <w:lang w:eastAsia="lv-LV"/>
              </w:rPr>
            </w:pPr>
            <w:r w:rsidRPr="004C499D">
              <w:rPr>
                <w:color w:val="000000" w:themeColor="text1"/>
                <w:sz w:val="18"/>
                <w:szCs w:val="18"/>
                <w:lang w:eastAsia="lv-LV"/>
              </w:rPr>
              <w:t>Vidējais pedagogu darba slodžu skaits gadā</w:t>
            </w:r>
          </w:p>
        </w:tc>
        <w:tc>
          <w:tcPr>
            <w:tcW w:w="1131" w:type="dxa"/>
          </w:tcPr>
          <w:p w14:paraId="1D17FED0" w14:textId="77777777" w:rsidR="00C90C38" w:rsidRPr="004C499D" w:rsidRDefault="00C90C38" w:rsidP="00F03E9D">
            <w:pPr>
              <w:spacing w:after="0"/>
              <w:ind w:firstLine="0"/>
              <w:jc w:val="right"/>
              <w:rPr>
                <w:sz w:val="18"/>
                <w:szCs w:val="18"/>
              </w:rPr>
            </w:pPr>
            <w:r w:rsidRPr="004C499D">
              <w:rPr>
                <w:sz w:val="18"/>
                <w:szCs w:val="18"/>
              </w:rPr>
              <w:t xml:space="preserve">1 </w:t>
            </w:r>
            <w:r>
              <w:rPr>
                <w:sz w:val="18"/>
                <w:szCs w:val="18"/>
              </w:rPr>
              <w:t>837</w:t>
            </w:r>
          </w:p>
        </w:tc>
        <w:tc>
          <w:tcPr>
            <w:tcW w:w="1132" w:type="dxa"/>
          </w:tcPr>
          <w:p w14:paraId="3C973633" w14:textId="77777777" w:rsidR="00C90C38" w:rsidRPr="004C499D" w:rsidRDefault="00C90C38" w:rsidP="00F03E9D">
            <w:pPr>
              <w:spacing w:after="0"/>
              <w:ind w:firstLine="0"/>
              <w:jc w:val="right"/>
              <w:rPr>
                <w:sz w:val="18"/>
                <w:szCs w:val="18"/>
              </w:rPr>
            </w:pPr>
            <w:r w:rsidRPr="004C499D">
              <w:rPr>
                <w:sz w:val="18"/>
                <w:szCs w:val="18"/>
              </w:rPr>
              <w:t>1 </w:t>
            </w:r>
            <w:r>
              <w:rPr>
                <w:sz w:val="18"/>
                <w:szCs w:val="18"/>
              </w:rPr>
              <w:t>752</w:t>
            </w:r>
          </w:p>
        </w:tc>
        <w:tc>
          <w:tcPr>
            <w:tcW w:w="1132" w:type="dxa"/>
          </w:tcPr>
          <w:p w14:paraId="100704B1" w14:textId="77777777" w:rsidR="00C90C38" w:rsidRPr="004C499D" w:rsidRDefault="00C90C38" w:rsidP="00F03E9D">
            <w:pPr>
              <w:spacing w:after="0"/>
              <w:ind w:firstLine="0"/>
              <w:jc w:val="right"/>
              <w:rPr>
                <w:sz w:val="18"/>
                <w:szCs w:val="18"/>
              </w:rPr>
            </w:pPr>
            <w:r w:rsidRPr="004C499D">
              <w:rPr>
                <w:sz w:val="18"/>
                <w:szCs w:val="18"/>
              </w:rPr>
              <w:t>1 752</w:t>
            </w:r>
          </w:p>
        </w:tc>
        <w:tc>
          <w:tcPr>
            <w:tcW w:w="1132" w:type="dxa"/>
          </w:tcPr>
          <w:p w14:paraId="784BBCAF" w14:textId="77777777" w:rsidR="00C90C38" w:rsidRPr="004C499D" w:rsidRDefault="00C90C38" w:rsidP="00F03E9D">
            <w:pPr>
              <w:spacing w:after="0"/>
              <w:ind w:firstLine="0"/>
              <w:jc w:val="right"/>
              <w:rPr>
                <w:sz w:val="18"/>
                <w:szCs w:val="18"/>
              </w:rPr>
            </w:pPr>
            <w:r w:rsidRPr="004C499D">
              <w:rPr>
                <w:sz w:val="18"/>
                <w:szCs w:val="18"/>
              </w:rPr>
              <w:t>1 752</w:t>
            </w:r>
          </w:p>
        </w:tc>
        <w:tc>
          <w:tcPr>
            <w:tcW w:w="1132" w:type="dxa"/>
          </w:tcPr>
          <w:p w14:paraId="0C92833C" w14:textId="77777777" w:rsidR="00C90C38" w:rsidRPr="004C499D" w:rsidRDefault="00C90C38" w:rsidP="00F03E9D">
            <w:pPr>
              <w:spacing w:after="0"/>
              <w:ind w:firstLine="0"/>
              <w:jc w:val="right"/>
              <w:rPr>
                <w:sz w:val="18"/>
                <w:szCs w:val="18"/>
              </w:rPr>
            </w:pPr>
            <w:r w:rsidRPr="004C499D">
              <w:rPr>
                <w:sz w:val="18"/>
                <w:szCs w:val="18"/>
              </w:rPr>
              <w:t>1 752</w:t>
            </w:r>
          </w:p>
        </w:tc>
      </w:tr>
      <w:tr w:rsidR="00C90C38" w:rsidRPr="004C499D" w14:paraId="279CAD9D" w14:textId="77777777" w:rsidTr="008D3CA7">
        <w:trPr>
          <w:trHeight w:val="283"/>
          <w:jc w:val="center"/>
        </w:trPr>
        <w:tc>
          <w:tcPr>
            <w:tcW w:w="3378" w:type="dxa"/>
            <w:vAlign w:val="center"/>
          </w:tcPr>
          <w:p w14:paraId="6EC550B5" w14:textId="2C3BE09C" w:rsidR="00C90C38" w:rsidRPr="004C499D" w:rsidRDefault="00C90C38" w:rsidP="00F03E9D">
            <w:pPr>
              <w:spacing w:after="0"/>
              <w:ind w:firstLine="0"/>
              <w:jc w:val="left"/>
              <w:rPr>
                <w:color w:val="000000" w:themeColor="text1"/>
                <w:sz w:val="18"/>
                <w:szCs w:val="18"/>
                <w:lang w:eastAsia="lv-LV"/>
              </w:rPr>
            </w:pPr>
            <w:r w:rsidRPr="004C499D">
              <w:rPr>
                <w:color w:val="000000" w:themeColor="text1"/>
                <w:sz w:val="18"/>
                <w:szCs w:val="18"/>
                <w:lang w:eastAsia="lv-LV"/>
              </w:rPr>
              <w:t>Vidējā atlīdzība pedagogu darba slodzei (mēnesī)</w:t>
            </w:r>
            <w:r w:rsidR="000329E7">
              <w:rPr>
                <w:color w:val="000000" w:themeColor="text1"/>
                <w:sz w:val="18"/>
                <w:szCs w:val="18"/>
                <w:vertAlign w:val="superscript"/>
                <w:lang w:eastAsia="lv-LV"/>
              </w:rPr>
              <w:t>1</w:t>
            </w:r>
            <w:r w:rsidRPr="004C499D">
              <w:rPr>
                <w:color w:val="000000" w:themeColor="text1"/>
                <w:sz w:val="18"/>
                <w:szCs w:val="18"/>
                <w:lang w:eastAsia="lv-LV"/>
              </w:rPr>
              <w:t xml:space="preserve">, </w:t>
            </w:r>
            <w:r w:rsidRPr="004C499D">
              <w:rPr>
                <w:i/>
                <w:color w:val="000000" w:themeColor="text1"/>
                <w:sz w:val="18"/>
                <w:szCs w:val="18"/>
              </w:rPr>
              <w:t>euro</w:t>
            </w:r>
          </w:p>
        </w:tc>
        <w:tc>
          <w:tcPr>
            <w:tcW w:w="1131" w:type="dxa"/>
          </w:tcPr>
          <w:p w14:paraId="22B6137C" w14:textId="77777777" w:rsidR="00C90C38" w:rsidRPr="004C499D" w:rsidRDefault="00C90C38" w:rsidP="00F03E9D">
            <w:pPr>
              <w:spacing w:after="0"/>
              <w:ind w:firstLine="0"/>
              <w:jc w:val="right"/>
              <w:rPr>
                <w:sz w:val="18"/>
                <w:szCs w:val="18"/>
              </w:rPr>
            </w:pPr>
            <w:r w:rsidRPr="004C499D">
              <w:rPr>
                <w:sz w:val="18"/>
                <w:szCs w:val="18"/>
              </w:rPr>
              <w:t xml:space="preserve">1 </w:t>
            </w:r>
            <w:r>
              <w:rPr>
                <w:sz w:val="18"/>
                <w:szCs w:val="18"/>
              </w:rPr>
              <w:t>874</w:t>
            </w:r>
            <w:r w:rsidRPr="004C499D">
              <w:rPr>
                <w:sz w:val="18"/>
                <w:szCs w:val="18"/>
              </w:rPr>
              <w:t>,</w:t>
            </w:r>
            <w:r>
              <w:rPr>
                <w:sz w:val="18"/>
                <w:szCs w:val="18"/>
              </w:rPr>
              <w:t>2</w:t>
            </w:r>
          </w:p>
        </w:tc>
        <w:tc>
          <w:tcPr>
            <w:tcW w:w="1132" w:type="dxa"/>
          </w:tcPr>
          <w:p w14:paraId="3E164CE5" w14:textId="77777777" w:rsidR="00C90C38" w:rsidRPr="004C499D" w:rsidRDefault="00C90C38" w:rsidP="00F03E9D">
            <w:pPr>
              <w:spacing w:after="0"/>
              <w:ind w:firstLine="0"/>
              <w:jc w:val="right"/>
              <w:rPr>
                <w:sz w:val="18"/>
                <w:szCs w:val="18"/>
              </w:rPr>
            </w:pPr>
            <w:r>
              <w:rPr>
                <w:sz w:val="18"/>
                <w:szCs w:val="18"/>
              </w:rPr>
              <w:t>2 391</w:t>
            </w:r>
            <w:r w:rsidRPr="004C499D">
              <w:rPr>
                <w:sz w:val="18"/>
                <w:szCs w:val="18"/>
              </w:rPr>
              <w:t>,</w:t>
            </w:r>
            <w:r>
              <w:rPr>
                <w:sz w:val="18"/>
                <w:szCs w:val="18"/>
              </w:rPr>
              <w:t>7</w:t>
            </w:r>
          </w:p>
        </w:tc>
        <w:tc>
          <w:tcPr>
            <w:tcW w:w="1132" w:type="dxa"/>
          </w:tcPr>
          <w:p w14:paraId="7890C6A7" w14:textId="77777777" w:rsidR="00C90C38" w:rsidRPr="004C499D" w:rsidRDefault="00C90C38" w:rsidP="00F03E9D">
            <w:pPr>
              <w:spacing w:after="0"/>
              <w:ind w:firstLine="0"/>
              <w:jc w:val="right"/>
              <w:rPr>
                <w:sz w:val="18"/>
                <w:szCs w:val="18"/>
              </w:rPr>
            </w:pPr>
            <w:r w:rsidRPr="004C499D">
              <w:rPr>
                <w:sz w:val="18"/>
              </w:rPr>
              <w:t xml:space="preserve">2 </w:t>
            </w:r>
            <w:r>
              <w:rPr>
                <w:sz w:val="18"/>
              </w:rPr>
              <w:t>402</w:t>
            </w:r>
            <w:r w:rsidRPr="004C499D">
              <w:rPr>
                <w:sz w:val="18"/>
              </w:rPr>
              <w:t>,</w:t>
            </w:r>
            <w:r>
              <w:rPr>
                <w:sz w:val="18"/>
              </w:rPr>
              <w:t>0</w:t>
            </w:r>
          </w:p>
        </w:tc>
        <w:tc>
          <w:tcPr>
            <w:tcW w:w="1132" w:type="dxa"/>
          </w:tcPr>
          <w:p w14:paraId="6521F039" w14:textId="77777777" w:rsidR="00C90C38" w:rsidRPr="004C499D" w:rsidRDefault="00C90C38" w:rsidP="00F03E9D">
            <w:pPr>
              <w:spacing w:after="0"/>
              <w:ind w:firstLine="0"/>
              <w:jc w:val="right"/>
              <w:rPr>
                <w:sz w:val="18"/>
                <w:szCs w:val="18"/>
              </w:rPr>
            </w:pPr>
            <w:r w:rsidRPr="004C499D">
              <w:rPr>
                <w:sz w:val="18"/>
              </w:rPr>
              <w:t>2</w:t>
            </w:r>
            <w:r>
              <w:rPr>
                <w:sz w:val="18"/>
              </w:rPr>
              <w:t xml:space="preserve"> 412</w:t>
            </w:r>
            <w:r w:rsidRPr="004C499D">
              <w:rPr>
                <w:sz w:val="18"/>
              </w:rPr>
              <w:t>,</w:t>
            </w:r>
            <w:r>
              <w:rPr>
                <w:sz w:val="18"/>
              </w:rPr>
              <w:t>9</w:t>
            </w:r>
          </w:p>
        </w:tc>
        <w:tc>
          <w:tcPr>
            <w:tcW w:w="1132" w:type="dxa"/>
          </w:tcPr>
          <w:p w14:paraId="6209A8C6" w14:textId="77777777" w:rsidR="00C90C38" w:rsidRPr="004C499D" w:rsidRDefault="00C90C38" w:rsidP="00F03E9D">
            <w:pPr>
              <w:spacing w:after="0"/>
              <w:ind w:firstLine="0"/>
              <w:jc w:val="right"/>
              <w:rPr>
                <w:sz w:val="18"/>
                <w:szCs w:val="18"/>
              </w:rPr>
            </w:pPr>
            <w:r w:rsidRPr="004C499D">
              <w:rPr>
                <w:sz w:val="18"/>
              </w:rPr>
              <w:t>2 4</w:t>
            </w:r>
            <w:r>
              <w:rPr>
                <w:sz w:val="18"/>
              </w:rPr>
              <w:t>11</w:t>
            </w:r>
            <w:r w:rsidRPr="004C499D">
              <w:rPr>
                <w:sz w:val="18"/>
              </w:rPr>
              <w:t>,</w:t>
            </w:r>
            <w:r>
              <w:rPr>
                <w:sz w:val="18"/>
              </w:rPr>
              <w:t>8</w:t>
            </w:r>
          </w:p>
        </w:tc>
      </w:tr>
    </w:tbl>
    <w:p w14:paraId="40BD3946" w14:textId="77777777" w:rsidR="00C90C38" w:rsidRPr="0089609B" w:rsidRDefault="00C90C38" w:rsidP="00C90C38">
      <w:pPr>
        <w:pStyle w:val="Tabuluvirsraksti"/>
        <w:spacing w:after="0"/>
        <w:ind w:firstLine="425"/>
        <w:jc w:val="both"/>
        <w:rPr>
          <w:i/>
          <w:sz w:val="20"/>
          <w:lang w:eastAsia="lv-LV"/>
        </w:rPr>
      </w:pPr>
      <w:r w:rsidRPr="0089609B">
        <w:rPr>
          <w:sz w:val="18"/>
          <w:szCs w:val="18"/>
        </w:rPr>
        <w:t>Piezīmes.</w:t>
      </w:r>
    </w:p>
    <w:p w14:paraId="364B1915" w14:textId="1AE9B836" w:rsidR="00C90C38" w:rsidRPr="0089609B" w:rsidRDefault="00C90C38" w:rsidP="00C90C38">
      <w:pPr>
        <w:pStyle w:val="Tabuluvirsraksti"/>
        <w:tabs>
          <w:tab w:val="left" w:pos="1252"/>
        </w:tabs>
        <w:spacing w:after="0"/>
        <w:ind w:firstLine="425"/>
        <w:jc w:val="both"/>
        <w:rPr>
          <w:sz w:val="18"/>
          <w:szCs w:val="18"/>
          <w:lang w:eastAsia="lv-LV"/>
        </w:rPr>
      </w:pPr>
      <w:r>
        <w:rPr>
          <w:sz w:val="18"/>
          <w:szCs w:val="18"/>
          <w:vertAlign w:val="superscript"/>
          <w:lang w:eastAsia="lv-LV"/>
        </w:rPr>
        <w:t xml:space="preserve">1 </w:t>
      </w:r>
      <w:r w:rsidRPr="0089609B">
        <w:rPr>
          <w:sz w:val="18"/>
          <w:szCs w:val="18"/>
          <w:lang w:eastAsia="lv-LV"/>
        </w:rPr>
        <w:t xml:space="preserve">Tajā skaitā darba devēja </w:t>
      </w:r>
      <w:r w:rsidR="0034360E">
        <w:rPr>
          <w:sz w:val="18"/>
          <w:szCs w:val="18"/>
          <w:lang w:eastAsia="lv-LV"/>
        </w:rPr>
        <w:t>VSAOI.</w:t>
      </w:r>
    </w:p>
    <w:p w14:paraId="7A0E0E9F" w14:textId="5FECE63A" w:rsidR="00C90C38" w:rsidRDefault="00C90C38" w:rsidP="0063585A">
      <w:pPr>
        <w:pStyle w:val="Tabuluvirsraksti"/>
        <w:tabs>
          <w:tab w:val="left" w:pos="1252"/>
        </w:tabs>
        <w:spacing w:before="240" w:after="240"/>
        <w:rPr>
          <w:i/>
          <w:sz w:val="18"/>
          <w:szCs w:val="18"/>
        </w:rPr>
      </w:pPr>
      <w:r w:rsidRPr="0089609B">
        <w:rPr>
          <w:b/>
          <w:color w:val="000000" w:themeColor="text1"/>
          <w:lang w:eastAsia="lv-LV"/>
        </w:rPr>
        <w:t>Izmaiņas izdevumos, salīdzinot 202</w:t>
      </w:r>
      <w:r>
        <w:rPr>
          <w:b/>
          <w:color w:val="000000" w:themeColor="text1"/>
          <w:lang w:eastAsia="lv-LV"/>
        </w:rPr>
        <w:t>5</w:t>
      </w:r>
      <w:r w:rsidRPr="0089609B">
        <w:rPr>
          <w:b/>
          <w:color w:val="000000" w:themeColor="text1"/>
          <w:lang w:eastAsia="lv-LV"/>
        </w:rPr>
        <w:t>. gad</w:t>
      </w:r>
      <w:r>
        <w:rPr>
          <w:b/>
          <w:color w:val="000000" w:themeColor="text1"/>
          <w:lang w:eastAsia="lv-LV"/>
        </w:rPr>
        <w:t xml:space="preserve">a </w:t>
      </w:r>
      <w:r w:rsidR="0063585A">
        <w:rPr>
          <w:b/>
          <w:color w:val="000000" w:themeColor="text1"/>
          <w:lang w:eastAsia="lv-LV"/>
        </w:rPr>
        <w:t xml:space="preserve">projektu </w:t>
      </w:r>
      <w:r w:rsidRPr="0089609B">
        <w:rPr>
          <w:b/>
          <w:color w:val="000000" w:themeColor="text1"/>
          <w:lang w:eastAsia="lv-LV"/>
        </w:rPr>
        <w:t>ar 202</w:t>
      </w:r>
      <w:r>
        <w:rPr>
          <w:b/>
          <w:color w:val="000000" w:themeColor="text1"/>
          <w:lang w:eastAsia="lv-LV"/>
        </w:rPr>
        <w:t>4</w:t>
      </w:r>
      <w:r w:rsidRPr="0089609B">
        <w:rPr>
          <w:b/>
          <w:color w:val="000000" w:themeColor="text1"/>
          <w:lang w:eastAsia="lv-LV"/>
        </w:rPr>
        <w:t>. gada plānu</w:t>
      </w:r>
      <w:r w:rsidRPr="00305A93">
        <w:rPr>
          <w:i/>
          <w:sz w:val="18"/>
          <w:szCs w:val="18"/>
        </w:rPr>
        <w:t xml:space="preserve"> </w:t>
      </w:r>
    </w:p>
    <w:p w14:paraId="0853DB5B" w14:textId="77777777" w:rsidR="00C90C38" w:rsidRDefault="00C90C38" w:rsidP="00C90C38">
      <w:pPr>
        <w:pStyle w:val="Tabuluvirsraksti"/>
        <w:tabs>
          <w:tab w:val="left" w:pos="1252"/>
        </w:tabs>
        <w:spacing w:before="240" w:after="0"/>
        <w:ind w:firstLine="425"/>
        <w:jc w:val="right"/>
        <w:rPr>
          <w:i/>
          <w:sz w:val="18"/>
          <w:szCs w:val="18"/>
        </w:rPr>
      </w:pPr>
      <w:r>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C90C38" w:rsidRPr="004C499D" w14:paraId="49D9FBEB" w14:textId="77777777" w:rsidTr="00F03E9D">
        <w:trPr>
          <w:trHeight w:val="142"/>
          <w:tblHeader/>
          <w:jc w:val="center"/>
        </w:trPr>
        <w:tc>
          <w:tcPr>
            <w:tcW w:w="5241" w:type="dxa"/>
            <w:vAlign w:val="center"/>
          </w:tcPr>
          <w:p w14:paraId="1412F3A0" w14:textId="77777777" w:rsidR="00C90C38" w:rsidRPr="004C499D" w:rsidRDefault="00C90C38" w:rsidP="00F03E9D">
            <w:pPr>
              <w:spacing w:after="0"/>
              <w:ind w:firstLine="0"/>
              <w:jc w:val="center"/>
              <w:rPr>
                <w:sz w:val="18"/>
                <w:szCs w:val="18"/>
              </w:rPr>
            </w:pPr>
            <w:r w:rsidRPr="004C499D">
              <w:rPr>
                <w:color w:val="000000" w:themeColor="text1"/>
                <w:sz w:val="18"/>
                <w:szCs w:val="18"/>
                <w:lang w:eastAsia="lv-LV"/>
              </w:rPr>
              <w:t>Pasākums</w:t>
            </w:r>
          </w:p>
        </w:tc>
        <w:tc>
          <w:tcPr>
            <w:tcW w:w="1277" w:type="dxa"/>
            <w:vAlign w:val="center"/>
          </w:tcPr>
          <w:p w14:paraId="3618F221" w14:textId="77777777" w:rsidR="00C90C38" w:rsidRPr="004C499D" w:rsidRDefault="00C90C38" w:rsidP="00F03E9D">
            <w:pPr>
              <w:spacing w:after="0"/>
              <w:ind w:firstLine="0"/>
              <w:jc w:val="center"/>
              <w:rPr>
                <w:color w:val="000000" w:themeColor="text1"/>
                <w:sz w:val="18"/>
                <w:szCs w:val="18"/>
                <w:lang w:eastAsia="lv-LV"/>
              </w:rPr>
            </w:pPr>
            <w:r w:rsidRPr="004C499D">
              <w:rPr>
                <w:color w:val="000000" w:themeColor="text1"/>
                <w:sz w:val="18"/>
                <w:szCs w:val="18"/>
                <w:lang w:eastAsia="lv-LV"/>
              </w:rPr>
              <w:t>Samazinājums</w:t>
            </w:r>
          </w:p>
        </w:tc>
        <w:tc>
          <w:tcPr>
            <w:tcW w:w="1277" w:type="dxa"/>
            <w:vAlign w:val="center"/>
          </w:tcPr>
          <w:p w14:paraId="760DADE2" w14:textId="77777777" w:rsidR="00C90C38" w:rsidRPr="004C499D" w:rsidRDefault="00C90C38" w:rsidP="00F03E9D">
            <w:pPr>
              <w:spacing w:after="0"/>
              <w:ind w:firstLine="0"/>
              <w:jc w:val="center"/>
              <w:rPr>
                <w:color w:val="000000" w:themeColor="text1"/>
                <w:sz w:val="18"/>
                <w:szCs w:val="18"/>
                <w:lang w:eastAsia="lv-LV"/>
              </w:rPr>
            </w:pPr>
            <w:r w:rsidRPr="004C499D">
              <w:rPr>
                <w:color w:val="000000" w:themeColor="text1"/>
                <w:sz w:val="18"/>
                <w:szCs w:val="18"/>
                <w:lang w:eastAsia="lv-LV"/>
              </w:rPr>
              <w:t>Palielinājums</w:t>
            </w:r>
          </w:p>
        </w:tc>
        <w:tc>
          <w:tcPr>
            <w:tcW w:w="1277" w:type="dxa"/>
            <w:vAlign w:val="center"/>
          </w:tcPr>
          <w:p w14:paraId="05D4A566" w14:textId="77777777" w:rsidR="00C90C38" w:rsidRPr="004C499D" w:rsidRDefault="00C90C38" w:rsidP="00F03E9D">
            <w:pPr>
              <w:spacing w:after="0"/>
              <w:ind w:firstLine="0"/>
              <w:jc w:val="center"/>
              <w:rPr>
                <w:color w:val="000000" w:themeColor="text1"/>
                <w:sz w:val="18"/>
                <w:szCs w:val="18"/>
                <w:lang w:eastAsia="lv-LV"/>
              </w:rPr>
            </w:pPr>
            <w:r w:rsidRPr="004C499D">
              <w:rPr>
                <w:color w:val="000000" w:themeColor="text1"/>
                <w:sz w:val="18"/>
                <w:szCs w:val="18"/>
                <w:lang w:eastAsia="lv-LV"/>
              </w:rPr>
              <w:t>Izmaiņas</w:t>
            </w:r>
          </w:p>
        </w:tc>
      </w:tr>
      <w:tr w:rsidR="00C90C38" w:rsidRPr="004C499D" w14:paraId="0DAEE9F3" w14:textId="77777777" w:rsidTr="00F03E9D">
        <w:trPr>
          <w:trHeight w:val="142"/>
          <w:jc w:val="center"/>
        </w:trPr>
        <w:tc>
          <w:tcPr>
            <w:tcW w:w="5241" w:type="dxa"/>
            <w:shd w:val="clear" w:color="auto" w:fill="D9D9D9" w:themeFill="background1" w:themeFillShade="D9"/>
          </w:tcPr>
          <w:p w14:paraId="4AA2333F" w14:textId="77777777" w:rsidR="00C90C38" w:rsidRPr="004C499D" w:rsidRDefault="00C90C38" w:rsidP="00F03E9D">
            <w:pPr>
              <w:spacing w:after="0"/>
              <w:ind w:firstLine="0"/>
              <w:jc w:val="left"/>
              <w:rPr>
                <w:sz w:val="18"/>
                <w:szCs w:val="18"/>
              </w:rPr>
            </w:pPr>
            <w:r w:rsidRPr="004C499D">
              <w:rPr>
                <w:b/>
                <w:bCs/>
                <w:sz w:val="18"/>
                <w:szCs w:val="18"/>
                <w:lang w:eastAsia="lv-LV"/>
              </w:rPr>
              <w:t>Izdevumi - kopā</w:t>
            </w:r>
          </w:p>
        </w:tc>
        <w:tc>
          <w:tcPr>
            <w:tcW w:w="1277" w:type="dxa"/>
            <w:shd w:val="clear" w:color="auto" w:fill="D9D9D9" w:themeFill="background1" w:themeFillShade="D9"/>
          </w:tcPr>
          <w:p w14:paraId="4B94DFA9" w14:textId="77777777" w:rsidR="00C90C38" w:rsidRPr="004C499D" w:rsidRDefault="00C90C38" w:rsidP="00F03E9D">
            <w:pPr>
              <w:spacing w:after="0"/>
              <w:ind w:firstLine="0"/>
              <w:jc w:val="right"/>
              <w:rPr>
                <w:b/>
                <w:sz w:val="18"/>
                <w:szCs w:val="18"/>
              </w:rPr>
            </w:pPr>
            <w:r>
              <w:rPr>
                <w:b/>
                <w:sz w:val="18"/>
                <w:szCs w:val="18"/>
              </w:rPr>
              <w:t>86 986</w:t>
            </w:r>
          </w:p>
        </w:tc>
        <w:tc>
          <w:tcPr>
            <w:tcW w:w="1277" w:type="dxa"/>
            <w:shd w:val="clear" w:color="auto" w:fill="D9D9D9" w:themeFill="background1" w:themeFillShade="D9"/>
          </w:tcPr>
          <w:p w14:paraId="29554630" w14:textId="77777777" w:rsidR="00C90C38" w:rsidRPr="004C499D" w:rsidRDefault="00C90C38" w:rsidP="00F03E9D">
            <w:pPr>
              <w:spacing w:after="0"/>
              <w:ind w:firstLine="0"/>
              <w:jc w:val="right"/>
              <w:rPr>
                <w:b/>
                <w:bCs/>
                <w:sz w:val="18"/>
                <w:szCs w:val="18"/>
              </w:rPr>
            </w:pPr>
            <w:r>
              <w:rPr>
                <w:b/>
                <w:bCs/>
                <w:sz w:val="18"/>
              </w:rPr>
              <w:t>682 816</w:t>
            </w:r>
          </w:p>
        </w:tc>
        <w:tc>
          <w:tcPr>
            <w:tcW w:w="1277" w:type="dxa"/>
            <w:shd w:val="clear" w:color="auto" w:fill="D9D9D9" w:themeFill="background1" w:themeFillShade="D9"/>
          </w:tcPr>
          <w:p w14:paraId="47727993" w14:textId="77777777" w:rsidR="00C90C38" w:rsidRPr="004C499D" w:rsidRDefault="00C90C38" w:rsidP="00F03E9D">
            <w:pPr>
              <w:spacing w:after="0"/>
              <w:ind w:firstLine="0"/>
              <w:jc w:val="right"/>
              <w:rPr>
                <w:b/>
                <w:bCs/>
                <w:sz w:val="18"/>
                <w:szCs w:val="18"/>
              </w:rPr>
            </w:pPr>
            <w:r>
              <w:rPr>
                <w:b/>
                <w:bCs/>
                <w:sz w:val="18"/>
              </w:rPr>
              <w:t>595 830</w:t>
            </w:r>
          </w:p>
        </w:tc>
      </w:tr>
      <w:tr w:rsidR="00C90C38" w:rsidRPr="004C499D" w14:paraId="00DF52CD" w14:textId="77777777" w:rsidTr="00F03E9D">
        <w:trPr>
          <w:jc w:val="center"/>
        </w:trPr>
        <w:tc>
          <w:tcPr>
            <w:tcW w:w="9072" w:type="dxa"/>
            <w:gridSpan w:val="4"/>
          </w:tcPr>
          <w:p w14:paraId="0A51D830" w14:textId="77777777" w:rsidR="00C90C38" w:rsidRPr="004C499D" w:rsidRDefault="00C90C38" w:rsidP="00F03E9D">
            <w:pPr>
              <w:spacing w:after="0"/>
              <w:ind w:firstLine="313"/>
              <w:jc w:val="left"/>
              <w:rPr>
                <w:sz w:val="18"/>
                <w:szCs w:val="18"/>
              </w:rPr>
            </w:pPr>
            <w:r w:rsidRPr="004C499D">
              <w:rPr>
                <w:i/>
                <w:sz w:val="18"/>
                <w:szCs w:val="18"/>
                <w:lang w:eastAsia="lv-LV"/>
              </w:rPr>
              <w:t>t. sk.:</w:t>
            </w:r>
          </w:p>
        </w:tc>
      </w:tr>
      <w:tr w:rsidR="00C90C38" w:rsidRPr="004C499D" w14:paraId="36B8077C" w14:textId="77777777" w:rsidTr="00F03E9D">
        <w:trPr>
          <w:trHeight w:val="142"/>
          <w:jc w:val="center"/>
        </w:trPr>
        <w:tc>
          <w:tcPr>
            <w:tcW w:w="5241" w:type="dxa"/>
            <w:shd w:val="clear" w:color="auto" w:fill="F2F2F2" w:themeFill="background1" w:themeFillShade="F2"/>
            <w:vAlign w:val="center"/>
          </w:tcPr>
          <w:p w14:paraId="12784024" w14:textId="77777777" w:rsidR="00C90C38" w:rsidRPr="004C499D" w:rsidRDefault="00C90C38" w:rsidP="00F03E9D">
            <w:pPr>
              <w:spacing w:after="0"/>
              <w:ind w:firstLine="0"/>
              <w:jc w:val="left"/>
              <w:rPr>
                <w:sz w:val="18"/>
                <w:szCs w:val="18"/>
                <w:u w:val="single"/>
                <w:lang w:eastAsia="lv-LV"/>
              </w:rPr>
            </w:pPr>
            <w:r w:rsidRPr="004C499D">
              <w:rPr>
                <w:sz w:val="18"/>
                <w:szCs w:val="18"/>
                <w:u w:val="single"/>
                <w:lang w:eastAsia="lv-LV"/>
              </w:rPr>
              <w:t>Citas izmaiņas</w:t>
            </w:r>
          </w:p>
        </w:tc>
        <w:tc>
          <w:tcPr>
            <w:tcW w:w="1277" w:type="dxa"/>
            <w:shd w:val="clear" w:color="auto" w:fill="F2F2F2" w:themeFill="background1" w:themeFillShade="F2"/>
          </w:tcPr>
          <w:p w14:paraId="2A416B5D" w14:textId="77777777" w:rsidR="00C90C38" w:rsidRPr="004C499D" w:rsidRDefault="00C90C38" w:rsidP="00F03E9D">
            <w:pPr>
              <w:spacing w:after="0"/>
              <w:ind w:firstLine="0"/>
              <w:jc w:val="right"/>
              <w:rPr>
                <w:sz w:val="18"/>
                <w:szCs w:val="18"/>
              </w:rPr>
            </w:pPr>
            <w:r>
              <w:rPr>
                <w:sz w:val="18"/>
                <w:szCs w:val="18"/>
              </w:rPr>
              <w:t>86 986</w:t>
            </w:r>
          </w:p>
        </w:tc>
        <w:tc>
          <w:tcPr>
            <w:tcW w:w="1277" w:type="dxa"/>
            <w:shd w:val="clear" w:color="auto" w:fill="F2F2F2" w:themeFill="background1" w:themeFillShade="F2"/>
          </w:tcPr>
          <w:p w14:paraId="2AC09C4D" w14:textId="77777777" w:rsidR="00C90C38" w:rsidRPr="004C499D" w:rsidRDefault="00C90C38" w:rsidP="00F03E9D">
            <w:pPr>
              <w:spacing w:after="0"/>
              <w:ind w:firstLine="0"/>
              <w:jc w:val="right"/>
              <w:rPr>
                <w:sz w:val="18"/>
                <w:szCs w:val="18"/>
              </w:rPr>
            </w:pPr>
            <w:r>
              <w:rPr>
                <w:sz w:val="18"/>
                <w:szCs w:val="18"/>
              </w:rPr>
              <w:t>682 816</w:t>
            </w:r>
          </w:p>
        </w:tc>
        <w:tc>
          <w:tcPr>
            <w:tcW w:w="1277" w:type="dxa"/>
            <w:shd w:val="clear" w:color="auto" w:fill="F2F2F2" w:themeFill="background1" w:themeFillShade="F2"/>
          </w:tcPr>
          <w:p w14:paraId="3A38F912" w14:textId="77777777" w:rsidR="00C90C38" w:rsidRPr="004C499D" w:rsidRDefault="00C90C38" w:rsidP="00F03E9D">
            <w:pPr>
              <w:spacing w:after="0"/>
              <w:ind w:firstLine="0"/>
              <w:jc w:val="right"/>
              <w:rPr>
                <w:sz w:val="18"/>
                <w:szCs w:val="18"/>
              </w:rPr>
            </w:pPr>
            <w:r>
              <w:rPr>
                <w:sz w:val="18"/>
                <w:szCs w:val="18"/>
              </w:rPr>
              <w:t>595 830</w:t>
            </w:r>
          </w:p>
        </w:tc>
      </w:tr>
      <w:tr w:rsidR="00C90C38" w:rsidRPr="004C499D" w14:paraId="4785305D" w14:textId="77777777" w:rsidTr="00F03E9D">
        <w:trPr>
          <w:trHeight w:val="142"/>
          <w:jc w:val="center"/>
        </w:trPr>
        <w:tc>
          <w:tcPr>
            <w:tcW w:w="5241" w:type="dxa"/>
          </w:tcPr>
          <w:p w14:paraId="4D03FD68" w14:textId="00676392" w:rsidR="00C90C38" w:rsidRPr="00CF1BAA" w:rsidRDefault="00C90C38" w:rsidP="00F03E9D">
            <w:pPr>
              <w:spacing w:after="0"/>
              <w:ind w:firstLine="0"/>
              <w:rPr>
                <w:i/>
                <w:sz w:val="18"/>
                <w:szCs w:val="18"/>
                <w:lang w:eastAsia="lv-LV"/>
              </w:rPr>
            </w:pPr>
            <w:r w:rsidRPr="00CF1BAA">
              <w:rPr>
                <w:i/>
                <w:sz w:val="18"/>
                <w:szCs w:val="18"/>
                <w:lang w:eastAsia="lv-LV"/>
              </w:rPr>
              <w:t xml:space="preserve">Finansējuma pārdale no budžeta resora </w:t>
            </w:r>
            <w:r w:rsidR="008D3CA7">
              <w:rPr>
                <w:i/>
                <w:sz w:val="18"/>
                <w:szCs w:val="18"/>
                <w:lang w:eastAsia="lv-LV"/>
              </w:rPr>
              <w:t>“</w:t>
            </w:r>
            <w:r w:rsidRPr="00CF1BAA">
              <w:rPr>
                <w:i/>
                <w:sz w:val="18"/>
                <w:szCs w:val="18"/>
                <w:lang w:eastAsia="lv-LV"/>
              </w:rPr>
              <w:t>74. Gadskārtējā valsts budžeta izpildes procesā pārdalāmais finansējums</w:t>
            </w:r>
            <w:r w:rsidR="008D3CA7">
              <w:rPr>
                <w:i/>
                <w:sz w:val="18"/>
                <w:szCs w:val="18"/>
                <w:lang w:eastAsia="lv-LV"/>
              </w:rPr>
              <w:t>”</w:t>
            </w:r>
            <w:r w:rsidRPr="00CF1BAA">
              <w:rPr>
                <w:i/>
                <w:sz w:val="18"/>
                <w:szCs w:val="18"/>
                <w:lang w:eastAsia="lv-LV"/>
              </w:rPr>
              <w:t xml:space="preserve"> 20.00.00 programmas </w:t>
            </w:r>
            <w:r w:rsidR="008D3CA7">
              <w:rPr>
                <w:i/>
                <w:sz w:val="18"/>
                <w:szCs w:val="18"/>
                <w:lang w:eastAsia="lv-LV"/>
              </w:rPr>
              <w:t>“</w:t>
            </w:r>
            <w:r w:rsidRPr="00CF1BAA">
              <w:rPr>
                <w:i/>
                <w:sz w:val="18"/>
                <w:szCs w:val="18"/>
                <w:lang w:eastAsia="lv-LV"/>
              </w:rPr>
              <w:t>Veselības aprūpes pasākumu īstenošana</w:t>
            </w:r>
            <w:r w:rsidR="008D3CA7">
              <w:rPr>
                <w:i/>
                <w:sz w:val="18"/>
                <w:szCs w:val="18"/>
                <w:lang w:eastAsia="lv-LV"/>
              </w:rPr>
              <w:t>”</w:t>
            </w:r>
            <w:r w:rsidRPr="00CF1BAA">
              <w:rPr>
                <w:i/>
                <w:sz w:val="18"/>
                <w:szCs w:val="18"/>
                <w:lang w:eastAsia="lv-LV"/>
              </w:rPr>
              <w:t xml:space="preserve"> ārstniecības personu darba samaksas pieauguma nodrošināšanai (MK 12.12.2023. sēdes prot. Nr.</w:t>
            </w:r>
            <w:r w:rsidR="00495291">
              <w:rPr>
                <w:i/>
                <w:sz w:val="18"/>
                <w:szCs w:val="18"/>
                <w:lang w:eastAsia="lv-LV"/>
              </w:rPr>
              <w:t xml:space="preserve"> </w:t>
            </w:r>
            <w:r w:rsidRPr="00CF1BAA">
              <w:rPr>
                <w:i/>
                <w:sz w:val="18"/>
                <w:szCs w:val="18"/>
                <w:lang w:eastAsia="lv-LV"/>
              </w:rPr>
              <w:t>61</w:t>
            </w:r>
            <w:r w:rsidR="00495291">
              <w:rPr>
                <w:i/>
                <w:sz w:val="18"/>
                <w:szCs w:val="18"/>
                <w:lang w:eastAsia="lv-LV"/>
              </w:rPr>
              <w:t xml:space="preserve"> </w:t>
            </w:r>
            <w:r w:rsidRPr="00CF1BAA">
              <w:rPr>
                <w:i/>
                <w:sz w:val="18"/>
                <w:szCs w:val="18"/>
                <w:lang w:eastAsia="lv-LV"/>
              </w:rPr>
              <w:t>50.§ 3.p</w:t>
            </w:r>
            <w:r w:rsidR="00CC1CB4">
              <w:rPr>
                <w:i/>
                <w:sz w:val="18"/>
                <w:szCs w:val="18"/>
                <w:lang w:eastAsia="lv-LV"/>
              </w:rPr>
              <w:t>unkts</w:t>
            </w:r>
            <w:r w:rsidRPr="00CF1BAA">
              <w:rPr>
                <w:i/>
                <w:sz w:val="18"/>
                <w:szCs w:val="18"/>
                <w:lang w:eastAsia="lv-LV"/>
              </w:rPr>
              <w:t>).</w:t>
            </w:r>
          </w:p>
        </w:tc>
        <w:tc>
          <w:tcPr>
            <w:tcW w:w="1277" w:type="dxa"/>
          </w:tcPr>
          <w:p w14:paraId="2D1D650F" w14:textId="531A2B06" w:rsidR="00C90C38" w:rsidRPr="004C499D" w:rsidRDefault="005B6AE4" w:rsidP="005B6AE4">
            <w:pPr>
              <w:spacing w:after="0"/>
              <w:ind w:firstLine="0"/>
              <w:jc w:val="center"/>
              <w:rPr>
                <w:sz w:val="18"/>
                <w:szCs w:val="18"/>
              </w:rPr>
            </w:pPr>
            <w:r>
              <w:rPr>
                <w:sz w:val="18"/>
                <w:szCs w:val="18"/>
              </w:rPr>
              <w:t>-</w:t>
            </w:r>
          </w:p>
        </w:tc>
        <w:tc>
          <w:tcPr>
            <w:tcW w:w="1277" w:type="dxa"/>
          </w:tcPr>
          <w:p w14:paraId="5BBAC7F7" w14:textId="77777777" w:rsidR="00C90C38" w:rsidRPr="004C499D" w:rsidRDefault="00C90C38" w:rsidP="00F03E9D">
            <w:pPr>
              <w:spacing w:after="0"/>
              <w:ind w:firstLine="0"/>
              <w:jc w:val="right"/>
              <w:rPr>
                <w:color w:val="000000"/>
                <w:sz w:val="18"/>
                <w:szCs w:val="18"/>
                <w:lang w:eastAsia="lv-LV"/>
              </w:rPr>
            </w:pPr>
            <w:r>
              <w:rPr>
                <w:color w:val="000000"/>
                <w:sz w:val="18"/>
                <w:szCs w:val="18"/>
                <w:lang w:eastAsia="lv-LV"/>
              </w:rPr>
              <w:t>190 034</w:t>
            </w:r>
          </w:p>
        </w:tc>
        <w:tc>
          <w:tcPr>
            <w:tcW w:w="1277" w:type="dxa"/>
          </w:tcPr>
          <w:p w14:paraId="27962E91" w14:textId="77777777" w:rsidR="00C90C38" w:rsidRPr="004C499D" w:rsidRDefault="00C90C38" w:rsidP="00F03E9D">
            <w:pPr>
              <w:spacing w:after="0"/>
              <w:ind w:firstLine="0"/>
              <w:jc w:val="right"/>
              <w:rPr>
                <w:color w:val="000000"/>
                <w:sz w:val="18"/>
                <w:szCs w:val="18"/>
                <w:lang w:eastAsia="lv-LV"/>
              </w:rPr>
            </w:pPr>
            <w:r>
              <w:rPr>
                <w:color w:val="000000"/>
                <w:sz w:val="18"/>
                <w:szCs w:val="18"/>
                <w:lang w:eastAsia="lv-LV"/>
              </w:rPr>
              <w:t>190 034</w:t>
            </w:r>
          </w:p>
        </w:tc>
      </w:tr>
      <w:tr w:rsidR="00C90C38" w:rsidRPr="004C499D" w14:paraId="6CC9AB02" w14:textId="77777777" w:rsidTr="00F03E9D">
        <w:trPr>
          <w:trHeight w:val="142"/>
          <w:jc w:val="center"/>
        </w:trPr>
        <w:tc>
          <w:tcPr>
            <w:tcW w:w="5241" w:type="dxa"/>
          </w:tcPr>
          <w:p w14:paraId="5B9D48C2" w14:textId="05B8F056" w:rsidR="00C90C38" w:rsidRPr="00CF1BAA" w:rsidRDefault="00C90C38" w:rsidP="00F03E9D">
            <w:pPr>
              <w:spacing w:after="0"/>
              <w:ind w:firstLine="0"/>
              <w:rPr>
                <w:i/>
                <w:sz w:val="18"/>
                <w:szCs w:val="18"/>
                <w:lang w:eastAsia="lv-LV"/>
              </w:rPr>
            </w:pPr>
            <w:r w:rsidRPr="00CF1BAA">
              <w:rPr>
                <w:i/>
                <w:iCs/>
                <w:sz w:val="18"/>
                <w:szCs w:val="18"/>
              </w:rPr>
              <w:t>Lai īstenotu secīgu pāreju uz mācībām valsts valodā (MK 26.09.2023. sēdes prot.</w:t>
            </w:r>
            <w:r w:rsidR="00495291">
              <w:rPr>
                <w:i/>
                <w:iCs/>
                <w:sz w:val="18"/>
                <w:szCs w:val="18"/>
              </w:rPr>
              <w:t xml:space="preserve"> </w:t>
            </w:r>
            <w:r w:rsidRPr="00CF1BAA">
              <w:rPr>
                <w:i/>
                <w:iCs/>
                <w:sz w:val="18"/>
                <w:szCs w:val="18"/>
              </w:rPr>
              <w:t>Nr.47</w:t>
            </w:r>
            <w:r w:rsidR="00495291">
              <w:rPr>
                <w:i/>
                <w:iCs/>
                <w:sz w:val="18"/>
                <w:szCs w:val="18"/>
              </w:rPr>
              <w:t xml:space="preserve"> </w:t>
            </w:r>
            <w:r w:rsidRPr="00CF1BAA">
              <w:rPr>
                <w:i/>
                <w:iCs/>
                <w:sz w:val="18"/>
                <w:szCs w:val="18"/>
              </w:rPr>
              <w:t>43§ 2.p</w:t>
            </w:r>
            <w:r w:rsidR="00CC1CB4">
              <w:rPr>
                <w:i/>
                <w:iCs/>
                <w:sz w:val="18"/>
                <w:szCs w:val="18"/>
              </w:rPr>
              <w:t>unkts</w:t>
            </w:r>
            <w:r w:rsidRPr="00CF1BAA">
              <w:rPr>
                <w:i/>
                <w:iCs/>
                <w:sz w:val="18"/>
                <w:szCs w:val="18"/>
              </w:rPr>
              <w:t>)</w:t>
            </w:r>
          </w:p>
        </w:tc>
        <w:tc>
          <w:tcPr>
            <w:tcW w:w="1277" w:type="dxa"/>
          </w:tcPr>
          <w:p w14:paraId="3BFD26AC" w14:textId="77777777" w:rsidR="00C90C38" w:rsidRPr="004C499D" w:rsidRDefault="00C90C38" w:rsidP="00F03E9D">
            <w:pPr>
              <w:spacing w:after="0"/>
              <w:ind w:firstLine="0"/>
              <w:jc w:val="right"/>
              <w:rPr>
                <w:sz w:val="18"/>
                <w:szCs w:val="18"/>
              </w:rPr>
            </w:pPr>
            <w:r>
              <w:rPr>
                <w:sz w:val="18"/>
                <w:szCs w:val="18"/>
              </w:rPr>
              <w:t>58 456</w:t>
            </w:r>
          </w:p>
        </w:tc>
        <w:tc>
          <w:tcPr>
            <w:tcW w:w="1277" w:type="dxa"/>
          </w:tcPr>
          <w:p w14:paraId="79C17969" w14:textId="2DF16D08" w:rsidR="00C90C38" w:rsidRPr="004C499D" w:rsidRDefault="005B6AE4" w:rsidP="005B6AE4">
            <w:pPr>
              <w:spacing w:after="0"/>
              <w:ind w:firstLine="0"/>
              <w:jc w:val="center"/>
              <w:rPr>
                <w:color w:val="000000"/>
                <w:sz w:val="18"/>
                <w:szCs w:val="18"/>
                <w:lang w:eastAsia="lv-LV"/>
              </w:rPr>
            </w:pPr>
            <w:r>
              <w:rPr>
                <w:sz w:val="18"/>
                <w:szCs w:val="18"/>
              </w:rPr>
              <w:t>-</w:t>
            </w:r>
          </w:p>
        </w:tc>
        <w:tc>
          <w:tcPr>
            <w:tcW w:w="1277" w:type="dxa"/>
          </w:tcPr>
          <w:p w14:paraId="0E5BA4B0" w14:textId="77777777" w:rsidR="00C90C38" w:rsidRPr="004C499D" w:rsidRDefault="00C90C38" w:rsidP="00F03E9D">
            <w:pPr>
              <w:spacing w:after="0"/>
              <w:ind w:firstLine="0"/>
              <w:jc w:val="right"/>
              <w:rPr>
                <w:color w:val="000000"/>
                <w:sz w:val="18"/>
                <w:szCs w:val="18"/>
                <w:lang w:eastAsia="lv-LV"/>
              </w:rPr>
            </w:pPr>
            <w:r>
              <w:rPr>
                <w:color w:val="000000"/>
                <w:sz w:val="18"/>
                <w:szCs w:val="18"/>
                <w:lang w:eastAsia="lv-LV"/>
              </w:rPr>
              <w:t>-58 456</w:t>
            </w:r>
          </w:p>
        </w:tc>
      </w:tr>
      <w:tr w:rsidR="00C90C38" w:rsidRPr="004C499D" w14:paraId="78CEF60D" w14:textId="77777777" w:rsidTr="00F03E9D">
        <w:trPr>
          <w:trHeight w:val="142"/>
          <w:jc w:val="center"/>
        </w:trPr>
        <w:tc>
          <w:tcPr>
            <w:tcW w:w="5241" w:type="dxa"/>
          </w:tcPr>
          <w:p w14:paraId="0FB258FA" w14:textId="6138A187" w:rsidR="00C90C38" w:rsidRPr="00CF1BAA" w:rsidRDefault="00C90C38" w:rsidP="00F03E9D">
            <w:pPr>
              <w:spacing w:after="0"/>
              <w:ind w:firstLine="0"/>
              <w:rPr>
                <w:i/>
                <w:sz w:val="18"/>
                <w:szCs w:val="18"/>
                <w:lang w:eastAsia="lv-LV"/>
              </w:rPr>
            </w:pPr>
            <w:r w:rsidRPr="00CF1BAA">
              <w:rPr>
                <w:i/>
                <w:iCs/>
                <w:sz w:val="18"/>
                <w:szCs w:val="18"/>
              </w:rPr>
              <w:lastRenderedPageBreak/>
              <w:t xml:space="preserve">Finansējuma pārdale no prioritārā pasākuma </w:t>
            </w:r>
            <w:r w:rsidR="008D3CA7">
              <w:rPr>
                <w:i/>
                <w:iCs/>
                <w:sz w:val="18"/>
                <w:szCs w:val="18"/>
              </w:rPr>
              <w:t>“</w:t>
            </w:r>
            <w:r w:rsidRPr="00CF1BAA">
              <w:rPr>
                <w:i/>
                <w:iCs/>
                <w:sz w:val="18"/>
                <w:szCs w:val="18"/>
              </w:rPr>
              <w:t>Lai īstenotu secīgu pāreju uz mācībām valsts valodā</w:t>
            </w:r>
            <w:r w:rsidR="008D3CA7">
              <w:rPr>
                <w:i/>
                <w:iCs/>
                <w:sz w:val="18"/>
                <w:szCs w:val="18"/>
              </w:rPr>
              <w:t>”</w:t>
            </w:r>
            <w:r w:rsidRPr="00CF1BAA">
              <w:rPr>
                <w:i/>
                <w:iCs/>
                <w:sz w:val="18"/>
                <w:szCs w:val="18"/>
              </w:rPr>
              <w:t xml:space="preserve"> (MK 03.10.2023. </w:t>
            </w:r>
            <w:r w:rsidR="0025030E">
              <w:rPr>
                <w:i/>
                <w:iCs/>
                <w:sz w:val="18"/>
                <w:szCs w:val="18"/>
              </w:rPr>
              <w:t xml:space="preserve">sēdes </w:t>
            </w:r>
            <w:r w:rsidRPr="00CF1BAA">
              <w:rPr>
                <w:i/>
                <w:iCs/>
                <w:sz w:val="18"/>
                <w:szCs w:val="18"/>
              </w:rPr>
              <w:t>prot. Nr. 48 23.§ 3.p</w:t>
            </w:r>
            <w:r w:rsidR="00CC1CB4">
              <w:rPr>
                <w:i/>
                <w:iCs/>
                <w:sz w:val="18"/>
                <w:szCs w:val="18"/>
              </w:rPr>
              <w:t>unkts</w:t>
            </w:r>
            <w:r w:rsidRPr="00CF1BAA">
              <w:rPr>
                <w:i/>
                <w:iCs/>
                <w:sz w:val="18"/>
                <w:szCs w:val="18"/>
              </w:rPr>
              <w:t>)</w:t>
            </w:r>
          </w:p>
        </w:tc>
        <w:tc>
          <w:tcPr>
            <w:tcW w:w="1277" w:type="dxa"/>
          </w:tcPr>
          <w:p w14:paraId="480C1C00" w14:textId="77777777" w:rsidR="00C90C38" w:rsidRPr="004C499D" w:rsidRDefault="00C90C38" w:rsidP="00F03E9D">
            <w:pPr>
              <w:spacing w:after="0"/>
              <w:ind w:firstLine="0"/>
              <w:jc w:val="right"/>
              <w:rPr>
                <w:sz w:val="18"/>
                <w:szCs w:val="18"/>
              </w:rPr>
            </w:pPr>
            <w:r>
              <w:rPr>
                <w:sz w:val="18"/>
                <w:szCs w:val="18"/>
              </w:rPr>
              <w:t>28 530</w:t>
            </w:r>
          </w:p>
        </w:tc>
        <w:tc>
          <w:tcPr>
            <w:tcW w:w="1277" w:type="dxa"/>
          </w:tcPr>
          <w:p w14:paraId="139B1A26" w14:textId="21F09C4E" w:rsidR="00C90C38" w:rsidRPr="004C499D" w:rsidRDefault="005B6AE4" w:rsidP="005B6AE4">
            <w:pPr>
              <w:spacing w:after="0"/>
              <w:ind w:firstLine="0"/>
              <w:jc w:val="center"/>
              <w:rPr>
                <w:sz w:val="18"/>
                <w:szCs w:val="18"/>
                <w:lang w:eastAsia="lv-LV"/>
              </w:rPr>
            </w:pPr>
            <w:r>
              <w:rPr>
                <w:sz w:val="18"/>
                <w:szCs w:val="18"/>
              </w:rPr>
              <w:t>-</w:t>
            </w:r>
          </w:p>
        </w:tc>
        <w:tc>
          <w:tcPr>
            <w:tcW w:w="1277" w:type="dxa"/>
          </w:tcPr>
          <w:p w14:paraId="4046D7BB" w14:textId="23FDC794" w:rsidR="00C90C38" w:rsidRPr="004C499D" w:rsidRDefault="00C90C38" w:rsidP="00F03E9D">
            <w:pPr>
              <w:spacing w:after="0"/>
              <w:ind w:firstLine="0"/>
              <w:jc w:val="right"/>
              <w:rPr>
                <w:sz w:val="18"/>
                <w:szCs w:val="18"/>
                <w:lang w:eastAsia="lv-LV"/>
              </w:rPr>
            </w:pPr>
            <w:r w:rsidRPr="004C499D">
              <w:rPr>
                <w:sz w:val="18"/>
                <w:szCs w:val="18"/>
                <w:lang w:eastAsia="lv-LV"/>
              </w:rPr>
              <w:t>-2</w:t>
            </w:r>
            <w:r>
              <w:rPr>
                <w:sz w:val="18"/>
                <w:szCs w:val="18"/>
                <w:lang w:eastAsia="lv-LV"/>
              </w:rPr>
              <w:t>8</w:t>
            </w:r>
            <w:r w:rsidRPr="004C499D">
              <w:rPr>
                <w:sz w:val="18"/>
                <w:szCs w:val="18"/>
                <w:lang w:eastAsia="lv-LV"/>
              </w:rPr>
              <w:t xml:space="preserve"> </w:t>
            </w:r>
            <w:r>
              <w:rPr>
                <w:sz w:val="18"/>
                <w:szCs w:val="18"/>
                <w:lang w:eastAsia="lv-LV"/>
              </w:rPr>
              <w:t>530</w:t>
            </w:r>
          </w:p>
        </w:tc>
      </w:tr>
      <w:tr w:rsidR="00C90C38" w:rsidRPr="004C499D" w14:paraId="1FD95F69" w14:textId="77777777" w:rsidTr="00F03E9D">
        <w:trPr>
          <w:trHeight w:val="142"/>
          <w:jc w:val="center"/>
        </w:trPr>
        <w:tc>
          <w:tcPr>
            <w:tcW w:w="5241" w:type="dxa"/>
          </w:tcPr>
          <w:p w14:paraId="36C237C0" w14:textId="2BFD5AA6" w:rsidR="00C90C38" w:rsidRPr="00726E55" w:rsidRDefault="00C90C38" w:rsidP="00F03E9D">
            <w:pPr>
              <w:spacing w:after="0"/>
              <w:ind w:firstLine="0"/>
              <w:rPr>
                <w:i/>
                <w:sz w:val="18"/>
                <w:szCs w:val="18"/>
                <w:lang w:eastAsia="lv-LV"/>
              </w:rPr>
            </w:pPr>
            <w:r w:rsidRPr="00726E55">
              <w:rPr>
                <w:i/>
                <w:iCs/>
                <w:sz w:val="18"/>
                <w:szCs w:val="18"/>
              </w:rPr>
              <w:t xml:space="preserve">Finansējuma pārdale no prioritārā pasākuma </w:t>
            </w:r>
            <w:r w:rsidR="008D3CA7">
              <w:rPr>
                <w:i/>
                <w:iCs/>
                <w:sz w:val="18"/>
                <w:szCs w:val="18"/>
              </w:rPr>
              <w:t>“</w:t>
            </w:r>
            <w:r w:rsidRPr="00726E55">
              <w:rPr>
                <w:i/>
                <w:iCs/>
                <w:sz w:val="18"/>
                <w:szCs w:val="18"/>
              </w:rPr>
              <w:t>Pedagogu darba samaksas pieauguma grafika īstenošanas 2.solim no 2024. gada 1. janvāra</w:t>
            </w:r>
            <w:r w:rsidR="008D3CA7">
              <w:rPr>
                <w:i/>
                <w:iCs/>
                <w:sz w:val="18"/>
                <w:szCs w:val="18"/>
              </w:rPr>
              <w:t>”</w:t>
            </w:r>
            <w:r w:rsidRPr="00726E55">
              <w:rPr>
                <w:i/>
                <w:iCs/>
                <w:sz w:val="18"/>
                <w:szCs w:val="18"/>
              </w:rPr>
              <w:t xml:space="preserve"> (MK 03.10.2023. </w:t>
            </w:r>
            <w:r w:rsidR="0025030E">
              <w:rPr>
                <w:i/>
                <w:iCs/>
                <w:sz w:val="18"/>
                <w:szCs w:val="18"/>
              </w:rPr>
              <w:t xml:space="preserve">sēdes </w:t>
            </w:r>
            <w:r w:rsidRPr="00726E55">
              <w:rPr>
                <w:i/>
                <w:iCs/>
                <w:sz w:val="18"/>
                <w:szCs w:val="18"/>
              </w:rPr>
              <w:t>prot. Nr. 48 23.§ 3.p</w:t>
            </w:r>
            <w:r w:rsidR="00CC1CB4">
              <w:rPr>
                <w:i/>
                <w:iCs/>
                <w:sz w:val="18"/>
                <w:szCs w:val="18"/>
              </w:rPr>
              <w:t>unkts</w:t>
            </w:r>
            <w:r w:rsidRPr="00726E55">
              <w:rPr>
                <w:i/>
                <w:iCs/>
                <w:sz w:val="18"/>
                <w:szCs w:val="18"/>
              </w:rPr>
              <w:t>)</w:t>
            </w:r>
          </w:p>
        </w:tc>
        <w:tc>
          <w:tcPr>
            <w:tcW w:w="1277" w:type="dxa"/>
          </w:tcPr>
          <w:p w14:paraId="53E1914C" w14:textId="26A9325B" w:rsidR="00C90C38" w:rsidRPr="004C499D" w:rsidRDefault="005B6AE4" w:rsidP="005B6AE4">
            <w:pPr>
              <w:spacing w:after="0"/>
              <w:ind w:firstLine="0"/>
              <w:jc w:val="center"/>
              <w:rPr>
                <w:sz w:val="18"/>
                <w:szCs w:val="18"/>
              </w:rPr>
            </w:pPr>
            <w:r>
              <w:rPr>
                <w:sz w:val="18"/>
                <w:szCs w:val="18"/>
              </w:rPr>
              <w:t>-</w:t>
            </w:r>
          </w:p>
        </w:tc>
        <w:tc>
          <w:tcPr>
            <w:tcW w:w="1277" w:type="dxa"/>
          </w:tcPr>
          <w:p w14:paraId="0F8FF491" w14:textId="77777777" w:rsidR="00C90C38" w:rsidRPr="004C499D" w:rsidRDefault="00C90C38" w:rsidP="00F03E9D">
            <w:pPr>
              <w:spacing w:after="0"/>
              <w:ind w:firstLine="0"/>
              <w:jc w:val="right"/>
              <w:rPr>
                <w:sz w:val="18"/>
                <w:szCs w:val="18"/>
                <w:lang w:eastAsia="lv-LV"/>
              </w:rPr>
            </w:pPr>
            <w:r>
              <w:rPr>
                <w:sz w:val="18"/>
                <w:szCs w:val="18"/>
                <w:lang w:eastAsia="lv-LV"/>
              </w:rPr>
              <w:t>492 782</w:t>
            </w:r>
          </w:p>
        </w:tc>
        <w:tc>
          <w:tcPr>
            <w:tcW w:w="1277" w:type="dxa"/>
          </w:tcPr>
          <w:p w14:paraId="20A61DFE" w14:textId="77777777" w:rsidR="00C90C38" w:rsidRPr="004C499D" w:rsidRDefault="00C90C38" w:rsidP="00F03E9D">
            <w:pPr>
              <w:spacing w:after="0"/>
              <w:ind w:firstLine="0"/>
              <w:jc w:val="right"/>
              <w:rPr>
                <w:sz w:val="18"/>
                <w:szCs w:val="18"/>
                <w:lang w:eastAsia="lv-LV"/>
              </w:rPr>
            </w:pPr>
            <w:r>
              <w:rPr>
                <w:sz w:val="18"/>
                <w:szCs w:val="18"/>
                <w:lang w:eastAsia="lv-LV"/>
              </w:rPr>
              <w:t>492 782</w:t>
            </w:r>
          </w:p>
        </w:tc>
      </w:tr>
    </w:tbl>
    <w:p w14:paraId="712DF338" w14:textId="57EC253B" w:rsidR="00C90C38" w:rsidRPr="00B50F29" w:rsidRDefault="00C90C38" w:rsidP="00C90C38">
      <w:pPr>
        <w:pStyle w:val="programmas"/>
        <w:spacing w:after="240"/>
      </w:pPr>
      <w:r w:rsidRPr="009C28E0">
        <w:t>02.00.00 Mērķdotācijas pašvaldību tautas mākslas kolektīvu vadītāju darba samaksai un valsts sociālās apdrošināšanas obligātajām iemaksām</w:t>
      </w:r>
    </w:p>
    <w:p w14:paraId="0AD88E67" w14:textId="77777777" w:rsidR="00C90C38" w:rsidRPr="005E71FB" w:rsidRDefault="00C90C38" w:rsidP="00C90C38">
      <w:pPr>
        <w:ind w:firstLine="0"/>
      </w:pPr>
      <w:r w:rsidRPr="005E71FB">
        <w:rPr>
          <w:u w:val="single"/>
        </w:rPr>
        <w:t>Programmas mēr</w:t>
      </w:r>
      <w:r>
        <w:rPr>
          <w:u w:val="single"/>
        </w:rPr>
        <w:t>ķis</w:t>
      </w:r>
      <w:r w:rsidRPr="005E71FB">
        <w:rPr>
          <w:u w:val="single"/>
        </w:rPr>
        <w:t xml:space="preserve">: </w:t>
      </w:r>
    </w:p>
    <w:p w14:paraId="30DBBDFD" w14:textId="7760EFEB" w:rsidR="00C90C38" w:rsidRPr="005E71FB" w:rsidRDefault="00C90C38" w:rsidP="00635CA5">
      <w:pPr>
        <w:ind w:firstLine="720"/>
      </w:pPr>
      <w:r w:rsidRPr="005E71FB">
        <w:t>nodrošināt mērķdotācijas izmaksu pašvaldībām amatiermākslas kolektīvu vadītāju darba samaksai un valsts sociālās apdrošināšanas obligātajām iemaksām</w:t>
      </w:r>
      <w:r w:rsidR="00635CA5">
        <w:t>.</w:t>
      </w:r>
    </w:p>
    <w:p w14:paraId="79147211" w14:textId="77777777" w:rsidR="00C90C38" w:rsidRPr="005E71FB" w:rsidRDefault="00C90C38" w:rsidP="00635CA5">
      <w:pPr>
        <w:ind w:firstLine="0"/>
        <w:rPr>
          <w:u w:val="single"/>
        </w:rPr>
      </w:pPr>
      <w:r w:rsidRPr="005E71FB">
        <w:rPr>
          <w:u w:val="single"/>
        </w:rPr>
        <w:t>Galvenās aktivitātes:</w:t>
      </w:r>
    </w:p>
    <w:p w14:paraId="2068EA3E" w14:textId="77777777" w:rsidR="00C90C38" w:rsidRDefault="00C90C38" w:rsidP="00635CA5">
      <w:pPr>
        <w:pStyle w:val="ListParagraph"/>
        <w:numPr>
          <w:ilvl w:val="0"/>
          <w:numId w:val="32"/>
        </w:numPr>
        <w:spacing w:after="120"/>
        <w:ind w:left="1077" w:hanging="357"/>
        <w:contextualSpacing w:val="0"/>
        <w:jc w:val="both"/>
      </w:pPr>
      <w:r>
        <w:t>a</w:t>
      </w:r>
      <w:r w:rsidRPr="005E71FB">
        <w:t>pzināt kolektīvus, kuri atbilst Dziesmu un deju svētku likumā noteiktajiem kritērijiem mērķdotācijas saņemšanai;</w:t>
      </w:r>
    </w:p>
    <w:p w14:paraId="73EF0DEF" w14:textId="77777777" w:rsidR="00C90C38" w:rsidRPr="005E71FB" w:rsidRDefault="00C90C38" w:rsidP="00635CA5">
      <w:pPr>
        <w:pStyle w:val="ListParagraph"/>
        <w:numPr>
          <w:ilvl w:val="0"/>
          <w:numId w:val="32"/>
        </w:numPr>
        <w:spacing w:after="120"/>
        <w:ind w:left="1077" w:hanging="357"/>
        <w:contextualSpacing w:val="0"/>
        <w:jc w:val="both"/>
      </w:pPr>
      <w:r>
        <w:t>a</w:t>
      </w:r>
      <w:r w:rsidRPr="005E71FB">
        <w:t>prēķināt un sadalīt mērķdotācijas pašvaldībām attiecīgajam gadam apstiprinātā finansējuma ietvaros.</w:t>
      </w:r>
    </w:p>
    <w:p w14:paraId="34F6799E" w14:textId="77777777" w:rsidR="00C90C38" w:rsidRPr="00B50F29" w:rsidRDefault="00C90C38" w:rsidP="00635CA5">
      <w:pPr>
        <w:spacing w:after="240"/>
        <w:ind w:firstLine="0"/>
      </w:pPr>
      <w:r w:rsidRPr="005E71FB">
        <w:rPr>
          <w:u w:val="single"/>
        </w:rPr>
        <w:t>Programmas izpildītājs</w:t>
      </w:r>
      <w:r w:rsidRPr="005E71FB">
        <w:t>: Latvijas Nacionālais kultūras centrs.</w:t>
      </w:r>
    </w:p>
    <w:p w14:paraId="6EA47C89" w14:textId="77777777" w:rsidR="00C90C38" w:rsidRPr="00B50F29" w:rsidRDefault="00C90C38" w:rsidP="00635CA5">
      <w:pPr>
        <w:pStyle w:val="Tabuluvirsraksti"/>
        <w:spacing w:before="240" w:after="240"/>
        <w:rPr>
          <w:b/>
          <w:lang w:eastAsia="lv-LV"/>
        </w:rPr>
      </w:pPr>
      <w:r w:rsidRPr="00B50F29">
        <w:rPr>
          <w:b/>
          <w:lang w:eastAsia="lv-LV"/>
        </w:rPr>
        <w:t>Darbības rezultāti un to rezultatīvie rādītāji no 20</w:t>
      </w:r>
      <w:r>
        <w:rPr>
          <w:b/>
          <w:lang w:eastAsia="lv-LV"/>
        </w:rPr>
        <w:t>23</w:t>
      </w:r>
      <w:r w:rsidRPr="00B50F29">
        <w:rPr>
          <w:b/>
          <w:lang w:eastAsia="lv-LV"/>
        </w:rPr>
        <w:t>. līdz 202</w:t>
      </w:r>
      <w:r>
        <w:rPr>
          <w:b/>
          <w:lang w:eastAsia="lv-LV"/>
        </w:rPr>
        <w:t>7</w:t>
      </w:r>
      <w:r w:rsidRPr="00B50F29">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1276"/>
        <w:gridCol w:w="1133"/>
        <w:gridCol w:w="1276"/>
        <w:gridCol w:w="1276"/>
        <w:gridCol w:w="1270"/>
      </w:tblGrid>
      <w:tr w:rsidR="00C90C38" w:rsidRPr="00B50F29" w14:paraId="50506AEA" w14:textId="77777777" w:rsidTr="00F03E9D">
        <w:trPr>
          <w:tblHeader/>
          <w:jc w:val="center"/>
        </w:trPr>
        <w:tc>
          <w:tcPr>
            <w:tcW w:w="1562" w:type="pct"/>
          </w:tcPr>
          <w:p w14:paraId="374A8151" w14:textId="77777777" w:rsidR="00C90C38" w:rsidRPr="00B50F29" w:rsidRDefault="00C90C38" w:rsidP="00F03E9D">
            <w:pPr>
              <w:pStyle w:val="tabteksts"/>
              <w:jc w:val="center"/>
              <w:rPr>
                <w:szCs w:val="18"/>
              </w:rPr>
            </w:pPr>
          </w:p>
        </w:tc>
        <w:tc>
          <w:tcPr>
            <w:tcW w:w="704" w:type="pct"/>
          </w:tcPr>
          <w:p w14:paraId="404FC97B" w14:textId="77777777" w:rsidR="00C90C38" w:rsidRPr="00B50F29" w:rsidRDefault="00C90C38" w:rsidP="00F03E9D">
            <w:pPr>
              <w:pStyle w:val="tabteksts"/>
              <w:jc w:val="center"/>
              <w:rPr>
                <w:szCs w:val="18"/>
                <w:lang w:eastAsia="lv-LV"/>
              </w:rPr>
            </w:pPr>
            <w:r w:rsidRPr="00B50F29">
              <w:rPr>
                <w:szCs w:val="18"/>
                <w:lang w:eastAsia="lv-LV"/>
              </w:rPr>
              <w:t>20</w:t>
            </w:r>
            <w:r>
              <w:rPr>
                <w:szCs w:val="18"/>
                <w:lang w:eastAsia="lv-LV"/>
              </w:rPr>
              <w:t>23</w:t>
            </w:r>
            <w:r w:rsidRPr="00B50F29">
              <w:rPr>
                <w:szCs w:val="18"/>
                <w:lang w:eastAsia="lv-LV"/>
              </w:rPr>
              <w:t>.</w:t>
            </w:r>
            <w:r>
              <w:rPr>
                <w:szCs w:val="18"/>
                <w:lang w:eastAsia="lv-LV"/>
              </w:rPr>
              <w:t xml:space="preserve"> </w:t>
            </w:r>
            <w:r w:rsidRPr="00B50F29">
              <w:rPr>
                <w:szCs w:val="18"/>
                <w:lang w:eastAsia="lv-LV"/>
              </w:rPr>
              <w:t>gads (izpilde)</w:t>
            </w:r>
          </w:p>
        </w:tc>
        <w:tc>
          <w:tcPr>
            <w:tcW w:w="625" w:type="pct"/>
            <w:vAlign w:val="center"/>
          </w:tcPr>
          <w:p w14:paraId="4FF15158" w14:textId="77777777" w:rsidR="00C90C38" w:rsidRPr="00B50F29" w:rsidRDefault="00C90C38" w:rsidP="00F03E9D">
            <w:pPr>
              <w:pStyle w:val="tabteksts"/>
              <w:jc w:val="center"/>
              <w:rPr>
                <w:szCs w:val="18"/>
                <w:lang w:eastAsia="lv-LV"/>
              </w:rPr>
            </w:pPr>
            <w:r w:rsidRPr="00B50F29">
              <w:rPr>
                <w:szCs w:val="18"/>
                <w:lang w:eastAsia="lv-LV"/>
              </w:rPr>
              <w:t>20</w:t>
            </w:r>
            <w:r>
              <w:rPr>
                <w:szCs w:val="18"/>
                <w:lang w:eastAsia="lv-LV"/>
              </w:rPr>
              <w:t>24</w:t>
            </w:r>
            <w:r w:rsidRPr="00B50F29">
              <w:rPr>
                <w:szCs w:val="18"/>
                <w:lang w:eastAsia="lv-LV"/>
              </w:rPr>
              <w:t>.</w:t>
            </w:r>
            <w:r>
              <w:rPr>
                <w:szCs w:val="18"/>
                <w:lang w:eastAsia="lv-LV"/>
              </w:rPr>
              <w:t xml:space="preserve"> </w:t>
            </w:r>
            <w:r w:rsidRPr="00B50F29">
              <w:rPr>
                <w:szCs w:val="18"/>
                <w:lang w:eastAsia="lv-LV"/>
              </w:rPr>
              <w:t>gada plāns</w:t>
            </w:r>
          </w:p>
        </w:tc>
        <w:tc>
          <w:tcPr>
            <w:tcW w:w="704" w:type="pct"/>
          </w:tcPr>
          <w:p w14:paraId="77CA78C1" w14:textId="44BB5924" w:rsidR="00C90C38" w:rsidRPr="00B50F29" w:rsidRDefault="00C90C38" w:rsidP="00F03E9D">
            <w:pPr>
              <w:pStyle w:val="tabteksts"/>
              <w:jc w:val="center"/>
              <w:rPr>
                <w:szCs w:val="18"/>
                <w:lang w:eastAsia="lv-LV"/>
              </w:rPr>
            </w:pPr>
            <w:r w:rsidRPr="00B50F29">
              <w:rPr>
                <w:szCs w:val="18"/>
                <w:lang w:eastAsia="lv-LV"/>
              </w:rPr>
              <w:t>20</w:t>
            </w:r>
            <w:r>
              <w:rPr>
                <w:szCs w:val="18"/>
                <w:lang w:eastAsia="lv-LV"/>
              </w:rPr>
              <w:t>25</w:t>
            </w:r>
            <w:r w:rsidRPr="00B50F29">
              <w:rPr>
                <w:szCs w:val="18"/>
                <w:lang w:eastAsia="lv-LV"/>
              </w:rPr>
              <w:t>.</w:t>
            </w:r>
            <w:r>
              <w:rPr>
                <w:szCs w:val="18"/>
                <w:lang w:eastAsia="lv-LV"/>
              </w:rPr>
              <w:t xml:space="preserve"> </w:t>
            </w:r>
            <w:r w:rsidRPr="00B50F29">
              <w:rPr>
                <w:szCs w:val="18"/>
                <w:lang w:eastAsia="lv-LV"/>
              </w:rPr>
              <w:t>gada p</w:t>
            </w:r>
            <w:r>
              <w:rPr>
                <w:szCs w:val="18"/>
                <w:lang w:eastAsia="lv-LV"/>
              </w:rPr>
              <w:t>r</w:t>
            </w:r>
            <w:r w:rsidR="00AA59F5">
              <w:rPr>
                <w:szCs w:val="18"/>
                <w:lang w:eastAsia="lv-LV"/>
              </w:rPr>
              <w:t>ojekts</w:t>
            </w:r>
          </w:p>
        </w:tc>
        <w:tc>
          <w:tcPr>
            <w:tcW w:w="704" w:type="pct"/>
          </w:tcPr>
          <w:p w14:paraId="2D877183" w14:textId="77777777" w:rsidR="00C90C38" w:rsidRPr="00B50F29" w:rsidRDefault="00C90C38" w:rsidP="00F03E9D">
            <w:pPr>
              <w:pStyle w:val="tabteksts"/>
              <w:jc w:val="center"/>
              <w:rPr>
                <w:szCs w:val="18"/>
                <w:lang w:eastAsia="lv-LV"/>
              </w:rPr>
            </w:pPr>
            <w:r w:rsidRPr="00B50F29">
              <w:rPr>
                <w:szCs w:val="18"/>
                <w:lang w:eastAsia="lv-LV"/>
              </w:rPr>
              <w:t>202</w:t>
            </w:r>
            <w:r>
              <w:rPr>
                <w:szCs w:val="18"/>
                <w:lang w:eastAsia="lv-LV"/>
              </w:rPr>
              <w:t>6</w:t>
            </w:r>
            <w:r w:rsidRPr="00B50F29">
              <w:rPr>
                <w:szCs w:val="18"/>
                <w:lang w:eastAsia="lv-LV"/>
              </w:rPr>
              <w:t>.</w:t>
            </w:r>
            <w:r>
              <w:rPr>
                <w:szCs w:val="18"/>
                <w:lang w:eastAsia="lv-LV"/>
              </w:rPr>
              <w:t xml:space="preserve"> </w:t>
            </w:r>
            <w:r w:rsidRPr="00B50F29">
              <w:rPr>
                <w:szCs w:val="18"/>
                <w:lang w:eastAsia="lv-LV"/>
              </w:rPr>
              <w:t>gada p</w:t>
            </w:r>
            <w:r>
              <w:rPr>
                <w:szCs w:val="18"/>
                <w:lang w:eastAsia="lv-LV"/>
              </w:rPr>
              <w:t>rognoze</w:t>
            </w:r>
          </w:p>
        </w:tc>
        <w:tc>
          <w:tcPr>
            <w:tcW w:w="701" w:type="pct"/>
          </w:tcPr>
          <w:p w14:paraId="401A698F" w14:textId="77777777" w:rsidR="00C90C38" w:rsidRPr="00B50F29" w:rsidRDefault="00C90C38" w:rsidP="00F03E9D">
            <w:pPr>
              <w:pStyle w:val="tabteksts"/>
              <w:jc w:val="center"/>
              <w:rPr>
                <w:szCs w:val="18"/>
                <w:lang w:eastAsia="lv-LV"/>
              </w:rPr>
            </w:pPr>
            <w:r w:rsidRPr="00B50F29">
              <w:rPr>
                <w:szCs w:val="18"/>
                <w:lang w:eastAsia="lv-LV"/>
              </w:rPr>
              <w:t>202</w:t>
            </w:r>
            <w:r>
              <w:rPr>
                <w:szCs w:val="18"/>
                <w:lang w:eastAsia="lv-LV"/>
              </w:rPr>
              <w:t>7</w:t>
            </w:r>
            <w:r w:rsidRPr="00B50F29">
              <w:rPr>
                <w:szCs w:val="18"/>
                <w:lang w:eastAsia="lv-LV"/>
              </w:rPr>
              <w:t>.</w:t>
            </w:r>
            <w:r>
              <w:rPr>
                <w:szCs w:val="18"/>
                <w:lang w:eastAsia="lv-LV"/>
              </w:rPr>
              <w:t xml:space="preserve"> </w:t>
            </w:r>
            <w:r w:rsidRPr="00B50F29">
              <w:rPr>
                <w:szCs w:val="18"/>
                <w:lang w:eastAsia="lv-LV"/>
              </w:rPr>
              <w:t>gada p</w:t>
            </w:r>
            <w:r>
              <w:rPr>
                <w:szCs w:val="18"/>
                <w:lang w:eastAsia="lv-LV"/>
              </w:rPr>
              <w:t>rognoze</w:t>
            </w:r>
          </w:p>
        </w:tc>
      </w:tr>
      <w:tr w:rsidR="00C90C38" w:rsidRPr="00B50F29" w14:paraId="1D20C236" w14:textId="77777777" w:rsidTr="00F03E9D">
        <w:trPr>
          <w:jc w:val="center"/>
        </w:trPr>
        <w:tc>
          <w:tcPr>
            <w:tcW w:w="5000" w:type="pct"/>
            <w:gridSpan w:val="6"/>
            <w:shd w:val="clear" w:color="auto" w:fill="D9D9D9" w:themeFill="background1" w:themeFillShade="D9"/>
            <w:vAlign w:val="center"/>
          </w:tcPr>
          <w:p w14:paraId="3822764A" w14:textId="77777777" w:rsidR="00C90C38" w:rsidRPr="00B50F29" w:rsidRDefault="00C90C38" w:rsidP="00F03E9D">
            <w:pPr>
              <w:pStyle w:val="tabteksts"/>
              <w:jc w:val="center"/>
              <w:rPr>
                <w:szCs w:val="18"/>
              </w:rPr>
            </w:pPr>
            <w:r>
              <w:rPr>
                <w:szCs w:val="18"/>
                <w:lang w:eastAsia="lv-LV"/>
              </w:rPr>
              <w:t>Nodrošināta pašvaldību tautas mākslas kolektīvu darbība</w:t>
            </w:r>
          </w:p>
        </w:tc>
      </w:tr>
      <w:tr w:rsidR="00C90C38" w:rsidRPr="00FF7947" w14:paraId="63B26B6C" w14:textId="77777777" w:rsidTr="00F03E9D">
        <w:trPr>
          <w:jc w:val="center"/>
        </w:trPr>
        <w:tc>
          <w:tcPr>
            <w:tcW w:w="1562" w:type="pct"/>
          </w:tcPr>
          <w:p w14:paraId="0CC7567B" w14:textId="77777777" w:rsidR="00C90C38" w:rsidRPr="00FF7947" w:rsidRDefault="00C90C38" w:rsidP="00F03E9D">
            <w:pPr>
              <w:pStyle w:val="tabteksts"/>
            </w:pPr>
            <w:r w:rsidRPr="00FF7947">
              <w:t>Kolektīv</w:t>
            </w:r>
            <w:r>
              <w:t>i (</w:t>
            </w:r>
            <w:r w:rsidRPr="00FF7947">
              <w:t>skaits</w:t>
            </w:r>
            <w:r>
              <w:t>)</w:t>
            </w:r>
          </w:p>
        </w:tc>
        <w:tc>
          <w:tcPr>
            <w:tcW w:w="704" w:type="pct"/>
          </w:tcPr>
          <w:p w14:paraId="564D5D63" w14:textId="77777777" w:rsidR="00C90C38" w:rsidRPr="00215E30" w:rsidRDefault="00C90C38" w:rsidP="00F03E9D">
            <w:pPr>
              <w:spacing w:after="0"/>
              <w:ind w:firstLine="0"/>
              <w:jc w:val="center"/>
              <w:rPr>
                <w:sz w:val="18"/>
                <w:szCs w:val="18"/>
              </w:rPr>
            </w:pPr>
            <w:r w:rsidRPr="00215E30">
              <w:rPr>
                <w:sz w:val="18"/>
                <w:szCs w:val="18"/>
              </w:rPr>
              <w:t xml:space="preserve">1 </w:t>
            </w:r>
            <w:r>
              <w:rPr>
                <w:sz w:val="18"/>
                <w:szCs w:val="18"/>
              </w:rPr>
              <w:t>443</w:t>
            </w:r>
          </w:p>
        </w:tc>
        <w:tc>
          <w:tcPr>
            <w:tcW w:w="625" w:type="pct"/>
          </w:tcPr>
          <w:p w14:paraId="71047B59" w14:textId="77777777" w:rsidR="00C90C38" w:rsidRPr="00215E30" w:rsidRDefault="00C90C38" w:rsidP="00F03E9D">
            <w:pPr>
              <w:spacing w:after="0"/>
              <w:ind w:firstLine="0"/>
              <w:jc w:val="center"/>
              <w:rPr>
                <w:sz w:val="18"/>
                <w:szCs w:val="18"/>
              </w:rPr>
            </w:pPr>
            <w:r w:rsidRPr="00215E30">
              <w:rPr>
                <w:sz w:val="18"/>
                <w:szCs w:val="18"/>
              </w:rPr>
              <w:t xml:space="preserve">1 </w:t>
            </w:r>
            <w:r>
              <w:rPr>
                <w:sz w:val="18"/>
                <w:szCs w:val="18"/>
              </w:rPr>
              <w:t>469</w:t>
            </w:r>
          </w:p>
        </w:tc>
        <w:tc>
          <w:tcPr>
            <w:tcW w:w="704" w:type="pct"/>
          </w:tcPr>
          <w:p w14:paraId="53FD041C" w14:textId="77777777" w:rsidR="00C90C38" w:rsidRPr="00215E30" w:rsidRDefault="00C90C38" w:rsidP="00F03E9D">
            <w:pPr>
              <w:pStyle w:val="tabteksts"/>
              <w:jc w:val="center"/>
            </w:pPr>
            <w:r w:rsidRPr="00215E30">
              <w:t xml:space="preserve">1 </w:t>
            </w:r>
            <w:r>
              <w:t>469</w:t>
            </w:r>
          </w:p>
        </w:tc>
        <w:tc>
          <w:tcPr>
            <w:tcW w:w="704" w:type="pct"/>
          </w:tcPr>
          <w:p w14:paraId="2C938CE6" w14:textId="77777777" w:rsidR="00C90C38" w:rsidRPr="00215E30" w:rsidRDefault="00C90C38" w:rsidP="00F03E9D">
            <w:pPr>
              <w:pStyle w:val="tabteksts"/>
              <w:jc w:val="center"/>
            </w:pPr>
            <w:r w:rsidRPr="00215E30">
              <w:t xml:space="preserve">1 </w:t>
            </w:r>
            <w:r>
              <w:t>469</w:t>
            </w:r>
          </w:p>
        </w:tc>
        <w:tc>
          <w:tcPr>
            <w:tcW w:w="701" w:type="pct"/>
          </w:tcPr>
          <w:p w14:paraId="33912E85" w14:textId="77777777" w:rsidR="00C90C38" w:rsidRPr="00215E30" w:rsidRDefault="00C90C38" w:rsidP="00F03E9D">
            <w:pPr>
              <w:pStyle w:val="tabteksts"/>
              <w:jc w:val="center"/>
            </w:pPr>
            <w:r w:rsidRPr="00215E30">
              <w:t xml:space="preserve">1 </w:t>
            </w:r>
            <w:r>
              <w:t>469</w:t>
            </w:r>
          </w:p>
        </w:tc>
      </w:tr>
    </w:tbl>
    <w:p w14:paraId="4ECFF689" w14:textId="77777777" w:rsidR="00C90C38" w:rsidRPr="00CD121A" w:rsidRDefault="00C90C38" w:rsidP="00635CA5">
      <w:pPr>
        <w:pStyle w:val="Tabuluvirsraksti"/>
        <w:spacing w:before="240" w:after="240"/>
        <w:rPr>
          <w:b/>
          <w:lang w:eastAsia="lv-LV"/>
        </w:rPr>
      </w:pPr>
      <w:r w:rsidRPr="00CD121A">
        <w:rPr>
          <w:b/>
          <w:lang w:eastAsia="lv-LV"/>
        </w:rPr>
        <w:t>Finansiālie rādītāji no 20</w:t>
      </w:r>
      <w:r>
        <w:rPr>
          <w:b/>
          <w:lang w:eastAsia="lv-LV"/>
        </w:rPr>
        <w:t>23</w:t>
      </w:r>
      <w:r w:rsidRPr="00CD121A">
        <w:rPr>
          <w:b/>
          <w:lang w:eastAsia="lv-LV"/>
        </w:rPr>
        <w:t>. līdz 20</w:t>
      </w:r>
      <w:r>
        <w:rPr>
          <w:b/>
          <w:lang w:eastAsia="lv-LV"/>
        </w:rPr>
        <w:t>27</w:t>
      </w:r>
      <w:r w:rsidRPr="00CD121A">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C90C38" w:rsidRPr="00FA5E52" w14:paraId="24F051FF" w14:textId="77777777" w:rsidTr="00F03E9D">
        <w:trPr>
          <w:trHeight w:val="283"/>
          <w:tblHeader/>
          <w:jc w:val="center"/>
        </w:trPr>
        <w:tc>
          <w:tcPr>
            <w:tcW w:w="1869" w:type="pct"/>
            <w:vAlign w:val="center"/>
          </w:tcPr>
          <w:p w14:paraId="1B31B99E" w14:textId="77777777" w:rsidR="00C90C38" w:rsidRPr="00FA5E52" w:rsidRDefault="00C90C38" w:rsidP="00F03E9D">
            <w:pPr>
              <w:pStyle w:val="tabteksts"/>
              <w:jc w:val="center"/>
              <w:rPr>
                <w:szCs w:val="24"/>
              </w:rPr>
            </w:pPr>
          </w:p>
        </w:tc>
        <w:tc>
          <w:tcPr>
            <w:tcW w:w="626" w:type="pct"/>
          </w:tcPr>
          <w:p w14:paraId="5DAA9FB0" w14:textId="77777777" w:rsidR="00C90C38" w:rsidRPr="00FA5E52" w:rsidRDefault="00C90C38" w:rsidP="00F03E9D">
            <w:pPr>
              <w:pStyle w:val="tabteksts"/>
              <w:jc w:val="center"/>
              <w:rPr>
                <w:szCs w:val="24"/>
                <w:lang w:eastAsia="lv-LV"/>
              </w:rPr>
            </w:pPr>
            <w:r w:rsidRPr="00FA5E52">
              <w:rPr>
                <w:szCs w:val="18"/>
                <w:lang w:eastAsia="lv-LV"/>
              </w:rPr>
              <w:t>20</w:t>
            </w:r>
            <w:r>
              <w:rPr>
                <w:szCs w:val="18"/>
                <w:lang w:eastAsia="lv-LV"/>
              </w:rPr>
              <w:t>23</w:t>
            </w:r>
            <w:r w:rsidRPr="00FA5E52">
              <w:rPr>
                <w:szCs w:val="18"/>
                <w:lang w:eastAsia="lv-LV"/>
              </w:rPr>
              <w:t>.</w:t>
            </w:r>
            <w:r>
              <w:rPr>
                <w:szCs w:val="18"/>
                <w:lang w:eastAsia="lv-LV"/>
              </w:rPr>
              <w:t xml:space="preserve"> </w:t>
            </w:r>
            <w:r w:rsidRPr="00FA5E52">
              <w:rPr>
                <w:szCs w:val="18"/>
                <w:lang w:eastAsia="lv-LV"/>
              </w:rPr>
              <w:t>gads (izpilde)</w:t>
            </w:r>
          </w:p>
        </w:tc>
        <w:tc>
          <w:tcPr>
            <w:tcW w:w="626" w:type="pct"/>
            <w:vAlign w:val="center"/>
          </w:tcPr>
          <w:p w14:paraId="75BD131A" w14:textId="77777777" w:rsidR="00C90C38" w:rsidRPr="00FA5E52" w:rsidRDefault="00C90C38" w:rsidP="00F03E9D">
            <w:pPr>
              <w:pStyle w:val="tabteksts"/>
              <w:jc w:val="center"/>
              <w:rPr>
                <w:szCs w:val="24"/>
                <w:lang w:eastAsia="lv-LV"/>
              </w:rPr>
            </w:pPr>
            <w:r w:rsidRPr="00FA5E52">
              <w:rPr>
                <w:szCs w:val="18"/>
                <w:lang w:eastAsia="lv-LV"/>
              </w:rPr>
              <w:t>20</w:t>
            </w:r>
            <w:r>
              <w:rPr>
                <w:szCs w:val="18"/>
                <w:lang w:eastAsia="lv-LV"/>
              </w:rPr>
              <w:t>24</w:t>
            </w:r>
            <w:r w:rsidRPr="00FA5E52">
              <w:rPr>
                <w:szCs w:val="18"/>
                <w:lang w:eastAsia="lv-LV"/>
              </w:rPr>
              <w:t>.</w:t>
            </w:r>
            <w:r>
              <w:rPr>
                <w:szCs w:val="18"/>
                <w:lang w:eastAsia="lv-LV"/>
              </w:rPr>
              <w:t xml:space="preserve"> </w:t>
            </w:r>
            <w:r w:rsidRPr="00FA5E52">
              <w:rPr>
                <w:szCs w:val="18"/>
                <w:lang w:eastAsia="lv-LV"/>
              </w:rPr>
              <w:t>gada plāns</w:t>
            </w:r>
          </w:p>
        </w:tc>
        <w:tc>
          <w:tcPr>
            <w:tcW w:w="626" w:type="pct"/>
          </w:tcPr>
          <w:p w14:paraId="7192C96C" w14:textId="52245C0C" w:rsidR="00C90C38" w:rsidRPr="00FA5E52" w:rsidRDefault="00C90C38" w:rsidP="00F03E9D">
            <w:pPr>
              <w:pStyle w:val="tabteksts"/>
              <w:jc w:val="center"/>
              <w:rPr>
                <w:szCs w:val="24"/>
                <w:lang w:eastAsia="lv-LV"/>
              </w:rPr>
            </w:pPr>
            <w:r w:rsidRPr="00FA5E52">
              <w:rPr>
                <w:szCs w:val="18"/>
                <w:lang w:eastAsia="lv-LV"/>
              </w:rPr>
              <w:t>20</w:t>
            </w:r>
            <w:r>
              <w:rPr>
                <w:szCs w:val="18"/>
                <w:lang w:eastAsia="lv-LV"/>
              </w:rPr>
              <w:t>25.</w:t>
            </w:r>
            <w:r w:rsidRPr="00FA5E52">
              <w:rPr>
                <w:szCs w:val="18"/>
                <w:lang w:eastAsia="lv-LV"/>
              </w:rPr>
              <w:t xml:space="preserve">gada </w:t>
            </w:r>
            <w:r w:rsidRPr="00B50F29">
              <w:rPr>
                <w:szCs w:val="18"/>
                <w:lang w:eastAsia="lv-LV"/>
              </w:rPr>
              <w:t>p</w:t>
            </w:r>
            <w:r>
              <w:rPr>
                <w:szCs w:val="18"/>
                <w:lang w:eastAsia="lv-LV"/>
              </w:rPr>
              <w:t>ro</w:t>
            </w:r>
            <w:r w:rsidR="00AA59F5">
              <w:rPr>
                <w:szCs w:val="18"/>
                <w:lang w:eastAsia="lv-LV"/>
              </w:rPr>
              <w:t>jekts</w:t>
            </w:r>
          </w:p>
        </w:tc>
        <w:tc>
          <w:tcPr>
            <w:tcW w:w="626" w:type="pct"/>
          </w:tcPr>
          <w:p w14:paraId="2746338A" w14:textId="77777777" w:rsidR="00C90C38" w:rsidRPr="00FA5E52" w:rsidRDefault="00C90C38" w:rsidP="00F03E9D">
            <w:pPr>
              <w:pStyle w:val="tabteksts"/>
              <w:jc w:val="center"/>
              <w:rPr>
                <w:szCs w:val="24"/>
                <w:lang w:eastAsia="lv-LV"/>
              </w:rPr>
            </w:pPr>
            <w:r w:rsidRPr="00FA5E52">
              <w:rPr>
                <w:szCs w:val="18"/>
                <w:lang w:eastAsia="lv-LV"/>
              </w:rPr>
              <w:t>202</w:t>
            </w:r>
            <w:r>
              <w:rPr>
                <w:szCs w:val="18"/>
                <w:lang w:eastAsia="lv-LV"/>
              </w:rPr>
              <w:t>6</w:t>
            </w:r>
            <w:r w:rsidRPr="00FA5E52">
              <w:rPr>
                <w:szCs w:val="18"/>
                <w:lang w:eastAsia="lv-LV"/>
              </w:rPr>
              <w:t>.</w:t>
            </w:r>
            <w:r>
              <w:rPr>
                <w:szCs w:val="18"/>
                <w:lang w:eastAsia="lv-LV"/>
              </w:rPr>
              <w:t xml:space="preserve"> </w:t>
            </w:r>
            <w:r w:rsidRPr="00FA5E52">
              <w:rPr>
                <w:szCs w:val="18"/>
                <w:lang w:eastAsia="lv-LV"/>
              </w:rPr>
              <w:t xml:space="preserve">gada </w:t>
            </w:r>
            <w:r w:rsidRPr="00B50F29">
              <w:rPr>
                <w:szCs w:val="18"/>
                <w:lang w:eastAsia="lv-LV"/>
              </w:rPr>
              <w:t>p</w:t>
            </w:r>
            <w:r>
              <w:rPr>
                <w:szCs w:val="18"/>
                <w:lang w:eastAsia="lv-LV"/>
              </w:rPr>
              <w:t>rognoze</w:t>
            </w:r>
          </w:p>
        </w:tc>
        <w:tc>
          <w:tcPr>
            <w:tcW w:w="626" w:type="pct"/>
          </w:tcPr>
          <w:p w14:paraId="4B33FFFC" w14:textId="77777777" w:rsidR="00C90C38" w:rsidRPr="00FA5E52" w:rsidRDefault="00C90C38" w:rsidP="00F03E9D">
            <w:pPr>
              <w:pStyle w:val="tabteksts"/>
              <w:jc w:val="center"/>
              <w:rPr>
                <w:szCs w:val="24"/>
                <w:lang w:eastAsia="lv-LV"/>
              </w:rPr>
            </w:pPr>
            <w:r w:rsidRPr="00FA5E52">
              <w:rPr>
                <w:szCs w:val="18"/>
                <w:lang w:eastAsia="lv-LV"/>
              </w:rPr>
              <w:t>202</w:t>
            </w:r>
            <w:r>
              <w:rPr>
                <w:szCs w:val="18"/>
                <w:lang w:eastAsia="lv-LV"/>
              </w:rPr>
              <w:t>7</w:t>
            </w:r>
            <w:r w:rsidRPr="00FA5E52">
              <w:rPr>
                <w:szCs w:val="18"/>
                <w:lang w:eastAsia="lv-LV"/>
              </w:rPr>
              <w:t>.</w:t>
            </w:r>
            <w:r>
              <w:rPr>
                <w:szCs w:val="18"/>
                <w:lang w:eastAsia="lv-LV"/>
              </w:rPr>
              <w:t xml:space="preserve"> </w:t>
            </w:r>
            <w:r w:rsidRPr="00FA5E52">
              <w:rPr>
                <w:szCs w:val="18"/>
                <w:lang w:eastAsia="lv-LV"/>
              </w:rPr>
              <w:t xml:space="preserve">gada </w:t>
            </w:r>
            <w:r w:rsidRPr="00B50F29">
              <w:rPr>
                <w:szCs w:val="18"/>
                <w:lang w:eastAsia="lv-LV"/>
              </w:rPr>
              <w:t>p</w:t>
            </w:r>
            <w:r>
              <w:rPr>
                <w:szCs w:val="18"/>
                <w:lang w:eastAsia="lv-LV"/>
              </w:rPr>
              <w:t>rognoze</w:t>
            </w:r>
          </w:p>
        </w:tc>
      </w:tr>
      <w:tr w:rsidR="00C90C38" w:rsidRPr="00FA5E52" w14:paraId="55F4933D" w14:textId="77777777" w:rsidTr="00F03E9D">
        <w:trPr>
          <w:trHeight w:val="52"/>
          <w:jc w:val="center"/>
        </w:trPr>
        <w:tc>
          <w:tcPr>
            <w:tcW w:w="1869" w:type="pct"/>
            <w:shd w:val="clear" w:color="auto" w:fill="D9D9D9" w:themeFill="background1" w:themeFillShade="D9"/>
            <w:vAlign w:val="center"/>
          </w:tcPr>
          <w:p w14:paraId="3286693F" w14:textId="77777777" w:rsidR="00C90C38" w:rsidRPr="0099087A" w:rsidRDefault="00C90C38" w:rsidP="00F03E9D">
            <w:pPr>
              <w:pStyle w:val="tabteksts"/>
              <w:rPr>
                <w:lang w:eastAsia="lv-LV"/>
              </w:rPr>
            </w:pPr>
            <w:r w:rsidRPr="0099087A">
              <w:rPr>
                <w:lang w:eastAsia="lv-LV"/>
              </w:rPr>
              <w:t>Kopējie izdevumi,</w:t>
            </w:r>
            <w:r w:rsidRPr="0099087A">
              <w:t xml:space="preserve"> </w:t>
            </w:r>
            <w:r w:rsidRPr="0099087A">
              <w:rPr>
                <w:i/>
                <w:szCs w:val="18"/>
              </w:rPr>
              <w:t>euro</w:t>
            </w:r>
          </w:p>
        </w:tc>
        <w:tc>
          <w:tcPr>
            <w:tcW w:w="626" w:type="pct"/>
            <w:shd w:val="clear" w:color="auto" w:fill="D9D9D9" w:themeFill="background1" w:themeFillShade="D9"/>
          </w:tcPr>
          <w:p w14:paraId="698065E8" w14:textId="77777777" w:rsidR="00C90C38" w:rsidRPr="009D00AE" w:rsidRDefault="00C90C38" w:rsidP="00F03E9D">
            <w:pPr>
              <w:spacing w:after="0"/>
              <w:ind w:firstLine="0"/>
              <w:jc w:val="right"/>
              <w:rPr>
                <w:bCs/>
                <w:sz w:val="18"/>
                <w:szCs w:val="18"/>
              </w:rPr>
            </w:pPr>
            <w:r>
              <w:rPr>
                <w:bCs/>
                <w:sz w:val="18"/>
                <w:szCs w:val="18"/>
              </w:rPr>
              <w:t>983 582</w:t>
            </w:r>
          </w:p>
        </w:tc>
        <w:tc>
          <w:tcPr>
            <w:tcW w:w="626" w:type="pct"/>
            <w:shd w:val="clear" w:color="auto" w:fill="D9D9D9" w:themeFill="background1" w:themeFillShade="D9"/>
          </w:tcPr>
          <w:p w14:paraId="7DD2752E" w14:textId="77777777" w:rsidR="00C90C38" w:rsidRPr="009D00AE" w:rsidRDefault="00C90C38" w:rsidP="00F03E9D">
            <w:pPr>
              <w:pStyle w:val="tabteksts"/>
              <w:jc w:val="right"/>
              <w:rPr>
                <w:bCs/>
              </w:rPr>
            </w:pPr>
            <w:r w:rsidRPr="005F4528">
              <w:rPr>
                <w:bCs/>
              </w:rPr>
              <w:t>966 394</w:t>
            </w:r>
          </w:p>
        </w:tc>
        <w:tc>
          <w:tcPr>
            <w:tcW w:w="626" w:type="pct"/>
            <w:shd w:val="clear" w:color="auto" w:fill="D9D9D9" w:themeFill="background1" w:themeFillShade="D9"/>
          </w:tcPr>
          <w:p w14:paraId="0DE6683D" w14:textId="77777777" w:rsidR="00C90C38" w:rsidRPr="009D00AE" w:rsidRDefault="00C90C38" w:rsidP="00F03E9D">
            <w:pPr>
              <w:pStyle w:val="tabteksts"/>
              <w:jc w:val="right"/>
              <w:rPr>
                <w:bCs/>
              </w:rPr>
            </w:pPr>
            <w:r>
              <w:rPr>
                <w:bCs/>
              </w:rPr>
              <w:t xml:space="preserve"> 966 394</w:t>
            </w:r>
          </w:p>
        </w:tc>
        <w:tc>
          <w:tcPr>
            <w:tcW w:w="626" w:type="pct"/>
            <w:shd w:val="clear" w:color="auto" w:fill="D9D9D9" w:themeFill="background1" w:themeFillShade="D9"/>
          </w:tcPr>
          <w:p w14:paraId="5B39AFD2" w14:textId="77777777" w:rsidR="00C90C38" w:rsidRPr="009D00AE" w:rsidRDefault="00C90C38" w:rsidP="00F03E9D">
            <w:pPr>
              <w:pStyle w:val="tabteksts"/>
              <w:jc w:val="right"/>
              <w:rPr>
                <w:bCs/>
              </w:rPr>
            </w:pPr>
            <w:r w:rsidRPr="009D00AE">
              <w:rPr>
                <w:bCs/>
              </w:rPr>
              <w:t>9</w:t>
            </w:r>
            <w:r>
              <w:rPr>
                <w:bCs/>
              </w:rPr>
              <w:t>66 394</w:t>
            </w:r>
          </w:p>
        </w:tc>
        <w:tc>
          <w:tcPr>
            <w:tcW w:w="626" w:type="pct"/>
            <w:shd w:val="clear" w:color="auto" w:fill="D9D9D9" w:themeFill="background1" w:themeFillShade="D9"/>
          </w:tcPr>
          <w:p w14:paraId="4F1AE5F4" w14:textId="77777777" w:rsidR="00C90C38" w:rsidRPr="009D00AE" w:rsidRDefault="00C90C38" w:rsidP="00F03E9D">
            <w:pPr>
              <w:pStyle w:val="tabteksts"/>
              <w:jc w:val="right"/>
              <w:rPr>
                <w:bCs/>
              </w:rPr>
            </w:pPr>
            <w:r w:rsidRPr="009D00AE">
              <w:rPr>
                <w:bCs/>
              </w:rPr>
              <w:t>9</w:t>
            </w:r>
            <w:r>
              <w:rPr>
                <w:bCs/>
              </w:rPr>
              <w:t>66 394</w:t>
            </w:r>
          </w:p>
        </w:tc>
      </w:tr>
      <w:tr w:rsidR="00C90C38" w:rsidRPr="00FA5E52" w14:paraId="1958365D" w14:textId="77777777" w:rsidTr="00F03E9D">
        <w:trPr>
          <w:trHeight w:val="283"/>
          <w:jc w:val="center"/>
        </w:trPr>
        <w:tc>
          <w:tcPr>
            <w:tcW w:w="1869" w:type="pct"/>
            <w:vAlign w:val="center"/>
          </w:tcPr>
          <w:p w14:paraId="22C15D95" w14:textId="77777777" w:rsidR="00C90C38" w:rsidRPr="0099087A" w:rsidRDefault="00C90C38" w:rsidP="00F03E9D">
            <w:pPr>
              <w:pStyle w:val="tabteksts"/>
              <w:rPr>
                <w:szCs w:val="18"/>
                <w:lang w:eastAsia="lv-LV"/>
              </w:rPr>
            </w:pPr>
            <w:r w:rsidRPr="0099087A">
              <w:rPr>
                <w:szCs w:val="18"/>
                <w:lang w:eastAsia="lv-LV"/>
              </w:rPr>
              <w:t xml:space="preserve">Kopējo izdevumu izmaiņas, </w:t>
            </w:r>
            <w:r w:rsidRPr="0099087A">
              <w:rPr>
                <w:i/>
                <w:szCs w:val="18"/>
                <w:lang w:eastAsia="lv-LV"/>
              </w:rPr>
              <w:t>euro</w:t>
            </w:r>
            <w:r w:rsidRPr="0099087A">
              <w:rPr>
                <w:szCs w:val="18"/>
                <w:lang w:eastAsia="lv-LV"/>
              </w:rPr>
              <w:t xml:space="preserve"> (+/–) pret iepriekšējo gadu</w:t>
            </w:r>
          </w:p>
        </w:tc>
        <w:tc>
          <w:tcPr>
            <w:tcW w:w="626" w:type="pct"/>
          </w:tcPr>
          <w:p w14:paraId="6F2FEF79" w14:textId="77777777" w:rsidR="00C90C38" w:rsidRPr="0099087A" w:rsidRDefault="00C90C38" w:rsidP="00F03E9D">
            <w:pPr>
              <w:pStyle w:val="tabteksts"/>
              <w:jc w:val="center"/>
            </w:pPr>
            <w:r w:rsidRPr="0099087A">
              <w:rPr>
                <w:b/>
                <w:bCs/>
              </w:rPr>
              <w:t>×</w:t>
            </w:r>
          </w:p>
        </w:tc>
        <w:tc>
          <w:tcPr>
            <w:tcW w:w="626" w:type="pct"/>
          </w:tcPr>
          <w:p w14:paraId="1D02E6B3" w14:textId="77777777" w:rsidR="00C90C38" w:rsidRPr="00CD121A" w:rsidRDefault="00C90C38" w:rsidP="00F03E9D">
            <w:pPr>
              <w:ind w:firstLine="0"/>
              <w:jc w:val="right"/>
              <w:rPr>
                <w:color w:val="000000"/>
                <w:sz w:val="18"/>
                <w:szCs w:val="18"/>
              </w:rPr>
            </w:pPr>
            <w:r>
              <w:rPr>
                <w:color w:val="000000"/>
                <w:sz w:val="18"/>
                <w:szCs w:val="18"/>
              </w:rPr>
              <w:t>-17 188</w:t>
            </w:r>
          </w:p>
        </w:tc>
        <w:tc>
          <w:tcPr>
            <w:tcW w:w="626" w:type="pct"/>
          </w:tcPr>
          <w:p w14:paraId="135930AE" w14:textId="77777777" w:rsidR="00C90C38" w:rsidRPr="00CD121A" w:rsidRDefault="00C90C38" w:rsidP="00190845">
            <w:pPr>
              <w:ind w:firstLine="0"/>
              <w:jc w:val="center"/>
              <w:rPr>
                <w:color w:val="000000"/>
                <w:sz w:val="18"/>
                <w:szCs w:val="18"/>
              </w:rPr>
            </w:pPr>
            <w:r>
              <w:rPr>
                <w:color w:val="000000"/>
                <w:sz w:val="18"/>
                <w:szCs w:val="18"/>
              </w:rPr>
              <w:t>-</w:t>
            </w:r>
          </w:p>
        </w:tc>
        <w:tc>
          <w:tcPr>
            <w:tcW w:w="626" w:type="pct"/>
          </w:tcPr>
          <w:p w14:paraId="5FAD39E8" w14:textId="77777777" w:rsidR="00C90C38" w:rsidRPr="00CD121A" w:rsidRDefault="00C90C38" w:rsidP="00190845">
            <w:pPr>
              <w:ind w:firstLine="0"/>
              <w:jc w:val="center"/>
              <w:rPr>
                <w:color w:val="000000"/>
                <w:sz w:val="18"/>
                <w:szCs w:val="18"/>
              </w:rPr>
            </w:pPr>
            <w:r>
              <w:rPr>
                <w:color w:val="000000"/>
                <w:sz w:val="18"/>
                <w:szCs w:val="18"/>
              </w:rPr>
              <w:t>-</w:t>
            </w:r>
          </w:p>
        </w:tc>
        <w:tc>
          <w:tcPr>
            <w:tcW w:w="626" w:type="pct"/>
          </w:tcPr>
          <w:p w14:paraId="13936A0D" w14:textId="77777777" w:rsidR="00C90C38" w:rsidRPr="00CD121A" w:rsidRDefault="00C90C38" w:rsidP="00190845">
            <w:pPr>
              <w:ind w:firstLine="0"/>
              <w:jc w:val="center"/>
              <w:rPr>
                <w:color w:val="000000"/>
                <w:sz w:val="18"/>
                <w:szCs w:val="18"/>
              </w:rPr>
            </w:pPr>
            <w:r>
              <w:rPr>
                <w:color w:val="000000"/>
                <w:sz w:val="18"/>
                <w:szCs w:val="18"/>
              </w:rPr>
              <w:t>-</w:t>
            </w:r>
          </w:p>
        </w:tc>
      </w:tr>
      <w:tr w:rsidR="00C90C38" w:rsidRPr="00FA5E52" w14:paraId="51A5E10E" w14:textId="77777777" w:rsidTr="00F03E9D">
        <w:trPr>
          <w:trHeight w:val="283"/>
          <w:jc w:val="center"/>
        </w:trPr>
        <w:tc>
          <w:tcPr>
            <w:tcW w:w="1869" w:type="pct"/>
            <w:vAlign w:val="center"/>
          </w:tcPr>
          <w:p w14:paraId="682A45C1" w14:textId="77777777" w:rsidR="00C90C38" w:rsidRPr="0099087A" w:rsidRDefault="00C90C38" w:rsidP="00F03E9D">
            <w:pPr>
              <w:pStyle w:val="tabteksts"/>
            </w:pPr>
            <w:r w:rsidRPr="0099087A">
              <w:rPr>
                <w:lang w:eastAsia="lv-LV"/>
              </w:rPr>
              <w:t>Kopējie izdevumi</w:t>
            </w:r>
            <w:r w:rsidRPr="0099087A">
              <w:t>, % (+/–) pret iepriekšējo gadu</w:t>
            </w:r>
          </w:p>
        </w:tc>
        <w:tc>
          <w:tcPr>
            <w:tcW w:w="626" w:type="pct"/>
          </w:tcPr>
          <w:p w14:paraId="38C2F141" w14:textId="77777777" w:rsidR="00C90C38" w:rsidRPr="0099087A" w:rsidRDefault="00C90C38" w:rsidP="00F03E9D">
            <w:pPr>
              <w:pStyle w:val="tabteksts"/>
              <w:jc w:val="center"/>
            </w:pPr>
            <w:r w:rsidRPr="0099087A">
              <w:rPr>
                <w:b/>
                <w:bCs/>
              </w:rPr>
              <w:t>×</w:t>
            </w:r>
          </w:p>
        </w:tc>
        <w:tc>
          <w:tcPr>
            <w:tcW w:w="626" w:type="pct"/>
          </w:tcPr>
          <w:p w14:paraId="29AE12EC" w14:textId="77777777" w:rsidR="00C90C38" w:rsidRPr="009B3C83" w:rsidRDefault="00C90C38" w:rsidP="00F03E9D">
            <w:pPr>
              <w:ind w:firstLine="0"/>
              <w:jc w:val="right"/>
              <w:rPr>
                <w:color w:val="000000"/>
                <w:sz w:val="18"/>
                <w:szCs w:val="18"/>
              </w:rPr>
            </w:pPr>
            <w:r>
              <w:rPr>
                <w:color w:val="000000"/>
                <w:sz w:val="18"/>
                <w:szCs w:val="18"/>
              </w:rPr>
              <w:t>-1,7</w:t>
            </w:r>
          </w:p>
        </w:tc>
        <w:tc>
          <w:tcPr>
            <w:tcW w:w="626" w:type="pct"/>
          </w:tcPr>
          <w:p w14:paraId="1618A614" w14:textId="77777777" w:rsidR="00C90C38" w:rsidRPr="00CD121A" w:rsidRDefault="00C90C38" w:rsidP="00190845">
            <w:pPr>
              <w:tabs>
                <w:tab w:val="center" w:pos="459"/>
                <w:tab w:val="right" w:pos="919"/>
              </w:tabs>
              <w:ind w:firstLine="0"/>
              <w:jc w:val="center"/>
              <w:rPr>
                <w:color w:val="000000"/>
                <w:sz w:val="18"/>
                <w:szCs w:val="18"/>
              </w:rPr>
            </w:pPr>
            <w:r>
              <w:rPr>
                <w:color w:val="000000"/>
                <w:sz w:val="18"/>
                <w:szCs w:val="18"/>
              </w:rPr>
              <w:t>-</w:t>
            </w:r>
          </w:p>
        </w:tc>
        <w:tc>
          <w:tcPr>
            <w:tcW w:w="626" w:type="pct"/>
          </w:tcPr>
          <w:p w14:paraId="4AA80589" w14:textId="77777777" w:rsidR="00C90C38" w:rsidRPr="00CD121A" w:rsidRDefault="00C90C38" w:rsidP="00190845">
            <w:pPr>
              <w:ind w:firstLine="0"/>
              <w:jc w:val="center"/>
              <w:rPr>
                <w:color w:val="000000"/>
                <w:sz w:val="18"/>
                <w:szCs w:val="18"/>
              </w:rPr>
            </w:pPr>
            <w:r>
              <w:rPr>
                <w:color w:val="000000"/>
                <w:sz w:val="18"/>
                <w:szCs w:val="18"/>
              </w:rPr>
              <w:t>-</w:t>
            </w:r>
          </w:p>
        </w:tc>
        <w:tc>
          <w:tcPr>
            <w:tcW w:w="626" w:type="pct"/>
          </w:tcPr>
          <w:p w14:paraId="2AE9426C" w14:textId="77777777" w:rsidR="00C90C38" w:rsidRPr="00CD121A" w:rsidRDefault="00C90C38" w:rsidP="00190845">
            <w:pPr>
              <w:ind w:firstLine="0"/>
              <w:jc w:val="center"/>
              <w:rPr>
                <w:color w:val="000000"/>
                <w:sz w:val="18"/>
                <w:szCs w:val="18"/>
              </w:rPr>
            </w:pPr>
            <w:r>
              <w:rPr>
                <w:color w:val="000000"/>
                <w:sz w:val="18"/>
                <w:szCs w:val="18"/>
              </w:rPr>
              <w:t>-</w:t>
            </w:r>
          </w:p>
        </w:tc>
      </w:tr>
    </w:tbl>
    <w:p w14:paraId="1ABF336F" w14:textId="77777777" w:rsidR="00C90C38" w:rsidRDefault="00C90C38" w:rsidP="00635CA5">
      <w:pPr>
        <w:pStyle w:val="ListParagraph"/>
        <w:spacing w:before="240" w:after="240"/>
        <w:ind w:left="0"/>
        <w:contextualSpacing w:val="0"/>
        <w:jc w:val="center"/>
        <w:rPr>
          <w:b/>
          <w:szCs w:val="20"/>
        </w:rPr>
      </w:pPr>
      <w:r w:rsidRPr="00A002A0">
        <w:rPr>
          <w:b/>
          <w:szCs w:val="20"/>
        </w:rPr>
        <w:t>05.00.00 Mērķdotācijas pašvaldībām – pašvaldību izglītības iestāžu pedagogu darba samaksai un valsts sociālās apdrošināšanas obligātajām iemaksām</w:t>
      </w:r>
    </w:p>
    <w:p w14:paraId="3424E6EB" w14:textId="77777777" w:rsidR="00C90C38" w:rsidRDefault="00C90C38" w:rsidP="00C90C38">
      <w:pPr>
        <w:pStyle w:val="ListParagraph"/>
        <w:spacing w:after="120"/>
        <w:ind w:left="0"/>
        <w:contextualSpacing w:val="0"/>
        <w:rPr>
          <w:u w:val="single"/>
        </w:rPr>
      </w:pPr>
      <w:r w:rsidRPr="0089609B">
        <w:rPr>
          <w:u w:val="single"/>
        </w:rPr>
        <w:t>Programmas mērķis:</w:t>
      </w:r>
    </w:p>
    <w:p w14:paraId="06BB84B0" w14:textId="77777777" w:rsidR="00C90C38" w:rsidRPr="00C013F3" w:rsidRDefault="00C90C38" w:rsidP="00C90C38">
      <w:pPr>
        <w:pStyle w:val="ListParagraph"/>
        <w:spacing w:after="120"/>
        <w:ind w:left="0" w:firstLine="720"/>
        <w:contextualSpacing w:val="0"/>
        <w:jc w:val="both"/>
      </w:pPr>
      <w:r>
        <w:t>n</w:t>
      </w:r>
      <w:r w:rsidRPr="00A002A0">
        <w:t>o valsts budžeta mērķdotācijas nodrošināt bērniem, kuri mācās pašvaldību pamata un vispārējās vidējās izglītības iestādēs, speciālajās skolās, kas nenodrošina internāta pakalpojumus un pašvaldību profesionālajās izglītības iestādēs, kā arī bērniem, kuri apmeklē interešu izglītības iestādes</w:t>
      </w:r>
      <w:r>
        <w:t>,</w:t>
      </w:r>
      <w:r w:rsidRPr="00A002A0">
        <w:t xml:space="preserve"> iespēju iegūt kvalitatīvu izglītību atbilstoši izglītības pakāpei, programmām, katra individuālām spējām un interesēm, kā arī tautsaimniecības attīstības vajadzībām</w:t>
      </w:r>
      <w:r w:rsidRPr="00C013F3">
        <w:t>.</w:t>
      </w:r>
    </w:p>
    <w:p w14:paraId="62DE1A12" w14:textId="77777777" w:rsidR="00C90C38" w:rsidRPr="0089609B" w:rsidRDefault="00C90C38" w:rsidP="00C90C38">
      <w:pPr>
        <w:ind w:firstLine="0"/>
        <w:rPr>
          <w:u w:val="single"/>
        </w:rPr>
      </w:pPr>
      <w:r w:rsidRPr="0089609B">
        <w:rPr>
          <w:u w:val="single"/>
        </w:rPr>
        <w:t>Galvenās aktivitātes:</w:t>
      </w:r>
    </w:p>
    <w:p w14:paraId="7D9AFEF9" w14:textId="64CFBE58" w:rsidR="00C90C38" w:rsidRDefault="00C90C38" w:rsidP="00C90C38">
      <w:pPr>
        <w:ind w:firstLine="720"/>
        <w:rPr>
          <w:szCs w:val="24"/>
        </w:rPr>
      </w:pPr>
      <w:r>
        <w:rPr>
          <w:szCs w:val="24"/>
        </w:rPr>
        <w:t>n</w:t>
      </w:r>
      <w:r w:rsidRPr="00A002A0">
        <w:rPr>
          <w:szCs w:val="24"/>
        </w:rPr>
        <w:t xml:space="preserve">o valsts budžeta mērķdotācijas finansēta pedagogu, kuri strādā pašvaldību pamata un vispārējās vidējās izglītības iestādēs, speciālajās skolās, kuras nav internātskolas un profesionālajās izglītības iestādēs, kā arī interešu izglītības iestādēs darba samaksa un </w:t>
      </w:r>
      <w:r w:rsidR="0034360E">
        <w:rPr>
          <w:szCs w:val="24"/>
        </w:rPr>
        <w:t xml:space="preserve">VSAOI. </w:t>
      </w:r>
    </w:p>
    <w:p w14:paraId="53CA9BC9" w14:textId="68D749B4" w:rsidR="00CE165F" w:rsidRDefault="00C90C38" w:rsidP="00CE165F">
      <w:pPr>
        <w:spacing w:after="0"/>
        <w:ind w:firstLine="0"/>
      </w:pPr>
      <w:r w:rsidRPr="0089609B">
        <w:rPr>
          <w:u w:val="single"/>
        </w:rPr>
        <w:lastRenderedPageBreak/>
        <w:t>Programmas izpildītājs:</w:t>
      </w:r>
      <w:r w:rsidRPr="0089609B">
        <w:t xml:space="preserve"> </w:t>
      </w:r>
      <w:r w:rsidRPr="00C013F3">
        <w:t>I</w:t>
      </w:r>
      <w:r>
        <w:t>ZM</w:t>
      </w:r>
      <w:r w:rsidRPr="0089609B">
        <w:t>.</w:t>
      </w:r>
    </w:p>
    <w:p w14:paraId="03E63350" w14:textId="7B2EADB6" w:rsidR="00C90C38" w:rsidRPr="0089609B" w:rsidRDefault="00C90C38" w:rsidP="00C90C38">
      <w:pPr>
        <w:pStyle w:val="Tabuluvirsraksti"/>
        <w:spacing w:before="240" w:after="240"/>
        <w:rPr>
          <w:b/>
          <w:lang w:eastAsia="lv-LV"/>
        </w:rPr>
      </w:pPr>
      <w:r w:rsidRPr="0089609B">
        <w:rPr>
          <w:b/>
          <w:lang w:eastAsia="lv-LV"/>
        </w:rPr>
        <w:t>Darbības rezultāti un to rezultatīvie rādītāji no 202</w:t>
      </w:r>
      <w:r>
        <w:rPr>
          <w:b/>
          <w:lang w:eastAsia="lv-LV"/>
        </w:rPr>
        <w:t>3</w:t>
      </w:r>
      <w:r w:rsidRPr="0089609B">
        <w:rPr>
          <w:b/>
          <w:lang w:eastAsia="lv-LV"/>
        </w:rPr>
        <w:t>. līdz 202</w:t>
      </w:r>
      <w:r>
        <w:rPr>
          <w:b/>
          <w:lang w:eastAsia="lv-LV"/>
        </w:rPr>
        <w:t>7</w:t>
      </w:r>
      <w:r w:rsidRPr="0089609B">
        <w:rPr>
          <w:b/>
          <w:lang w:eastAsia="lv-LV"/>
        </w:rPr>
        <w:t>. gadam</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4"/>
      </w:tblGrid>
      <w:tr w:rsidR="00C90C38" w:rsidRPr="0089609B" w14:paraId="0EBEDFB1" w14:textId="77777777" w:rsidTr="008D3CA7">
        <w:trPr>
          <w:tblHeader/>
          <w:jc w:val="center"/>
        </w:trPr>
        <w:tc>
          <w:tcPr>
            <w:tcW w:w="3397" w:type="dxa"/>
          </w:tcPr>
          <w:p w14:paraId="314B3CDC" w14:textId="77777777" w:rsidR="00C90C38" w:rsidRPr="0089609B" w:rsidRDefault="00C90C38" w:rsidP="00F03E9D">
            <w:pPr>
              <w:pStyle w:val="tabteksts"/>
              <w:jc w:val="center"/>
              <w:rPr>
                <w:szCs w:val="18"/>
              </w:rPr>
            </w:pPr>
          </w:p>
        </w:tc>
        <w:tc>
          <w:tcPr>
            <w:tcW w:w="1134" w:type="dxa"/>
          </w:tcPr>
          <w:p w14:paraId="2E6A91A0" w14:textId="77777777" w:rsidR="00C90C38" w:rsidRPr="0089609B" w:rsidRDefault="00C90C38" w:rsidP="00F03E9D">
            <w:pPr>
              <w:pStyle w:val="tabteksts"/>
              <w:jc w:val="center"/>
              <w:rPr>
                <w:szCs w:val="18"/>
                <w:lang w:eastAsia="lv-LV"/>
              </w:rPr>
            </w:pPr>
            <w:r w:rsidRPr="0089609B">
              <w:rPr>
                <w:szCs w:val="18"/>
                <w:lang w:eastAsia="lv-LV"/>
              </w:rPr>
              <w:t>202</w:t>
            </w:r>
            <w:r>
              <w:rPr>
                <w:szCs w:val="18"/>
                <w:lang w:eastAsia="lv-LV"/>
              </w:rPr>
              <w:t>3</w:t>
            </w:r>
            <w:r w:rsidRPr="0089609B">
              <w:rPr>
                <w:szCs w:val="18"/>
                <w:lang w:eastAsia="lv-LV"/>
              </w:rPr>
              <w:t>. gads</w:t>
            </w:r>
            <w:r w:rsidRPr="0089609B">
              <w:rPr>
                <w:szCs w:val="18"/>
                <w:lang w:eastAsia="lv-LV"/>
              </w:rPr>
              <w:br/>
              <w:t>(izpilde)</w:t>
            </w:r>
          </w:p>
        </w:tc>
        <w:tc>
          <w:tcPr>
            <w:tcW w:w="1134" w:type="dxa"/>
          </w:tcPr>
          <w:p w14:paraId="49616876" w14:textId="77777777" w:rsidR="00C90C38" w:rsidRPr="0089609B" w:rsidRDefault="00C90C38" w:rsidP="00F03E9D">
            <w:pPr>
              <w:pStyle w:val="tabteksts"/>
              <w:jc w:val="center"/>
              <w:rPr>
                <w:szCs w:val="18"/>
                <w:lang w:eastAsia="lv-LV"/>
              </w:rPr>
            </w:pPr>
            <w:r w:rsidRPr="0089609B">
              <w:rPr>
                <w:lang w:eastAsia="lv-LV"/>
              </w:rPr>
              <w:t>202</w:t>
            </w:r>
            <w:r>
              <w:rPr>
                <w:lang w:eastAsia="lv-LV"/>
              </w:rPr>
              <w:t>4</w:t>
            </w:r>
            <w:r w:rsidRPr="0089609B">
              <w:rPr>
                <w:lang w:eastAsia="lv-LV"/>
              </w:rPr>
              <w:t>. gada     plāns</w:t>
            </w:r>
          </w:p>
        </w:tc>
        <w:tc>
          <w:tcPr>
            <w:tcW w:w="1134" w:type="dxa"/>
          </w:tcPr>
          <w:p w14:paraId="38F15FB1" w14:textId="2491D887" w:rsidR="00C90C38" w:rsidRPr="0089609B" w:rsidRDefault="00C90C38" w:rsidP="00F03E9D">
            <w:pPr>
              <w:pStyle w:val="tabteksts"/>
              <w:jc w:val="center"/>
              <w:rPr>
                <w:szCs w:val="18"/>
                <w:lang w:eastAsia="lv-LV"/>
              </w:rPr>
            </w:pPr>
            <w:r w:rsidRPr="0089609B">
              <w:rPr>
                <w:szCs w:val="18"/>
                <w:lang w:eastAsia="lv-LV"/>
              </w:rPr>
              <w:t>202</w:t>
            </w:r>
            <w:r>
              <w:rPr>
                <w:szCs w:val="18"/>
                <w:lang w:eastAsia="lv-LV"/>
              </w:rPr>
              <w:t>5</w:t>
            </w:r>
            <w:r w:rsidRPr="0089609B">
              <w:rPr>
                <w:szCs w:val="18"/>
                <w:lang w:eastAsia="lv-LV"/>
              </w:rPr>
              <w:t xml:space="preserve">. gada </w:t>
            </w:r>
            <w:r w:rsidRPr="00B50F29">
              <w:rPr>
                <w:szCs w:val="18"/>
                <w:lang w:eastAsia="lv-LV"/>
              </w:rPr>
              <w:t>p</w:t>
            </w:r>
            <w:r w:rsidR="00860CDD">
              <w:rPr>
                <w:szCs w:val="18"/>
                <w:lang w:eastAsia="lv-LV"/>
              </w:rPr>
              <w:t>rojekts</w:t>
            </w:r>
          </w:p>
        </w:tc>
        <w:tc>
          <w:tcPr>
            <w:tcW w:w="1134" w:type="dxa"/>
          </w:tcPr>
          <w:p w14:paraId="1EF0E790" w14:textId="77777777" w:rsidR="00C90C38" w:rsidRPr="0089609B" w:rsidRDefault="00C90C38" w:rsidP="00F03E9D">
            <w:pPr>
              <w:pStyle w:val="tabteksts"/>
              <w:jc w:val="center"/>
              <w:rPr>
                <w:szCs w:val="18"/>
                <w:lang w:eastAsia="lv-LV"/>
              </w:rPr>
            </w:pPr>
            <w:r w:rsidRPr="0089609B">
              <w:rPr>
                <w:szCs w:val="18"/>
                <w:lang w:eastAsia="lv-LV"/>
              </w:rPr>
              <w:t>202</w:t>
            </w:r>
            <w:r>
              <w:rPr>
                <w:szCs w:val="18"/>
                <w:lang w:eastAsia="lv-LV"/>
              </w:rPr>
              <w:t>6</w:t>
            </w:r>
            <w:r w:rsidRPr="0089609B">
              <w:rPr>
                <w:szCs w:val="18"/>
                <w:lang w:eastAsia="lv-LV"/>
              </w:rPr>
              <w:t xml:space="preserve">. gada </w:t>
            </w:r>
            <w:r w:rsidRPr="0089609B">
              <w:rPr>
                <w:lang w:eastAsia="lv-LV"/>
              </w:rPr>
              <w:t>prognoze</w:t>
            </w:r>
          </w:p>
        </w:tc>
        <w:tc>
          <w:tcPr>
            <w:tcW w:w="1134" w:type="dxa"/>
          </w:tcPr>
          <w:p w14:paraId="1AF0461F" w14:textId="77777777" w:rsidR="00C90C38" w:rsidRPr="0089609B" w:rsidRDefault="00C90C38" w:rsidP="00F03E9D">
            <w:pPr>
              <w:pStyle w:val="tabteksts"/>
              <w:jc w:val="center"/>
              <w:rPr>
                <w:szCs w:val="18"/>
                <w:lang w:eastAsia="lv-LV"/>
              </w:rPr>
            </w:pPr>
            <w:r w:rsidRPr="0089609B">
              <w:rPr>
                <w:szCs w:val="18"/>
                <w:lang w:eastAsia="lv-LV"/>
              </w:rPr>
              <w:t>202</w:t>
            </w:r>
            <w:r>
              <w:rPr>
                <w:szCs w:val="18"/>
                <w:lang w:eastAsia="lv-LV"/>
              </w:rPr>
              <w:t>7</w:t>
            </w:r>
            <w:r w:rsidRPr="0089609B">
              <w:rPr>
                <w:szCs w:val="18"/>
                <w:lang w:eastAsia="lv-LV"/>
              </w:rPr>
              <w:t xml:space="preserve">. gada </w:t>
            </w:r>
            <w:r w:rsidRPr="0089609B">
              <w:rPr>
                <w:lang w:eastAsia="lv-LV"/>
              </w:rPr>
              <w:t>prognoze</w:t>
            </w:r>
          </w:p>
        </w:tc>
      </w:tr>
      <w:tr w:rsidR="00C90C38" w:rsidRPr="0089609B" w14:paraId="2BF2DDDC" w14:textId="77777777" w:rsidTr="008D3CA7">
        <w:trPr>
          <w:tblHeader/>
          <w:jc w:val="center"/>
        </w:trPr>
        <w:tc>
          <w:tcPr>
            <w:tcW w:w="9067" w:type="dxa"/>
            <w:gridSpan w:val="6"/>
            <w:shd w:val="clear" w:color="auto" w:fill="D9D9D9" w:themeFill="background1" w:themeFillShade="D9"/>
            <w:vAlign w:val="center"/>
          </w:tcPr>
          <w:p w14:paraId="4B984744" w14:textId="77777777" w:rsidR="00C90C38" w:rsidRPr="0089609B" w:rsidRDefault="00C90C38" w:rsidP="00F03E9D">
            <w:pPr>
              <w:pStyle w:val="tabteksts"/>
              <w:jc w:val="center"/>
              <w:rPr>
                <w:szCs w:val="18"/>
                <w:lang w:eastAsia="lv-LV"/>
              </w:rPr>
            </w:pPr>
            <w:r w:rsidRPr="00FC3461">
              <w:rPr>
                <w:szCs w:val="18"/>
                <w:lang w:eastAsia="lv-LV"/>
              </w:rPr>
              <w:t>Nodrošināta bērniem, kuri mācās pašvaldību izglītības iestādēs, iespēja iegūt bezmaksas izglītību</w:t>
            </w:r>
          </w:p>
        </w:tc>
      </w:tr>
      <w:tr w:rsidR="00C90C38" w:rsidRPr="0089609B" w14:paraId="7C59E179" w14:textId="77777777" w:rsidTr="008D3CA7">
        <w:trPr>
          <w:trHeight w:val="256"/>
          <w:jc w:val="center"/>
        </w:trPr>
        <w:tc>
          <w:tcPr>
            <w:tcW w:w="3397" w:type="dxa"/>
            <w:vAlign w:val="center"/>
          </w:tcPr>
          <w:p w14:paraId="1F3618D1" w14:textId="77777777" w:rsidR="00C90C38" w:rsidRPr="00C013F3" w:rsidRDefault="00C90C38" w:rsidP="00F03E9D">
            <w:pPr>
              <w:pStyle w:val="tabteksts"/>
              <w:jc w:val="both"/>
              <w:rPr>
                <w:szCs w:val="18"/>
              </w:rPr>
            </w:pPr>
            <w:r w:rsidRPr="00286B96">
              <w:t>Izglītojam</w:t>
            </w:r>
            <w:r>
              <w:t xml:space="preserve">ie </w:t>
            </w:r>
            <w:r w:rsidRPr="00286B96">
              <w:t xml:space="preserve">pašvaldību </w:t>
            </w:r>
            <w:r w:rsidRPr="009D00AE">
              <w:t>pamata un vispārējās vidējās izglītības iestādēs (skaits)</w:t>
            </w:r>
          </w:p>
        </w:tc>
        <w:tc>
          <w:tcPr>
            <w:tcW w:w="1134" w:type="dxa"/>
          </w:tcPr>
          <w:p w14:paraId="7962BFDF" w14:textId="77777777" w:rsidR="00C90C38" w:rsidRPr="0089609B" w:rsidRDefault="00C90C38" w:rsidP="00F03E9D">
            <w:pPr>
              <w:pStyle w:val="tabteksts"/>
              <w:jc w:val="center"/>
            </w:pPr>
            <w:r>
              <w:t>202 369</w:t>
            </w:r>
          </w:p>
        </w:tc>
        <w:tc>
          <w:tcPr>
            <w:tcW w:w="1134" w:type="dxa"/>
          </w:tcPr>
          <w:p w14:paraId="5C67C5D2" w14:textId="77777777" w:rsidR="00C90C38" w:rsidRPr="0089609B" w:rsidRDefault="00C90C38" w:rsidP="00F03E9D">
            <w:pPr>
              <w:pStyle w:val="tabteksts"/>
              <w:jc w:val="center"/>
            </w:pPr>
            <w:r w:rsidRPr="009E48DA">
              <w:t xml:space="preserve">202 </w:t>
            </w:r>
            <w:r>
              <w:t>650</w:t>
            </w:r>
          </w:p>
        </w:tc>
        <w:tc>
          <w:tcPr>
            <w:tcW w:w="1134" w:type="dxa"/>
          </w:tcPr>
          <w:p w14:paraId="141CF437" w14:textId="77777777" w:rsidR="00C90C38" w:rsidRPr="0089609B" w:rsidRDefault="00C90C38" w:rsidP="00F03E9D">
            <w:pPr>
              <w:pStyle w:val="tabteksts"/>
              <w:jc w:val="center"/>
            </w:pPr>
            <w:r>
              <w:t>201 953</w:t>
            </w:r>
          </w:p>
        </w:tc>
        <w:tc>
          <w:tcPr>
            <w:tcW w:w="1134" w:type="dxa"/>
          </w:tcPr>
          <w:p w14:paraId="35D19D2D" w14:textId="77777777" w:rsidR="00C90C38" w:rsidRPr="0089609B" w:rsidRDefault="00C90C38" w:rsidP="00F03E9D">
            <w:pPr>
              <w:pStyle w:val="tabteksts"/>
              <w:jc w:val="center"/>
            </w:pPr>
            <w:r w:rsidRPr="00471D71">
              <w:t>201 953</w:t>
            </w:r>
          </w:p>
        </w:tc>
        <w:tc>
          <w:tcPr>
            <w:tcW w:w="1134" w:type="dxa"/>
          </w:tcPr>
          <w:p w14:paraId="45878DDB" w14:textId="77777777" w:rsidR="00C90C38" w:rsidRPr="0089609B" w:rsidRDefault="00C90C38" w:rsidP="00F03E9D">
            <w:pPr>
              <w:pStyle w:val="tabteksts"/>
              <w:jc w:val="center"/>
            </w:pPr>
            <w:r w:rsidRPr="00471D71">
              <w:t>201 953</w:t>
            </w:r>
          </w:p>
        </w:tc>
      </w:tr>
      <w:tr w:rsidR="00C90C38" w:rsidRPr="0089609B" w14:paraId="3366EF16" w14:textId="77777777" w:rsidTr="008D3CA7">
        <w:trPr>
          <w:trHeight w:val="423"/>
          <w:jc w:val="center"/>
        </w:trPr>
        <w:tc>
          <w:tcPr>
            <w:tcW w:w="3397" w:type="dxa"/>
            <w:vAlign w:val="center"/>
          </w:tcPr>
          <w:p w14:paraId="1F2BD3C6" w14:textId="77777777" w:rsidR="00C90C38" w:rsidRPr="009D00AE" w:rsidRDefault="00C90C38" w:rsidP="00F03E9D">
            <w:pPr>
              <w:pStyle w:val="tabteksts"/>
              <w:jc w:val="both"/>
              <w:rPr>
                <w:szCs w:val="18"/>
              </w:rPr>
            </w:pPr>
            <w:r w:rsidRPr="009D00AE">
              <w:t>Izglītojamie pašvaldību speciālajās skolās, kas nav internātskolas (skaits)</w:t>
            </w:r>
          </w:p>
        </w:tc>
        <w:tc>
          <w:tcPr>
            <w:tcW w:w="1134" w:type="dxa"/>
          </w:tcPr>
          <w:p w14:paraId="6F680D4C" w14:textId="77777777" w:rsidR="00C90C38" w:rsidRPr="0089609B" w:rsidRDefault="00C90C38" w:rsidP="00F03E9D">
            <w:pPr>
              <w:pStyle w:val="tabteksts"/>
              <w:jc w:val="center"/>
            </w:pPr>
            <w:r>
              <w:t>803</w:t>
            </w:r>
          </w:p>
        </w:tc>
        <w:tc>
          <w:tcPr>
            <w:tcW w:w="1134" w:type="dxa"/>
          </w:tcPr>
          <w:p w14:paraId="05D3098F" w14:textId="77777777" w:rsidR="00C90C38" w:rsidRPr="0089609B" w:rsidRDefault="00C90C38" w:rsidP="00F03E9D">
            <w:pPr>
              <w:pStyle w:val="tabteksts"/>
              <w:jc w:val="center"/>
            </w:pPr>
            <w:r>
              <w:t>165</w:t>
            </w:r>
          </w:p>
        </w:tc>
        <w:tc>
          <w:tcPr>
            <w:tcW w:w="1134" w:type="dxa"/>
          </w:tcPr>
          <w:p w14:paraId="0C226AA0" w14:textId="77777777" w:rsidR="00C90C38" w:rsidRPr="0089609B" w:rsidRDefault="00C90C38" w:rsidP="00F03E9D">
            <w:pPr>
              <w:pStyle w:val="tabteksts"/>
              <w:jc w:val="center"/>
            </w:pPr>
            <w:r>
              <w:t>187</w:t>
            </w:r>
          </w:p>
        </w:tc>
        <w:tc>
          <w:tcPr>
            <w:tcW w:w="1134" w:type="dxa"/>
          </w:tcPr>
          <w:p w14:paraId="1F612E08" w14:textId="77777777" w:rsidR="00C90C38" w:rsidRPr="0089609B" w:rsidRDefault="00C90C38" w:rsidP="00F03E9D">
            <w:pPr>
              <w:pStyle w:val="tabteksts"/>
              <w:jc w:val="center"/>
            </w:pPr>
            <w:r>
              <w:t>187</w:t>
            </w:r>
          </w:p>
        </w:tc>
        <w:tc>
          <w:tcPr>
            <w:tcW w:w="1134" w:type="dxa"/>
          </w:tcPr>
          <w:p w14:paraId="6E2F9B55" w14:textId="77777777" w:rsidR="00C90C38" w:rsidRPr="0089609B" w:rsidRDefault="00C90C38" w:rsidP="00F03E9D">
            <w:pPr>
              <w:pStyle w:val="tabteksts"/>
              <w:jc w:val="center"/>
            </w:pPr>
            <w:r>
              <w:t>187</w:t>
            </w:r>
          </w:p>
        </w:tc>
      </w:tr>
      <w:tr w:rsidR="00C90C38" w:rsidRPr="0089609B" w14:paraId="50388D17" w14:textId="77777777" w:rsidTr="008D3CA7">
        <w:trPr>
          <w:trHeight w:val="415"/>
          <w:jc w:val="center"/>
        </w:trPr>
        <w:tc>
          <w:tcPr>
            <w:tcW w:w="3397" w:type="dxa"/>
            <w:vAlign w:val="center"/>
          </w:tcPr>
          <w:p w14:paraId="0EEEE55A" w14:textId="77777777" w:rsidR="00C90C38" w:rsidRPr="009D00AE" w:rsidRDefault="00C90C38" w:rsidP="00F03E9D">
            <w:pPr>
              <w:pStyle w:val="tabteksts"/>
              <w:jc w:val="both"/>
              <w:rPr>
                <w:szCs w:val="18"/>
              </w:rPr>
            </w:pPr>
            <w:r w:rsidRPr="009D00AE">
              <w:t>Izglītojamie pašvaldību profesionālajās izglītības iestādēs un programmās (skaits)</w:t>
            </w:r>
          </w:p>
        </w:tc>
        <w:tc>
          <w:tcPr>
            <w:tcW w:w="1134" w:type="dxa"/>
          </w:tcPr>
          <w:p w14:paraId="7DE176AC" w14:textId="77777777" w:rsidR="00C90C38" w:rsidRPr="00131D65" w:rsidRDefault="00C90C38" w:rsidP="00F03E9D">
            <w:pPr>
              <w:pStyle w:val="tabteksts"/>
              <w:jc w:val="center"/>
            </w:pPr>
            <w:r>
              <w:t>1 041</w:t>
            </w:r>
          </w:p>
        </w:tc>
        <w:tc>
          <w:tcPr>
            <w:tcW w:w="1134" w:type="dxa"/>
          </w:tcPr>
          <w:p w14:paraId="4D92A18A" w14:textId="77777777" w:rsidR="00C90C38" w:rsidRPr="00131D65" w:rsidRDefault="00C90C38" w:rsidP="00F03E9D">
            <w:pPr>
              <w:pStyle w:val="tabteksts"/>
              <w:jc w:val="center"/>
            </w:pPr>
            <w:r w:rsidRPr="009E48DA">
              <w:t xml:space="preserve">1 </w:t>
            </w:r>
            <w:r>
              <w:t>115</w:t>
            </w:r>
          </w:p>
        </w:tc>
        <w:tc>
          <w:tcPr>
            <w:tcW w:w="1134" w:type="dxa"/>
          </w:tcPr>
          <w:p w14:paraId="0D4C0B1F" w14:textId="77777777" w:rsidR="00C90C38" w:rsidRDefault="00C90C38" w:rsidP="00F03E9D">
            <w:pPr>
              <w:pStyle w:val="tabteksts"/>
              <w:jc w:val="center"/>
            </w:pPr>
            <w:r>
              <w:t>1 225</w:t>
            </w:r>
          </w:p>
        </w:tc>
        <w:tc>
          <w:tcPr>
            <w:tcW w:w="1134" w:type="dxa"/>
          </w:tcPr>
          <w:p w14:paraId="39534B86" w14:textId="77777777" w:rsidR="00C90C38" w:rsidRDefault="00C90C38" w:rsidP="00F03E9D">
            <w:pPr>
              <w:pStyle w:val="tabteksts"/>
              <w:jc w:val="center"/>
            </w:pPr>
            <w:r>
              <w:t>1 225</w:t>
            </w:r>
          </w:p>
        </w:tc>
        <w:tc>
          <w:tcPr>
            <w:tcW w:w="1134" w:type="dxa"/>
          </w:tcPr>
          <w:p w14:paraId="4B853469" w14:textId="77777777" w:rsidR="00C90C38" w:rsidRDefault="00C90C38" w:rsidP="00F03E9D">
            <w:pPr>
              <w:pStyle w:val="tabteksts"/>
              <w:jc w:val="center"/>
            </w:pPr>
            <w:r>
              <w:t>1 225</w:t>
            </w:r>
          </w:p>
        </w:tc>
      </w:tr>
    </w:tbl>
    <w:p w14:paraId="2489893E" w14:textId="77777777" w:rsidR="00C90C38" w:rsidRDefault="00C90C38" w:rsidP="00C90C38">
      <w:pPr>
        <w:pStyle w:val="Tabuluvirsraksti"/>
        <w:spacing w:before="240" w:after="240"/>
        <w:rPr>
          <w:b/>
          <w:lang w:eastAsia="lv-LV"/>
        </w:rPr>
      </w:pPr>
      <w:r w:rsidRPr="0089609B">
        <w:rPr>
          <w:b/>
          <w:lang w:eastAsia="lv-LV"/>
        </w:rPr>
        <w:t>Finansiālie rādītāji no 202</w:t>
      </w:r>
      <w:r>
        <w:rPr>
          <w:b/>
          <w:lang w:eastAsia="lv-LV"/>
        </w:rPr>
        <w:t>3</w:t>
      </w:r>
      <w:r w:rsidRPr="0089609B">
        <w:rPr>
          <w:b/>
          <w:lang w:eastAsia="lv-LV"/>
        </w:rPr>
        <w:t>. līdz 202</w:t>
      </w:r>
      <w:r>
        <w:rPr>
          <w:b/>
          <w:lang w:eastAsia="lv-LV"/>
        </w:rPr>
        <w:t>7.</w:t>
      </w:r>
      <w:r w:rsidRPr="0089609B">
        <w:rPr>
          <w:b/>
          <w:lang w:eastAsia="lv-LV"/>
        </w:rPr>
        <w:t xml:space="preserve">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C90C38" w:rsidRPr="00081C76" w14:paraId="39A1025B" w14:textId="77777777" w:rsidTr="00F03E9D">
        <w:trPr>
          <w:trHeight w:val="283"/>
          <w:tblHeader/>
          <w:jc w:val="center"/>
        </w:trPr>
        <w:tc>
          <w:tcPr>
            <w:tcW w:w="3378" w:type="dxa"/>
            <w:vAlign w:val="center"/>
          </w:tcPr>
          <w:p w14:paraId="4B62D9DA" w14:textId="77777777" w:rsidR="00C90C38" w:rsidRPr="00081C76" w:rsidRDefault="00C90C38" w:rsidP="00F03E9D">
            <w:pPr>
              <w:spacing w:after="0"/>
              <w:ind w:firstLine="0"/>
              <w:jc w:val="center"/>
              <w:rPr>
                <w:sz w:val="18"/>
                <w:szCs w:val="24"/>
              </w:rPr>
            </w:pPr>
          </w:p>
        </w:tc>
        <w:tc>
          <w:tcPr>
            <w:tcW w:w="1131" w:type="dxa"/>
          </w:tcPr>
          <w:p w14:paraId="2A4C613B" w14:textId="77777777" w:rsidR="00C90C38" w:rsidRPr="007B551A" w:rsidRDefault="00C90C38" w:rsidP="00F03E9D">
            <w:pPr>
              <w:spacing w:after="0"/>
              <w:ind w:firstLine="0"/>
              <w:jc w:val="center"/>
              <w:rPr>
                <w:sz w:val="18"/>
                <w:szCs w:val="18"/>
                <w:lang w:eastAsia="lv-LV"/>
              </w:rPr>
            </w:pPr>
            <w:r w:rsidRPr="007B551A">
              <w:rPr>
                <w:sz w:val="18"/>
                <w:szCs w:val="18"/>
                <w:lang w:eastAsia="lv-LV"/>
              </w:rPr>
              <w:t>2023. gads</w:t>
            </w:r>
            <w:r w:rsidRPr="007B551A">
              <w:rPr>
                <w:sz w:val="18"/>
                <w:szCs w:val="18"/>
                <w:lang w:eastAsia="lv-LV"/>
              </w:rPr>
              <w:br/>
              <w:t>(izpilde)</w:t>
            </w:r>
          </w:p>
        </w:tc>
        <w:tc>
          <w:tcPr>
            <w:tcW w:w="1132" w:type="dxa"/>
          </w:tcPr>
          <w:p w14:paraId="4F3AD087" w14:textId="77777777" w:rsidR="00C90C38" w:rsidRPr="007B551A" w:rsidRDefault="00C90C38" w:rsidP="00F03E9D">
            <w:pPr>
              <w:spacing w:after="0"/>
              <w:ind w:firstLine="0"/>
              <w:jc w:val="center"/>
              <w:rPr>
                <w:sz w:val="18"/>
                <w:szCs w:val="18"/>
                <w:lang w:eastAsia="lv-LV"/>
              </w:rPr>
            </w:pPr>
            <w:r w:rsidRPr="007B551A">
              <w:rPr>
                <w:sz w:val="18"/>
                <w:szCs w:val="18"/>
                <w:lang w:eastAsia="lv-LV"/>
              </w:rPr>
              <w:t>2024. gada     plāns</w:t>
            </w:r>
          </w:p>
        </w:tc>
        <w:tc>
          <w:tcPr>
            <w:tcW w:w="1132" w:type="dxa"/>
          </w:tcPr>
          <w:p w14:paraId="1E5E9872" w14:textId="5452642D" w:rsidR="00C90C38" w:rsidRPr="007B551A" w:rsidRDefault="00C90C38" w:rsidP="00F03E9D">
            <w:pPr>
              <w:spacing w:after="0"/>
              <w:ind w:firstLine="0"/>
              <w:jc w:val="center"/>
              <w:rPr>
                <w:sz w:val="18"/>
                <w:szCs w:val="18"/>
                <w:lang w:eastAsia="lv-LV"/>
              </w:rPr>
            </w:pPr>
            <w:r w:rsidRPr="007B551A">
              <w:rPr>
                <w:sz w:val="18"/>
                <w:szCs w:val="18"/>
                <w:lang w:eastAsia="lv-LV"/>
              </w:rPr>
              <w:t>2025. gada pro</w:t>
            </w:r>
            <w:r w:rsidR="00860CDD">
              <w:rPr>
                <w:sz w:val="18"/>
                <w:szCs w:val="18"/>
                <w:lang w:eastAsia="lv-LV"/>
              </w:rPr>
              <w:t>jekts</w:t>
            </w:r>
          </w:p>
        </w:tc>
        <w:tc>
          <w:tcPr>
            <w:tcW w:w="1132" w:type="dxa"/>
          </w:tcPr>
          <w:p w14:paraId="2E0B193E" w14:textId="77777777" w:rsidR="00C90C38" w:rsidRPr="007B551A" w:rsidRDefault="00C90C38" w:rsidP="00F03E9D">
            <w:pPr>
              <w:spacing w:after="0"/>
              <w:ind w:firstLine="0"/>
              <w:jc w:val="center"/>
              <w:rPr>
                <w:sz w:val="18"/>
                <w:szCs w:val="18"/>
                <w:lang w:eastAsia="lv-LV"/>
              </w:rPr>
            </w:pPr>
            <w:r w:rsidRPr="007B551A">
              <w:rPr>
                <w:sz w:val="18"/>
                <w:szCs w:val="18"/>
                <w:lang w:eastAsia="lv-LV"/>
              </w:rPr>
              <w:t>2026. gada prognoze</w:t>
            </w:r>
          </w:p>
        </w:tc>
        <w:tc>
          <w:tcPr>
            <w:tcW w:w="1132" w:type="dxa"/>
          </w:tcPr>
          <w:p w14:paraId="7AD43277" w14:textId="77777777" w:rsidR="00C90C38" w:rsidRPr="007B551A" w:rsidRDefault="00C90C38" w:rsidP="00F03E9D">
            <w:pPr>
              <w:spacing w:after="0"/>
              <w:ind w:firstLine="0"/>
              <w:jc w:val="center"/>
              <w:rPr>
                <w:sz w:val="18"/>
                <w:szCs w:val="18"/>
                <w:lang w:eastAsia="lv-LV"/>
              </w:rPr>
            </w:pPr>
            <w:r w:rsidRPr="007B551A">
              <w:rPr>
                <w:sz w:val="18"/>
                <w:szCs w:val="18"/>
                <w:lang w:eastAsia="lv-LV"/>
              </w:rPr>
              <w:t>2027. gada prognoze</w:t>
            </w:r>
          </w:p>
        </w:tc>
      </w:tr>
      <w:tr w:rsidR="00C90C38" w:rsidRPr="00081C76" w14:paraId="379339C3" w14:textId="77777777" w:rsidTr="00F03E9D">
        <w:trPr>
          <w:trHeight w:val="142"/>
          <w:jc w:val="center"/>
        </w:trPr>
        <w:tc>
          <w:tcPr>
            <w:tcW w:w="3378" w:type="dxa"/>
            <w:shd w:val="clear" w:color="auto" w:fill="D9D9D9" w:themeFill="background1" w:themeFillShade="D9"/>
            <w:vAlign w:val="center"/>
          </w:tcPr>
          <w:p w14:paraId="70E43219" w14:textId="77777777" w:rsidR="00C90C38" w:rsidRPr="00081C76" w:rsidRDefault="00C90C38" w:rsidP="00F03E9D">
            <w:pPr>
              <w:spacing w:after="0"/>
              <w:ind w:firstLine="0"/>
              <w:jc w:val="left"/>
              <w:rPr>
                <w:sz w:val="18"/>
                <w:lang w:eastAsia="lv-LV"/>
              </w:rPr>
            </w:pPr>
            <w:r w:rsidRPr="00081C76">
              <w:rPr>
                <w:sz w:val="18"/>
                <w:lang w:eastAsia="lv-LV"/>
              </w:rPr>
              <w:t>Kopējie izdevumi,</w:t>
            </w:r>
            <w:r w:rsidRPr="00081C76">
              <w:rPr>
                <w:sz w:val="18"/>
              </w:rPr>
              <w:t xml:space="preserve"> </w:t>
            </w:r>
            <w:r w:rsidRPr="00081C76">
              <w:rPr>
                <w:i/>
                <w:sz w:val="18"/>
                <w:szCs w:val="18"/>
              </w:rPr>
              <w:t>euro</w:t>
            </w:r>
          </w:p>
        </w:tc>
        <w:tc>
          <w:tcPr>
            <w:tcW w:w="1131" w:type="dxa"/>
            <w:shd w:val="clear" w:color="auto" w:fill="D9D9D9" w:themeFill="background1" w:themeFillShade="D9"/>
          </w:tcPr>
          <w:p w14:paraId="7D62EF80" w14:textId="77777777" w:rsidR="00C90C38" w:rsidRPr="00081C76" w:rsidRDefault="00C90C38" w:rsidP="00F03E9D">
            <w:pPr>
              <w:spacing w:after="0"/>
              <w:ind w:firstLine="0"/>
              <w:jc w:val="right"/>
              <w:rPr>
                <w:sz w:val="18"/>
                <w:szCs w:val="18"/>
              </w:rPr>
            </w:pPr>
            <w:r>
              <w:rPr>
                <w:sz w:val="18"/>
                <w:szCs w:val="18"/>
              </w:rPr>
              <w:t>399 759 108</w:t>
            </w:r>
          </w:p>
        </w:tc>
        <w:tc>
          <w:tcPr>
            <w:tcW w:w="1132" w:type="dxa"/>
            <w:shd w:val="clear" w:color="auto" w:fill="D9D9D9" w:themeFill="background1" w:themeFillShade="D9"/>
          </w:tcPr>
          <w:p w14:paraId="578AFC9B" w14:textId="77777777" w:rsidR="00C90C38" w:rsidRPr="00081C76" w:rsidRDefault="00C90C38" w:rsidP="00F03E9D">
            <w:pPr>
              <w:spacing w:after="0"/>
              <w:ind w:firstLine="0"/>
              <w:jc w:val="right"/>
              <w:rPr>
                <w:sz w:val="18"/>
                <w:szCs w:val="18"/>
              </w:rPr>
            </w:pPr>
            <w:r>
              <w:rPr>
                <w:sz w:val="18"/>
                <w:szCs w:val="18"/>
              </w:rPr>
              <w:t>469 140 318</w:t>
            </w:r>
          </w:p>
        </w:tc>
        <w:tc>
          <w:tcPr>
            <w:tcW w:w="1132" w:type="dxa"/>
            <w:shd w:val="clear" w:color="auto" w:fill="D9D9D9" w:themeFill="background1" w:themeFillShade="D9"/>
          </w:tcPr>
          <w:p w14:paraId="0A09B0EF" w14:textId="77777777" w:rsidR="00C90C38" w:rsidRPr="00081C76" w:rsidRDefault="00C90C38" w:rsidP="00F03E9D">
            <w:pPr>
              <w:spacing w:after="0"/>
              <w:ind w:firstLine="0"/>
              <w:jc w:val="right"/>
              <w:rPr>
                <w:sz w:val="18"/>
                <w:szCs w:val="18"/>
              </w:rPr>
            </w:pPr>
            <w:r>
              <w:rPr>
                <w:sz w:val="18"/>
              </w:rPr>
              <w:t>475 387 539</w:t>
            </w:r>
          </w:p>
        </w:tc>
        <w:tc>
          <w:tcPr>
            <w:tcW w:w="1132" w:type="dxa"/>
            <w:shd w:val="clear" w:color="auto" w:fill="D9D9D9" w:themeFill="background1" w:themeFillShade="D9"/>
          </w:tcPr>
          <w:p w14:paraId="30D58682" w14:textId="77777777" w:rsidR="00C90C38" w:rsidRPr="00081C76" w:rsidRDefault="00C90C38" w:rsidP="00F03E9D">
            <w:pPr>
              <w:spacing w:after="0"/>
              <w:ind w:firstLine="0"/>
              <w:jc w:val="right"/>
              <w:rPr>
                <w:sz w:val="18"/>
                <w:szCs w:val="18"/>
              </w:rPr>
            </w:pPr>
            <w:r>
              <w:rPr>
                <w:sz w:val="18"/>
              </w:rPr>
              <w:t>475 684 864</w:t>
            </w:r>
          </w:p>
        </w:tc>
        <w:tc>
          <w:tcPr>
            <w:tcW w:w="1132" w:type="dxa"/>
            <w:shd w:val="clear" w:color="auto" w:fill="D9D9D9" w:themeFill="background1" w:themeFillShade="D9"/>
          </w:tcPr>
          <w:p w14:paraId="0A960039" w14:textId="77777777" w:rsidR="00C90C38" w:rsidRPr="00081C76" w:rsidRDefault="00C90C38" w:rsidP="00F03E9D">
            <w:pPr>
              <w:spacing w:after="0"/>
              <w:ind w:firstLine="0"/>
              <w:jc w:val="right"/>
              <w:rPr>
                <w:sz w:val="18"/>
                <w:szCs w:val="18"/>
              </w:rPr>
            </w:pPr>
            <w:r>
              <w:rPr>
                <w:sz w:val="18"/>
              </w:rPr>
              <w:t>474 830 294</w:t>
            </w:r>
          </w:p>
        </w:tc>
      </w:tr>
      <w:tr w:rsidR="00C90C38" w:rsidRPr="00081C76" w14:paraId="2B1ACDBF" w14:textId="77777777" w:rsidTr="00F03E9D">
        <w:trPr>
          <w:trHeight w:val="283"/>
          <w:jc w:val="center"/>
        </w:trPr>
        <w:tc>
          <w:tcPr>
            <w:tcW w:w="3378" w:type="dxa"/>
            <w:vAlign w:val="center"/>
          </w:tcPr>
          <w:p w14:paraId="261BCA61" w14:textId="77777777" w:rsidR="00C90C38" w:rsidRPr="00081C76" w:rsidRDefault="00C90C38" w:rsidP="00F03E9D">
            <w:pPr>
              <w:spacing w:after="0"/>
              <w:ind w:firstLine="0"/>
              <w:jc w:val="left"/>
              <w:rPr>
                <w:sz w:val="18"/>
                <w:szCs w:val="18"/>
                <w:lang w:eastAsia="lv-LV"/>
              </w:rPr>
            </w:pPr>
            <w:r w:rsidRPr="00081C76">
              <w:rPr>
                <w:sz w:val="18"/>
                <w:szCs w:val="18"/>
                <w:lang w:eastAsia="lv-LV"/>
              </w:rPr>
              <w:t xml:space="preserve">Kopējo izdevumu izmaiņas, </w:t>
            </w:r>
            <w:r w:rsidRPr="00081C76">
              <w:rPr>
                <w:i/>
                <w:sz w:val="18"/>
                <w:szCs w:val="18"/>
                <w:lang w:eastAsia="lv-LV"/>
              </w:rPr>
              <w:t>euro</w:t>
            </w:r>
            <w:r w:rsidRPr="00081C76">
              <w:rPr>
                <w:sz w:val="18"/>
                <w:szCs w:val="18"/>
                <w:lang w:eastAsia="lv-LV"/>
              </w:rPr>
              <w:t xml:space="preserve"> (+/–) pret iepriekšējo gadu</w:t>
            </w:r>
          </w:p>
        </w:tc>
        <w:tc>
          <w:tcPr>
            <w:tcW w:w="1131" w:type="dxa"/>
          </w:tcPr>
          <w:p w14:paraId="132FAB3B" w14:textId="77777777" w:rsidR="00C90C38" w:rsidRPr="00081C76" w:rsidRDefault="00C90C38" w:rsidP="00F03E9D">
            <w:pPr>
              <w:spacing w:after="0"/>
              <w:ind w:firstLine="0"/>
              <w:jc w:val="center"/>
              <w:rPr>
                <w:sz w:val="18"/>
                <w:szCs w:val="18"/>
              </w:rPr>
            </w:pPr>
            <w:r w:rsidRPr="00081C76">
              <w:rPr>
                <w:b/>
                <w:bCs/>
                <w:sz w:val="18"/>
                <w:szCs w:val="18"/>
              </w:rPr>
              <w:t>×</w:t>
            </w:r>
          </w:p>
        </w:tc>
        <w:tc>
          <w:tcPr>
            <w:tcW w:w="1132" w:type="dxa"/>
          </w:tcPr>
          <w:p w14:paraId="26C8AE8F" w14:textId="77777777" w:rsidR="00C90C38" w:rsidRPr="00081C76" w:rsidRDefault="00C90C38" w:rsidP="00F03E9D">
            <w:pPr>
              <w:spacing w:after="0"/>
              <w:ind w:firstLine="0"/>
              <w:jc w:val="right"/>
              <w:rPr>
                <w:sz w:val="18"/>
                <w:szCs w:val="18"/>
              </w:rPr>
            </w:pPr>
            <w:r w:rsidRPr="00081C76">
              <w:rPr>
                <w:sz w:val="18"/>
                <w:szCs w:val="18"/>
              </w:rPr>
              <w:t>69</w:t>
            </w:r>
            <w:r>
              <w:rPr>
                <w:sz w:val="18"/>
                <w:szCs w:val="18"/>
              </w:rPr>
              <w:t> 381 210</w:t>
            </w:r>
          </w:p>
        </w:tc>
        <w:tc>
          <w:tcPr>
            <w:tcW w:w="1132" w:type="dxa"/>
          </w:tcPr>
          <w:p w14:paraId="7BDD594B" w14:textId="77777777" w:rsidR="00C90C38" w:rsidRPr="00081C76" w:rsidRDefault="00C90C38" w:rsidP="00F03E9D">
            <w:pPr>
              <w:spacing w:after="0"/>
              <w:ind w:firstLine="0"/>
              <w:jc w:val="right"/>
              <w:rPr>
                <w:sz w:val="18"/>
                <w:szCs w:val="18"/>
              </w:rPr>
            </w:pPr>
            <w:r>
              <w:rPr>
                <w:sz w:val="18"/>
              </w:rPr>
              <w:t>6 247 221</w:t>
            </w:r>
          </w:p>
        </w:tc>
        <w:tc>
          <w:tcPr>
            <w:tcW w:w="1132" w:type="dxa"/>
          </w:tcPr>
          <w:p w14:paraId="75B79F09" w14:textId="77777777" w:rsidR="00C90C38" w:rsidRPr="00081C76" w:rsidRDefault="00C90C38" w:rsidP="00F03E9D">
            <w:pPr>
              <w:spacing w:after="0"/>
              <w:ind w:firstLine="0"/>
              <w:jc w:val="right"/>
              <w:rPr>
                <w:sz w:val="18"/>
                <w:szCs w:val="18"/>
              </w:rPr>
            </w:pPr>
            <w:r>
              <w:rPr>
                <w:sz w:val="18"/>
              </w:rPr>
              <w:t>297 325</w:t>
            </w:r>
          </w:p>
        </w:tc>
        <w:tc>
          <w:tcPr>
            <w:tcW w:w="1132" w:type="dxa"/>
          </w:tcPr>
          <w:p w14:paraId="205D01CD" w14:textId="77777777" w:rsidR="00C90C38" w:rsidRPr="00081C76" w:rsidRDefault="00C90C38" w:rsidP="00F03E9D">
            <w:pPr>
              <w:spacing w:after="0"/>
              <w:ind w:firstLine="0"/>
              <w:jc w:val="right"/>
              <w:rPr>
                <w:sz w:val="18"/>
                <w:szCs w:val="18"/>
              </w:rPr>
            </w:pPr>
            <w:r>
              <w:rPr>
                <w:sz w:val="18"/>
              </w:rPr>
              <w:t>-854 570</w:t>
            </w:r>
          </w:p>
        </w:tc>
      </w:tr>
      <w:tr w:rsidR="00C90C38" w:rsidRPr="00081C76" w14:paraId="3DD74B4F" w14:textId="77777777" w:rsidTr="00F03E9D">
        <w:trPr>
          <w:trHeight w:val="283"/>
          <w:jc w:val="center"/>
        </w:trPr>
        <w:tc>
          <w:tcPr>
            <w:tcW w:w="3378" w:type="dxa"/>
            <w:vAlign w:val="center"/>
          </w:tcPr>
          <w:p w14:paraId="3E53DBAC" w14:textId="77777777" w:rsidR="00C90C38" w:rsidRPr="00081C76" w:rsidRDefault="00C90C38" w:rsidP="00F03E9D">
            <w:pPr>
              <w:spacing w:after="0"/>
              <w:ind w:firstLine="0"/>
              <w:jc w:val="left"/>
              <w:rPr>
                <w:sz w:val="18"/>
              </w:rPr>
            </w:pPr>
            <w:r w:rsidRPr="00081C76">
              <w:rPr>
                <w:sz w:val="18"/>
                <w:lang w:eastAsia="lv-LV"/>
              </w:rPr>
              <w:t>Kopējie izdevumi</w:t>
            </w:r>
            <w:r w:rsidRPr="00081C76">
              <w:rPr>
                <w:sz w:val="18"/>
              </w:rPr>
              <w:t>, % (+/–) pret iepriekšējo gadu</w:t>
            </w:r>
          </w:p>
        </w:tc>
        <w:tc>
          <w:tcPr>
            <w:tcW w:w="1131" w:type="dxa"/>
          </w:tcPr>
          <w:p w14:paraId="321F33AC" w14:textId="77777777" w:rsidR="00C90C38" w:rsidRPr="00081C76" w:rsidRDefault="00C90C38" w:rsidP="00F03E9D">
            <w:pPr>
              <w:spacing w:after="0"/>
              <w:ind w:firstLine="0"/>
              <w:jc w:val="center"/>
              <w:rPr>
                <w:sz w:val="18"/>
                <w:szCs w:val="18"/>
              </w:rPr>
            </w:pPr>
            <w:r w:rsidRPr="00081C76">
              <w:rPr>
                <w:b/>
                <w:bCs/>
                <w:sz w:val="18"/>
                <w:szCs w:val="18"/>
              </w:rPr>
              <w:t>×</w:t>
            </w:r>
          </w:p>
        </w:tc>
        <w:tc>
          <w:tcPr>
            <w:tcW w:w="1132" w:type="dxa"/>
          </w:tcPr>
          <w:p w14:paraId="720E0D52" w14:textId="77777777" w:rsidR="00C90C38" w:rsidRPr="00081C76" w:rsidRDefault="00C90C38" w:rsidP="00F03E9D">
            <w:pPr>
              <w:spacing w:after="0"/>
              <w:ind w:firstLine="0"/>
              <w:jc w:val="right"/>
              <w:rPr>
                <w:sz w:val="18"/>
                <w:szCs w:val="18"/>
              </w:rPr>
            </w:pPr>
            <w:r>
              <w:rPr>
                <w:sz w:val="18"/>
                <w:szCs w:val="18"/>
              </w:rPr>
              <w:t>17</w:t>
            </w:r>
            <w:r w:rsidRPr="00081C76">
              <w:rPr>
                <w:sz w:val="18"/>
                <w:szCs w:val="18"/>
              </w:rPr>
              <w:t>,</w:t>
            </w:r>
            <w:r>
              <w:rPr>
                <w:sz w:val="18"/>
                <w:szCs w:val="18"/>
              </w:rPr>
              <w:t>4</w:t>
            </w:r>
          </w:p>
        </w:tc>
        <w:tc>
          <w:tcPr>
            <w:tcW w:w="1132" w:type="dxa"/>
          </w:tcPr>
          <w:p w14:paraId="2021F9B4" w14:textId="77777777" w:rsidR="00C90C38" w:rsidRPr="00081C76" w:rsidRDefault="00C90C38" w:rsidP="00F03E9D">
            <w:pPr>
              <w:spacing w:after="0"/>
              <w:ind w:firstLine="0"/>
              <w:jc w:val="right"/>
              <w:rPr>
                <w:sz w:val="18"/>
                <w:szCs w:val="18"/>
              </w:rPr>
            </w:pPr>
            <w:r w:rsidRPr="00081C76">
              <w:rPr>
                <w:sz w:val="18"/>
              </w:rPr>
              <w:t>1</w:t>
            </w:r>
            <w:r>
              <w:rPr>
                <w:sz w:val="18"/>
              </w:rPr>
              <w:t>,3</w:t>
            </w:r>
          </w:p>
        </w:tc>
        <w:tc>
          <w:tcPr>
            <w:tcW w:w="1132" w:type="dxa"/>
          </w:tcPr>
          <w:p w14:paraId="52752C0E" w14:textId="77777777" w:rsidR="00C90C38" w:rsidRPr="00081C76" w:rsidRDefault="00C90C38" w:rsidP="00F03E9D">
            <w:pPr>
              <w:spacing w:after="0"/>
              <w:ind w:firstLine="0"/>
              <w:jc w:val="right"/>
              <w:rPr>
                <w:sz w:val="18"/>
                <w:szCs w:val="18"/>
              </w:rPr>
            </w:pPr>
            <w:r w:rsidRPr="00081C76">
              <w:rPr>
                <w:sz w:val="18"/>
              </w:rPr>
              <w:t>0,</w:t>
            </w:r>
            <w:r>
              <w:rPr>
                <w:sz w:val="18"/>
              </w:rPr>
              <w:t>1</w:t>
            </w:r>
          </w:p>
        </w:tc>
        <w:tc>
          <w:tcPr>
            <w:tcW w:w="1132" w:type="dxa"/>
          </w:tcPr>
          <w:p w14:paraId="742801BB" w14:textId="77777777" w:rsidR="00C90C38" w:rsidRPr="00081C76" w:rsidRDefault="00C90C38" w:rsidP="00F03E9D">
            <w:pPr>
              <w:spacing w:after="0"/>
              <w:ind w:firstLine="0"/>
              <w:jc w:val="right"/>
              <w:rPr>
                <w:sz w:val="18"/>
                <w:szCs w:val="18"/>
              </w:rPr>
            </w:pPr>
            <w:r>
              <w:rPr>
                <w:sz w:val="18"/>
                <w:szCs w:val="18"/>
              </w:rPr>
              <w:t>-</w:t>
            </w:r>
            <w:r w:rsidRPr="00081C76">
              <w:rPr>
                <w:sz w:val="18"/>
                <w:szCs w:val="18"/>
              </w:rPr>
              <w:t>0,</w:t>
            </w:r>
            <w:r>
              <w:rPr>
                <w:sz w:val="18"/>
                <w:szCs w:val="18"/>
              </w:rPr>
              <w:t>2</w:t>
            </w:r>
          </w:p>
        </w:tc>
      </w:tr>
      <w:tr w:rsidR="00C90C38" w:rsidRPr="00081C76" w14:paraId="5076F60E" w14:textId="77777777" w:rsidTr="00F03E9D">
        <w:trPr>
          <w:trHeight w:val="142"/>
          <w:jc w:val="center"/>
        </w:trPr>
        <w:tc>
          <w:tcPr>
            <w:tcW w:w="3378" w:type="dxa"/>
            <w:vAlign w:val="center"/>
          </w:tcPr>
          <w:p w14:paraId="0770F097" w14:textId="77777777" w:rsidR="00C90C38" w:rsidRPr="00081C76" w:rsidRDefault="00C90C38" w:rsidP="00F03E9D">
            <w:pPr>
              <w:spacing w:after="0"/>
              <w:ind w:firstLine="0"/>
              <w:jc w:val="left"/>
              <w:rPr>
                <w:color w:val="000000" w:themeColor="text1"/>
                <w:sz w:val="18"/>
                <w:szCs w:val="18"/>
                <w:lang w:eastAsia="lv-LV"/>
              </w:rPr>
            </w:pPr>
            <w:r w:rsidRPr="00081C76">
              <w:rPr>
                <w:color w:val="000000" w:themeColor="text1"/>
                <w:sz w:val="18"/>
                <w:szCs w:val="18"/>
                <w:lang w:eastAsia="lv-LV"/>
              </w:rPr>
              <w:t>Vidējais pedagogu darba slodžu skaits gadā</w:t>
            </w:r>
          </w:p>
        </w:tc>
        <w:tc>
          <w:tcPr>
            <w:tcW w:w="1131" w:type="dxa"/>
          </w:tcPr>
          <w:p w14:paraId="12CA90FF" w14:textId="77777777" w:rsidR="00C90C38" w:rsidRPr="00081C76" w:rsidRDefault="00C90C38" w:rsidP="00F03E9D">
            <w:pPr>
              <w:spacing w:after="0"/>
              <w:ind w:firstLine="0"/>
              <w:jc w:val="right"/>
              <w:rPr>
                <w:sz w:val="18"/>
                <w:szCs w:val="18"/>
              </w:rPr>
            </w:pPr>
            <w:r>
              <w:rPr>
                <w:sz w:val="18"/>
                <w:szCs w:val="18"/>
              </w:rPr>
              <w:t>20 164</w:t>
            </w:r>
          </w:p>
        </w:tc>
        <w:tc>
          <w:tcPr>
            <w:tcW w:w="1132" w:type="dxa"/>
          </w:tcPr>
          <w:p w14:paraId="00294CB3" w14:textId="77777777" w:rsidR="00C90C38" w:rsidRPr="00081C76" w:rsidRDefault="00C90C38" w:rsidP="00F03E9D">
            <w:pPr>
              <w:spacing w:after="0"/>
              <w:ind w:firstLine="0"/>
              <w:jc w:val="right"/>
              <w:rPr>
                <w:sz w:val="18"/>
                <w:szCs w:val="18"/>
              </w:rPr>
            </w:pPr>
            <w:r>
              <w:rPr>
                <w:sz w:val="18"/>
                <w:szCs w:val="18"/>
              </w:rPr>
              <w:t>18 723</w:t>
            </w:r>
          </w:p>
        </w:tc>
        <w:tc>
          <w:tcPr>
            <w:tcW w:w="1132" w:type="dxa"/>
          </w:tcPr>
          <w:p w14:paraId="4B701C22" w14:textId="77777777" w:rsidR="00C90C38" w:rsidRPr="00081C76" w:rsidRDefault="00C90C38" w:rsidP="00F03E9D">
            <w:pPr>
              <w:spacing w:after="0"/>
              <w:ind w:firstLine="0"/>
              <w:jc w:val="right"/>
              <w:rPr>
                <w:sz w:val="18"/>
                <w:szCs w:val="18"/>
              </w:rPr>
            </w:pPr>
            <w:r w:rsidRPr="00081C76">
              <w:rPr>
                <w:sz w:val="18"/>
                <w:szCs w:val="18"/>
              </w:rPr>
              <w:t>18 723</w:t>
            </w:r>
          </w:p>
        </w:tc>
        <w:tc>
          <w:tcPr>
            <w:tcW w:w="1132" w:type="dxa"/>
          </w:tcPr>
          <w:p w14:paraId="26F42B88" w14:textId="77777777" w:rsidR="00C90C38" w:rsidRPr="00081C76" w:rsidRDefault="00C90C38" w:rsidP="00F03E9D">
            <w:pPr>
              <w:spacing w:after="0"/>
              <w:ind w:firstLine="0"/>
              <w:jc w:val="right"/>
              <w:rPr>
                <w:sz w:val="18"/>
                <w:szCs w:val="18"/>
              </w:rPr>
            </w:pPr>
            <w:r w:rsidRPr="00081C76">
              <w:rPr>
                <w:sz w:val="18"/>
                <w:szCs w:val="18"/>
              </w:rPr>
              <w:t>18 723</w:t>
            </w:r>
          </w:p>
        </w:tc>
        <w:tc>
          <w:tcPr>
            <w:tcW w:w="1132" w:type="dxa"/>
          </w:tcPr>
          <w:p w14:paraId="0036C6D8" w14:textId="77777777" w:rsidR="00C90C38" w:rsidRPr="00081C76" w:rsidRDefault="00C90C38" w:rsidP="00F03E9D">
            <w:pPr>
              <w:spacing w:after="0"/>
              <w:ind w:firstLine="0"/>
              <w:jc w:val="right"/>
              <w:rPr>
                <w:sz w:val="18"/>
                <w:szCs w:val="18"/>
              </w:rPr>
            </w:pPr>
            <w:r w:rsidRPr="00081C76">
              <w:rPr>
                <w:sz w:val="18"/>
                <w:szCs w:val="18"/>
              </w:rPr>
              <w:t>18 723</w:t>
            </w:r>
          </w:p>
        </w:tc>
      </w:tr>
      <w:tr w:rsidR="00C90C38" w:rsidRPr="00081C76" w14:paraId="06ECB5D1" w14:textId="77777777" w:rsidTr="00F03E9D">
        <w:trPr>
          <w:trHeight w:val="283"/>
          <w:jc w:val="center"/>
        </w:trPr>
        <w:tc>
          <w:tcPr>
            <w:tcW w:w="3378" w:type="dxa"/>
            <w:vAlign w:val="center"/>
          </w:tcPr>
          <w:p w14:paraId="7ECA49A8" w14:textId="6742A585" w:rsidR="00C90C38" w:rsidRPr="00081C76" w:rsidRDefault="00C90C38" w:rsidP="00F03E9D">
            <w:pPr>
              <w:spacing w:after="0"/>
              <w:ind w:firstLine="0"/>
              <w:jc w:val="left"/>
              <w:rPr>
                <w:color w:val="000000" w:themeColor="text1"/>
                <w:sz w:val="18"/>
                <w:szCs w:val="18"/>
                <w:lang w:eastAsia="lv-LV"/>
              </w:rPr>
            </w:pPr>
            <w:r w:rsidRPr="00081C76">
              <w:rPr>
                <w:color w:val="000000" w:themeColor="text1"/>
                <w:sz w:val="18"/>
                <w:szCs w:val="18"/>
                <w:lang w:eastAsia="lv-LV"/>
              </w:rPr>
              <w:t>Vidējā atlīdzība pedagogu darba slodzei (mēnesī)</w:t>
            </w:r>
            <w:r w:rsidR="000329E7">
              <w:rPr>
                <w:color w:val="000000" w:themeColor="text1"/>
                <w:sz w:val="18"/>
                <w:szCs w:val="18"/>
                <w:vertAlign w:val="superscript"/>
                <w:lang w:eastAsia="lv-LV"/>
              </w:rPr>
              <w:t>1</w:t>
            </w:r>
            <w:r w:rsidRPr="00081C76">
              <w:rPr>
                <w:color w:val="000000" w:themeColor="text1"/>
                <w:sz w:val="18"/>
                <w:szCs w:val="18"/>
                <w:lang w:eastAsia="lv-LV"/>
              </w:rPr>
              <w:t xml:space="preserve">, </w:t>
            </w:r>
            <w:r w:rsidRPr="00081C76">
              <w:rPr>
                <w:i/>
                <w:color w:val="000000" w:themeColor="text1"/>
                <w:sz w:val="18"/>
                <w:szCs w:val="18"/>
              </w:rPr>
              <w:t>euro</w:t>
            </w:r>
          </w:p>
        </w:tc>
        <w:tc>
          <w:tcPr>
            <w:tcW w:w="1131" w:type="dxa"/>
          </w:tcPr>
          <w:p w14:paraId="3178A0B4" w14:textId="77777777" w:rsidR="00C90C38" w:rsidRPr="00081C76" w:rsidRDefault="00C90C38" w:rsidP="00F03E9D">
            <w:pPr>
              <w:spacing w:after="0"/>
              <w:ind w:firstLine="0"/>
              <w:jc w:val="right"/>
              <w:rPr>
                <w:sz w:val="18"/>
                <w:szCs w:val="18"/>
              </w:rPr>
            </w:pPr>
            <w:r w:rsidRPr="00081C76">
              <w:rPr>
                <w:sz w:val="18"/>
                <w:szCs w:val="18"/>
              </w:rPr>
              <w:t>1</w:t>
            </w:r>
            <w:r>
              <w:rPr>
                <w:sz w:val="18"/>
                <w:szCs w:val="18"/>
              </w:rPr>
              <w:t> 652,1</w:t>
            </w:r>
          </w:p>
        </w:tc>
        <w:tc>
          <w:tcPr>
            <w:tcW w:w="1132" w:type="dxa"/>
          </w:tcPr>
          <w:p w14:paraId="7BB9D7CD" w14:textId="77777777" w:rsidR="00C90C38" w:rsidRPr="00081C76" w:rsidRDefault="00C90C38" w:rsidP="00F03E9D">
            <w:pPr>
              <w:spacing w:after="0"/>
              <w:ind w:firstLine="0"/>
              <w:jc w:val="right"/>
              <w:rPr>
                <w:sz w:val="18"/>
                <w:szCs w:val="18"/>
              </w:rPr>
            </w:pPr>
            <w:r>
              <w:rPr>
                <w:sz w:val="18"/>
                <w:szCs w:val="18"/>
              </w:rPr>
              <w:t>2 088,1</w:t>
            </w:r>
          </w:p>
        </w:tc>
        <w:tc>
          <w:tcPr>
            <w:tcW w:w="1132" w:type="dxa"/>
          </w:tcPr>
          <w:p w14:paraId="2398DF71" w14:textId="77777777" w:rsidR="00C90C38" w:rsidRPr="00081C76" w:rsidRDefault="00C90C38" w:rsidP="00F03E9D">
            <w:pPr>
              <w:spacing w:after="0"/>
              <w:ind w:firstLine="0"/>
              <w:jc w:val="right"/>
              <w:rPr>
                <w:sz w:val="18"/>
                <w:szCs w:val="18"/>
              </w:rPr>
            </w:pPr>
            <w:r w:rsidRPr="00081C76">
              <w:rPr>
                <w:sz w:val="18"/>
              </w:rPr>
              <w:t>2</w:t>
            </w:r>
            <w:r>
              <w:rPr>
                <w:sz w:val="18"/>
              </w:rPr>
              <w:t> 115,9</w:t>
            </w:r>
          </w:p>
        </w:tc>
        <w:tc>
          <w:tcPr>
            <w:tcW w:w="1132" w:type="dxa"/>
          </w:tcPr>
          <w:p w14:paraId="3AC0B137" w14:textId="77777777" w:rsidR="00C90C38" w:rsidRPr="00081C76" w:rsidRDefault="00C90C38" w:rsidP="00F03E9D">
            <w:pPr>
              <w:spacing w:after="0"/>
              <w:ind w:firstLine="0"/>
              <w:jc w:val="right"/>
              <w:rPr>
                <w:sz w:val="18"/>
                <w:szCs w:val="18"/>
              </w:rPr>
            </w:pPr>
            <w:r w:rsidRPr="00081C76">
              <w:rPr>
                <w:sz w:val="18"/>
              </w:rPr>
              <w:t>2</w:t>
            </w:r>
            <w:r>
              <w:rPr>
                <w:sz w:val="18"/>
              </w:rPr>
              <w:t> </w:t>
            </w:r>
            <w:r w:rsidRPr="00081C76">
              <w:rPr>
                <w:sz w:val="18"/>
              </w:rPr>
              <w:t>1</w:t>
            </w:r>
            <w:r>
              <w:rPr>
                <w:sz w:val="18"/>
              </w:rPr>
              <w:t>17,2</w:t>
            </w:r>
          </w:p>
        </w:tc>
        <w:tc>
          <w:tcPr>
            <w:tcW w:w="1132" w:type="dxa"/>
          </w:tcPr>
          <w:p w14:paraId="0D5B698B" w14:textId="77777777" w:rsidR="00C90C38" w:rsidRPr="00081C76" w:rsidRDefault="00C90C38" w:rsidP="00F03E9D">
            <w:pPr>
              <w:spacing w:after="0"/>
              <w:ind w:firstLine="0"/>
              <w:jc w:val="right"/>
              <w:rPr>
                <w:sz w:val="18"/>
                <w:szCs w:val="18"/>
              </w:rPr>
            </w:pPr>
            <w:r w:rsidRPr="00081C76">
              <w:rPr>
                <w:sz w:val="18"/>
              </w:rPr>
              <w:t>2</w:t>
            </w:r>
            <w:r>
              <w:rPr>
                <w:sz w:val="18"/>
              </w:rPr>
              <w:t> </w:t>
            </w:r>
            <w:r w:rsidRPr="00081C76">
              <w:rPr>
                <w:sz w:val="18"/>
              </w:rPr>
              <w:t>1</w:t>
            </w:r>
            <w:r>
              <w:rPr>
                <w:sz w:val="18"/>
              </w:rPr>
              <w:t>13,4</w:t>
            </w:r>
          </w:p>
        </w:tc>
      </w:tr>
    </w:tbl>
    <w:p w14:paraId="4207CEDE" w14:textId="77777777" w:rsidR="00C90C38" w:rsidRPr="0089609B" w:rsidRDefault="00C90C38" w:rsidP="00C90C38">
      <w:pPr>
        <w:pStyle w:val="Tabuluvirsraksti"/>
        <w:spacing w:after="0"/>
        <w:ind w:firstLine="426"/>
        <w:jc w:val="both"/>
        <w:rPr>
          <w:i/>
          <w:sz w:val="20"/>
          <w:lang w:eastAsia="lv-LV"/>
        </w:rPr>
      </w:pPr>
      <w:r w:rsidRPr="0089609B">
        <w:rPr>
          <w:sz w:val="18"/>
          <w:szCs w:val="18"/>
        </w:rPr>
        <w:t>Piezīmes.</w:t>
      </w:r>
    </w:p>
    <w:p w14:paraId="4098007A" w14:textId="1F9B088C" w:rsidR="00C90C38" w:rsidRPr="00BE64AB" w:rsidRDefault="00C90C38" w:rsidP="00C90C38">
      <w:pPr>
        <w:pStyle w:val="Tabuluvirsraksti"/>
        <w:tabs>
          <w:tab w:val="left" w:pos="1252"/>
        </w:tabs>
        <w:spacing w:after="0"/>
        <w:ind w:firstLine="426"/>
        <w:jc w:val="both"/>
        <w:rPr>
          <w:sz w:val="18"/>
          <w:szCs w:val="18"/>
          <w:lang w:eastAsia="lv-LV"/>
        </w:rPr>
      </w:pPr>
      <w:r>
        <w:rPr>
          <w:sz w:val="18"/>
          <w:szCs w:val="18"/>
          <w:vertAlign w:val="superscript"/>
          <w:lang w:eastAsia="lv-LV"/>
        </w:rPr>
        <w:t>1 </w:t>
      </w:r>
      <w:r w:rsidRPr="0089609B">
        <w:rPr>
          <w:sz w:val="18"/>
          <w:szCs w:val="18"/>
          <w:lang w:eastAsia="lv-LV"/>
        </w:rPr>
        <w:t xml:space="preserve">Tajā skaitā darba devēja </w:t>
      </w:r>
      <w:r w:rsidR="0034360E">
        <w:rPr>
          <w:sz w:val="18"/>
          <w:szCs w:val="18"/>
          <w:lang w:eastAsia="lv-LV"/>
        </w:rPr>
        <w:t xml:space="preserve">VSAOI. </w:t>
      </w:r>
    </w:p>
    <w:p w14:paraId="22571C64" w14:textId="3862FDEE" w:rsidR="00C90C38" w:rsidRDefault="00C90C38" w:rsidP="00A35B1C">
      <w:pPr>
        <w:pStyle w:val="Tabuluvirsraksti"/>
        <w:tabs>
          <w:tab w:val="left" w:pos="1252"/>
        </w:tabs>
        <w:spacing w:before="240" w:after="240"/>
        <w:rPr>
          <w:b/>
          <w:color w:val="000000" w:themeColor="text1"/>
          <w:lang w:eastAsia="lv-LV"/>
        </w:rPr>
      </w:pPr>
      <w:r w:rsidRPr="0089609B">
        <w:rPr>
          <w:b/>
          <w:color w:val="000000" w:themeColor="text1"/>
          <w:lang w:eastAsia="lv-LV"/>
        </w:rPr>
        <w:t>Izmaiņas izdevumos, salīdzinot 202</w:t>
      </w:r>
      <w:r>
        <w:rPr>
          <w:b/>
          <w:color w:val="000000" w:themeColor="text1"/>
          <w:lang w:eastAsia="lv-LV"/>
        </w:rPr>
        <w:t>5</w:t>
      </w:r>
      <w:r w:rsidRPr="0089609B">
        <w:rPr>
          <w:b/>
          <w:color w:val="000000" w:themeColor="text1"/>
          <w:lang w:eastAsia="lv-LV"/>
        </w:rPr>
        <w:t xml:space="preserve">. gada </w:t>
      </w:r>
      <w:r w:rsidR="0036269D">
        <w:rPr>
          <w:b/>
          <w:color w:val="000000" w:themeColor="text1"/>
          <w:lang w:eastAsia="lv-LV"/>
        </w:rPr>
        <w:t>projektu</w:t>
      </w:r>
      <w:r w:rsidRPr="0089609B">
        <w:rPr>
          <w:b/>
          <w:color w:val="000000" w:themeColor="text1"/>
          <w:lang w:eastAsia="lv-LV"/>
        </w:rPr>
        <w:t xml:space="preserve"> ar 202</w:t>
      </w:r>
      <w:r>
        <w:rPr>
          <w:b/>
          <w:color w:val="000000" w:themeColor="text1"/>
          <w:lang w:eastAsia="lv-LV"/>
        </w:rPr>
        <w:t>4</w:t>
      </w:r>
      <w:r w:rsidRPr="0089609B">
        <w:rPr>
          <w:b/>
          <w:color w:val="000000" w:themeColor="text1"/>
          <w:lang w:eastAsia="lv-LV"/>
        </w:rPr>
        <w:t>. gada plānu</w:t>
      </w:r>
    </w:p>
    <w:p w14:paraId="02E8FA87" w14:textId="77777777" w:rsidR="00C90C38" w:rsidRDefault="00C90C38" w:rsidP="00C90C38">
      <w:pPr>
        <w:spacing w:after="0"/>
        <w:ind w:left="7921" w:firstLine="720"/>
        <w:jc w:val="center"/>
        <w:rPr>
          <w:i/>
          <w:sz w:val="18"/>
          <w:szCs w:val="18"/>
        </w:rPr>
      </w:pPr>
      <w:r w:rsidRPr="0089609B">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C90C38" w:rsidRPr="00081C76" w14:paraId="7696DEC9" w14:textId="77777777" w:rsidTr="00F03E9D">
        <w:trPr>
          <w:trHeight w:val="142"/>
          <w:tblHeader/>
          <w:jc w:val="center"/>
        </w:trPr>
        <w:tc>
          <w:tcPr>
            <w:tcW w:w="5241" w:type="dxa"/>
            <w:vAlign w:val="center"/>
          </w:tcPr>
          <w:p w14:paraId="3EDFCA7C" w14:textId="77777777" w:rsidR="00C90C38" w:rsidRPr="00081C76" w:rsidRDefault="00C90C38" w:rsidP="00F03E9D">
            <w:pPr>
              <w:spacing w:after="0"/>
              <w:ind w:firstLine="0"/>
              <w:jc w:val="center"/>
              <w:rPr>
                <w:sz w:val="18"/>
                <w:szCs w:val="18"/>
              </w:rPr>
            </w:pPr>
            <w:r w:rsidRPr="00081C76">
              <w:rPr>
                <w:color w:val="000000" w:themeColor="text1"/>
                <w:sz w:val="18"/>
                <w:szCs w:val="18"/>
                <w:lang w:eastAsia="lv-LV"/>
              </w:rPr>
              <w:t>Pasākums</w:t>
            </w:r>
          </w:p>
        </w:tc>
        <w:tc>
          <w:tcPr>
            <w:tcW w:w="1277" w:type="dxa"/>
            <w:vAlign w:val="center"/>
          </w:tcPr>
          <w:p w14:paraId="2A67CECB" w14:textId="77777777" w:rsidR="00C90C38" w:rsidRPr="00081C76" w:rsidRDefault="00C90C38" w:rsidP="00F03E9D">
            <w:pPr>
              <w:spacing w:after="0"/>
              <w:ind w:firstLine="0"/>
              <w:jc w:val="center"/>
              <w:rPr>
                <w:color w:val="000000" w:themeColor="text1"/>
                <w:sz w:val="18"/>
                <w:szCs w:val="18"/>
                <w:lang w:eastAsia="lv-LV"/>
              </w:rPr>
            </w:pPr>
            <w:r w:rsidRPr="00081C76">
              <w:rPr>
                <w:color w:val="000000" w:themeColor="text1"/>
                <w:sz w:val="18"/>
                <w:szCs w:val="18"/>
                <w:lang w:eastAsia="lv-LV"/>
              </w:rPr>
              <w:t>Samazinājums</w:t>
            </w:r>
          </w:p>
        </w:tc>
        <w:tc>
          <w:tcPr>
            <w:tcW w:w="1277" w:type="dxa"/>
            <w:vAlign w:val="center"/>
          </w:tcPr>
          <w:p w14:paraId="6B7500C2" w14:textId="77777777" w:rsidR="00C90C38" w:rsidRPr="00081C76" w:rsidRDefault="00C90C38" w:rsidP="00F03E9D">
            <w:pPr>
              <w:spacing w:after="0"/>
              <w:ind w:firstLine="0"/>
              <w:jc w:val="center"/>
              <w:rPr>
                <w:color w:val="000000" w:themeColor="text1"/>
                <w:sz w:val="18"/>
                <w:szCs w:val="18"/>
                <w:lang w:eastAsia="lv-LV"/>
              </w:rPr>
            </w:pPr>
            <w:r w:rsidRPr="00081C76">
              <w:rPr>
                <w:color w:val="000000" w:themeColor="text1"/>
                <w:sz w:val="18"/>
                <w:szCs w:val="18"/>
                <w:lang w:eastAsia="lv-LV"/>
              </w:rPr>
              <w:t>Palielinājums</w:t>
            </w:r>
          </w:p>
        </w:tc>
        <w:tc>
          <w:tcPr>
            <w:tcW w:w="1277" w:type="dxa"/>
            <w:vAlign w:val="center"/>
          </w:tcPr>
          <w:p w14:paraId="02AB0977" w14:textId="77777777" w:rsidR="00C90C38" w:rsidRPr="00081C76" w:rsidRDefault="00C90C38" w:rsidP="00F03E9D">
            <w:pPr>
              <w:spacing w:after="0"/>
              <w:ind w:firstLine="0"/>
              <w:jc w:val="center"/>
              <w:rPr>
                <w:color w:val="000000" w:themeColor="text1"/>
                <w:sz w:val="18"/>
                <w:szCs w:val="18"/>
                <w:lang w:eastAsia="lv-LV"/>
              </w:rPr>
            </w:pPr>
            <w:r w:rsidRPr="00081C76">
              <w:rPr>
                <w:color w:val="000000" w:themeColor="text1"/>
                <w:sz w:val="18"/>
                <w:szCs w:val="18"/>
                <w:lang w:eastAsia="lv-LV"/>
              </w:rPr>
              <w:t>Izmaiņas</w:t>
            </w:r>
          </w:p>
        </w:tc>
      </w:tr>
      <w:tr w:rsidR="00C90C38" w:rsidRPr="00081C76" w14:paraId="1EF37DB2" w14:textId="77777777" w:rsidTr="00F03E9D">
        <w:trPr>
          <w:trHeight w:val="142"/>
          <w:jc w:val="center"/>
        </w:trPr>
        <w:tc>
          <w:tcPr>
            <w:tcW w:w="5241" w:type="dxa"/>
            <w:shd w:val="clear" w:color="auto" w:fill="D9D9D9" w:themeFill="background1" w:themeFillShade="D9"/>
          </w:tcPr>
          <w:p w14:paraId="14EDCCF2" w14:textId="77777777" w:rsidR="00C90C38" w:rsidRPr="00081C76" w:rsidRDefault="00C90C38" w:rsidP="00F03E9D">
            <w:pPr>
              <w:spacing w:after="0"/>
              <w:ind w:firstLine="0"/>
              <w:jc w:val="left"/>
              <w:rPr>
                <w:sz w:val="18"/>
                <w:szCs w:val="18"/>
              </w:rPr>
            </w:pPr>
            <w:r w:rsidRPr="00081C76">
              <w:rPr>
                <w:b/>
                <w:bCs/>
                <w:sz w:val="18"/>
                <w:szCs w:val="18"/>
                <w:lang w:eastAsia="lv-LV"/>
              </w:rPr>
              <w:t>Izdevumi - kopā</w:t>
            </w:r>
          </w:p>
        </w:tc>
        <w:tc>
          <w:tcPr>
            <w:tcW w:w="1277" w:type="dxa"/>
            <w:shd w:val="clear" w:color="auto" w:fill="D9D9D9" w:themeFill="background1" w:themeFillShade="D9"/>
          </w:tcPr>
          <w:p w14:paraId="01DC1724" w14:textId="77777777" w:rsidR="00C90C38" w:rsidRPr="00081C76" w:rsidRDefault="00C90C38" w:rsidP="00F03E9D">
            <w:pPr>
              <w:spacing w:after="0"/>
              <w:ind w:firstLine="0"/>
              <w:jc w:val="right"/>
              <w:rPr>
                <w:b/>
                <w:bCs/>
                <w:sz w:val="18"/>
                <w:szCs w:val="18"/>
              </w:rPr>
            </w:pPr>
            <w:r>
              <w:rPr>
                <w:b/>
                <w:bCs/>
                <w:sz w:val="18"/>
                <w:szCs w:val="18"/>
              </w:rPr>
              <w:t>915 314</w:t>
            </w:r>
          </w:p>
        </w:tc>
        <w:tc>
          <w:tcPr>
            <w:tcW w:w="1277" w:type="dxa"/>
            <w:shd w:val="clear" w:color="auto" w:fill="D9D9D9" w:themeFill="background1" w:themeFillShade="D9"/>
          </w:tcPr>
          <w:p w14:paraId="73706E88" w14:textId="77777777" w:rsidR="00C90C38" w:rsidRPr="00081C76" w:rsidRDefault="00C90C38" w:rsidP="00F03E9D">
            <w:pPr>
              <w:spacing w:after="0"/>
              <w:ind w:firstLine="0"/>
              <w:jc w:val="right"/>
              <w:rPr>
                <w:b/>
                <w:bCs/>
                <w:sz w:val="18"/>
                <w:szCs w:val="18"/>
              </w:rPr>
            </w:pPr>
            <w:r>
              <w:rPr>
                <w:b/>
                <w:bCs/>
                <w:sz w:val="18"/>
              </w:rPr>
              <w:t>7 162 535</w:t>
            </w:r>
          </w:p>
        </w:tc>
        <w:tc>
          <w:tcPr>
            <w:tcW w:w="1277" w:type="dxa"/>
            <w:shd w:val="clear" w:color="auto" w:fill="D9D9D9" w:themeFill="background1" w:themeFillShade="D9"/>
          </w:tcPr>
          <w:p w14:paraId="3B4D48ED" w14:textId="77777777" w:rsidR="00C90C38" w:rsidRPr="00081C76" w:rsidRDefault="00C90C38" w:rsidP="00F03E9D">
            <w:pPr>
              <w:spacing w:after="0"/>
              <w:ind w:firstLine="0"/>
              <w:jc w:val="right"/>
              <w:rPr>
                <w:b/>
                <w:bCs/>
                <w:sz w:val="18"/>
                <w:szCs w:val="18"/>
              </w:rPr>
            </w:pPr>
            <w:r>
              <w:rPr>
                <w:b/>
                <w:bCs/>
                <w:sz w:val="18"/>
              </w:rPr>
              <w:t>6 247 221</w:t>
            </w:r>
          </w:p>
        </w:tc>
      </w:tr>
      <w:tr w:rsidR="00C90C38" w:rsidRPr="00081C76" w14:paraId="28B96657" w14:textId="77777777" w:rsidTr="00F03E9D">
        <w:trPr>
          <w:jc w:val="center"/>
        </w:trPr>
        <w:tc>
          <w:tcPr>
            <w:tcW w:w="9072" w:type="dxa"/>
            <w:gridSpan w:val="4"/>
          </w:tcPr>
          <w:p w14:paraId="7E29E815" w14:textId="77777777" w:rsidR="00C90C38" w:rsidRPr="00081C76" w:rsidRDefault="00C90C38" w:rsidP="00F03E9D">
            <w:pPr>
              <w:spacing w:after="0"/>
              <w:ind w:firstLine="313"/>
              <w:jc w:val="left"/>
              <w:rPr>
                <w:sz w:val="18"/>
                <w:szCs w:val="18"/>
              </w:rPr>
            </w:pPr>
            <w:r w:rsidRPr="00081C76">
              <w:rPr>
                <w:i/>
                <w:sz w:val="18"/>
                <w:szCs w:val="18"/>
                <w:lang w:eastAsia="lv-LV"/>
              </w:rPr>
              <w:t>t. sk.:</w:t>
            </w:r>
          </w:p>
        </w:tc>
      </w:tr>
      <w:tr w:rsidR="00C90C38" w:rsidRPr="00081C76" w14:paraId="14B097B5" w14:textId="77777777" w:rsidTr="00F03E9D">
        <w:trPr>
          <w:trHeight w:val="142"/>
          <w:jc w:val="center"/>
        </w:trPr>
        <w:tc>
          <w:tcPr>
            <w:tcW w:w="5241" w:type="dxa"/>
            <w:shd w:val="clear" w:color="auto" w:fill="F2F2F2" w:themeFill="background1" w:themeFillShade="F2"/>
            <w:vAlign w:val="center"/>
          </w:tcPr>
          <w:p w14:paraId="6B97E30E" w14:textId="77777777" w:rsidR="00C90C38" w:rsidRPr="00081C76" w:rsidRDefault="00C90C38" w:rsidP="00F03E9D">
            <w:pPr>
              <w:spacing w:after="0"/>
              <w:ind w:firstLine="0"/>
              <w:jc w:val="left"/>
              <w:rPr>
                <w:sz w:val="18"/>
                <w:szCs w:val="18"/>
                <w:u w:val="single"/>
                <w:lang w:eastAsia="lv-LV"/>
              </w:rPr>
            </w:pPr>
            <w:r w:rsidRPr="00081C76">
              <w:rPr>
                <w:sz w:val="18"/>
                <w:szCs w:val="18"/>
                <w:u w:val="single"/>
                <w:lang w:eastAsia="lv-LV"/>
              </w:rPr>
              <w:t>Citas izmaiņas</w:t>
            </w:r>
          </w:p>
        </w:tc>
        <w:tc>
          <w:tcPr>
            <w:tcW w:w="1277" w:type="dxa"/>
            <w:shd w:val="clear" w:color="auto" w:fill="F2F2F2" w:themeFill="background1" w:themeFillShade="F2"/>
          </w:tcPr>
          <w:p w14:paraId="3CEE8CEB" w14:textId="77777777" w:rsidR="00C90C38" w:rsidRPr="00081C76" w:rsidRDefault="00C90C38" w:rsidP="00F03E9D">
            <w:pPr>
              <w:spacing w:after="0"/>
              <w:ind w:firstLine="0"/>
              <w:jc w:val="right"/>
              <w:rPr>
                <w:sz w:val="18"/>
                <w:szCs w:val="18"/>
              </w:rPr>
            </w:pPr>
            <w:r>
              <w:rPr>
                <w:sz w:val="18"/>
                <w:szCs w:val="18"/>
              </w:rPr>
              <w:t>915 314</w:t>
            </w:r>
          </w:p>
        </w:tc>
        <w:tc>
          <w:tcPr>
            <w:tcW w:w="1277" w:type="dxa"/>
            <w:shd w:val="clear" w:color="auto" w:fill="F2F2F2" w:themeFill="background1" w:themeFillShade="F2"/>
          </w:tcPr>
          <w:p w14:paraId="26A0DE87" w14:textId="77777777" w:rsidR="00C90C38" w:rsidRPr="00081C76" w:rsidRDefault="00C90C38" w:rsidP="00F03E9D">
            <w:pPr>
              <w:spacing w:after="0"/>
              <w:ind w:firstLine="0"/>
              <w:jc w:val="right"/>
              <w:rPr>
                <w:sz w:val="18"/>
                <w:szCs w:val="18"/>
              </w:rPr>
            </w:pPr>
            <w:r>
              <w:rPr>
                <w:sz w:val="18"/>
                <w:szCs w:val="18"/>
              </w:rPr>
              <w:t>7 162 535</w:t>
            </w:r>
          </w:p>
        </w:tc>
        <w:tc>
          <w:tcPr>
            <w:tcW w:w="1277" w:type="dxa"/>
            <w:shd w:val="clear" w:color="auto" w:fill="F2F2F2" w:themeFill="background1" w:themeFillShade="F2"/>
          </w:tcPr>
          <w:p w14:paraId="04859BA4" w14:textId="77777777" w:rsidR="00C90C38" w:rsidRPr="00081C76" w:rsidRDefault="00C90C38" w:rsidP="00F03E9D">
            <w:pPr>
              <w:spacing w:after="0"/>
              <w:ind w:firstLine="0"/>
              <w:jc w:val="right"/>
              <w:rPr>
                <w:sz w:val="18"/>
                <w:szCs w:val="18"/>
              </w:rPr>
            </w:pPr>
            <w:r>
              <w:rPr>
                <w:sz w:val="18"/>
                <w:szCs w:val="18"/>
              </w:rPr>
              <w:t>6 247 221</w:t>
            </w:r>
          </w:p>
        </w:tc>
      </w:tr>
      <w:tr w:rsidR="00C90C38" w:rsidRPr="00081C76" w14:paraId="7756E7E7" w14:textId="77777777" w:rsidTr="00F03E9D">
        <w:trPr>
          <w:trHeight w:val="142"/>
          <w:jc w:val="center"/>
        </w:trPr>
        <w:tc>
          <w:tcPr>
            <w:tcW w:w="5241" w:type="dxa"/>
          </w:tcPr>
          <w:p w14:paraId="55B8A5E9" w14:textId="2FDCAD73" w:rsidR="00C90C38" w:rsidRPr="007B551A" w:rsidRDefault="00C90C38" w:rsidP="00F03E9D">
            <w:pPr>
              <w:spacing w:after="0"/>
              <w:ind w:firstLine="0"/>
              <w:rPr>
                <w:i/>
                <w:sz w:val="18"/>
                <w:szCs w:val="18"/>
                <w:lang w:eastAsia="lv-LV"/>
              </w:rPr>
            </w:pPr>
            <w:r w:rsidRPr="007B551A">
              <w:rPr>
                <w:i/>
                <w:iCs/>
                <w:sz w:val="18"/>
                <w:szCs w:val="18"/>
              </w:rPr>
              <w:t>Finansējuma palielinājums (pārdale no 74.resora), lai nodrošinātu interešu izglītības pedagogu darba slodzes līdzsvarošanu (MK 27.08.2024. sēdes prot. Nr.</w:t>
            </w:r>
            <w:r w:rsidR="00495291">
              <w:rPr>
                <w:i/>
                <w:iCs/>
                <w:sz w:val="18"/>
                <w:szCs w:val="18"/>
              </w:rPr>
              <w:t xml:space="preserve"> </w:t>
            </w:r>
            <w:r w:rsidRPr="007B551A">
              <w:rPr>
                <w:i/>
                <w:iCs/>
                <w:sz w:val="18"/>
                <w:szCs w:val="18"/>
              </w:rPr>
              <w:t>33 43.§ 7.p</w:t>
            </w:r>
            <w:r w:rsidR="00A35B1C">
              <w:rPr>
                <w:i/>
                <w:iCs/>
                <w:sz w:val="18"/>
                <w:szCs w:val="18"/>
              </w:rPr>
              <w:t>unkts</w:t>
            </w:r>
            <w:r w:rsidRPr="007B551A">
              <w:rPr>
                <w:i/>
                <w:iCs/>
                <w:sz w:val="18"/>
                <w:szCs w:val="18"/>
              </w:rPr>
              <w:t>).</w:t>
            </w:r>
          </w:p>
        </w:tc>
        <w:tc>
          <w:tcPr>
            <w:tcW w:w="1277" w:type="dxa"/>
          </w:tcPr>
          <w:p w14:paraId="27C1CD76" w14:textId="53465D1E" w:rsidR="00C90C38" w:rsidRPr="00081C76" w:rsidRDefault="006C23EC" w:rsidP="006C23EC">
            <w:pPr>
              <w:spacing w:after="0"/>
              <w:ind w:firstLine="0"/>
              <w:jc w:val="center"/>
              <w:rPr>
                <w:sz w:val="18"/>
                <w:szCs w:val="18"/>
              </w:rPr>
            </w:pPr>
            <w:r>
              <w:rPr>
                <w:sz w:val="18"/>
                <w:szCs w:val="18"/>
              </w:rPr>
              <w:t>-</w:t>
            </w:r>
          </w:p>
        </w:tc>
        <w:tc>
          <w:tcPr>
            <w:tcW w:w="1277" w:type="dxa"/>
          </w:tcPr>
          <w:p w14:paraId="50F3FE55" w14:textId="77777777" w:rsidR="00C90C38" w:rsidRPr="00081C76" w:rsidRDefault="00C90C38" w:rsidP="00F03E9D">
            <w:pPr>
              <w:spacing w:after="0"/>
              <w:ind w:firstLine="0"/>
              <w:jc w:val="right"/>
              <w:rPr>
                <w:sz w:val="18"/>
                <w:szCs w:val="18"/>
              </w:rPr>
            </w:pPr>
            <w:r>
              <w:rPr>
                <w:sz w:val="18"/>
                <w:szCs w:val="18"/>
              </w:rPr>
              <w:t>1 933 198</w:t>
            </w:r>
          </w:p>
        </w:tc>
        <w:tc>
          <w:tcPr>
            <w:tcW w:w="1277" w:type="dxa"/>
          </w:tcPr>
          <w:p w14:paraId="3B70F43F" w14:textId="77777777" w:rsidR="00C90C38" w:rsidRPr="00081C76" w:rsidRDefault="00C90C38" w:rsidP="00F03E9D">
            <w:pPr>
              <w:spacing w:after="0"/>
              <w:ind w:firstLine="0"/>
              <w:jc w:val="right"/>
              <w:rPr>
                <w:sz w:val="18"/>
                <w:szCs w:val="18"/>
              </w:rPr>
            </w:pPr>
            <w:r>
              <w:rPr>
                <w:sz w:val="18"/>
                <w:szCs w:val="18"/>
              </w:rPr>
              <w:t>1 933 198</w:t>
            </w:r>
          </w:p>
        </w:tc>
      </w:tr>
      <w:tr w:rsidR="00C90C38" w:rsidRPr="00081C76" w14:paraId="738616EA" w14:textId="77777777" w:rsidTr="00F03E9D">
        <w:trPr>
          <w:trHeight w:val="142"/>
          <w:jc w:val="center"/>
        </w:trPr>
        <w:tc>
          <w:tcPr>
            <w:tcW w:w="5241" w:type="dxa"/>
          </w:tcPr>
          <w:p w14:paraId="5C0B9302" w14:textId="17C1C7D1" w:rsidR="00C90C38" w:rsidRPr="007B551A" w:rsidRDefault="00C90C38" w:rsidP="00F03E9D">
            <w:pPr>
              <w:spacing w:after="0"/>
              <w:ind w:firstLine="0"/>
              <w:rPr>
                <w:i/>
                <w:sz w:val="18"/>
                <w:szCs w:val="18"/>
                <w:lang w:eastAsia="lv-LV"/>
              </w:rPr>
            </w:pPr>
            <w:r w:rsidRPr="007B551A">
              <w:rPr>
                <w:i/>
                <w:iCs/>
                <w:sz w:val="18"/>
                <w:szCs w:val="18"/>
              </w:rPr>
              <w:t xml:space="preserve">Finansējums prioritārajam pasākumam </w:t>
            </w:r>
            <w:r w:rsidR="008D3CA7">
              <w:rPr>
                <w:i/>
                <w:iCs/>
                <w:sz w:val="18"/>
                <w:szCs w:val="18"/>
              </w:rPr>
              <w:t>“</w:t>
            </w:r>
            <w:r w:rsidRPr="007B551A">
              <w:rPr>
                <w:i/>
                <w:iCs/>
                <w:sz w:val="18"/>
                <w:szCs w:val="18"/>
              </w:rPr>
              <w:t>Pāreja uz obligāto izglītību tikai latviešu valodā izglītojamiem, kuri apgūst speciālās izglītības programmu</w:t>
            </w:r>
            <w:r w:rsidR="008D3CA7">
              <w:rPr>
                <w:i/>
                <w:iCs/>
                <w:sz w:val="18"/>
                <w:szCs w:val="18"/>
              </w:rPr>
              <w:t>”</w:t>
            </w:r>
            <w:r w:rsidRPr="007B551A">
              <w:rPr>
                <w:i/>
                <w:iCs/>
                <w:sz w:val="18"/>
                <w:szCs w:val="18"/>
              </w:rPr>
              <w:t xml:space="preserve"> (MK 13.01.2023. sēdes prot. Nr.2 1.§)</w:t>
            </w:r>
          </w:p>
        </w:tc>
        <w:tc>
          <w:tcPr>
            <w:tcW w:w="1277" w:type="dxa"/>
          </w:tcPr>
          <w:p w14:paraId="4313AAF0" w14:textId="455DC35F" w:rsidR="00C90C38" w:rsidRPr="00081C76" w:rsidRDefault="006C23EC" w:rsidP="006C23EC">
            <w:pPr>
              <w:spacing w:after="0"/>
              <w:ind w:firstLine="0"/>
              <w:jc w:val="center"/>
              <w:rPr>
                <w:sz w:val="18"/>
                <w:szCs w:val="18"/>
              </w:rPr>
            </w:pPr>
            <w:r>
              <w:rPr>
                <w:sz w:val="18"/>
                <w:szCs w:val="18"/>
              </w:rPr>
              <w:t>-</w:t>
            </w:r>
          </w:p>
        </w:tc>
        <w:tc>
          <w:tcPr>
            <w:tcW w:w="1277" w:type="dxa"/>
          </w:tcPr>
          <w:p w14:paraId="649192A6" w14:textId="77777777" w:rsidR="00C90C38" w:rsidRPr="00081C76" w:rsidRDefault="00C90C38" w:rsidP="00F03E9D">
            <w:pPr>
              <w:spacing w:after="0"/>
              <w:ind w:firstLine="0"/>
              <w:jc w:val="right"/>
              <w:rPr>
                <w:sz w:val="18"/>
                <w:szCs w:val="18"/>
              </w:rPr>
            </w:pPr>
            <w:r>
              <w:rPr>
                <w:sz w:val="18"/>
                <w:szCs w:val="18"/>
              </w:rPr>
              <w:t>220 320</w:t>
            </w:r>
          </w:p>
        </w:tc>
        <w:tc>
          <w:tcPr>
            <w:tcW w:w="1277" w:type="dxa"/>
          </w:tcPr>
          <w:p w14:paraId="3FB3E5DD" w14:textId="77777777" w:rsidR="00C90C38" w:rsidRPr="00081C76" w:rsidRDefault="00C90C38" w:rsidP="00F03E9D">
            <w:pPr>
              <w:spacing w:after="0"/>
              <w:ind w:firstLine="0"/>
              <w:jc w:val="right"/>
              <w:rPr>
                <w:sz w:val="18"/>
                <w:szCs w:val="18"/>
              </w:rPr>
            </w:pPr>
            <w:r>
              <w:rPr>
                <w:sz w:val="18"/>
                <w:szCs w:val="18"/>
              </w:rPr>
              <w:t>220 320</w:t>
            </w:r>
          </w:p>
        </w:tc>
      </w:tr>
      <w:tr w:rsidR="00C90C38" w:rsidRPr="00081C76" w14:paraId="2304BF76" w14:textId="77777777" w:rsidTr="00F03E9D">
        <w:trPr>
          <w:trHeight w:val="142"/>
          <w:jc w:val="center"/>
        </w:trPr>
        <w:tc>
          <w:tcPr>
            <w:tcW w:w="5241" w:type="dxa"/>
          </w:tcPr>
          <w:p w14:paraId="7A2A01B8" w14:textId="79C69E52" w:rsidR="00C90C38" w:rsidRPr="007B551A" w:rsidRDefault="00C90C38" w:rsidP="00F03E9D">
            <w:pPr>
              <w:spacing w:after="0"/>
              <w:ind w:firstLine="0"/>
              <w:rPr>
                <w:i/>
                <w:sz w:val="18"/>
                <w:szCs w:val="18"/>
                <w:lang w:eastAsia="lv-LV"/>
              </w:rPr>
            </w:pPr>
            <w:r w:rsidRPr="007B551A">
              <w:rPr>
                <w:i/>
                <w:iCs/>
                <w:sz w:val="18"/>
                <w:szCs w:val="18"/>
              </w:rPr>
              <w:t xml:space="preserve">Finansējums prioritārajam pasākumam </w:t>
            </w:r>
            <w:r w:rsidR="008D3CA7">
              <w:rPr>
                <w:i/>
                <w:iCs/>
                <w:sz w:val="18"/>
                <w:szCs w:val="18"/>
              </w:rPr>
              <w:t>“</w:t>
            </w:r>
            <w:r w:rsidRPr="007B551A">
              <w:rPr>
                <w:i/>
                <w:iCs/>
                <w:sz w:val="18"/>
                <w:szCs w:val="18"/>
              </w:rPr>
              <w:t>Interešu izglītības programmu īstenošana mazākumtautību valodas un kultūrvēstures apguvei</w:t>
            </w:r>
            <w:r w:rsidR="008D3CA7">
              <w:rPr>
                <w:i/>
                <w:iCs/>
                <w:sz w:val="18"/>
                <w:szCs w:val="18"/>
              </w:rPr>
              <w:t>”</w:t>
            </w:r>
            <w:r w:rsidRPr="007B551A">
              <w:rPr>
                <w:i/>
                <w:iCs/>
                <w:sz w:val="18"/>
                <w:szCs w:val="18"/>
              </w:rPr>
              <w:t xml:space="preserve"> (MK 13.01.2023. sēdes prot. Nr.2 1.§)</w:t>
            </w:r>
          </w:p>
        </w:tc>
        <w:tc>
          <w:tcPr>
            <w:tcW w:w="1277" w:type="dxa"/>
          </w:tcPr>
          <w:p w14:paraId="3890F3A5" w14:textId="391CE0C3" w:rsidR="00C90C38" w:rsidRPr="00081C76" w:rsidRDefault="006C23EC" w:rsidP="006C23EC">
            <w:pPr>
              <w:spacing w:after="0"/>
              <w:ind w:firstLine="0"/>
              <w:jc w:val="center"/>
              <w:rPr>
                <w:sz w:val="18"/>
                <w:szCs w:val="18"/>
              </w:rPr>
            </w:pPr>
            <w:r>
              <w:rPr>
                <w:sz w:val="18"/>
                <w:szCs w:val="18"/>
              </w:rPr>
              <w:t>-</w:t>
            </w:r>
          </w:p>
        </w:tc>
        <w:tc>
          <w:tcPr>
            <w:tcW w:w="1277" w:type="dxa"/>
          </w:tcPr>
          <w:p w14:paraId="2BDFC7E6" w14:textId="77777777" w:rsidR="00C90C38" w:rsidRPr="00081C76" w:rsidRDefault="00C90C38" w:rsidP="00F03E9D">
            <w:pPr>
              <w:spacing w:after="0"/>
              <w:ind w:firstLine="0"/>
              <w:jc w:val="right"/>
              <w:rPr>
                <w:sz w:val="18"/>
                <w:szCs w:val="18"/>
              </w:rPr>
            </w:pPr>
            <w:r>
              <w:rPr>
                <w:sz w:val="18"/>
                <w:szCs w:val="18"/>
              </w:rPr>
              <w:t>3 226 180</w:t>
            </w:r>
          </w:p>
        </w:tc>
        <w:tc>
          <w:tcPr>
            <w:tcW w:w="1277" w:type="dxa"/>
          </w:tcPr>
          <w:p w14:paraId="43049CEB" w14:textId="77777777" w:rsidR="00C90C38" w:rsidRPr="00081C76" w:rsidRDefault="00C90C38" w:rsidP="00F03E9D">
            <w:pPr>
              <w:spacing w:after="0"/>
              <w:ind w:firstLine="0"/>
              <w:jc w:val="right"/>
              <w:rPr>
                <w:sz w:val="18"/>
                <w:szCs w:val="18"/>
              </w:rPr>
            </w:pPr>
            <w:r>
              <w:rPr>
                <w:sz w:val="18"/>
                <w:szCs w:val="18"/>
              </w:rPr>
              <w:t>3 226 180</w:t>
            </w:r>
          </w:p>
        </w:tc>
      </w:tr>
      <w:tr w:rsidR="00C90C38" w:rsidRPr="00081C76" w14:paraId="10685EEF" w14:textId="77777777" w:rsidTr="00F03E9D">
        <w:trPr>
          <w:trHeight w:val="142"/>
          <w:jc w:val="center"/>
        </w:trPr>
        <w:tc>
          <w:tcPr>
            <w:tcW w:w="5241" w:type="dxa"/>
          </w:tcPr>
          <w:p w14:paraId="0831CE6A" w14:textId="26C5A42B" w:rsidR="00C90C38" w:rsidRPr="007B551A" w:rsidRDefault="00C90C38" w:rsidP="00F03E9D">
            <w:pPr>
              <w:spacing w:after="0"/>
              <w:ind w:firstLine="0"/>
              <w:rPr>
                <w:i/>
                <w:sz w:val="18"/>
                <w:szCs w:val="18"/>
                <w:lang w:eastAsia="lv-LV"/>
              </w:rPr>
            </w:pPr>
            <w:r w:rsidRPr="007B551A">
              <w:rPr>
                <w:i/>
                <w:iCs/>
                <w:sz w:val="18"/>
                <w:szCs w:val="18"/>
              </w:rPr>
              <w:t>Lai nodrošinātu papildus finansējumu pedagogiem, kuri īsteno interešu izglītības programmu mazākumtautību izglītojamiem (MK 29.08.2023. sēdes prot. Nr. 42 50.§ 4.p</w:t>
            </w:r>
            <w:r w:rsidR="00A35B1C">
              <w:rPr>
                <w:i/>
                <w:iCs/>
                <w:sz w:val="18"/>
                <w:szCs w:val="18"/>
              </w:rPr>
              <w:t>unkts</w:t>
            </w:r>
            <w:r w:rsidRPr="007B551A">
              <w:rPr>
                <w:i/>
                <w:iCs/>
                <w:sz w:val="18"/>
                <w:szCs w:val="18"/>
              </w:rPr>
              <w:t>)</w:t>
            </w:r>
          </w:p>
        </w:tc>
        <w:tc>
          <w:tcPr>
            <w:tcW w:w="1277" w:type="dxa"/>
          </w:tcPr>
          <w:p w14:paraId="79C862FD" w14:textId="77777777" w:rsidR="00C90C38" w:rsidRPr="00081C76" w:rsidRDefault="00C90C38" w:rsidP="00F03E9D">
            <w:pPr>
              <w:spacing w:after="0"/>
              <w:ind w:firstLine="0"/>
              <w:jc w:val="right"/>
              <w:rPr>
                <w:sz w:val="18"/>
                <w:szCs w:val="18"/>
              </w:rPr>
            </w:pPr>
            <w:r>
              <w:rPr>
                <w:sz w:val="18"/>
                <w:szCs w:val="18"/>
              </w:rPr>
              <w:t>173 508</w:t>
            </w:r>
          </w:p>
        </w:tc>
        <w:tc>
          <w:tcPr>
            <w:tcW w:w="1277" w:type="dxa"/>
          </w:tcPr>
          <w:p w14:paraId="178A83BE" w14:textId="23E77D19" w:rsidR="00C90C38" w:rsidRPr="00081C76" w:rsidRDefault="006C23EC" w:rsidP="006C23EC">
            <w:pPr>
              <w:spacing w:after="0"/>
              <w:ind w:firstLine="0"/>
              <w:jc w:val="center"/>
              <w:rPr>
                <w:sz w:val="18"/>
                <w:szCs w:val="18"/>
              </w:rPr>
            </w:pPr>
            <w:r>
              <w:rPr>
                <w:sz w:val="18"/>
                <w:szCs w:val="18"/>
              </w:rPr>
              <w:t>-</w:t>
            </w:r>
          </w:p>
        </w:tc>
        <w:tc>
          <w:tcPr>
            <w:tcW w:w="1277" w:type="dxa"/>
          </w:tcPr>
          <w:p w14:paraId="37ECBF01" w14:textId="77777777" w:rsidR="00C90C38" w:rsidRPr="00081C76" w:rsidRDefault="00C90C38" w:rsidP="00F03E9D">
            <w:pPr>
              <w:spacing w:after="0"/>
              <w:ind w:firstLine="0"/>
              <w:jc w:val="right"/>
              <w:rPr>
                <w:sz w:val="18"/>
                <w:szCs w:val="18"/>
              </w:rPr>
            </w:pPr>
            <w:r w:rsidRPr="00081C76">
              <w:rPr>
                <w:sz w:val="18"/>
                <w:szCs w:val="18"/>
              </w:rPr>
              <w:t>-</w:t>
            </w:r>
            <w:r>
              <w:rPr>
                <w:sz w:val="18"/>
                <w:szCs w:val="18"/>
              </w:rPr>
              <w:t>173 508</w:t>
            </w:r>
          </w:p>
        </w:tc>
      </w:tr>
      <w:tr w:rsidR="00C90C38" w:rsidRPr="00081C76" w14:paraId="396D167B" w14:textId="77777777" w:rsidTr="00F03E9D">
        <w:trPr>
          <w:trHeight w:val="142"/>
          <w:jc w:val="center"/>
        </w:trPr>
        <w:tc>
          <w:tcPr>
            <w:tcW w:w="5241" w:type="dxa"/>
          </w:tcPr>
          <w:p w14:paraId="0F0EBAF0" w14:textId="4CD97C80" w:rsidR="00C90C38" w:rsidRPr="007B551A" w:rsidRDefault="00C90C38" w:rsidP="00F03E9D">
            <w:pPr>
              <w:spacing w:after="0"/>
              <w:ind w:firstLine="0"/>
              <w:rPr>
                <w:i/>
                <w:sz w:val="18"/>
                <w:szCs w:val="18"/>
                <w:lang w:eastAsia="lv-LV"/>
              </w:rPr>
            </w:pPr>
            <w:r w:rsidRPr="007B551A">
              <w:rPr>
                <w:i/>
                <w:iCs/>
                <w:sz w:val="18"/>
                <w:szCs w:val="18"/>
              </w:rPr>
              <w:t>Lai īstenotu secīgu pāreju uz mācībām valsts valodā (MK 26.09.2023. sēdes prot.</w:t>
            </w:r>
            <w:r w:rsidR="001702FA">
              <w:rPr>
                <w:i/>
                <w:iCs/>
                <w:sz w:val="18"/>
                <w:szCs w:val="18"/>
              </w:rPr>
              <w:t xml:space="preserve"> </w:t>
            </w:r>
            <w:r w:rsidRPr="007B551A">
              <w:rPr>
                <w:i/>
                <w:iCs/>
                <w:sz w:val="18"/>
                <w:szCs w:val="18"/>
              </w:rPr>
              <w:t>Nr.47 43§ 2.p</w:t>
            </w:r>
            <w:r w:rsidR="00A35B1C">
              <w:rPr>
                <w:i/>
                <w:iCs/>
                <w:sz w:val="18"/>
                <w:szCs w:val="18"/>
              </w:rPr>
              <w:t>unkts</w:t>
            </w:r>
            <w:r w:rsidRPr="007B551A">
              <w:rPr>
                <w:i/>
                <w:iCs/>
                <w:sz w:val="18"/>
                <w:szCs w:val="18"/>
              </w:rPr>
              <w:t>)</w:t>
            </w:r>
          </w:p>
        </w:tc>
        <w:tc>
          <w:tcPr>
            <w:tcW w:w="1277" w:type="dxa"/>
          </w:tcPr>
          <w:p w14:paraId="432640EF" w14:textId="77777777" w:rsidR="00C90C38" w:rsidRPr="00081C76" w:rsidRDefault="00C90C38" w:rsidP="00F03E9D">
            <w:pPr>
              <w:spacing w:after="0"/>
              <w:ind w:firstLine="0"/>
              <w:jc w:val="right"/>
              <w:rPr>
                <w:sz w:val="18"/>
                <w:szCs w:val="18"/>
              </w:rPr>
            </w:pPr>
            <w:r>
              <w:rPr>
                <w:sz w:val="18"/>
                <w:szCs w:val="18"/>
              </w:rPr>
              <w:t>222 760</w:t>
            </w:r>
          </w:p>
        </w:tc>
        <w:tc>
          <w:tcPr>
            <w:tcW w:w="1277" w:type="dxa"/>
          </w:tcPr>
          <w:p w14:paraId="2D95F00F" w14:textId="02B6DCE9" w:rsidR="00C90C38" w:rsidRPr="00081C76" w:rsidRDefault="006C23EC" w:rsidP="006C23EC">
            <w:pPr>
              <w:spacing w:after="0"/>
              <w:ind w:firstLine="0"/>
              <w:jc w:val="center"/>
              <w:rPr>
                <w:sz w:val="18"/>
                <w:szCs w:val="18"/>
              </w:rPr>
            </w:pPr>
            <w:r>
              <w:rPr>
                <w:sz w:val="18"/>
                <w:szCs w:val="18"/>
              </w:rPr>
              <w:t>-</w:t>
            </w:r>
          </w:p>
        </w:tc>
        <w:tc>
          <w:tcPr>
            <w:tcW w:w="1277" w:type="dxa"/>
          </w:tcPr>
          <w:p w14:paraId="6C27441E" w14:textId="77777777" w:rsidR="00C90C38" w:rsidRPr="00081C76" w:rsidRDefault="00C90C38" w:rsidP="00F03E9D">
            <w:pPr>
              <w:spacing w:after="0"/>
              <w:ind w:firstLine="0"/>
              <w:jc w:val="right"/>
              <w:rPr>
                <w:sz w:val="18"/>
                <w:szCs w:val="18"/>
              </w:rPr>
            </w:pPr>
            <w:r>
              <w:rPr>
                <w:sz w:val="18"/>
                <w:szCs w:val="18"/>
              </w:rPr>
              <w:t>-222 760</w:t>
            </w:r>
          </w:p>
        </w:tc>
      </w:tr>
      <w:tr w:rsidR="00C90C38" w:rsidRPr="00081C76" w14:paraId="0CB05D30" w14:textId="77777777" w:rsidTr="00F03E9D">
        <w:trPr>
          <w:trHeight w:val="142"/>
          <w:jc w:val="center"/>
        </w:trPr>
        <w:tc>
          <w:tcPr>
            <w:tcW w:w="5241" w:type="dxa"/>
          </w:tcPr>
          <w:p w14:paraId="29042F99" w14:textId="4E8A2653" w:rsidR="00C90C38" w:rsidRPr="007B551A" w:rsidRDefault="00C90C38" w:rsidP="00F03E9D">
            <w:pPr>
              <w:spacing w:after="0"/>
              <w:ind w:firstLine="0"/>
              <w:rPr>
                <w:i/>
                <w:sz w:val="18"/>
                <w:szCs w:val="18"/>
                <w:lang w:eastAsia="lv-LV"/>
              </w:rPr>
            </w:pPr>
            <w:r w:rsidRPr="007B551A">
              <w:rPr>
                <w:i/>
                <w:iCs/>
                <w:sz w:val="18"/>
                <w:szCs w:val="18"/>
              </w:rPr>
              <w:t>STEM jomas programmu finansējuma palielinājums interešu izglītībā (MK 26.09.2023. sēdes prot.</w:t>
            </w:r>
            <w:r w:rsidR="001702FA">
              <w:rPr>
                <w:i/>
                <w:iCs/>
                <w:sz w:val="18"/>
                <w:szCs w:val="18"/>
              </w:rPr>
              <w:t xml:space="preserve"> </w:t>
            </w:r>
            <w:r w:rsidRPr="007B551A">
              <w:rPr>
                <w:i/>
                <w:iCs/>
                <w:sz w:val="18"/>
                <w:szCs w:val="18"/>
              </w:rPr>
              <w:t>Nr.47 43§ 2.p</w:t>
            </w:r>
            <w:r w:rsidR="00A35B1C">
              <w:rPr>
                <w:i/>
                <w:iCs/>
                <w:sz w:val="18"/>
                <w:szCs w:val="18"/>
              </w:rPr>
              <w:t>unkts</w:t>
            </w:r>
            <w:r w:rsidRPr="007B551A">
              <w:rPr>
                <w:i/>
                <w:iCs/>
                <w:sz w:val="18"/>
                <w:szCs w:val="18"/>
              </w:rPr>
              <w:t>)</w:t>
            </w:r>
          </w:p>
        </w:tc>
        <w:tc>
          <w:tcPr>
            <w:tcW w:w="1277" w:type="dxa"/>
          </w:tcPr>
          <w:p w14:paraId="20A2BBED" w14:textId="3C458C4B" w:rsidR="00C90C38" w:rsidRPr="00081C76" w:rsidRDefault="006C23EC" w:rsidP="006C23EC">
            <w:pPr>
              <w:spacing w:after="0"/>
              <w:ind w:firstLine="0"/>
              <w:jc w:val="center"/>
              <w:rPr>
                <w:sz w:val="18"/>
                <w:szCs w:val="18"/>
              </w:rPr>
            </w:pPr>
            <w:r>
              <w:rPr>
                <w:sz w:val="18"/>
                <w:szCs w:val="18"/>
              </w:rPr>
              <w:t>-</w:t>
            </w:r>
          </w:p>
        </w:tc>
        <w:tc>
          <w:tcPr>
            <w:tcW w:w="1277" w:type="dxa"/>
          </w:tcPr>
          <w:p w14:paraId="1E10478B" w14:textId="77777777" w:rsidR="00C90C38" w:rsidRPr="00081C76" w:rsidRDefault="00C90C38" w:rsidP="00F03E9D">
            <w:pPr>
              <w:spacing w:after="0"/>
              <w:ind w:firstLine="0"/>
              <w:jc w:val="right"/>
              <w:rPr>
                <w:sz w:val="18"/>
                <w:szCs w:val="18"/>
              </w:rPr>
            </w:pPr>
            <w:r>
              <w:rPr>
                <w:sz w:val="18"/>
                <w:szCs w:val="18"/>
              </w:rPr>
              <w:t>1 170 621</w:t>
            </w:r>
          </w:p>
        </w:tc>
        <w:tc>
          <w:tcPr>
            <w:tcW w:w="1277" w:type="dxa"/>
          </w:tcPr>
          <w:p w14:paraId="71956E2B" w14:textId="77777777" w:rsidR="00C90C38" w:rsidRPr="00081C76" w:rsidRDefault="00C90C38" w:rsidP="00F03E9D">
            <w:pPr>
              <w:spacing w:after="0"/>
              <w:ind w:firstLine="0"/>
              <w:jc w:val="right"/>
              <w:rPr>
                <w:sz w:val="18"/>
                <w:szCs w:val="18"/>
              </w:rPr>
            </w:pPr>
            <w:r>
              <w:rPr>
                <w:sz w:val="18"/>
                <w:szCs w:val="18"/>
              </w:rPr>
              <w:t>1 170 621</w:t>
            </w:r>
          </w:p>
        </w:tc>
      </w:tr>
      <w:tr w:rsidR="00C90C38" w:rsidRPr="00081C76" w14:paraId="2B3FA1F2" w14:textId="77777777" w:rsidTr="00F03E9D">
        <w:trPr>
          <w:trHeight w:val="142"/>
          <w:jc w:val="center"/>
        </w:trPr>
        <w:tc>
          <w:tcPr>
            <w:tcW w:w="5241" w:type="dxa"/>
          </w:tcPr>
          <w:p w14:paraId="64F3ADC3" w14:textId="24ED173E" w:rsidR="00C90C38" w:rsidRPr="007B551A" w:rsidRDefault="00C90C38" w:rsidP="00F03E9D">
            <w:pPr>
              <w:spacing w:after="0"/>
              <w:ind w:firstLine="0"/>
              <w:rPr>
                <w:i/>
                <w:sz w:val="18"/>
                <w:szCs w:val="18"/>
                <w:lang w:eastAsia="lv-LV"/>
              </w:rPr>
            </w:pPr>
            <w:r w:rsidRPr="007B551A">
              <w:rPr>
                <w:i/>
                <w:iCs/>
                <w:sz w:val="18"/>
                <w:szCs w:val="18"/>
              </w:rPr>
              <w:t>STEM piedāvājuma stiprināšana Valsts nozīmes interešu izglītības centros (MK 26.09.2023. sēdes prot.</w:t>
            </w:r>
            <w:r w:rsidR="001702FA">
              <w:rPr>
                <w:i/>
                <w:iCs/>
                <w:sz w:val="18"/>
                <w:szCs w:val="18"/>
              </w:rPr>
              <w:t xml:space="preserve"> </w:t>
            </w:r>
            <w:r w:rsidRPr="007B551A">
              <w:rPr>
                <w:i/>
                <w:iCs/>
                <w:sz w:val="18"/>
                <w:szCs w:val="18"/>
              </w:rPr>
              <w:t>Nr.47 43§ 2.p</w:t>
            </w:r>
            <w:r w:rsidR="00A35B1C">
              <w:rPr>
                <w:i/>
                <w:iCs/>
                <w:sz w:val="18"/>
                <w:szCs w:val="18"/>
              </w:rPr>
              <w:t>unkts</w:t>
            </w:r>
            <w:r w:rsidRPr="007B551A">
              <w:rPr>
                <w:i/>
                <w:iCs/>
                <w:sz w:val="18"/>
                <w:szCs w:val="18"/>
              </w:rPr>
              <w:t>)</w:t>
            </w:r>
          </w:p>
        </w:tc>
        <w:tc>
          <w:tcPr>
            <w:tcW w:w="1277" w:type="dxa"/>
          </w:tcPr>
          <w:p w14:paraId="735DFBEF" w14:textId="5323F52F" w:rsidR="00C90C38" w:rsidRPr="00081C76" w:rsidRDefault="006C23EC" w:rsidP="006C23EC">
            <w:pPr>
              <w:spacing w:after="0"/>
              <w:ind w:firstLine="0"/>
              <w:jc w:val="center"/>
              <w:rPr>
                <w:sz w:val="18"/>
                <w:szCs w:val="18"/>
              </w:rPr>
            </w:pPr>
            <w:r>
              <w:rPr>
                <w:sz w:val="18"/>
                <w:szCs w:val="18"/>
              </w:rPr>
              <w:t>-</w:t>
            </w:r>
          </w:p>
        </w:tc>
        <w:tc>
          <w:tcPr>
            <w:tcW w:w="1277" w:type="dxa"/>
          </w:tcPr>
          <w:p w14:paraId="779707D1" w14:textId="77777777" w:rsidR="00C90C38" w:rsidRPr="00081C76" w:rsidRDefault="00C90C38" w:rsidP="00F03E9D">
            <w:pPr>
              <w:spacing w:after="0"/>
              <w:ind w:firstLine="0"/>
              <w:jc w:val="right"/>
              <w:rPr>
                <w:sz w:val="18"/>
                <w:szCs w:val="18"/>
              </w:rPr>
            </w:pPr>
            <w:r>
              <w:rPr>
                <w:sz w:val="18"/>
                <w:szCs w:val="18"/>
              </w:rPr>
              <w:t>612 216</w:t>
            </w:r>
          </w:p>
        </w:tc>
        <w:tc>
          <w:tcPr>
            <w:tcW w:w="1277" w:type="dxa"/>
          </w:tcPr>
          <w:p w14:paraId="7813D0D6" w14:textId="77777777" w:rsidR="00C90C38" w:rsidRPr="00081C76" w:rsidRDefault="00C90C38" w:rsidP="00F03E9D">
            <w:pPr>
              <w:spacing w:after="0"/>
              <w:ind w:firstLine="0"/>
              <w:jc w:val="right"/>
              <w:rPr>
                <w:sz w:val="18"/>
                <w:szCs w:val="18"/>
              </w:rPr>
            </w:pPr>
            <w:r>
              <w:rPr>
                <w:sz w:val="18"/>
                <w:szCs w:val="18"/>
              </w:rPr>
              <w:t>612 216</w:t>
            </w:r>
          </w:p>
        </w:tc>
      </w:tr>
      <w:tr w:rsidR="00C90C38" w:rsidRPr="00081C76" w14:paraId="2D4F716A" w14:textId="77777777" w:rsidTr="00F03E9D">
        <w:trPr>
          <w:trHeight w:val="142"/>
          <w:jc w:val="center"/>
        </w:trPr>
        <w:tc>
          <w:tcPr>
            <w:tcW w:w="5241" w:type="dxa"/>
          </w:tcPr>
          <w:p w14:paraId="433492A9" w14:textId="4692D2F9" w:rsidR="00C90C38" w:rsidRPr="007B551A" w:rsidRDefault="00C90C38" w:rsidP="00F03E9D">
            <w:pPr>
              <w:spacing w:after="0"/>
              <w:ind w:firstLine="0"/>
              <w:rPr>
                <w:i/>
                <w:sz w:val="18"/>
                <w:szCs w:val="18"/>
                <w:lang w:eastAsia="lv-LV"/>
              </w:rPr>
            </w:pPr>
            <w:r w:rsidRPr="007B551A">
              <w:rPr>
                <w:i/>
                <w:iCs/>
                <w:sz w:val="18"/>
                <w:szCs w:val="18"/>
              </w:rPr>
              <w:t xml:space="preserve">Finansējuma pārdale no prioritārā pasākuma </w:t>
            </w:r>
            <w:r w:rsidR="008D3CA7">
              <w:rPr>
                <w:i/>
                <w:iCs/>
                <w:sz w:val="18"/>
                <w:szCs w:val="18"/>
              </w:rPr>
              <w:t>“</w:t>
            </w:r>
            <w:r w:rsidRPr="007B551A">
              <w:rPr>
                <w:i/>
                <w:iCs/>
                <w:sz w:val="18"/>
                <w:szCs w:val="18"/>
              </w:rPr>
              <w:t>Lai īstenotu secīgu pāreju uz mācībām valsts valodā</w:t>
            </w:r>
            <w:r w:rsidR="008D3CA7">
              <w:rPr>
                <w:i/>
                <w:iCs/>
                <w:sz w:val="18"/>
                <w:szCs w:val="18"/>
              </w:rPr>
              <w:t>”</w:t>
            </w:r>
            <w:r w:rsidRPr="007B551A">
              <w:rPr>
                <w:i/>
                <w:iCs/>
                <w:sz w:val="18"/>
                <w:szCs w:val="18"/>
              </w:rPr>
              <w:t xml:space="preserve"> (MK 03.10.2023. </w:t>
            </w:r>
            <w:r w:rsidR="0025030E">
              <w:rPr>
                <w:i/>
                <w:iCs/>
                <w:sz w:val="18"/>
                <w:szCs w:val="18"/>
              </w:rPr>
              <w:t xml:space="preserve">sēdes </w:t>
            </w:r>
            <w:r w:rsidRPr="007B551A">
              <w:rPr>
                <w:i/>
                <w:iCs/>
                <w:sz w:val="18"/>
                <w:szCs w:val="18"/>
              </w:rPr>
              <w:t>prot. Nr.48 23.§ 3.p</w:t>
            </w:r>
            <w:r w:rsidR="00A35B1C">
              <w:rPr>
                <w:i/>
                <w:iCs/>
                <w:sz w:val="18"/>
                <w:szCs w:val="18"/>
              </w:rPr>
              <w:t>unkts</w:t>
            </w:r>
            <w:r w:rsidRPr="007B551A">
              <w:rPr>
                <w:i/>
                <w:iCs/>
                <w:sz w:val="18"/>
                <w:szCs w:val="18"/>
              </w:rPr>
              <w:t>)</w:t>
            </w:r>
          </w:p>
        </w:tc>
        <w:tc>
          <w:tcPr>
            <w:tcW w:w="1277" w:type="dxa"/>
          </w:tcPr>
          <w:p w14:paraId="52EB3DC0" w14:textId="77777777" w:rsidR="00C90C38" w:rsidRPr="00081C76" w:rsidRDefault="00C90C38" w:rsidP="00F03E9D">
            <w:pPr>
              <w:spacing w:after="0"/>
              <w:ind w:firstLine="0"/>
              <w:jc w:val="right"/>
              <w:rPr>
                <w:sz w:val="18"/>
                <w:szCs w:val="18"/>
              </w:rPr>
            </w:pPr>
            <w:r>
              <w:rPr>
                <w:sz w:val="18"/>
                <w:szCs w:val="18"/>
              </w:rPr>
              <w:t>276 392</w:t>
            </w:r>
          </w:p>
        </w:tc>
        <w:tc>
          <w:tcPr>
            <w:tcW w:w="1277" w:type="dxa"/>
          </w:tcPr>
          <w:p w14:paraId="25ACDF38" w14:textId="2581F80C" w:rsidR="00C90C38" w:rsidRPr="00081C76" w:rsidRDefault="006C23EC" w:rsidP="005B6AE4">
            <w:pPr>
              <w:spacing w:after="0"/>
              <w:ind w:firstLine="0"/>
              <w:jc w:val="center"/>
              <w:rPr>
                <w:sz w:val="18"/>
                <w:szCs w:val="18"/>
              </w:rPr>
            </w:pPr>
            <w:r>
              <w:rPr>
                <w:sz w:val="18"/>
                <w:szCs w:val="18"/>
              </w:rPr>
              <w:t>-</w:t>
            </w:r>
          </w:p>
        </w:tc>
        <w:tc>
          <w:tcPr>
            <w:tcW w:w="1277" w:type="dxa"/>
          </w:tcPr>
          <w:p w14:paraId="73FC3378" w14:textId="77777777" w:rsidR="00C90C38" w:rsidRPr="00081C76" w:rsidRDefault="00C90C38" w:rsidP="00F03E9D">
            <w:pPr>
              <w:spacing w:after="0"/>
              <w:ind w:firstLine="0"/>
              <w:jc w:val="right"/>
              <w:rPr>
                <w:sz w:val="18"/>
                <w:szCs w:val="18"/>
              </w:rPr>
            </w:pPr>
            <w:r>
              <w:rPr>
                <w:sz w:val="18"/>
                <w:szCs w:val="18"/>
              </w:rPr>
              <w:t>-276 392</w:t>
            </w:r>
          </w:p>
        </w:tc>
      </w:tr>
      <w:tr w:rsidR="00C90C38" w:rsidRPr="00081C76" w14:paraId="50A210F0" w14:textId="77777777" w:rsidTr="00F03E9D">
        <w:trPr>
          <w:trHeight w:val="142"/>
          <w:jc w:val="center"/>
        </w:trPr>
        <w:tc>
          <w:tcPr>
            <w:tcW w:w="5241" w:type="dxa"/>
          </w:tcPr>
          <w:p w14:paraId="5BBEBBDC" w14:textId="634331DF" w:rsidR="00C90C38" w:rsidRPr="007B551A" w:rsidRDefault="00C90C38" w:rsidP="00F03E9D">
            <w:pPr>
              <w:spacing w:after="0"/>
              <w:ind w:firstLine="0"/>
              <w:rPr>
                <w:i/>
                <w:sz w:val="18"/>
                <w:szCs w:val="18"/>
                <w:lang w:eastAsia="lv-LV"/>
              </w:rPr>
            </w:pPr>
            <w:r w:rsidRPr="007B551A">
              <w:rPr>
                <w:i/>
                <w:iCs/>
                <w:sz w:val="18"/>
                <w:szCs w:val="18"/>
              </w:rPr>
              <w:t xml:space="preserve">Finansējuma pārdale no prioritārā pasākuma </w:t>
            </w:r>
            <w:r w:rsidR="008D3CA7">
              <w:rPr>
                <w:i/>
                <w:iCs/>
                <w:sz w:val="18"/>
                <w:szCs w:val="18"/>
              </w:rPr>
              <w:t>“</w:t>
            </w:r>
            <w:r w:rsidRPr="007B551A">
              <w:rPr>
                <w:i/>
                <w:iCs/>
                <w:sz w:val="18"/>
                <w:szCs w:val="18"/>
              </w:rPr>
              <w:t>Pedagogu darba samaksas pieauguma grafika īstenošanas 2.solim no 2024.</w:t>
            </w:r>
            <w:r w:rsidR="00375836">
              <w:rPr>
                <w:i/>
                <w:iCs/>
                <w:sz w:val="18"/>
                <w:szCs w:val="18"/>
              </w:rPr>
              <w:t> </w:t>
            </w:r>
            <w:r w:rsidRPr="007B551A">
              <w:rPr>
                <w:i/>
                <w:iCs/>
                <w:sz w:val="18"/>
                <w:szCs w:val="18"/>
              </w:rPr>
              <w:t>gada 1.</w:t>
            </w:r>
            <w:r w:rsidR="00375836">
              <w:rPr>
                <w:i/>
                <w:iCs/>
                <w:sz w:val="18"/>
                <w:szCs w:val="18"/>
              </w:rPr>
              <w:t> </w:t>
            </w:r>
            <w:r w:rsidRPr="007B551A">
              <w:rPr>
                <w:i/>
                <w:iCs/>
                <w:sz w:val="18"/>
                <w:szCs w:val="18"/>
              </w:rPr>
              <w:t>janvāra</w:t>
            </w:r>
            <w:r w:rsidR="008D3CA7">
              <w:rPr>
                <w:i/>
                <w:iCs/>
                <w:sz w:val="18"/>
                <w:szCs w:val="18"/>
              </w:rPr>
              <w:t>”</w:t>
            </w:r>
            <w:r w:rsidRPr="007B551A">
              <w:rPr>
                <w:i/>
                <w:iCs/>
                <w:sz w:val="18"/>
                <w:szCs w:val="18"/>
              </w:rPr>
              <w:t xml:space="preserve"> (MK 03.10.2023. </w:t>
            </w:r>
            <w:r w:rsidR="0025030E">
              <w:rPr>
                <w:i/>
                <w:iCs/>
                <w:sz w:val="18"/>
                <w:szCs w:val="18"/>
              </w:rPr>
              <w:t xml:space="preserve">sēdes </w:t>
            </w:r>
            <w:r w:rsidRPr="007B551A">
              <w:rPr>
                <w:i/>
                <w:iCs/>
                <w:sz w:val="18"/>
                <w:szCs w:val="18"/>
              </w:rPr>
              <w:t>prot. Nr. 48 23.§ 3.p</w:t>
            </w:r>
            <w:r w:rsidR="00A35B1C">
              <w:rPr>
                <w:i/>
                <w:iCs/>
                <w:sz w:val="18"/>
                <w:szCs w:val="18"/>
              </w:rPr>
              <w:t>unkts</w:t>
            </w:r>
            <w:r w:rsidRPr="007B551A">
              <w:rPr>
                <w:i/>
                <w:iCs/>
                <w:sz w:val="18"/>
                <w:szCs w:val="18"/>
              </w:rPr>
              <w:t>)</w:t>
            </w:r>
          </w:p>
        </w:tc>
        <w:tc>
          <w:tcPr>
            <w:tcW w:w="1277" w:type="dxa"/>
          </w:tcPr>
          <w:p w14:paraId="3F39C448" w14:textId="77777777" w:rsidR="00C90C38" w:rsidRPr="00081C76" w:rsidRDefault="00C90C38" w:rsidP="00F03E9D">
            <w:pPr>
              <w:spacing w:after="0"/>
              <w:ind w:firstLine="0"/>
              <w:jc w:val="right"/>
              <w:rPr>
                <w:sz w:val="18"/>
                <w:szCs w:val="18"/>
              </w:rPr>
            </w:pPr>
            <w:r>
              <w:rPr>
                <w:sz w:val="18"/>
                <w:szCs w:val="18"/>
              </w:rPr>
              <w:t>242 654</w:t>
            </w:r>
          </w:p>
        </w:tc>
        <w:tc>
          <w:tcPr>
            <w:tcW w:w="1277" w:type="dxa"/>
          </w:tcPr>
          <w:p w14:paraId="262BE46F" w14:textId="0615B463" w:rsidR="00C90C38" w:rsidRPr="00081C76" w:rsidRDefault="006C23EC" w:rsidP="005B6AE4">
            <w:pPr>
              <w:spacing w:after="0"/>
              <w:ind w:firstLine="0"/>
              <w:jc w:val="center"/>
              <w:rPr>
                <w:sz w:val="18"/>
                <w:szCs w:val="18"/>
              </w:rPr>
            </w:pPr>
            <w:r>
              <w:rPr>
                <w:sz w:val="18"/>
                <w:szCs w:val="18"/>
              </w:rPr>
              <w:t>-</w:t>
            </w:r>
          </w:p>
        </w:tc>
        <w:tc>
          <w:tcPr>
            <w:tcW w:w="1277" w:type="dxa"/>
          </w:tcPr>
          <w:p w14:paraId="7CE74DD6" w14:textId="77777777" w:rsidR="00C90C38" w:rsidRPr="00081C76" w:rsidRDefault="00C90C38" w:rsidP="00F03E9D">
            <w:pPr>
              <w:spacing w:after="0"/>
              <w:ind w:firstLine="0"/>
              <w:jc w:val="right"/>
              <w:rPr>
                <w:sz w:val="18"/>
                <w:szCs w:val="18"/>
              </w:rPr>
            </w:pPr>
            <w:r>
              <w:rPr>
                <w:sz w:val="18"/>
                <w:szCs w:val="18"/>
              </w:rPr>
              <w:t>-242 654</w:t>
            </w:r>
          </w:p>
        </w:tc>
      </w:tr>
    </w:tbl>
    <w:p w14:paraId="3CFE85E4" w14:textId="77777777" w:rsidR="004C2B06" w:rsidRDefault="004C2B06" w:rsidP="00C90C38">
      <w:pPr>
        <w:pStyle w:val="ListParagraph"/>
        <w:spacing w:before="240" w:after="240"/>
        <w:ind w:left="0"/>
        <w:contextualSpacing w:val="0"/>
        <w:jc w:val="center"/>
        <w:rPr>
          <w:b/>
          <w:szCs w:val="20"/>
        </w:rPr>
      </w:pPr>
    </w:p>
    <w:p w14:paraId="7C8136CC" w14:textId="77777777" w:rsidR="004C2B06" w:rsidRDefault="004C2B06" w:rsidP="00C90C38">
      <w:pPr>
        <w:pStyle w:val="ListParagraph"/>
        <w:spacing w:before="240" w:after="240"/>
        <w:ind w:left="0"/>
        <w:contextualSpacing w:val="0"/>
        <w:jc w:val="center"/>
        <w:rPr>
          <w:b/>
          <w:szCs w:val="20"/>
        </w:rPr>
      </w:pPr>
    </w:p>
    <w:p w14:paraId="7470AD50" w14:textId="0B635359" w:rsidR="00C90C38" w:rsidRDefault="00C90C38" w:rsidP="00C90C38">
      <w:pPr>
        <w:pStyle w:val="ListParagraph"/>
        <w:spacing w:before="240" w:after="240"/>
        <w:ind w:left="0"/>
        <w:contextualSpacing w:val="0"/>
        <w:jc w:val="center"/>
        <w:rPr>
          <w:b/>
          <w:szCs w:val="20"/>
        </w:rPr>
      </w:pPr>
      <w:r>
        <w:rPr>
          <w:b/>
          <w:szCs w:val="20"/>
        </w:rPr>
        <w:lastRenderedPageBreak/>
        <w:t>10</w:t>
      </w:r>
      <w:r w:rsidRPr="00A002A0">
        <w:rPr>
          <w:b/>
          <w:szCs w:val="20"/>
        </w:rPr>
        <w:t xml:space="preserve">.00.00 </w:t>
      </w:r>
      <w:r w:rsidRPr="00035E05">
        <w:rPr>
          <w:b/>
          <w:szCs w:val="20"/>
        </w:rPr>
        <w:t>Mērķdotācijas pašvaldībām – pašvaldību izglītības iestādēs bērnu no piecu gadu vecuma izglītošanā nodarbināto pedagogu darba samaksai un valsts sociālās apdrošināšanas obligātajām iemaksām</w:t>
      </w:r>
    </w:p>
    <w:p w14:paraId="21B5C602" w14:textId="77777777" w:rsidR="00C90C38" w:rsidRDefault="00C90C38" w:rsidP="00C90C38">
      <w:pPr>
        <w:pStyle w:val="ListParagraph"/>
        <w:spacing w:after="120"/>
        <w:ind w:left="0"/>
        <w:contextualSpacing w:val="0"/>
        <w:rPr>
          <w:u w:val="single"/>
        </w:rPr>
      </w:pPr>
      <w:r w:rsidRPr="0089609B">
        <w:rPr>
          <w:u w:val="single"/>
        </w:rPr>
        <w:t>Programmas mērķis:</w:t>
      </w:r>
    </w:p>
    <w:p w14:paraId="5579FC96" w14:textId="77777777" w:rsidR="00C90C38" w:rsidRPr="00C013F3" w:rsidRDefault="00C90C38" w:rsidP="00C90C38">
      <w:pPr>
        <w:pStyle w:val="ListParagraph"/>
        <w:spacing w:after="120"/>
        <w:ind w:left="0" w:firstLine="720"/>
        <w:contextualSpacing w:val="0"/>
        <w:jc w:val="both"/>
      </w:pPr>
      <w:r>
        <w:t>n</w:t>
      </w:r>
      <w:r w:rsidRPr="00035E05">
        <w:t>o valsts budžeta mērķdotācijas nodrošināt bērniem no piecu gadu vecuma, kuri apmeklē pašvaldību pirmsskolas izglītības iestādes vai mācās pirmsskolas izglītības grupās, atbilstošu izglītības ieguvi, lai sagatavotu tos skolai</w:t>
      </w:r>
      <w:r w:rsidRPr="00C013F3">
        <w:t>.</w:t>
      </w:r>
    </w:p>
    <w:p w14:paraId="43DBF9BB" w14:textId="77777777" w:rsidR="00C90C38" w:rsidRPr="0089609B" w:rsidRDefault="00C90C38" w:rsidP="00C90C38">
      <w:pPr>
        <w:ind w:firstLine="0"/>
        <w:rPr>
          <w:u w:val="single"/>
        </w:rPr>
      </w:pPr>
      <w:r w:rsidRPr="0089609B">
        <w:rPr>
          <w:u w:val="single"/>
        </w:rPr>
        <w:t>Galvenā aktivitāte:</w:t>
      </w:r>
    </w:p>
    <w:p w14:paraId="690862B5" w14:textId="27F41D2B" w:rsidR="00C90C38" w:rsidRDefault="00C90C38" w:rsidP="00C90C38">
      <w:pPr>
        <w:ind w:firstLine="720"/>
        <w:rPr>
          <w:szCs w:val="24"/>
        </w:rPr>
      </w:pPr>
      <w:r>
        <w:rPr>
          <w:szCs w:val="24"/>
        </w:rPr>
        <w:t>n</w:t>
      </w:r>
      <w:r w:rsidRPr="00035E05">
        <w:rPr>
          <w:szCs w:val="24"/>
        </w:rPr>
        <w:t xml:space="preserve">o valsts budžeta mērķdotācijas finansēta pedagogu, kuri nodarbināti bērnu no piecu gadu vecuma izglītošanā darba samaksa un </w:t>
      </w:r>
      <w:r w:rsidR="0034360E">
        <w:rPr>
          <w:szCs w:val="24"/>
        </w:rPr>
        <w:t xml:space="preserve">VSAOI. </w:t>
      </w:r>
    </w:p>
    <w:p w14:paraId="01BFA98D" w14:textId="63BEC9CD" w:rsidR="00C90C38" w:rsidRPr="00D0524B" w:rsidRDefault="00C90C38" w:rsidP="00C90C38">
      <w:pPr>
        <w:spacing w:after="0"/>
        <w:ind w:firstLine="0"/>
      </w:pPr>
      <w:r w:rsidRPr="0089609B">
        <w:rPr>
          <w:u w:val="single"/>
        </w:rPr>
        <w:t>Programmas</w:t>
      </w:r>
      <w:r>
        <w:rPr>
          <w:u w:val="single"/>
        </w:rPr>
        <w:t xml:space="preserve"> </w:t>
      </w:r>
      <w:r w:rsidRPr="0089609B">
        <w:rPr>
          <w:u w:val="single"/>
        </w:rPr>
        <w:t>izpildītājs:</w:t>
      </w:r>
      <w:r w:rsidRPr="0089609B">
        <w:t xml:space="preserve"> </w:t>
      </w:r>
      <w:r w:rsidRPr="00C013F3">
        <w:t>I</w:t>
      </w:r>
      <w:r>
        <w:t>ZM</w:t>
      </w:r>
      <w:r w:rsidRPr="0089609B">
        <w:t>.</w:t>
      </w:r>
    </w:p>
    <w:p w14:paraId="30D83A00" w14:textId="77777777" w:rsidR="00C90C38" w:rsidRPr="0089609B" w:rsidRDefault="00C90C38" w:rsidP="00C90C38">
      <w:pPr>
        <w:pStyle w:val="Tabuluvirsraksti"/>
        <w:spacing w:before="240" w:after="240"/>
        <w:rPr>
          <w:b/>
          <w:lang w:eastAsia="lv-LV"/>
        </w:rPr>
      </w:pPr>
      <w:r w:rsidRPr="0089609B">
        <w:rPr>
          <w:b/>
          <w:lang w:eastAsia="lv-LV"/>
        </w:rPr>
        <w:t>Darbības rezultāti un to rezultatīvie rādītāji no 202</w:t>
      </w:r>
      <w:r>
        <w:rPr>
          <w:b/>
          <w:lang w:eastAsia="lv-LV"/>
        </w:rPr>
        <w:t>3</w:t>
      </w:r>
      <w:r w:rsidRPr="0089609B">
        <w:rPr>
          <w:b/>
          <w:lang w:eastAsia="lv-LV"/>
        </w:rPr>
        <w:t>. līdz 202</w:t>
      </w:r>
      <w:r>
        <w:rPr>
          <w:b/>
          <w:lang w:eastAsia="lv-LV"/>
        </w:rPr>
        <w:t>7</w:t>
      </w:r>
      <w:r w:rsidRPr="0089609B">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3"/>
        <w:gridCol w:w="1133"/>
        <w:gridCol w:w="1133"/>
        <w:gridCol w:w="1133"/>
        <w:gridCol w:w="1136"/>
      </w:tblGrid>
      <w:tr w:rsidR="00C90C38" w:rsidRPr="0089609B" w14:paraId="18DC1610" w14:textId="77777777" w:rsidTr="00F03E9D">
        <w:trPr>
          <w:trHeight w:val="227"/>
          <w:tblHeader/>
          <w:jc w:val="center"/>
        </w:trPr>
        <w:tc>
          <w:tcPr>
            <w:tcW w:w="1873" w:type="pct"/>
          </w:tcPr>
          <w:p w14:paraId="7235D92E" w14:textId="77777777" w:rsidR="00C90C38" w:rsidRPr="0089609B" w:rsidRDefault="00C90C38" w:rsidP="00F03E9D">
            <w:pPr>
              <w:pStyle w:val="tabteksts"/>
              <w:jc w:val="center"/>
              <w:rPr>
                <w:szCs w:val="18"/>
              </w:rPr>
            </w:pPr>
          </w:p>
        </w:tc>
        <w:tc>
          <w:tcPr>
            <w:tcW w:w="625" w:type="pct"/>
          </w:tcPr>
          <w:p w14:paraId="16D9BFFC" w14:textId="77777777" w:rsidR="00C90C38" w:rsidRPr="0089609B" w:rsidRDefault="00C90C38" w:rsidP="00F03E9D">
            <w:pPr>
              <w:pStyle w:val="tabteksts"/>
              <w:jc w:val="center"/>
              <w:rPr>
                <w:szCs w:val="18"/>
                <w:lang w:eastAsia="lv-LV"/>
              </w:rPr>
            </w:pPr>
            <w:r w:rsidRPr="0089609B">
              <w:rPr>
                <w:szCs w:val="18"/>
                <w:lang w:eastAsia="lv-LV"/>
              </w:rPr>
              <w:t>202</w:t>
            </w:r>
            <w:r>
              <w:rPr>
                <w:szCs w:val="18"/>
                <w:lang w:eastAsia="lv-LV"/>
              </w:rPr>
              <w:t>3</w:t>
            </w:r>
            <w:r w:rsidRPr="0089609B">
              <w:rPr>
                <w:szCs w:val="18"/>
                <w:lang w:eastAsia="lv-LV"/>
              </w:rPr>
              <w:t>. gads</w:t>
            </w:r>
            <w:r w:rsidRPr="0089609B">
              <w:rPr>
                <w:szCs w:val="18"/>
                <w:lang w:eastAsia="lv-LV"/>
              </w:rPr>
              <w:br/>
              <w:t>(izpilde)</w:t>
            </w:r>
          </w:p>
        </w:tc>
        <w:tc>
          <w:tcPr>
            <w:tcW w:w="625" w:type="pct"/>
          </w:tcPr>
          <w:p w14:paraId="3AA6ED34" w14:textId="77777777" w:rsidR="00C90C38" w:rsidRPr="0089609B" w:rsidRDefault="00C90C38" w:rsidP="00F03E9D">
            <w:pPr>
              <w:pStyle w:val="tabteksts"/>
              <w:jc w:val="center"/>
              <w:rPr>
                <w:szCs w:val="18"/>
                <w:lang w:eastAsia="lv-LV"/>
              </w:rPr>
            </w:pPr>
            <w:r w:rsidRPr="0089609B">
              <w:rPr>
                <w:lang w:eastAsia="lv-LV"/>
              </w:rPr>
              <w:t>202</w:t>
            </w:r>
            <w:r>
              <w:rPr>
                <w:lang w:eastAsia="lv-LV"/>
              </w:rPr>
              <w:t>4</w:t>
            </w:r>
            <w:r w:rsidRPr="0089609B">
              <w:rPr>
                <w:lang w:eastAsia="lv-LV"/>
              </w:rPr>
              <w:t>. gada     plāns</w:t>
            </w:r>
          </w:p>
        </w:tc>
        <w:tc>
          <w:tcPr>
            <w:tcW w:w="625" w:type="pct"/>
          </w:tcPr>
          <w:p w14:paraId="30E6C8BF" w14:textId="37906FC4" w:rsidR="00C90C38" w:rsidRPr="0089609B" w:rsidRDefault="00C90C38" w:rsidP="00F03E9D">
            <w:pPr>
              <w:pStyle w:val="tabteksts"/>
              <w:jc w:val="center"/>
              <w:rPr>
                <w:szCs w:val="18"/>
                <w:lang w:eastAsia="lv-LV"/>
              </w:rPr>
            </w:pPr>
            <w:r w:rsidRPr="0089609B">
              <w:rPr>
                <w:szCs w:val="18"/>
                <w:lang w:eastAsia="lv-LV"/>
              </w:rPr>
              <w:t>202</w:t>
            </w:r>
            <w:r>
              <w:rPr>
                <w:szCs w:val="18"/>
                <w:lang w:eastAsia="lv-LV"/>
              </w:rPr>
              <w:t xml:space="preserve">5. </w:t>
            </w:r>
            <w:r w:rsidRPr="0089609B">
              <w:rPr>
                <w:szCs w:val="18"/>
                <w:lang w:eastAsia="lv-LV"/>
              </w:rPr>
              <w:t>gada p</w:t>
            </w:r>
            <w:r w:rsidR="00860CDD">
              <w:rPr>
                <w:szCs w:val="18"/>
                <w:lang w:eastAsia="lv-LV"/>
              </w:rPr>
              <w:t>rojekts</w:t>
            </w:r>
          </w:p>
        </w:tc>
        <w:tc>
          <w:tcPr>
            <w:tcW w:w="625" w:type="pct"/>
          </w:tcPr>
          <w:p w14:paraId="20B00D99" w14:textId="77777777" w:rsidR="00C90C38" w:rsidRPr="0089609B" w:rsidRDefault="00C90C38" w:rsidP="00F03E9D">
            <w:pPr>
              <w:pStyle w:val="tabteksts"/>
              <w:jc w:val="center"/>
              <w:rPr>
                <w:szCs w:val="18"/>
                <w:lang w:eastAsia="lv-LV"/>
              </w:rPr>
            </w:pPr>
            <w:r w:rsidRPr="0089609B">
              <w:rPr>
                <w:szCs w:val="18"/>
                <w:lang w:eastAsia="lv-LV"/>
              </w:rPr>
              <w:t>202</w:t>
            </w:r>
            <w:r>
              <w:rPr>
                <w:szCs w:val="18"/>
                <w:lang w:eastAsia="lv-LV"/>
              </w:rPr>
              <w:t>6</w:t>
            </w:r>
            <w:r w:rsidRPr="0089609B">
              <w:rPr>
                <w:szCs w:val="18"/>
                <w:lang w:eastAsia="lv-LV"/>
              </w:rPr>
              <w:t xml:space="preserve">. gada </w:t>
            </w:r>
            <w:r w:rsidRPr="0089609B">
              <w:rPr>
                <w:lang w:eastAsia="lv-LV"/>
              </w:rPr>
              <w:t>prognoze</w:t>
            </w:r>
          </w:p>
        </w:tc>
        <w:tc>
          <w:tcPr>
            <w:tcW w:w="627" w:type="pct"/>
          </w:tcPr>
          <w:p w14:paraId="1D0661A1" w14:textId="77777777" w:rsidR="00C90C38" w:rsidRPr="0089609B" w:rsidRDefault="00C90C38" w:rsidP="00F03E9D">
            <w:pPr>
              <w:pStyle w:val="tabteksts"/>
              <w:jc w:val="center"/>
              <w:rPr>
                <w:szCs w:val="18"/>
                <w:lang w:eastAsia="lv-LV"/>
              </w:rPr>
            </w:pPr>
            <w:r w:rsidRPr="0089609B">
              <w:rPr>
                <w:szCs w:val="18"/>
                <w:lang w:eastAsia="lv-LV"/>
              </w:rPr>
              <w:t>202</w:t>
            </w:r>
            <w:r>
              <w:rPr>
                <w:szCs w:val="18"/>
                <w:lang w:eastAsia="lv-LV"/>
              </w:rPr>
              <w:t>7</w:t>
            </w:r>
            <w:r w:rsidRPr="0089609B">
              <w:rPr>
                <w:szCs w:val="18"/>
                <w:lang w:eastAsia="lv-LV"/>
              </w:rPr>
              <w:t xml:space="preserve">. gada </w:t>
            </w:r>
            <w:r w:rsidRPr="0089609B">
              <w:rPr>
                <w:lang w:eastAsia="lv-LV"/>
              </w:rPr>
              <w:t>prognoze</w:t>
            </w:r>
          </w:p>
        </w:tc>
      </w:tr>
      <w:tr w:rsidR="00C90C38" w:rsidRPr="0089609B" w14:paraId="19215A60" w14:textId="77777777" w:rsidTr="00F03E9D">
        <w:trPr>
          <w:trHeight w:val="236"/>
          <w:tblHeader/>
          <w:jc w:val="center"/>
        </w:trPr>
        <w:tc>
          <w:tcPr>
            <w:tcW w:w="5000" w:type="pct"/>
            <w:gridSpan w:val="6"/>
            <w:shd w:val="clear" w:color="auto" w:fill="D9D9D9" w:themeFill="background1" w:themeFillShade="D9"/>
            <w:vAlign w:val="center"/>
          </w:tcPr>
          <w:p w14:paraId="4E471C9C" w14:textId="77777777" w:rsidR="00C90C38" w:rsidRPr="0089609B" w:rsidRDefault="00C90C38" w:rsidP="00F03E9D">
            <w:pPr>
              <w:pStyle w:val="tabteksts"/>
              <w:jc w:val="center"/>
              <w:rPr>
                <w:szCs w:val="18"/>
                <w:lang w:eastAsia="lv-LV"/>
              </w:rPr>
            </w:pPr>
            <w:r w:rsidRPr="00035E05">
              <w:rPr>
                <w:szCs w:val="18"/>
                <w:lang w:eastAsia="lv-LV"/>
              </w:rPr>
              <w:t>Nodrošināta bērnu no piecu gadu vecuma, kuri apmeklē pašvaldību pirmsskolas izglītības iestādes vai mācās pirmsskolas izglītības grupās sagatavošana skolai</w:t>
            </w:r>
          </w:p>
        </w:tc>
      </w:tr>
      <w:tr w:rsidR="00C90C38" w:rsidRPr="0089609B" w14:paraId="69C39FE7" w14:textId="77777777" w:rsidTr="00F03E9D">
        <w:trPr>
          <w:trHeight w:val="95"/>
          <w:jc w:val="center"/>
        </w:trPr>
        <w:tc>
          <w:tcPr>
            <w:tcW w:w="1873" w:type="pct"/>
            <w:tcBorders>
              <w:top w:val="single" w:sz="4" w:space="0" w:color="000000"/>
              <w:left w:val="single" w:sz="4" w:space="0" w:color="000000"/>
              <w:bottom w:val="single" w:sz="4" w:space="0" w:color="000000"/>
              <w:right w:val="single" w:sz="4" w:space="0" w:color="000000"/>
            </w:tcBorders>
            <w:vAlign w:val="center"/>
          </w:tcPr>
          <w:p w14:paraId="2F94D637" w14:textId="77777777" w:rsidR="00C90C38" w:rsidRPr="00C013F3" w:rsidRDefault="00C90C38" w:rsidP="00F03E9D">
            <w:pPr>
              <w:pStyle w:val="tabteksts"/>
              <w:rPr>
                <w:szCs w:val="18"/>
              </w:rPr>
            </w:pPr>
            <w:r w:rsidRPr="00286B96">
              <w:t>Izglītojam</w:t>
            </w:r>
            <w:r>
              <w:t>ie (</w:t>
            </w:r>
            <w:r w:rsidRPr="00286B96">
              <w:t>skaits</w:t>
            </w:r>
            <w:r>
              <w:t>)</w:t>
            </w:r>
          </w:p>
        </w:tc>
        <w:tc>
          <w:tcPr>
            <w:tcW w:w="625" w:type="pct"/>
            <w:tcBorders>
              <w:top w:val="single" w:sz="4" w:space="0" w:color="000000"/>
              <w:left w:val="single" w:sz="4" w:space="0" w:color="000000"/>
              <w:bottom w:val="single" w:sz="4" w:space="0" w:color="000000"/>
              <w:right w:val="single" w:sz="4" w:space="0" w:color="000000"/>
            </w:tcBorders>
          </w:tcPr>
          <w:p w14:paraId="7BEABE70" w14:textId="77777777" w:rsidR="00C90C38" w:rsidRPr="0089609B" w:rsidRDefault="00C90C38" w:rsidP="00F03E9D">
            <w:pPr>
              <w:pStyle w:val="tabteksts"/>
              <w:jc w:val="center"/>
            </w:pPr>
            <w:r>
              <w:t>39 731</w:t>
            </w:r>
          </w:p>
        </w:tc>
        <w:tc>
          <w:tcPr>
            <w:tcW w:w="625" w:type="pct"/>
            <w:tcBorders>
              <w:top w:val="single" w:sz="4" w:space="0" w:color="000000"/>
              <w:left w:val="single" w:sz="4" w:space="0" w:color="000000"/>
              <w:bottom w:val="single" w:sz="4" w:space="0" w:color="000000"/>
              <w:right w:val="single" w:sz="4" w:space="0" w:color="000000"/>
            </w:tcBorders>
          </w:tcPr>
          <w:p w14:paraId="7798D34F" w14:textId="77777777" w:rsidR="00C90C38" w:rsidRPr="0089609B" w:rsidRDefault="00C90C38" w:rsidP="00F03E9D">
            <w:pPr>
              <w:pStyle w:val="tabteksts"/>
              <w:jc w:val="center"/>
            </w:pPr>
            <w:r>
              <w:t>37 365</w:t>
            </w:r>
          </w:p>
        </w:tc>
        <w:tc>
          <w:tcPr>
            <w:tcW w:w="625" w:type="pct"/>
            <w:tcBorders>
              <w:top w:val="single" w:sz="4" w:space="0" w:color="000000"/>
              <w:left w:val="single" w:sz="4" w:space="0" w:color="000000"/>
              <w:bottom w:val="single" w:sz="4" w:space="0" w:color="000000"/>
              <w:right w:val="single" w:sz="4" w:space="0" w:color="000000"/>
            </w:tcBorders>
          </w:tcPr>
          <w:p w14:paraId="3CEF6B05" w14:textId="77777777" w:rsidR="00C90C38" w:rsidRPr="0089609B" w:rsidRDefault="00C90C38" w:rsidP="00F03E9D">
            <w:pPr>
              <w:pStyle w:val="tabteksts"/>
              <w:jc w:val="center"/>
            </w:pPr>
            <w:r>
              <w:t>35</w:t>
            </w:r>
            <w:r w:rsidRPr="009E48DA">
              <w:t xml:space="preserve"> </w:t>
            </w:r>
            <w:r>
              <w:t>292</w:t>
            </w:r>
          </w:p>
        </w:tc>
        <w:tc>
          <w:tcPr>
            <w:tcW w:w="625" w:type="pct"/>
            <w:tcBorders>
              <w:top w:val="single" w:sz="4" w:space="0" w:color="000000"/>
              <w:left w:val="single" w:sz="4" w:space="0" w:color="000000"/>
              <w:bottom w:val="single" w:sz="4" w:space="0" w:color="000000"/>
              <w:right w:val="single" w:sz="4" w:space="0" w:color="000000"/>
            </w:tcBorders>
          </w:tcPr>
          <w:p w14:paraId="47E97941" w14:textId="77777777" w:rsidR="00C90C38" w:rsidRPr="0089609B" w:rsidRDefault="00C90C38" w:rsidP="00F03E9D">
            <w:pPr>
              <w:pStyle w:val="tabteksts"/>
              <w:jc w:val="center"/>
            </w:pPr>
            <w:r w:rsidRPr="00E35F3C">
              <w:t>35 292</w:t>
            </w:r>
          </w:p>
        </w:tc>
        <w:tc>
          <w:tcPr>
            <w:tcW w:w="627" w:type="pct"/>
            <w:tcBorders>
              <w:top w:val="single" w:sz="4" w:space="0" w:color="000000"/>
              <w:left w:val="single" w:sz="4" w:space="0" w:color="000000"/>
              <w:bottom w:val="single" w:sz="4" w:space="0" w:color="000000"/>
              <w:right w:val="single" w:sz="4" w:space="0" w:color="000000"/>
            </w:tcBorders>
          </w:tcPr>
          <w:p w14:paraId="62DD95AB" w14:textId="77777777" w:rsidR="00C90C38" w:rsidRPr="0089609B" w:rsidRDefault="00C90C38" w:rsidP="00F03E9D">
            <w:pPr>
              <w:pStyle w:val="tabteksts"/>
              <w:jc w:val="center"/>
            </w:pPr>
            <w:r w:rsidRPr="00E35F3C">
              <w:t>35 292</w:t>
            </w:r>
          </w:p>
        </w:tc>
      </w:tr>
    </w:tbl>
    <w:p w14:paraId="10DA5882" w14:textId="77777777" w:rsidR="00C90C38" w:rsidRDefault="00C90C38" w:rsidP="006102CB">
      <w:pPr>
        <w:pStyle w:val="Tabuluvirsraksti"/>
        <w:spacing w:before="240" w:after="240"/>
        <w:rPr>
          <w:b/>
          <w:lang w:eastAsia="lv-LV"/>
        </w:rPr>
      </w:pPr>
      <w:r w:rsidRPr="0089609B">
        <w:rPr>
          <w:b/>
          <w:lang w:eastAsia="lv-LV"/>
        </w:rPr>
        <w:t>Finansiālie rādītāji no 202</w:t>
      </w:r>
      <w:r>
        <w:rPr>
          <w:b/>
          <w:lang w:eastAsia="lv-LV"/>
        </w:rPr>
        <w:t>3</w:t>
      </w:r>
      <w:r w:rsidRPr="0089609B">
        <w:rPr>
          <w:b/>
          <w:lang w:eastAsia="lv-LV"/>
        </w:rPr>
        <w:t>. līdz 202</w:t>
      </w:r>
      <w:r>
        <w:rPr>
          <w:b/>
          <w:lang w:eastAsia="lv-LV"/>
        </w:rPr>
        <w:t>7</w:t>
      </w:r>
      <w:r w:rsidRPr="0089609B">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C90C38" w:rsidRPr="00081C76" w14:paraId="6E4807CA" w14:textId="77777777" w:rsidTr="00F03E9D">
        <w:trPr>
          <w:trHeight w:val="283"/>
          <w:tblHeader/>
          <w:jc w:val="center"/>
        </w:trPr>
        <w:tc>
          <w:tcPr>
            <w:tcW w:w="3378" w:type="dxa"/>
            <w:vAlign w:val="center"/>
          </w:tcPr>
          <w:p w14:paraId="238222CF" w14:textId="77777777" w:rsidR="00C90C38" w:rsidRPr="00081C76" w:rsidRDefault="00C90C38" w:rsidP="00F03E9D">
            <w:pPr>
              <w:spacing w:after="0"/>
              <w:ind w:firstLine="0"/>
              <w:jc w:val="center"/>
              <w:rPr>
                <w:sz w:val="18"/>
                <w:szCs w:val="24"/>
              </w:rPr>
            </w:pPr>
          </w:p>
        </w:tc>
        <w:tc>
          <w:tcPr>
            <w:tcW w:w="1131" w:type="dxa"/>
          </w:tcPr>
          <w:p w14:paraId="527E1FC9" w14:textId="77777777" w:rsidR="00C90C38" w:rsidRPr="00E35F3C" w:rsidRDefault="00C90C38" w:rsidP="00F03E9D">
            <w:pPr>
              <w:spacing w:after="0"/>
              <w:ind w:firstLine="0"/>
              <w:jc w:val="center"/>
              <w:rPr>
                <w:sz w:val="18"/>
                <w:szCs w:val="18"/>
                <w:lang w:eastAsia="lv-LV"/>
              </w:rPr>
            </w:pPr>
            <w:r w:rsidRPr="00E35F3C">
              <w:rPr>
                <w:sz w:val="18"/>
                <w:szCs w:val="18"/>
                <w:lang w:eastAsia="lv-LV"/>
              </w:rPr>
              <w:t>2023. gads</w:t>
            </w:r>
            <w:r w:rsidRPr="00E35F3C">
              <w:rPr>
                <w:sz w:val="18"/>
                <w:szCs w:val="18"/>
                <w:lang w:eastAsia="lv-LV"/>
              </w:rPr>
              <w:br/>
              <w:t>(izpilde)</w:t>
            </w:r>
          </w:p>
        </w:tc>
        <w:tc>
          <w:tcPr>
            <w:tcW w:w="1132" w:type="dxa"/>
          </w:tcPr>
          <w:p w14:paraId="4B9651E3" w14:textId="77777777" w:rsidR="00C90C38" w:rsidRPr="00E35F3C" w:rsidRDefault="00C90C38" w:rsidP="00F03E9D">
            <w:pPr>
              <w:spacing w:after="0"/>
              <w:ind w:firstLine="0"/>
              <w:jc w:val="center"/>
              <w:rPr>
                <w:sz w:val="18"/>
                <w:szCs w:val="18"/>
                <w:lang w:eastAsia="lv-LV"/>
              </w:rPr>
            </w:pPr>
            <w:r w:rsidRPr="00E35F3C">
              <w:rPr>
                <w:sz w:val="18"/>
                <w:szCs w:val="18"/>
                <w:lang w:eastAsia="lv-LV"/>
              </w:rPr>
              <w:t>2024. gada     plāns</w:t>
            </w:r>
          </w:p>
        </w:tc>
        <w:tc>
          <w:tcPr>
            <w:tcW w:w="1132" w:type="dxa"/>
          </w:tcPr>
          <w:p w14:paraId="60D05292" w14:textId="5AED2946" w:rsidR="00C90C38" w:rsidRPr="00E35F3C" w:rsidRDefault="00C90C38" w:rsidP="00F03E9D">
            <w:pPr>
              <w:spacing w:after="0"/>
              <w:ind w:firstLine="0"/>
              <w:jc w:val="center"/>
              <w:rPr>
                <w:sz w:val="18"/>
                <w:szCs w:val="18"/>
                <w:lang w:eastAsia="lv-LV"/>
              </w:rPr>
            </w:pPr>
            <w:r w:rsidRPr="00E35F3C">
              <w:rPr>
                <w:sz w:val="18"/>
                <w:szCs w:val="18"/>
                <w:lang w:eastAsia="lv-LV"/>
              </w:rPr>
              <w:t>2025. gada pro</w:t>
            </w:r>
            <w:r w:rsidR="00860CDD">
              <w:rPr>
                <w:sz w:val="18"/>
                <w:szCs w:val="18"/>
                <w:lang w:eastAsia="lv-LV"/>
              </w:rPr>
              <w:t>jekts</w:t>
            </w:r>
          </w:p>
        </w:tc>
        <w:tc>
          <w:tcPr>
            <w:tcW w:w="1132" w:type="dxa"/>
          </w:tcPr>
          <w:p w14:paraId="32FC9477" w14:textId="77777777" w:rsidR="00C90C38" w:rsidRPr="00E35F3C" w:rsidRDefault="00C90C38" w:rsidP="00F03E9D">
            <w:pPr>
              <w:spacing w:after="0"/>
              <w:ind w:firstLine="0"/>
              <w:jc w:val="center"/>
              <w:rPr>
                <w:sz w:val="18"/>
                <w:szCs w:val="18"/>
                <w:lang w:eastAsia="lv-LV"/>
              </w:rPr>
            </w:pPr>
            <w:r w:rsidRPr="00E35F3C">
              <w:rPr>
                <w:sz w:val="18"/>
                <w:szCs w:val="18"/>
                <w:lang w:eastAsia="lv-LV"/>
              </w:rPr>
              <w:t>2026. gada prognoze</w:t>
            </w:r>
          </w:p>
        </w:tc>
        <w:tc>
          <w:tcPr>
            <w:tcW w:w="1132" w:type="dxa"/>
          </w:tcPr>
          <w:p w14:paraId="1ED86283" w14:textId="77777777" w:rsidR="00C90C38" w:rsidRPr="00E35F3C" w:rsidRDefault="00C90C38" w:rsidP="00F03E9D">
            <w:pPr>
              <w:spacing w:after="0"/>
              <w:ind w:firstLine="0"/>
              <w:jc w:val="center"/>
              <w:rPr>
                <w:sz w:val="18"/>
                <w:szCs w:val="18"/>
                <w:lang w:eastAsia="lv-LV"/>
              </w:rPr>
            </w:pPr>
            <w:r w:rsidRPr="00E35F3C">
              <w:rPr>
                <w:sz w:val="18"/>
                <w:szCs w:val="18"/>
                <w:lang w:eastAsia="lv-LV"/>
              </w:rPr>
              <w:t>2027. gada prognoze</w:t>
            </w:r>
          </w:p>
        </w:tc>
      </w:tr>
      <w:tr w:rsidR="00C90C38" w:rsidRPr="00081C76" w14:paraId="1C51F180" w14:textId="77777777" w:rsidTr="00F03E9D">
        <w:trPr>
          <w:trHeight w:val="142"/>
          <w:jc w:val="center"/>
        </w:trPr>
        <w:tc>
          <w:tcPr>
            <w:tcW w:w="3378" w:type="dxa"/>
            <w:shd w:val="clear" w:color="auto" w:fill="D9D9D9" w:themeFill="background1" w:themeFillShade="D9"/>
            <w:vAlign w:val="center"/>
          </w:tcPr>
          <w:p w14:paraId="5C5FC62B" w14:textId="77777777" w:rsidR="00C90C38" w:rsidRPr="00081C76" w:rsidRDefault="00C90C38" w:rsidP="00F03E9D">
            <w:pPr>
              <w:spacing w:after="0"/>
              <w:ind w:firstLine="0"/>
              <w:jc w:val="left"/>
              <w:rPr>
                <w:sz w:val="18"/>
                <w:lang w:eastAsia="lv-LV"/>
              </w:rPr>
            </w:pPr>
            <w:r w:rsidRPr="00081C76">
              <w:rPr>
                <w:sz w:val="18"/>
                <w:lang w:eastAsia="lv-LV"/>
              </w:rPr>
              <w:t>Kopējie izdevumi,</w:t>
            </w:r>
            <w:r w:rsidRPr="00081C76">
              <w:rPr>
                <w:sz w:val="18"/>
              </w:rPr>
              <w:t xml:space="preserve"> </w:t>
            </w:r>
            <w:r w:rsidRPr="00081C76">
              <w:rPr>
                <w:i/>
                <w:sz w:val="18"/>
                <w:szCs w:val="18"/>
              </w:rPr>
              <w:t>euro</w:t>
            </w:r>
          </w:p>
        </w:tc>
        <w:tc>
          <w:tcPr>
            <w:tcW w:w="1131" w:type="dxa"/>
            <w:shd w:val="clear" w:color="auto" w:fill="D9D9D9" w:themeFill="background1" w:themeFillShade="D9"/>
          </w:tcPr>
          <w:p w14:paraId="61424E23" w14:textId="77777777" w:rsidR="00C90C38" w:rsidRPr="00081C76" w:rsidRDefault="00C90C38" w:rsidP="00F03E9D">
            <w:pPr>
              <w:spacing w:after="0"/>
              <w:ind w:firstLine="0"/>
              <w:jc w:val="right"/>
              <w:rPr>
                <w:sz w:val="18"/>
                <w:szCs w:val="18"/>
              </w:rPr>
            </w:pPr>
            <w:r>
              <w:rPr>
                <w:sz w:val="18"/>
                <w:szCs w:val="18"/>
              </w:rPr>
              <w:t>53 998 721</w:t>
            </w:r>
          </w:p>
        </w:tc>
        <w:tc>
          <w:tcPr>
            <w:tcW w:w="1132" w:type="dxa"/>
            <w:shd w:val="clear" w:color="auto" w:fill="D9D9D9" w:themeFill="background1" w:themeFillShade="D9"/>
          </w:tcPr>
          <w:p w14:paraId="47BC91D8" w14:textId="77777777" w:rsidR="00C90C38" w:rsidRPr="00081C76" w:rsidRDefault="00C90C38" w:rsidP="00F03E9D">
            <w:pPr>
              <w:spacing w:after="0"/>
              <w:ind w:firstLine="0"/>
              <w:jc w:val="center"/>
              <w:rPr>
                <w:sz w:val="18"/>
                <w:szCs w:val="18"/>
              </w:rPr>
            </w:pPr>
            <w:r>
              <w:rPr>
                <w:sz w:val="18"/>
                <w:szCs w:val="18"/>
              </w:rPr>
              <w:t>75 770 089</w:t>
            </w:r>
          </w:p>
        </w:tc>
        <w:tc>
          <w:tcPr>
            <w:tcW w:w="1132" w:type="dxa"/>
            <w:shd w:val="clear" w:color="auto" w:fill="D9D9D9" w:themeFill="background1" w:themeFillShade="D9"/>
          </w:tcPr>
          <w:p w14:paraId="2833F259" w14:textId="77777777" w:rsidR="00C90C38" w:rsidRPr="00081C76" w:rsidRDefault="00C90C38" w:rsidP="00F03E9D">
            <w:pPr>
              <w:spacing w:after="0"/>
              <w:ind w:firstLine="0"/>
              <w:jc w:val="right"/>
              <w:rPr>
                <w:sz w:val="18"/>
                <w:szCs w:val="18"/>
              </w:rPr>
            </w:pPr>
            <w:r>
              <w:rPr>
                <w:sz w:val="18"/>
              </w:rPr>
              <w:t>74 325 697</w:t>
            </w:r>
          </w:p>
        </w:tc>
        <w:tc>
          <w:tcPr>
            <w:tcW w:w="1132" w:type="dxa"/>
            <w:shd w:val="clear" w:color="auto" w:fill="D9D9D9" w:themeFill="background1" w:themeFillShade="D9"/>
          </w:tcPr>
          <w:p w14:paraId="6BE502DE" w14:textId="77777777" w:rsidR="00C90C38" w:rsidRPr="00081C76" w:rsidRDefault="00C90C38" w:rsidP="00F03E9D">
            <w:pPr>
              <w:spacing w:after="0"/>
              <w:ind w:firstLine="0"/>
              <w:jc w:val="right"/>
              <w:rPr>
                <w:sz w:val="18"/>
                <w:szCs w:val="18"/>
              </w:rPr>
            </w:pPr>
            <w:r w:rsidRPr="00081C76">
              <w:rPr>
                <w:sz w:val="18"/>
              </w:rPr>
              <w:t>74 325 697</w:t>
            </w:r>
          </w:p>
        </w:tc>
        <w:tc>
          <w:tcPr>
            <w:tcW w:w="1132" w:type="dxa"/>
            <w:shd w:val="clear" w:color="auto" w:fill="D9D9D9" w:themeFill="background1" w:themeFillShade="D9"/>
          </w:tcPr>
          <w:p w14:paraId="4BABE3E0" w14:textId="77777777" w:rsidR="00C90C38" w:rsidRPr="00081C76" w:rsidRDefault="00C90C38" w:rsidP="00F03E9D">
            <w:pPr>
              <w:spacing w:after="0"/>
              <w:ind w:firstLine="0"/>
              <w:jc w:val="right"/>
              <w:rPr>
                <w:sz w:val="18"/>
                <w:szCs w:val="18"/>
              </w:rPr>
            </w:pPr>
            <w:r w:rsidRPr="00081C76">
              <w:rPr>
                <w:sz w:val="18"/>
              </w:rPr>
              <w:t>74 325 697</w:t>
            </w:r>
          </w:p>
        </w:tc>
      </w:tr>
      <w:tr w:rsidR="00C90C38" w:rsidRPr="00081C76" w14:paraId="2C74813B" w14:textId="77777777" w:rsidTr="00F03E9D">
        <w:trPr>
          <w:trHeight w:val="283"/>
          <w:jc w:val="center"/>
        </w:trPr>
        <w:tc>
          <w:tcPr>
            <w:tcW w:w="3378" w:type="dxa"/>
            <w:vAlign w:val="center"/>
          </w:tcPr>
          <w:p w14:paraId="0EAA8F46" w14:textId="77777777" w:rsidR="00C90C38" w:rsidRPr="00081C76" w:rsidRDefault="00C90C38" w:rsidP="00F03E9D">
            <w:pPr>
              <w:spacing w:after="0"/>
              <w:ind w:firstLine="0"/>
              <w:jc w:val="left"/>
              <w:rPr>
                <w:sz w:val="18"/>
                <w:szCs w:val="18"/>
                <w:lang w:eastAsia="lv-LV"/>
              </w:rPr>
            </w:pPr>
            <w:r w:rsidRPr="00081C76">
              <w:rPr>
                <w:sz w:val="18"/>
                <w:szCs w:val="18"/>
                <w:lang w:eastAsia="lv-LV"/>
              </w:rPr>
              <w:t xml:space="preserve">Kopējo izdevumu izmaiņas, </w:t>
            </w:r>
            <w:r w:rsidRPr="00081C76">
              <w:rPr>
                <w:i/>
                <w:sz w:val="18"/>
                <w:szCs w:val="18"/>
                <w:lang w:eastAsia="lv-LV"/>
              </w:rPr>
              <w:t>euro</w:t>
            </w:r>
            <w:r w:rsidRPr="00081C76">
              <w:rPr>
                <w:sz w:val="18"/>
                <w:szCs w:val="18"/>
                <w:lang w:eastAsia="lv-LV"/>
              </w:rPr>
              <w:t xml:space="preserve"> (+/–) pret iepriekšējo gadu</w:t>
            </w:r>
          </w:p>
        </w:tc>
        <w:tc>
          <w:tcPr>
            <w:tcW w:w="1131" w:type="dxa"/>
          </w:tcPr>
          <w:p w14:paraId="404726C1" w14:textId="77777777" w:rsidR="00C90C38" w:rsidRPr="00081C76" w:rsidRDefault="00C90C38" w:rsidP="00F03E9D">
            <w:pPr>
              <w:spacing w:after="0"/>
              <w:ind w:firstLine="0"/>
              <w:jc w:val="center"/>
              <w:rPr>
                <w:sz w:val="18"/>
                <w:szCs w:val="18"/>
              </w:rPr>
            </w:pPr>
            <w:r w:rsidRPr="00081C76">
              <w:rPr>
                <w:b/>
                <w:bCs/>
                <w:sz w:val="18"/>
                <w:szCs w:val="18"/>
              </w:rPr>
              <w:t>×</w:t>
            </w:r>
          </w:p>
        </w:tc>
        <w:tc>
          <w:tcPr>
            <w:tcW w:w="1132" w:type="dxa"/>
          </w:tcPr>
          <w:p w14:paraId="04A6880B" w14:textId="77777777" w:rsidR="00C90C38" w:rsidRPr="00081C76" w:rsidRDefault="00C90C38" w:rsidP="00F03E9D">
            <w:pPr>
              <w:spacing w:after="0"/>
              <w:ind w:firstLine="0"/>
              <w:jc w:val="right"/>
              <w:rPr>
                <w:sz w:val="18"/>
                <w:szCs w:val="18"/>
              </w:rPr>
            </w:pPr>
            <w:r>
              <w:rPr>
                <w:sz w:val="18"/>
                <w:szCs w:val="18"/>
              </w:rPr>
              <w:t>21 771 368</w:t>
            </w:r>
          </w:p>
        </w:tc>
        <w:tc>
          <w:tcPr>
            <w:tcW w:w="1132" w:type="dxa"/>
          </w:tcPr>
          <w:p w14:paraId="03BDBDE1" w14:textId="77777777" w:rsidR="00C90C38" w:rsidRPr="00081C76" w:rsidRDefault="00C90C38" w:rsidP="00F03E9D">
            <w:pPr>
              <w:spacing w:after="0"/>
              <w:ind w:firstLine="0"/>
              <w:jc w:val="right"/>
              <w:rPr>
                <w:sz w:val="18"/>
                <w:szCs w:val="18"/>
              </w:rPr>
            </w:pPr>
            <w:r>
              <w:rPr>
                <w:sz w:val="18"/>
              </w:rPr>
              <w:t>-1 444 392</w:t>
            </w:r>
          </w:p>
        </w:tc>
        <w:tc>
          <w:tcPr>
            <w:tcW w:w="1132" w:type="dxa"/>
          </w:tcPr>
          <w:p w14:paraId="212A16D7" w14:textId="77777777" w:rsidR="00C90C38" w:rsidRPr="00081C76" w:rsidRDefault="00C90C38" w:rsidP="00190845">
            <w:pPr>
              <w:spacing w:after="0"/>
              <w:ind w:firstLine="0"/>
              <w:jc w:val="center"/>
              <w:rPr>
                <w:sz w:val="18"/>
                <w:szCs w:val="18"/>
              </w:rPr>
            </w:pPr>
            <w:r>
              <w:rPr>
                <w:sz w:val="18"/>
              </w:rPr>
              <w:t>-</w:t>
            </w:r>
          </w:p>
        </w:tc>
        <w:tc>
          <w:tcPr>
            <w:tcW w:w="1132" w:type="dxa"/>
          </w:tcPr>
          <w:p w14:paraId="66BAEF20" w14:textId="77777777" w:rsidR="00C90C38" w:rsidRPr="00081C76" w:rsidRDefault="00C90C38" w:rsidP="00190845">
            <w:pPr>
              <w:spacing w:after="0"/>
              <w:ind w:firstLine="0"/>
              <w:jc w:val="center"/>
              <w:rPr>
                <w:sz w:val="18"/>
                <w:szCs w:val="18"/>
              </w:rPr>
            </w:pPr>
            <w:r>
              <w:rPr>
                <w:sz w:val="18"/>
                <w:szCs w:val="18"/>
              </w:rPr>
              <w:t>-</w:t>
            </w:r>
          </w:p>
        </w:tc>
      </w:tr>
      <w:tr w:rsidR="00C90C38" w:rsidRPr="00081C76" w14:paraId="0954D02D" w14:textId="77777777" w:rsidTr="00F03E9D">
        <w:trPr>
          <w:trHeight w:val="283"/>
          <w:jc w:val="center"/>
        </w:trPr>
        <w:tc>
          <w:tcPr>
            <w:tcW w:w="3378" w:type="dxa"/>
            <w:vAlign w:val="center"/>
          </w:tcPr>
          <w:p w14:paraId="0C8E8FC6" w14:textId="77777777" w:rsidR="00C90C38" w:rsidRPr="00081C76" w:rsidRDefault="00C90C38" w:rsidP="00F03E9D">
            <w:pPr>
              <w:spacing w:after="0"/>
              <w:ind w:firstLine="0"/>
              <w:jc w:val="left"/>
              <w:rPr>
                <w:sz w:val="18"/>
              </w:rPr>
            </w:pPr>
            <w:r w:rsidRPr="00081C76">
              <w:rPr>
                <w:sz w:val="18"/>
                <w:lang w:eastAsia="lv-LV"/>
              </w:rPr>
              <w:t>Kopējie izdevumi</w:t>
            </w:r>
            <w:r w:rsidRPr="00081C76">
              <w:rPr>
                <w:sz w:val="18"/>
              </w:rPr>
              <w:t>, % (+/–) pret iepriekšējo gadu</w:t>
            </w:r>
          </w:p>
        </w:tc>
        <w:tc>
          <w:tcPr>
            <w:tcW w:w="1131" w:type="dxa"/>
          </w:tcPr>
          <w:p w14:paraId="542E6284" w14:textId="77777777" w:rsidR="00C90C38" w:rsidRPr="00081C76" w:rsidRDefault="00C90C38" w:rsidP="00F03E9D">
            <w:pPr>
              <w:spacing w:after="0"/>
              <w:ind w:firstLine="0"/>
              <w:jc w:val="center"/>
              <w:rPr>
                <w:sz w:val="18"/>
                <w:szCs w:val="18"/>
              </w:rPr>
            </w:pPr>
            <w:r w:rsidRPr="00081C76">
              <w:rPr>
                <w:b/>
                <w:bCs/>
                <w:sz w:val="18"/>
                <w:szCs w:val="18"/>
              </w:rPr>
              <w:t>×</w:t>
            </w:r>
          </w:p>
        </w:tc>
        <w:tc>
          <w:tcPr>
            <w:tcW w:w="1132" w:type="dxa"/>
          </w:tcPr>
          <w:p w14:paraId="128635A7" w14:textId="77777777" w:rsidR="00C90C38" w:rsidRPr="00081C76" w:rsidRDefault="00C90C38" w:rsidP="00F03E9D">
            <w:pPr>
              <w:spacing w:after="0"/>
              <w:ind w:firstLine="0"/>
              <w:jc w:val="right"/>
              <w:rPr>
                <w:sz w:val="18"/>
                <w:szCs w:val="18"/>
              </w:rPr>
            </w:pPr>
            <w:r>
              <w:rPr>
                <w:sz w:val="18"/>
                <w:szCs w:val="18"/>
              </w:rPr>
              <w:t>40,3</w:t>
            </w:r>
          </w:p>
        </w:tc>
        <w:tc>
          <w:tcPr>
            <w:tcW w:w="1132" w:type="dxa"/>
          </w:tcPr>
          <w:p w14:paraId="41C4F706" w14:textId="77777777" w:rsidR="00C90C38" w:rsidRPr="00081C76" w:rsidRDefault="00C90C38" w:rsidP="00F03E9D">
            <w:pPr>
              <w:spacing w:after="0"/>
              <w:ind w:firstLine="0"/>
              <w:jc w:val="right"/>
              <w:rPr>
                <w:sz w:val="18"/>
                <w:szCs w:val="18"/>
              </w:rPr>
            </w:pPr>
            <w:r>
              <w:rPr>
                <w:sz w:val="18"/>
              </w:rPr>
              <w:t>-1,9</w:t>
            </w:r>
          </w:p>
        </w:tc>
        <w:tc>
          <w:tcPr>
            <w:tcW w:w="1132" w:type="dxa"/>
          </w:tcPr>
          <w:p w14:paraId="3C45733A" w14:textId="77777777" w:rsidR="00C90C38" w:rsidRPr="00081C76" w:rsidRDefault="00C90C38" w:rsidP="00190845">
            <w:pPr>
              <w:spacing w:after="0"/>
              <w:ind w:firstLine="0"/>
              <w:jc w:val="center"/>
              <w:rPr>
                <w:sz w:val="18"/>
                <w:szCs w:val="18"/>
              </w:rPr>
            </w:pPr>
            <w:r>
              <w:rPr>
                <w:sz w:val="18"/>
              </w:rPr>
              <w:t>-</w:t>
            </w:r>
          </w:p>
        </w:tc>
        <w:tc>
          <w:tcPr>
            <w:tcW w:w="1132" w:type="dxa"/>
          </w:tcPr>
          <w:p w14:paraId="4F624DF0" w14:textId="77777777" w:rsidR="00C90C38" w:rsidRPr="00081C76" w:rsidRDefault="00C90C38" w:rsidP="00190845">
            <w:pPr>
              <w:spacing w:after="0"/>
              <w:ind w:firstLine="0"/>
              <w:jc w:val="center"/>
              <w:rPr>
                <w:sz w:val="18"/>
                <w:szCs w:val="18"/>
              </w:rPr>
            </w:pPr>
            <w:r>
              <w:rPr>
                <w:sz w:val="18"/>
                <w:szCs w:val="18"/>
              </w:rPr>
              <w:t>-</w:t>
            </w:r>
          </w:p>
        </w:tc>
      </w:tr>
      <w:tr w:rsidR="00C90C38" w:rsidRPr="00081C76" w14:paraId="7C5AED14" w14:textId="77777777" w:rsidTr="00F03E9D">
        <w:trPr>
          <w:trHeight w:val="142"/>
          <w:jc w:val="center"/>
        </w:trPr>
        <w:tc>
          <w:tcPr>
            <w:tcW w:w="3378" w:type="dxa"/>
            <w:vAlign w:val="center"/>
          </w:tcPr>
          <w:p w14:paraId="15C2F59D" w14:textId="77777777" w:rsidR="00C90C38" w:rsidRPr="00081C76" w:rsidRDefault="00C90C38" w:rsidP="00F03E9D">
            <w:pPr>
              <w:spacing w:after="0"/>
              <w:ind w:firstLine="0"/>
              <w:jc w:val="left"/>
              <w:rPr>
                <w:color w:val="000000" w:themeColor="text1"/>
                <w:sz w:val="18"/>
                <w:szCs w:val="18"/>
                <w:lang w:eastAsia="lv-LV"/>
              </w:rPr>
            </w:pPr>
            <w:r w:rsidRPr="00081C76">
              <w:rPr>
                <w:color w:val="000000" w:themeColor="text1"/>
                <w:sz w:val="18"/>
                <w:szCs w:val="18"/>
                <w:lang w:eastAsia="lv-LV"/>
              </w:rPr>
              <w:t>Vidējais pedagogu darba slodžu skaits gadā</w:t>
            </w:r>
          </w:p>
        </w:tc>
        <w:tc>
          <w:tcPr>
            <w:tcW w:w="1131" w:type="dxa"/>
          </w:tcPr>
          <w:p w14:paraId="73554267" w14:textId="77777777" w:rsidR="00C90C38" w:rsidRPr="00081C76" w:rsidRDefault="00C90C38" w:rsidP="00F03E9D">
            <w:pPr>
              <w:spacing w:after="0"/>
              <w:ind w:firstLine="0"/>
              <w:jc w:val="right"/>
              <w:rPr>
                <w:sz w:val="18"/>
                <w:szCs w:val="18"/>
              </w:rPr>
            </w:pPr>
            <w:r w:rsidRPr="00081C76">
              <w:rPr>
                <w:sz w:val="18"/>
                <w:szCs w:val="18"/>
              </w:rPr>
              <w:t>3 5</w:t>
            </w:r>
            <w:r>
              <w:rPr>
                <w:sz w:val="18"/>
                <w:szCs w:val="18"/>
              </w:rPr>
              <w:t>67</w:t>
            </w:r>
          </w:p>
        </w:tc>
        <w:tc>
          <w:tcPr>
            <w:tcW w:w="1132" w:type="dxa"/>
          </w:tcPr>
          <w:p w14:paraId="28E1565E" w14:textId="77777777" w:rsidR="00C90C38" w:rsidRPr="00081C76" w:rsidRDefault="00C90C38" w:rsidP="00F03E9D">
            <w:pPr>
              <w:spacing w:after="0"/>
              <w:ind w:firstLine="0"/>
              <w:jc w:val="right"/>
              <w:rPr>
                <w:sz w:val="18"/>
                <w:szCs w:val="18"/>
              </w:rPr>
            </w:pPr>
            <w:r w:rsidRPr="00081C76">
              <w:rPr>
                <w:sz w:val="18"/>
                <w:szCs w:val="18"/>
              </w:rPr>
              <w:t xml:space="preserve">3 </w:t>
            </w:r>
            <w:r>
              <w:rPr>
                <w:sz w:val="18"/>
                <w:szCs w:val="18"/>
              </w:rPr>
              <w:t>531</w:t>
            </w:r>
          </w:p>
        </w:tc>
        <w:tc>
          <w:tcPr>
            <w:tcW w:w="1132" w:type="dxa"/>
          </w:tcPr>
          <w:p w14:paraId="67BB0BD1" w14:textId="77777777" w:rsidR="00C90C38" w:rsidRPr="00081C76" w:rsidRDefault="00C90C38" w:rsidP="00F03E9D">
            <w:pPr>
              <w:spacing w:after="0"/>
              <w:ind w:firstLine="0"/>
              <w:jc w:val="right"/>
              <w:rPr>
                <w:sz w:val="18"/>
                <w:szCs w:val="18"/>
              </w:rPr>
            </w:pPr>
            <w:r w:rsidRPr="00081C76">
              <w:rPr>
                <w:sz w:val="18"/>
                <w:szCs w:val="18"/>
              </w:rPr>
              <w:t>3 531</w:t>
            </w:r>
          </w:p>
        </w:tc>
        <w:tc>
          <w:tcPr>
            <w:tcW w:w="1132" w:type="dxa"/>
          </w:tcPr>
          <w:p w14:paraId="0DC14F8F" w14:textId="77777777" w:rsidR="00C90C38" w:rsidRPr="00081C76" w:rsidRDefault="00C90C38" w:rsidP="00F03E9D">
            <w:pPr>
              <w:spacing w:after="0"/>
              <w:ind w:firstLine="0"/>
              <w:jc w:val="right"/>
              <w:rPr>
                <w:sz w:val="18"/>
                <w:szCs w:val="18"/>
              </w:rPr>
            </w:pPr>
            <w:r w:rsidRPr="00081C76">
              <w:rPr>
                <w:sz w:val="18"/>
                <w:szCs w:val="18"/>
              </w:rPr>
              <w:t>3 531</w:t>
            </w:r>
          </w:p>
        </w:tc>
        <w:tc>
          <w:tcPr>
            <w:tcW w:w="1132" w:type="dxa"/>
          </w:tcPr>
          <w:p w14:paraId="4C15D360" w14:textId="77777777" w:rsidR="00C90C38" w:rsidRPr="00081C76" w:rsidRDefault="00C90C38" w:rsidP="00F03E9D">
            <w:pPr>
              <w:spacing w:after="0"/>
              <w:ind w:firstLine="0"/>
              <w:jc w:val="right"/>
              <w:rPr>
                <w:sz w:val="18"/>
                <w:szCs w:val="18"/>
              </w:rPr>
            </w:pPr>
            <w:r w:rsidRPr="00081C76">
              <w:rPr>
                <w:sz w:val="18"/>
                <w:szCs w:val="18"/>
              </w:rPr>
              <w:t>3 531</w:t>
            </w:r>
          </w:p>
        </w:tc>
      </w:tr>
      <w:tr w:rsidR="00C90C38" w:rsidRPr="00081C76" w14:paraId="333806B7" w14:textId="77777777" w:rsidTr="00F03E9D">
        <w:trPr>
          <w:trHeight w:val="283"/>
          <w:jc w:val="center"/>
        </w:trPr>
        <w:tc>
          <w:tcPr>
            <w:tcW w:w="3378" w:type="dxa"/>
            <w:vAlign w:val="center"/>
          </w:tcPr>
          <w:p w14:paraId="474604FD" w14:textId="36FAF7C1" w:rsidR="00C90C38" w:rsidRPr="00081C76" w:rsidRDefault="00C90C38" w:rsidP="00F03E9D">
            <w:pPr>
              <w:spacing w:after="0"/>
              <w:ind w:firstLine="0"/>
              <w:jc w:val="left"/>
              <w:rPr>
                <w:color w:val="000000" w:themeColor="text1"/>
                <w:sz w:val="18"/>
                <w:szCs w:val="18"/>
                <w:lang w:eastAsia="lv-LV"/>
              </w:rPr>
            </w:pPr>
            <w:r w:rsidRPr="00081C76">
              <w:rPr>
                <w:color w:val="000000" w:themeColor="text1"/>
                <w:sz w:val="18"/>
                <w:szCs w:val="18"/>
                <w:lang w:eastAsia="lv-LV"/>
              </w:rPr>
              <w:t>Vidējā atlīdzība pedagogu darba slodzei (mēnesī)</w:t>
            </w:r>
            <w:r w:rsidR="000329E7">
              <w:rPr>
                <w:color w:val="000000" w:themeColor="text1"/>
                <w:sz w:val="18"/>
                <w:szCs w:val="18"/>
                <w:vertAlign w:val="superscript"/>
                <w:lang w:eastAsia="lv-LV"/>
              </w:rPr>
              <w:t>1</w:t>
            </w:r>
            <w:r w:rsidRPr="00081C76">
              <w:rPr>
                <w:color w:val="000000" w:themeColor="text1"/>
                <w:sz w:val="18"/>
                <w:szCs w:val="18"/>
                <w:lang w:eastAsia="lv-LV"/>
              </w:rPr>
              <w:t xml:space="preserve">, </w:t>
            </w:r>
            <w:r w:rsidRPr="00081C76">
              <w:rPr>
                <w:i/>
                <w:color w:val="000000" w:themeColor="text1"/>
                <w:sz w:val="18"/>
                <w:szCs w:val="18"/>
              </w:rPr>
              <w:t>euro</w:t>
            </w:r>
          </w:p>
        </w:tc>
        <w:tc>
          <w:tcPr>
            <w:tcW w:w="1131" w:type="dxa"/>
          </w:tcPr>
          <w:p w14:paraId="643A26F7" w14:textId="77777777" w:rsidR="00C90C38" w:rsidRPr="00081C76" w:rsidRDefault="00C90C38" w:rsidP="00F03E9D">
            <w:pPr>
              <w:spacing w:after="0"/>
              <w:ind w:firstLine="0"/>
              <w:jc w:val="right"/>
              <w:rPr>
                <w:sz w:val="18"/>
                <w:szCs w:val="18"/>
              </w:rPr>
            </w:pPr>
            <w:r w:rsidRPr="00081C76">
              <w:rPr>
                <w:sz w:val="18"/>
                <w:szCs w:val="18"/>
              </w:rPr>
              <w:t>1</w:t>
            </w:r>
            <w:r>
              <w:rPr>
                <w:sz w:val="18"/>
                <w:szCs w:val="18"/>
              </w:rPr>
              <w:t> 261,5</w:t>
            </w:r>
          </w:p>
        </w:tc>
        <w:tc>
          <w:tcPr>
            <w:tcW w:w="1132" w:type="dxa"/>
          </w:tcPr>
          <w:p w14:paraId="25F5AF65" w14:textId="77777777" w:rsidR="00C90C38" w:rsidRPr="00081C76" w:rsidRDefault="00C90C38" w:rsidP="00F03E9D">
            <w:pPr>
              <w:spacing w:after="0"/>
              <w:ind w:firstLine="0"/>
              <w:jc w:val="right"/>
              <w:rPr>
                <w:sz w:val="18"/>
                <w:szCs w:val="18"/>
              </w:rPr>
            </w:pPr>
            <w:r w:rsidRPr="00081C76">
              <w:rPr>
                <w:sz w:val="18"/>
                <w:szCs w:val="18"/>
              </w:rPr>
              <w:t>1</w:t>
            </w:r>
            <w:r>
              <w:rPr>
                <w:sz w:val="18"/>
                <w:szCs w:val="18"/>
              </w:rPr>
              <w:t> 788,0</w:t>
            </w:r>
          </w:p>
        </w:tc>
        <w:tc>
          <w:tcPr>
            <w:tcW w:w="1132" w:type="dxa"/>
          </w:tcPr>
          <w:p w14:paraId="5D566B1D" w14:textId="77777777" w:rsidR="00C90C38" w:rsidRPr="00081C76" w:rsidRDefault="00C90C38" w:rsidP="00F03E9D">
            <w:pPr>
              <w:spacing w:after="0"/>
              <w:ind w:firstLine="0"/>
              <w:jc w:val="right"/>
              <w:rPr>
                <w:sz w:val="18"/>
                <w:szCs w:val="18"/>
              </w:rPr>
            </w:pPr>
            <w:r w:rsidRPr="00081C76">
              <w:rPr>
                <w:sz w:val="18"/>
              </w:rPr>
              <w:t>1</w:t>
            </w:r>
            <w:r>
              <w:rPr>
                <w:sz w:val="18"/>
              </w:rPr>
              <w:t> </w:t>
            </w:r>
            <w:r w:rsidRPr="00081C76">
              <w:rPr>
                <w:sz w:val="18"/>
              </w:rPr>
              <w:t>7</w:t>
            </w:r>
            <w:r>
              <w:rPr>
                <w:sz w:val="18"/>
              </w:rPr>
              <w:t>54,1</w:t>
            </w:r>
          </w:p>
        </w:tc>
        <w:tc>
          <w:tcPr>
            <w:tcW w:w="1132" w:type="dxa"/>
          </w:tcPr>
          <w:p w14:paraId="575824EE" w14:textId="77777777" w:rsidR="00C90C38" w:rsidRPr="00081C76" w:rsidRDefault="00C90C38" w:rsidP="00F03E9D">
            <w:pPr>
              <w:spacing w:after="0"/>
              <w:ind w:firstLine="0"/>
              <w:jc w:val="right"/>
              <w:rPr>
                <w:sz w:val="18"/>
                <w:szCs w:val="18"/>
              </w:rPr>
            </w:pPr>
            <w:r w:rsidRPr="00081C76">
              <w:rPr>
                <w:sz w:val="18"/>
              </w:rPr>
              <w:t>1 754,1</w:t>
            </w:r>
          </w:p>
        </w:tc>
        <w:tc>
          <w:tcPr>
            <w:tcW w:w="1132" w:type="dxa"/>
          </w:tcPr>
          <w:p w14:paraId="6B8D9FCA" w14:textId="77777777" w:rsidR="00C90C38" w:rsidRPr="00081C76" w:rsidRDefault="00C90C38" w:rsidP="00F03E9D">
            <w:pPr>
              <w:spacing w:after="0"/>
              <w:ind w:firstLine="0"/>
              <w:jc w:val="right"/>
              <w:rPr>
                <w:sz w:val="18"/>
                <w:szCs w:val="18"/>
              </w:rPr>
            </w:pPr>
            <w:r w:rsidRPr="00081C76">
              <w:rPr>
                <w:sz w:val="18"/>
              </w:rPr>
              <w:t>1 754,1</w:t>
            </w:r>
          </w:p>
        </w:tc>
      </w:tr>
    </w:tbl>
    <w:p w14:paraId="0766578D" w14:textId="77777777" w:rsidR="00C90C38" w:rsidRPr="0089609B" w:rsidRDefault="00C90C38" w:rsidP="00C90C38">
      <w:pPr>
        <w:pStyle w:val="Tabuluvirsraksti"/>
        <w:spacing w:after="0"/>
        <w:ind w:firstLine="425"/>
        <w:jc w:val="both"/>
        <w:rPr>
          <w:i/>
          <w:sz w:val="20"/>
          <w:lang w:eastAsia="lv-LV"/>
        </w:rPr>
      </w:pPr>
      <w:r w:rsidRPr="0089609B">
        <w:rPr>
          <w:sz w:val="18"/>
          <w:szCs w:val="18"/>
        </w:rPr>
        <w:t>Piezīmes.</w:t>
      </w:r>
    </w:p>
    <w:p w14:paraId="7C39711E" w14:textId="5200A5B1" w:rsidR="00C90C38" w:rsidRPr="0089609B" w:rsidRDefault="00C90C38" w:rsidP="00C90C38">
      <w:pPr>
        <w:pStyle w:val="Tabuluvirsraksti"/>
        <w:tabs>
          <w:tab w:val="left" w:pos="1252"/>
        </w:tabs>
        <w:spacing w:after="0"/>
        <w:ind w:firstLine="425"/>
        <w:jc w:val="both"/>
        <w:rPr>
          <w:sz w:val="18"/>
          <w:szCs w:val="18"/>
          <w:lang w:eastAsia="lv-LV"/>
        </w:rPr>
      </w:pPr>
      <w:r>
        <w:rPr>
          <w:sz w:val="18"/>
          <w:szCs w:val="18"/>
          <w:vertAlign w:val="superscript"/>
          <w:lang w:eastAsia="lv-LV"/>
        </w:rPr>
        <w:t xml:space="preserve">1 </w:t>
      </w:r>
      <w:r w:rsidRPr="0089609B">
        <w:rPr>
          <w:sz w:val="18"/>
          <w:szCs w:val="18"/>
          <w:lang w:eastAsia="lv-LV"/>
        </w:rPr>
        <w:t xml:space="preserve">Tajā skaitā darba devēja </w:t>
      </w:r>
      <w:r w:rsidR="0034360E">
        <w:rPr>
          <w:sz w:val="18"/>
          <w:szCs w:val="18"/>
          <w:lang w:eastAsia="lv-LV"/>
        </w:rPr>
        <w:t xml:space="preserve">VSAOI. </w:t>
      </w:r>
    </w:p>
    <w:p w14:paraId="42B5953E" w14:textId="42C572B2" w:rsidR="00C90C38" w:rsidRDefault="00C90C38" w:rsidP="006102CB">
      <w:pPr>
        <w:pStyle w:val="Tabuluvirsraksti"/>
        <w:spacing w:before="240" w:after="240"/>
        <w:rPr>
          <w:b/>
          <w:color w:val="000000" w:themeColor="text1"/>
          <w:lang w:eastAsia="lv-LV"/>
        </w:rPr>
      </w:pPr>
      <w:r w:rsidRPr="0089609B">
        <w:rPr>
          <w:b/>
          <w:color w:val="000000" w:themeColor="text1"/>
          <w:lang w:eastAsia="lv-LV"/>
        </w:rPr>
        <w:t>Izmaiņas izdevumos, salīdzinot 202</w:t>
      </w:r>
      <w:r>
        <w:rPr>
          <w:b/>
          <w:color w:val="000000" w:themeColor="text1"/>
          <w:lang w:eastAsia="lv-LV"/>
        </w:rPr>
        <w:t>5</w:t>
      </w:r>
      <w:r w:rsidRPr="0089609B">
        <w:rPr>
          <w:b/>
          <w:color w:val="000000" w:themeColor="text1"/>
          <w:lang w:eastAsia="lv-LV"/>
        </w:rPr>
        <w:t>. gada p</w:t>
      </w:r>
      <w:r>
        <w:rPr>
          <w:b/>
          <w:color w:val="000000" w:themeColor="text1"/>
          <w:lang w:eastAsia="lv-LV"/>
        </w:rPr>
        <w:t>r</w:t>
      </w:r>
      <w:r w:rsidR="0036269D">
        <w:rPr>
          <w:b/>
          <w:color w:val="000000" w:themeColor="text1"/>
          <w:lang w:eastAsia="lv-LV"/>
        </w:rPr>
        <w:t>ojektu</w:t>
      </w:r>
      <w:r w:rsidRPr="0089609B">
        <w:rPr>
          <w:b/>
          <w:color w:val="000000" w:themeColor="text1"/>
          <w:lang w:eastAsia="lv-LV"/>
        </w:rPr>
        <w:t xml:space="preserve"> ar 202</w:t>
      </w:r>
      <w:r>
        <w:rPr>
          <w:b/>
          <w:color w:val="000000" w:themeColor="text1"/>
          <w:lang w:eastAsia="lv-LV"/>
        </w:rPr>
        <w:t>4</w:t>
      </w:r>
      <w:r w:rsidRPr="0089609B">
        <w:rPr>
          <w:b/>
          <w:color w:val="000000" w:themeColor="text1"/>
          <w:lang w:eastAsia="lv-LV"/>
        </w:rPr>
        <w:t>. gada plānu</w:t>
      </w:r>
    </w:p>
    <w:p w14:paraId="4B2B436A" w14:textId="77777777" w:rsidR="00C90C38" w:rsidRDefault="00C90C38" w:rsidP="00C90C38">
      <w:pPr>
        <w:spacing w:after="0"/>
        <w:ind w:left="7921" w:firstLine="720"/>
        <w:jc w:val="center"/>
        <w:rPr>
          <w:i/>
          <w:sz w:val="18"/>
          <w:szCs w:val="18"/>
        </w:rPr>
      </w:pPr>
      <w:r w:rsidRPr="0089609B">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C90C38" w:rsidRPr="00081C76" w14:paraId="232EAC89" w14:textId="77777777" w:rsidTr="00F03E9D">
        <w:trPr>
          <w:trHeight w:val="142"/>
          <w:tblHeader/>
          <w:jc w:val="center"/>
        </w:trPr>
        <w:tc>
          <w:tcPr>
            <w:tcW w:w="5241" w:type="dxa"/>
            <w:vAlign w:val="center"/>
          </w:tcPr>
          <w:p w14:paraId="55C615D2" w14:textId="77777777" w:rsidR="00C90C38" w:rsidRPr="00081C76" w:rsidRDefault="00C90C38" w:rsidP="00F03E9D">
            <w:pPr>
              <w:spacing w:after="0"/>
              <w:ind w:firstLine="0"/>
              <w:jc w:val="center"/>
              <w:rPr>
                <w:sz w:val="18"/>
                <w:szCs w:val="18"/>
              </w:rPr>
            </w:pPr>
            <w:r w:rsidRPr="00081C76">
              <w:rPr>
                <w:color w:val="000000" w:themeColor="text1"/>
                <w:sz w:val="18"/>
                <w:szCs w:val="18"/>
                <w:lang w:eastAsia="lv-LV"/>
              </w:rPr>
              <w:t>Pasākums</w:t>
            </w:r>
          </w:p>
        </w:tc>
        <w:tc>
          <w:tcPr>
            <w:tcW w:w="1277" w:type="dxa"/>
            <w:vAlign w:val="center"/>
          </w:tcPr>
          <w:p w14:paraId="2B3FEABD" w14:textId="77777777" w:rsidR="00C90C38" w:rsidRPr="00081C76" w:rsidRDefault="00C90C38" w:rsidP="00F03E9D">
            <w:pPr>
              <w:spacing w:after="0"/>
              <w:ind w:firstLine="0"/>
              <w:jc w:val="center"/>
              <w:rPr>
                <w:color w:val="000000" w:themeColor="text1"/>
                <w:sz w:val="18"/>
                <w:szCs w:val="18"/>
                <w:lang w:eastAsia="lv-LV"/>
              </w:rPr>
            </w:pPr>
            <w:r w:rsidRPr="00081C76">
              <w:rPr>
                <w:color w:val="000000" w:themeColor="text1"/>
                <w:sz w:val="18"/>
                <w:szCs w:val="18"/>
                <w:lang w:eastAsia="lv-LV"/>
              </w:rPr>
              <w:t>Samazinājums</w:t>
            </w:r>
          </w:p>
        </w:tc>
        <w:tc>
          <w:tcPr>
            <w:tcW w:w="1277" w:type="dxa"/>
            <w:vAlign w:val="center"/>
          </w:tcPr>
          <w:p w14:paraId="4E1D1925" w14:textId="77777777" w:rsidR="00C90C38" w:rsidRPr="00081C76" w:rsidRDefault="00C90C38" w:rsidP="00F03E9D">
            <w:pPr>
              <w:spacing w:after="0"/>
              <w:ind w:firstLine="0"/>
              <w:jc w:val="center"/>
              <w:rPr>
                <w:color w:val="000000" w:themeColor="text1"/>
                <w:sz w:val="18"/>
                <w:szCs w:val="18"/>
                <w:lang w:eastAsia="lv-LV"/>
              </w:rPr>
            </w:pPr>
            <w:r w:rsidRPr="00081C76">
              <w:rPr>
                <w:color w:val="000000" w:themeColor="text1"/>
                <w:sz w:val="18"/>
                <w:szCs w:val="18"/>
                <w:lang w:eastAsia="lv-LV"/>
              </w:rPr>
              <w:t>Palielinājums</w:t>
            </w:r>
          </w:p>
        </w:tc>
        <w:tc>
          <w:tcPr>
            <w:tcW w:w="1277" w:type="dxa"/>
            <w:vAlign w:val="center"/>
          </w:tcPr>
          <w:p w14:paraId="4D5A7B07" w14:textId="77777777" w:rsidR="00C90C38" w:rsidRPr="00081C76" w:rsidRDefault="00C90C38" w:rsidP="00F03E9D">
            <w:pPr>
              <w:spacing w:after="0"/>
              <w:ind w:firstLine="0"/>
              <w:jc w:val="center"/>
              <w:rPr>
                <w:color w:val="000000" w:themeColor="text1"/>
                <w:sz w:val="18"/>
                <w:szCs w:val="18"/>
                <w:lang w:eastAsia="lv-LV"/>
              </w:rPr>
            </w:pPr>
            <w:r w:rsidRPr="00081C76">
              <w:rPr>
                <w:color w:val="000000" w:themeColor="text1"/>
                <w:sz w:val="18"/>
                <w:szCs w:val="18"/>
                <w:lang w:eastAsia="lv-LV"/>
              </w:rPr>
              <w:t>Izmaiņas</w:t>
            </w:r>
          </w:p>
        </w:tc>
      </w:tr>
      <w:tr w:rsidR="00C90C38" w:rsidRPr="00081C76" w14:paraId="733AFAD2" w14:textId="77777777" w:rsidTr="00F03E9D">
        <w:trPr>
          <w:trHeight w:val="142"/>
          <w:jc w:val="center"/>
        </w:trPr>
        <w:tc>
          <w:tcPr>
            <w:tcW w:w="5241" w:type="dxa"/>
            <w:shd w:val="clear" w:color="auto" w:fill="D9D9D9" w:themeFill="background1" w:themeFillShade="D9"/>
          </w:tcPr>
          <w:p w14:paraId="509DDA50" w14:textId="77777777" w:rsidR="00C90C38" w:rsidRPr="00081C76" w:rsidRDefault="00C90C38" w:rsidP="00F03E9D">
            <w:pPr>
              <w:spacing w:after="0"/>
              <w:ind w:firstLine="0"/>
              <w:jc w:val="left"/>
              <w:rPr>
                <w:sz w:val="18"/>
                <w:szCs w:val="18"/>
              </w:rPr>
            </w:pPr>
            <w:r w:rsidRPr="00081C76">
              <w:rPr>
                <w:b/>
                <w:bCs/>
                <w:sz w:val="18"/>
                <w:szCs w:val="18"/>
                <w:lang w:eastAsia="lv-LV"/>
              </w:rPr>
              <w:t>Izdevumi - kopā</w:t>
            </w:r>
          </w:p>
        </w:tc>
        <w:tc>
          <w:tcPr>
            <w:tcW w:w="1277" w:type="dxa"/>
            <w:shd w:val="clear" w:color="auto" w:fill="D9D9D9" w:themeFill="background1" w:themeFillShade="D9"/>
          </w:tcPr>
          <w:p w14:paraId="52CD0109" w14:textId="77777777" w:rsidR="00C90C38" w:rsidRPr="00081C76" w:rsidRDefault="00C90C38" w:rsidP="00F03E9D">
            <w:pPr>
              <w:spacing w:after="0"/>
              <w:ind w:firstLine="0"/>
              <w:jc w:val="right"/>
              <w:rPr>
                <w:b/>
                <w:bCs/>
                <w:sz w:val="18"/>
                <w:szCs w:val="18"/>
              </w:rPr>
            </w:pPr>
            <w:r>
              <w:rPr>
                <w:b/>
                <w:bCs/>
                <w:sz w:val="18"/>
                <w:szCs w:val="18"/>
              </w:rPr>
              <w:t>1 519 237</w:t>
            </w:r>
          </w:p>
        </w:tc>
        <w:tc>
          <w:tcPr>
            <w:tcW w:w="1277" w:type="dxa"/>
            <w:shd w:val="clear" w:color="auto" w:fill="D9D9D9" w:themeFill="background1" w:themeFillShade="D9"/>
          </w:tcPr>
          <w:p w14:paraId="1DAD852C" w14:textId="77777777" w:rsidR="00C90C38" w:rsidRPr="00081C76" w:rsidRDefault="00C90C38" w:rsidP="00F03E9D">
            <w:pPr>
              <w:spacing w:after="0"/>
              <w:ind w:firstLine="0"/>
              <w:jc w:val="right"/>
              <w:rPr>
                <w:b/>
                <w:bCs/>
                <w:sz w:val="18"/>
                <w:szCs w:val="18"/>
              </w:rPr>
            </w:pPr>
            <w:r>
              <w:rPr>
                <w:b/>
                <w:bCs/>
                <w:sz w:val="18"/>
              </w:rPr>
              <w:t>74 845</w:t>
            </w:r>
          </w:p>
        </w:tc>
        <w:tc>
          <w:tcPr>
            <w:tcW w:w="1277" w:type="dxa"/>
            <w:shd w:val="clear" w:color="auto" w:fill="D9D9D9" w:themeFill="background1" w:themeFillShade="D9"/>
          </w:tcPr>
          <w:p w14:paraId="24DAA6BA" w14:textId="77777777" w:rsidR="00C90C38" w:rsidRPr="00081C76" w:rsidRDefault="00C90C38" w:rsidP="00F03E9D">
            <w:pPr>
              <w:spacing w:after="0"/>
              <w:ind w:firstLine="0"/>
              <w:jc w:val="right"/>
              <w:rPr>
                <w:b/>
                <w:bCs/>
                <w:sz w:val="18"/>
                <w:szCs w:val="18"/>
              </w:rPr>
            </w:pPr>
            <w:r>
              <w:rPr>
                <w:b/>
                <w:bCs/>
                <w:sz w:val="18"/>
              </w:rPr>
              <w:t>-1 444 392</w:t>
            </w:r>
          </w:p>
        </w:tc>
      </w:tr>
      <w:tr w:rsidR="00C90C38" w:rsidRPr="00081C76" w14:paraId="19C765D6" w14:textId="77777777" w:rsidTr="00F03E9D">
        <w:trPr>
          <w:jc w:val="center"/>
        </w:trPr>
        <w:tc>
          <w:tcPr>
            <w:tcW w:w="9072" w:type="dxa"/>
            <w:gridSpan w:val="4"/>
          </w:tcPr>
          <w:p w14:paraId="38B52E8B" w14:textId="77777777" w:rsidR="00C90C38" w:rsidRPr="00081C76" w:rsidRDefault="00C90C38" w:rsidP="00F03E9D">
            <w:pPr>
              <w:spacing w:after="0"/>
              <w:ind w:firstLine="313"/>
              <w:jc w:val="left"/>
              <w:rPr>
                <w:sz w:val="18"/>
                <w:szCs w:val="18"/>
              </w:rPr>
            </w:pPr>
            <w:r w:rsidRPr="00081C76">
              <w:rPr>
                <w:i/>
                <w:sz w:val="18"/>
                <w:szCs w:val="18"/>
                <w:lang w:eastAsia="lv-LV"/>
              </w:rPr>
              <w:t>t. sk.:</w:t>
            </w:r>
          </w:p>
        </w:tc>
      </w:tr>
      <w:tr w:rsidR="00C90C38" w:rsidRPr="00081C76" w14:paraId="59143AC0" w14:textId="77777777" w:rsidTr="00F03E9D">
        <w:trPr>
          <w:trHeight w:val="275"/>
          <w:jc w:val="center"/>
        </w:trPr>
        <w:tc>
          <w:tcPr>
            <w:tcW w:w="5241" w:type="dxa"/>
            <w:shd w:val="clear" w:color="auto" w:fill="F2F2F2" w:themeFill="background1" w:themeFillShade="F2"/>
            <w:vAlign w:val="center"/>
          </w:tcPr>
          <w:p w14:paraId="119A8655" w14:textId="77777777" w:rsidR="00C90C38" w:rsidRPr="00081C76" w:rsidRDefault="00C90C38" w:rsidP="00F03E9D">
            <w:pPr>
              <w:spacing w:after="0"/>
              <w:ind w:firstLine="0"/>
              <w:jc w:val="left"/>
              <w:rPr>
                <w:i/>
                <w:sz w:val="18"/>
                <w:szCs w:val="18"/>
                <w:lang w:eastAsia="lv-LV"/>
              </w:rPr>
            </w:pPr>
            <w:r w:rsidRPr="00081C76">
              <w:rPr>
                <w:sz w:val="18"/>
                <w:szCs w:val="18"/>
                <w:u w:val="single"/>
                <w:lang w:eastAsia="lv-LV"/>
              </w:rPr>
              <w:t>Citas izmaiņas</w:t>
            </w:r>
          </w:p>
        </w:tc>
        <w:tc>
          <w:tcPr>
            <w:tcW w:w="1277" w:type="dxa"/>
            <w:shd w:val="clear" w:color="auto" w:fill="F2F2F2" w:themeFill="background1" w:themeFillShade="F2"/>
          </w:tcPr>
          <w:p w14:paraId="70201835" w14:textId="77777777" w:rsidR="00C90C38" w:rsidRPr="00081C76" w:rsidRDefault="00C90C38" w:rsidP="00F03E9D">
            <w:pPr>
              <w:spacing w:after="0"/>
              <w:ind w:firstLine="0"/>
              <w:jc w:val="right"/>
              <w:rPr>
                <w:sz w:val="18"/>
                <w:szCs w:val="18"/>
              </w:rPr>
            </w:pPr>
            <w:r>
              <w:rPr>
                <w:sz w:val="18"/>
                <w:szCs w:val="18"/>
              </w:rPr>
              <w:t>1 519 237</w:t>
            </w:r>
          </w:p>
        </w:tc>
        <w:tc>
          <w:tcPr>
            <w:tcW w:w="1277" w:type="dxa"/>
            <w:shd w:val="clear" w:color="auto" w:fill="F2F2F2" w:themeFill="background1" w:themeFillShade="F2"/>
          </w:tcPr>
          <w:p w14:paraId="1A4DA556" w14:textId="77777777" w:rsidR="00C90C38" w:rsidRPr="00081C76" w:rsidRDefault="00C90C38" w:rsidP="00F03E9D">
            <w:pPr>
              <w:spacing w:after="0"/>
              <w:ind w:firstLine="0"/>
              <w:jc w:val="right"/>
              <w:rPr>
                <w:sz w:val="18"/>
                <w:szCs w:val="18"/>
              </w:rPr>
            </w:pPr>
            <w:r>
              <w:rPr>
                <w:sz w:val="18"/>
                <w:szCs w:val="18"/>
              </w:rPr>
              <w:t>74 845</w:t>
            </w:r>
          </w:p>
        </w:tc>
        <w:tc>
          <w:tcPr>
            <w:tcW w:w="1277" w:type="dxa"/>
            <w:shd w:val="clear" w:color="auto" w:fill="F2F2F2" w:themeFill="background1" w:themeFillShade="F2"/>
          </w:tcPr>
          <w:p w14:paraId="2FCCA64A" w14:textId="77777777" w:rsidR="00C90C38" w:rsidRPr="00081C76" w:rsidRDefault="00C90C38" w:rsidP="00F03E9D">
            <w:pPr>
              <w:spacing w:after="0"/>
              <w:ind w:firstLine="0"/>
              <w:jc w:val="right"/>
              <w:rPr>
                <w:sz w:val="18"/>
                <w:szCs w:val="18"/>
              </w:rPr>
            </w:pPr>
            <w:r>
              <w:rPr>
                <w:sz w:val="18"/>
                <w:szCs w:val="18"/>
              </w:rPr>
              <w:t>-1 444 392</w:t>
            </w:r>
          </w:p>
        </w:tc>
      </w:tr>
      <w:tr w:rsidR="00C90C38" w:rsidRPr="00081C76" w14:paraId="50BC083B" w14:textId="77777777" w:rsidTr="00F03E9D">
        <w:trPr>
          <w:trHeight w:val="142"/>
          <w:jc w:val="center"/>
        </w:trPr>
        <w:tc>
          <w:tcPr>
            <w:tcW w:w="5241" w:type="dxa"/>
          </w:tcPr>
          <w:p w14:paraId="781EB7BB" w14:textId="47ACD417" w:rsidR="00C90C38" w:rsidRPr="00E35F3C" w:rsidRDefault="00C90C38" w:rsidP="00F03E9D">
            <w:pPr>
              <w:spacing w:after="0"/>
              <w:ind w:firstLine="0"/>
              <w:rPr>
                <w:i/>
                <w:sz w:val="18"/>
                <w:szCs w:val="18"/>
                <w:lang w:eastAsia="lv-LV"/>
              </w:rPr>
            </w:pPr>
            <w:r w:rsidRPr="00E35F3C">
              <w:rPr>
                <w:i/>
                <w:iCs/>
                <w:sz w:val="18"/>
                <w:szCs w:val="18"/>
              </w:rPr>
              <w:t>Lai īstenotu secīgu pāreju uz mācībām valsts valodā (MK 26.09.2023. sēdes prot.</w:t>
            </w:r>
            <w:r w:rsidR="00495291">
              <w:rPr>
                <w:i/>
                <w:iCs/>
                <w:sz w:val="18"/>
                <w:szCs w:val="18"/>
              </w:rPr>
              <w:t xml:space="preserve"> </w:t>
            </w:r>
            <w:r w:rsidRPr="00E35F3C">
              <w:rPr>
                <w:i/>
                <w:iCs/>
                <w:sz w:val="18"/>
                <w:szCs w:val="18"/>
              </w:rPr>
              <w:t>Nr.47 43</w:t>
            </w:r>
            <w:r w:rsidR="00495291">
              <w:rPr>
                <w:i/>
                <w:iCs/>
                <w:sz w:val="18"/>
                <w:szCs w:val="18"/>
              </w:rPr>
              <w:t>.</w:t>
            </w:r>
            <w:r w:rsidRPr="00E35F3C">
              <w:rPr>
                <w:i/>
                <w:iCs/>
                <w:sz w:val="18"/>
                <w:szCs w:val="18"/>
              </w:rPr>
              <w:t>§ 2.p</w:t>
            </w:r>
            <w:r w:rsidR="006102CB">
              <w:rPr>
                <w:i/>
                <w:iCs/>
                <w:sz w:val="18"/>
                <w:szCs w:val="18"/>
              </w:rPr>
              <w:t>unkts</w:t>
            </w:r>
            <w:r w:rsidRPr="00E35F3C">
              <w:rPr>
                <w:i/>
                <w:iCs/>
                <w:sz w:val="18"/>
                <w:szCs w:val="18"/>
              </w:rPr>
              <w:t>)</w:t>
            </w:r>
          </w:p>
        </w:tc>
        <w:tc>
          <w:tcPr>
            <w:tcW w:w="1277" w:type="dxa"/>
          </w:tcPr>
          <w:p w14:paraId="4D7B74EC" w14:textId="77777777" w:rsidR="00C90C38" w:rsidRPr="00081C76" w:rsidRDefault="00C90C38" w:rsidP="00F03E9D">
            <w:pPr>
              <w:spacing w:after="0"/>
              <w:ind w:firstLine="0"/>
              <w:jc w:val="right"/>
              <w:rPr>
                <w:sz w:val="18"/>
                <w:szCs w:val="18"/>
              </w:rPr>
            </w:pPr>
            <w:r>
              <w:rPr>
                <w:sz w:val="18"/>
                <w:szCs w:val="18"/>
              </w:rPr>
              <w:t>1 519 237</w:t>
            </w:r>
          </w:p>
        </w:tc>
        <w:tc>
          <w:tcPr>
            <w:tcW w:w="1277" w:type="dxa"/>
          </w:tcPr>
          <w:p w14:paraId="14416278" w14:textId="6F63D2FB" w:rsidR="00C90C38" w:rsidRPr="00081C76" w:rsidRDefault="005B6AE4" w:rsidP="005B6AE4">
            <w:pPr>
              <w:spacing w:after="0"/>
              <w:ind w:firstLine="0"/>
              <w:jc w:val="center"/>
              <w:rPr>
                <w:sz w:val="18"/>
                <w:szCs w:val="18"/>
              </w:rPr>
            </w:pPr>
            <w:r>
              <w:rPr>
                <w:sz w:val="18"/>
                <w:szCs w:val="18"/>
              </w:rPr>
              <w:t>-</w:t>
            </w:r>
          </w:p>
        </w:tc>
        <w:tc>
          <w:tcPr>
            <w:tcW w:w="1277" w:type="dxa"/>
          </w:tcPr>
          <w:p w14:paraId="2B6B5C2E" w14:textId="77777777" w:rsidR="00C90C38" w:rsidRPr="00081C76" w:rsidRDefault="00C90C38" w:rsidP="00F03E9D">
            <w:pPr>
              <w:spacing w:after="0"/>
              <w:ind w:firstLine="0"/>
              <w:jc w:val="right"/>
              <w:rPr>
                <w:sz w:val="18"/>
                <w:szCs w:val="18"/>
              </w:rPr>
            </w:pPr>
            <w:r>
              <w:rPr>
                <w:sz w:val="18"/>
                <w:szCs w:val="18"/>
              </w:rPr>
              <w:t>-1 519 237</w:t>
            </w:r>
          </w:p>
        </w:tc>
      </w:tr>
      <w:tr w:rsidR="00C90C38" w:rsidRPr="00081C76" w14:paraId="7CB13263" w14:textId="77777777" w:rsidTr="00F03E9D">
        <w:trPr>
          <w:trHeight w:val="142"/>
          <w:jc w:val="center"/>
        </w:trPr>
        <w:tc>
          <w:tcPr>
            <w:tcW w:w="5241" w:type="dxa"/>
          </w:tcPr>
          <w:p w14:paraId="5894B020" w14:textId="2BC9C955" w:rsidR="00C90C38" w:rsidRPr="00E35F3C" w:rsidRDefault="00C90C38" w:rsidP="00F03E9D">
            <w:pPr>
              <w:spacing w:after="0"/>
              <w:ind w:firstLine="0"/>
              <w:rPr>
                <w:i/>
                <w:sz w:val="18"/>
                <w:szCs w:val="18"/>
                <w:lang w:eastAsia="lv-LV"/>
              </w:rPr>
            </w:pPr>
            <w:r w:rsidRPr="00E35F3C">
              <w:rPr>
                <w:i/>
                <w:iCs/>
                <w:sz w:val="18"/>
                <w:szCs w:val="18"/>
              </w:rPr>
              <w:t xml:space="preserve">Finansējuma pārdale no prioritārā pasākuma </w:t>
            </w:r>
            <w:r w:rsidR="008D3CA7">
              <w:rPr>
                <w:i/>
                <w:iCs/>
                <w:sz w:val="18"/>
                <w:szCs w:val="18"/>
              </w:rPr>
              <w:t>“</w:t>
            </w:r>
            <w:r w:rsidRPr="00E35F3C">
              <w:rPr>
                <w:i/>
                <w:iCs/>
                <w:sz w:val="18"/>
                <w:szCs w:val="18"/>
              </w:rPr>
              <w:t>Lai īstenotu secīgu pāreju uz mācībām valsts valodā</w:t>
            </w:r>
            <w:r w:rsidR="008D3CA7">
              <w:rPr>
                <w:i/>
                <w:iCs/>
                <w:sz w:val="18"/>
                <w:szCs w:val="18"/>
              </w:rPr>
              <w:t>”</w:t>
            </w:r>
            <w:r w:rsidRPr="00E35F3C">
              <w:rPr>
                <w:i/>
                <w:iCs/>
                <w:sz w:val="18"/>
                <w:szCs w:val="18"/>
              </w:rPr>
              <w:t xml:space="preserve"> (MK 03.10.2023. </w:t>
            </w:r>
            <w:r w:rsidR="0025030E">
              <w:rPr>
                <w:i/>
                <w:iCs/>
                <w:sz w:val="18"/>
                <w:szCs w:val="18"/>
              </w:rPr>
              <w:t xml:space="preserve">sēdes </w:t>
            </w:r>
            <w:r w:rsidRPr="00E35F3C">
              <w:rPr>
                <w:i/>
                <w:iCs/>
                <w:sz w:val="18"/>
                <w:szCs w:val="18"/>
              </w:rPr>
              <w:t>prot. Nr. 48 23.§</w:t>
            </w:r>
            <w:r w:rsidR="002E2A9F">
              <w:rPr>
                <w:i/>
                <w:iCs/>
                <w:sz w:val="18"/>
                <w:szCs w:val="18"/>
              </w:rPr>
              <w:t xml:space="preserve"> </w:t>
            </w:r>
            <w:r w:rsidRPr="00E35F3C">
              <w:rPr>
                <w:i/>
                <w:iCs/>
                <w:sz w:val="18"/>
                <w:szCs w:val="18"/>
              </w:rPr>
              <w:t>3.p</w:t>
            </w:r>
            <w:r w:rsidR="006102CB">
              <w:rPr>
                <w:i/>
                <w:iCs/>
                <w:sz w:val="18"/>
                <w:szCs w:val="18"/>
              </w:rPr>
              <w:t>unkts</w:t>
            </w:r>
            <w:r w:rsidRPr="00E35F3C">
              <w:rPr>
                <w:i/>
                <w:iCs/>
                <w:sz w:val="18"/>
                <w:szCs w:val="18"/>
              </w:rPr>
              <w:t>)</w:t>
            </w:r>
          </w:p>
        </w:tc>
        <w:tc>
          <w:tcPr>
            <w:tcW w:w="1277" w:type="dxa"/>
          </w:tcPr>
          <w:p w14:paraId="5B359CA8" w14:textId="63A1D94C" w:rsidR="00C90C38" w:rsidRPr="00081C76" w:rsidRDefault="005B6AE4" w:rsidP="005B6AE4">
            <w:pPr>
              <w:spacing w:after="0"/>
              <w:ind w:firstLine="0"/>
              <w:jc w:val="center"/>
              <w:rPr>
                <w:sz w:val="18"/>
                <w:szCs w:val="18"/>
              </w:rPr>
            </w:pPr>
            <w:r>
              <w:rPr>
                <w:sz w:val="18"/>
                <w:szCs w:val="18"/>
              </w:rPr>
              <w:t>-</w:t>
            </w:r>
          </w:p>
        </w:tc>
        <w:tc>
          <w:tcPr>
            <w:tcW w:w="1277" w:type="dxa"/>
          </w:tcPr>
          <w:p w14:paraId="32C7BB7D" w14:textId="77777777" w:rsidR="00C90C38" w:rsidRPr="00081C76" w:rsidRDefault="00C90C38" w:rsidP="00F03E9D">
            <w:pPr>
              <w:spacing w:after="0"/>
              <w:ind w:firstLine="0"/>
              <w:jc w:val="right"/>
              <w:rPr>
                <w:sz w:val="18"/>
                <w:szCs w:val="18"/>
              </w:rPr>
            </w:pPr>
            <w:r>
              <w:rPr>
                <w:sz w:val="18"/>
                <w:szCs w:val="18"/>
              </w:rPr>
              <w:t>74 845</w:t>
            </w:r>
          </w:p>
        </w:tc>
        <w:tc>
          <w:tcPr>
            <w:tcW w:w="1277" w:type="dxa"/>
          </w:tcPr>
          <w:p w14:paraId="337077D0" w14:textId="77777777" w:rsidR="00C90C38" w:rsidRPr="00081C76" w:rsidRDefault="00C90C38" w:rsidP="00F03E9D">
            <w:pPr>
              <w:spacing w:after="0"/>
              <w:ind w:firstLine="0"/>
              <w:jc w:val="right"/>
              <w:rPr>
                <w:sz w:val="18"/>
                <w:szCs w:val="18"/>
              </w:rPr>
            </w:pPr>
            <w:r>
              <w:rPr>
                <w:sz w:val="18"/>
                <w:szCs w:val="18"/>
              </w:rPr>
              <w:t>74 845</w:t>
            </w:r>
          </w:p>
        </w:tc>
      </w:tr>
    </w:tbl>
    <w:p w14:paraId="0A173F91" w14:textId="77777777" w:rsidR="00C90C38" w:rsidRDefault="00C90C38" w:rsidP="000863CA">
      <w:pPr>
        <w:pStyle w:val="cipari"/>
        <w:rPr>
          <w:lang w:eastAsia="lv-LV"/>
        </w:rPr>
      </w:pPr>
    </w:p>
    <w:sectPr w:rsidR="00C90C38" w:rsidSect="005802F6">
      <w:headerReference w:type="default" r:id="rId14"/>
      <w:footerReference w:type="default" r:id="rId15"/>
      <w:pgSz w:w="11906" w:h="16838"/>
      <w:pgMar w:top="1418" w:right="1134" w:bottom="1134" w:left="1701" w:header="709" w:footer="709" w:gutter="0"/>
      <w:pgNumType w:start="91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48E2D3" w14:textId="77777777" w:rsidR="006A6CB6" w:rsidRDefault="006A6CB6" w:rsidP="005F0727">
      <w:r>
        <w:separator/>
      </w:r>
    </w:p>
  </w:endnote>
  <w:endnote w:type="continuationSeparator" w:id="0">
    <w:p w14:paraId="0CD96785" w14:textId="77777777" w:rsidR="006A6CB6" w:rsidRDefault="006A6CB6"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F917A3" w14:textId="2D5EFF87" w:rsidR="006A6CB6" w:rsidRPr="00EC339C" w:rsidRDefault="006A6CB6" w:rsidP="00EF3BCB">
    <w:pPr>
      <w:pStyle w:val="Footer"/>
      <w:spacing w:after="0"/>
      <w:ind w:firstLine="0"/>
      <w:rPr>
        <w:sz w:val="20"/>
      </w:rPr>
    </w:pPr>
    <w:r w:rsidRPr="00EF3BCB">
      <w:rPr>
        <w:sz w:val="20"/>
      </w:rPr>
      <w:fldChar w:fldCharType="begin"/>
    </w:r>
    <w:r w:rsidRPr="00EF3BCB">
      <w:rPr>
        <w:sz w:val="20"/>
      </w:rPr>
      <w:instrText xml:space="preserve"> FILENAME   \* MERGEFORMAT </w:instrText>
    </w:r>
    <w:r w:rsidRPr="00EF3BCB">
      <w:rPr>
        <w:sz w:val="20"/>
      </w:rPr>
      <w:fldChar w:fldCharType="separate"/>
    </w:r>
    <w:r w:rsidR="00D66215">
      <w:rPr>
        <w:noProof/>
        <w:sz w:val="20"/>
      </w:rPr>
      <w:t>FMPask_5.3_62_resors_</w:t>
    </w:r>
    <w:r w:rsidR="00786868">
      <w:rPr>
        <w:noProof/>
        <w:sz w:val="20"/>
      </w:rPr>
      <w:t>1</w:t>
    </w:r>
    <w:r w:rsidR="00EA1604">
      <w:rPr>
        <w:noProof/>
        <w:sz w:val="20"/>
      </w:rPr>
      <w:t>4</w:t>
    </w:r>
    <w:r w:rsidR="00D66215">
      <w:rPr>
        <w:noProof/>
        <w:sz w:val="20"/>
      </w:rPr>
      <w:t>102</w:t>
    </w:r>
    <w:r w:rsidR="00786868">
      <w:rPr>
        <w:noProof/>
        <w:sz w:val="20"/>
      </w:rPr>
      <w:t>4</w:t>
    </w:r>
    <w:r w:rsidR="00D66215">
      <w:rPr>
        <w:noProof/>
        <w:sz w:val="20"/>
      </w:rPr>
      <w:t>_proj202</w:t>
    </w:r>
    <w:r w:rsidR="00786868">
      <w:rPr>
        <w:noProof/>
        <w:sz w:val="20"/>
      </w:rPr>
      <w:t>5</w:t>
    </w:r>
    <w:r w:rsidR="00D66215">
      <w:rPr>
        <w:noProof/>
        <w:sz w:val="20"/>
      </w:rPr>
      <w:t>.docx</w:t>
    </w:r>
    <w:r w:rsidRPr="00EF3BCB">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3F6096" w14:textId="77777777" w:rsidR="006A6CB6" w:rsidRDefault="006A6CB6" w:rsidP="00E81CF6">
      <w:pPr>
        <w:spacing w:after="0"/>
        <w:ind w:firstLine="0"/>
      </w:pPr>
      <w:r>
        <w:separator/>
      </w:r>
    </w:p>
  </w:footnote>
  <w:footnote w:type="continuationSeparator" w:id="0">
    <w:p w14:paraId="5C56B80A" w14:textId="77777777" w:rsidR="006A6CB6" w:rsidRDefault="006A6CB6"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52C9D" w14:textId="2B7BB939" w:rsidR="006A6CB6" w:rsidRDefault="006A6CB6"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2D320A">
      <w:rPr>
        <w:noProof/>
        <w:szCs w:val="24"/>
      </w:rPr>
      <w:t>890</w:t>
    </w:r>
    <w:r w:rsidRPr="00847B1A">
      <w:rPr>
        <w:noProof/>
        <w:szCs w:val="24"/>
      </w:rPr>
      <w:fldChar w:fldCharType="end"/>
    </w:r>
  </w:p>
  <w:p w14:paraId="447D9B0B" w14:textId="22794855" w:rsidR="003F0A74" w:rsidRPr="00094CCE" w:rsidRDefault="003F0A74" w:rsidP="003F0A74">
    <w:pPr>
      <w:pStyle w:val="Header"/>
      <w:spacing w:after="0"/>
      <w:ind w:firstLine="0"/>
      <w:jc w:val="right"/>
      <w:rPr>
        <w:szCs w:val="24"/>
      </w:rPr>
    </w:pPr>
    <w:r w:rsidRPr="00671C22">
      <w:rPr>
        <w:sz w:val="20"/>
      </w:rPr>
      <w:t>Valsts budžets 202</w:t>
    </w:r>
    <w:r w:rsidR="00786868">
      <w:rPr>
        <w:sz w:val="20"/>
      </w:rPr>
      <w:t>5</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15951C5"/>
    <w:multiLevelType w:val="hybridMultilevel"/>
    <w:tmpl w:val="C12E94D4"/>
    <w:lvl w:ilvl="0" w:tplc="250A3CF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 w15:restartNumberingAfterBreak="0">
    <w:nsid w:val="056E03F7"/>
    <w:multiLevelType w:val="hybridMultilevel"/>
    <w:tmpl w:val="51162C3C"/>
    <w:lvl w:ilvl="0" w:tplc="37F89764">
      <w:start w:val="2"/>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4" w15:restartNumberingAfterBreak="0">
    <w:nsid w:val="10E26DC5"/>
    <w:multiLevelType w:val="hybridMultilevel"/>
    <w:tmpl w:val="44445B2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76E0D4F"/>
    <w:multiLevelType w:val="hybridMultilevel"/>
    <w:tmpl w:val="F244B6C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EA54F0A"/>
    <w:multiLevelType w:val="hybridMultilevel"/>
    <w:tmpl w:val="135295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8"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250C0003"/>
    <w:multiLevelType w:val="hybridMultilevel"/>
    <w:tmpl w:val="02B41542"/>
    <w:lvl w:ilvl="0" w:tplc="1B2AA2EE">
      <w:start w:val="1"/>
      <w:numFmt w:val="decimal"/>
      <w:lvlText w:val="%1)"/>
      <w:lvlJc w:val="left"/>
      <w:pPr>
        <w:ind w:left="1110" w:hanging="39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25BB3886"/>
    <w:multiLevelType w:val="hybridMultilevel"/>
    <w:tmpl w:val="41DE2CC4"/>
    <w:lvl w:ilvl="0" w:tplc="04260011">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26EE3C5E"/>
    <w:multiLevelType w:val="multilevel"/>
    <w:tmpl w:val="68E0B16C"/>
    <w:lvl w:ilvl="0">
      <w:start w:val="1"/>
      <w:numFmt w:val="decimal"/>
      <w:lvlText w:val="%1)"/>
      <w:lvlJc w:val="left"/>
      <w:pPr>
        <w:ind w:left="360" w:hanging="360"/>
      </w:pPr>
    </w:lvl>
    <w:lvl w:ilvl="1">
      <w:start w:val="1"/>
      <w:numFmt w:val="decimal"/>
      <w:lvlText w:val="%2)"/>
      <w:lvlJc w:val="left"/>
      <w:pPr>
        <w:ind w:left="1077" w:hanging="360"/>
      </w:p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12" w15:restartNumberingAfterBreak="0">
    <w:nsid w:val="27EA78B5"/>
    <w:multiLevelType w:val="hybridMultilevel"/>
    <w:tmpl w:val="3AA66F66"/>
    <w:lvl w:ilvl="0" w:tplc="2652A102">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3" w15:restartNumberingAfterBreak="0">
    <w:nsid w:val="2D6E7E2C"/>
    <w:multiLevelType w:val="hybridMultilevel"/>
    <w:tmpl w:val="96F0F6CE"/>
    <w:lvl w:ilvl="0" w:tplc="3D1E1472">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4" w15:restartNumberingAfterBreak="0">
    <w:nsid w:val="2EB921D6"/>
    <w:multiLevelType w:val="hybridMultilevel"/>
    <w:tmpl w:val="05EA23E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9292599"/>
    <w:multiLevelType w:val="hybridMultilevel"/>
    <w:tmpl w:val="CF7658E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9" w15:restartNumberingAfterBreak="0">
    <w:nsid w:val="408850BF"/>
    <w:multiLevelType w:val="hybridMultilevel"/>
    <w:tmpl w:val="CF6269FE"/>
    <w:lvl w:ilvl="0" w:tplc="132E140E">
      <w:start w:val="244"/>
      <w:numFmt w:val="decimal"/>
      <w:lvlText w:val="%1"/>
      <w:lvlJc w:val="left"/>
      <w:pPr>
        <w:ind w:left="365" w:hanging="360"/>
      </w:pPr>
      <w:rPr>
        <w:rFonts w:hint="default"/>
      </w:rPr>
    </w:lvl>
    <w:lvl w:ilvl="1" w:tplc="04260019" w:tentative="1">
      <w:start w:val="1"/>
      <w:numFmt w:val="lowerLetter"/>
      <w:lvlText w:val="%2."/>
      <w:lvlJc w:val="left"/>
      <w:pPr>
        <w:ind w:left="1085" w:hanging="360"/>
      </w:pPr>
    </w:lvl>
    <w:lvl w:ilvl="2" w:tplc="0426001B" w:tentative="1">
      <w:start w:val="1"/>
      <w:numFmt w:val="lowerRoman"/>
      <w:lvlText w:val="%3."/>
      <w:lvlJc w:val="right"/>
      <w:pPr>
        <w:ind w:left="1805" w:hanging="180"/>
      </w:pPr>
    </w:lvl>
    <w:lvl w:ilvl="3" w:tplc="0426000F" w:tentative="1">
      <w:start w:val="1"/>
      <w:numFmt w:val="decimal"/>
      <w:lvlText w:val="%4."/>
      <w:lvlJc w:val="left"/>
      <w:pPr>
        <w:ind w:left="2525" w:hanging="360"/>
      </w:pPr>
    </w:lvl>
    <w:lvl w:ilvl="4" w:tplc="04260019" w:tentative="1">
      <w:start w:val="1"/>
      <w:numFmt w:val="lowerLetter"/>
      <w:lvlText w:val="%5."/>
      <w:lvlJc w:val="left"/>
      <w:pPr>
        <w:ind w:left="3245" w:hanging="360"/>
      </w:pPr>
    </w:lvl>
    <w:lvl w:ilvl="5" w:tplc="0426001B" w:tentative="1">
      <w:start w:val="1"/>
      <w:numFmt w:val="lowerRoman"/>
      <w:lvlText w:val="%6."/>
      <w:lvlJc w:val="right"/>
      <w:pPr>
        <w:ind w:left="3965" w:hanging="180"/>
      </w:pPr>
    </w:lvl>
    <w:lvl w:ilvl="6" w:tplc="0426000F" w:tentative="1">
      <w:start w:val="1"/>
      <w:numFmt w:val="decimal"/>
      <w:lvlText w:val="%7."/>
      <w:lvlJc w:val="left"/>
      <w:pPr>
        <w:ind w:left="4685" w:hanging="360"/>
      </w:pPr>
    </w:lvl>
    <w:lvl w:ilvl="7" w:tplc="04260019" w:tentative="1">
      <w:start w:val="1"/>
      <w:numFmt w:val="lowerLetter"/>
      <w:lvlText w:val="%8."/>
      <w:lvlJc w:val="left"/>
      <w:pPr>
        <w:ind w:left="5405" w:hanging="360"/>
      </w:pPr>
    </w:lvl>
    <w:lvl w:ilvl="8" w:tplc="0426001B" w:tentative="1">
      <w:start w:val="1"/>
      <w:numFmt w:val="lowerRoman"/>
      <w:lvlText w:val="%9."/>
      <w:lvlJc w:val="right"/>
      <w:pPr>
        <w:ind w:left="6125" w:hanging="180"/>
      </w:pPr>
    </w:lvl>
  </w:abstractNum>
  <w:abstractNum w:abstractNumId="20"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1" w15:restartNumberingAfterBreak="0">
    <w:nsid w:val="43805694"/>
    <w:multiLevelType w:val="hybridMultilevel"/>
    <w:tmpl w:val="7010734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8CE398B"/>
    <w:multiLevelType w:val="hybridMultilevel"/>
    <w:tmpl w:val="77C08836"/>
    <w:lvl w:ilvl="0" w:tplc="04260001">
      <w:start w:val="1"/>
      <w:numFmt w:val="bullet"/>
      <w:lvlText w:val=""/>
      <w:lvlJc w:val="left"/>
      <w:pPr>
        <w:ind w:left="1797" w:hanging="360"/>
      </w:pPr>
      <w:rPr>
        <w:rFonts w:ascii="Symbol" w:hAnsi="Symbol" w:hint="default"/>
      </w:rPr>
    </w:lvl>
    <w:lvl w:ilvl="1" w:tplc="04260003" w:tentative="1">
      <w:start w:val="1"/>
      <w:numFmt w:val="bullet"/>
      <w:lvlText w:val="o"/>
      <w:lvlJc w:val="left"/>
      <w:pPr>
        <w:ind w:left="2517" w:hanging="360"/>
      </w:pPr>
      <w:rPr>
        <w:rFonts w:ascii="Courier New" w:hAnsi="Courier New" w:cs="Courier New" w:hint="default"/>
      </w:rPr>
    </w:lvl>
    <w:lvl w:ilvl="2" w:tplc="04260005" w:tentative="1">
      <w:start w:val="1"/>
      <w:numFmt w:val="bullet"/>
      <w:lvlText w:val=""/>
      <w:lvlJc w:val="left"/>
      <w:pPr>
        <w:ind w:left="3237" w:hanging="360"/>
      </w:pPr>
      <w:rPr>
        <w:rFonts w:ascii="Wingdings" w:hAnsi="Wingdings" w:hint="default"/>
      </w:rPr>
    </w:lvl>
    <w:lvl w:ilvl="3" w:tplc="04260001" w:tentative="1">
      <w:start w:val="1"/>
      <w:numFmt w:val="bullet"/>
      <w:lvlText w:val=""/>
      <w:lvlJc w:val="left"/>
      <w:pPr>
        <w:ind w:left="3957" w:hanging="360"/>
      </w:pPr>
      <w:rPr>
        <w:rFonts w:ascii="Symbol" w:hAnsi="Symbol" w:hint="default"/>
      </w:rPr>
    </w:lvl>
    <w:lvl w:ilvl="4" w:tplc="04260003" w:tentative="1">
      <w:start w:val="1"/>
      <w:numFmt w:val="bullet"/>
      <w:lvlText w:val="o"/>
      <w:lvlJc w:val="left"/>
      <w:pPr>
        <w:ind w:left="4677" w:hanging="360"/>
      </w:pPr>
      <w:rPr>
        <w:rFonts w:ascii="Courier New" w:hAnsi="Courier New" w:cs="Courier New" w:hint="default"/>
      </w:rPr>
    </w:lvl>
    <w:lvl w:ilvl="5" w:tplc="04260005" w:tentative="1">
      <w:start w:val="1"/>
      <w:numFmt w:val="bullet"/>
      <w:lvlText w:val=""/>
      <w:lvlJc w:val="left"/>
      <w:pPr>
        <w:ind w:left="5397" w:hanging="360"/>
      </w:pPr>
      <w:rPr>
        <w:rFonts w:ascii="Wingdings" w:hAnsi="Wingdings" w:hint="default"/>
      </w:rPr>
    </w:lvl>
    <w:lvl w:ilvl="6" w:tplc="04260001" w:tentative="1">
      <w:start w:val="1"/>
      <w:numFmt w:val="bullet"/>
      <w:lvlText w:val=""/>
      <w:lvlJc w:val="left"/>
      <w:pPr>
        <w:ind w:left="6117" w:hanging="360"/>
      </w:pPr>
      <w:rPr>
        <w:rFonts w:ascii="Symbol" w:hAnsi="Symbol" w:hint="default"/>
      </w:rPr>
    </w:lvl>
    <w:lvl w:ilvl="7" w:tplc="04260003" w:tentative="1">
      <w:start w:val="1"/>
      <w:numFmt w:val="bullet"/>
      <w:lvlText w:val="o"/>
      <w:lvlJc w:val="left"/>
      <w:pPr>
        <w:ind w:left="6837" w:hanging="360"/>
      </w:pPr>
      <w:rPr>
        <w:rFonts w:ascii="Courier New" w:hAnsi="Courier New" w:cs="Courier New" w:hint="default"/>
      </w:rPr>
    </w:lvl>
    <w:lvl w:ilvl="8" w:tplc="04260005" w:tentative="1">
      <w:start w:val="1"/>
      <w:numFmt w:val="bullet"/>
      <w:lvlText w:val=""/>
      <w:lvlJc w:val="left"/>
      <w:pPr>
        <w:ind w:left="7557" w:hanging="360"/>
      </w:pPr>
      <w:rPr>
        <w:rFonts w:ascii="Wingdings" w:hAnsi="Wingdings" w:hint="default"/>
      </w:rPr>
    </w:lvl>
  </w:abstractNum>
  <w:abstractNum w:abstractNumId="23"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5"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6"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7" w15:restartNumberingAfterBreak="0">
    <w:nsid w:val="6842035F"/>
    <w:multiLevelType w:val="hybridMultilevel"/>
    <w:tmpl w:val="5B426A30"/>
    <w:lvl w:ilvl="0" w:tplc="610224DC">
      <w:start w:val="14"/>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74680E70"/>
    <w:multiLevelType w:val="hybridMultilevel"/>
    <w:tmpl w:val="099E5B4E"/>
    <w:lvl w:ilvl="0" w:tplc="04260001">
      <w:start w:val="1"/>
      <w:numFmt w:val="bullet"/>
      <w:lvlText w:val=""/>
      <w:lvlJc w:val="left"/>
      <w:pPr>
        <w:ind w:left="1713" w:hanging="360"/>
      </w:pPr>
      <w:rPr>
        <w:rFonts w:ascii="Symbol" w:hAnsi="Symbol" w:hint="default"/>
      </w:r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29" w15:restartNumberingAfterBreak="0">
    <w:nsid w:val="754A74EC"/>
    <w:multiLevelType w:val="hybridMultilevel"/>
    <w:tmpl w:val="AF5A7D64"/>
    <w:lvl w:ilvl="0" w:tplc="E11232E2">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1" w15:restartNumberingAfterBreak="0">
    <w:nsid w:val="78BF0243"/>
    <w:multiLevelType w:val="hybridMultilevel"/>
    <w:tmpl w:val="F9FE334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16cid:durableId="618731076">
    <w:abstractNumId w:val="6"/>
  </w:num>
  <w:num w:numId="2" w16cid:durableId="1374649162">
    <w:abstractNumId w:val="4"/>
  </w:num>
  <w:num w:numId="3" w16cid:durableId="105345035">
    <w:abstractNumId w:val="11"/>
  </w:num>
  <w:num w:numId="4" w16cid:durableId="1300645676">
    <w:abstractNumId w:val="29"/>
  </w:num>
  <w:num w:numId="5" w16cid:durableId="1253004948">
    <w:abstractNumId w:val="27"/>
  </w:num>
  <w:num w:numId="6" w16cid:durableId="846596499">
    <w:abstractNumId w:val="8"/>
  </w:num>
  <w:num w:numId="7" w16cid:durableId="444076649">
    <w:abstractNumId w:val="7"/>
  </w:num>
  <w:num w:numId="8" w16cid:durableId="697967186">
    <w:abstractNumId w:val="30"/>
  </w:num>
  <w:num w:numId="9" w16cid:durableId="2115900660">
    <w:abstractNumId w:val="23"/>
  </w:num>
  <w:num w:numId="10" w16cid:durableId="874542763">
    <w:abstractNumId w:val="26"/>
  </w:num>
  <w:num w:numId="11" w16cid:durableId="17513385">
    <w:abstractNumId w:val="32"/>
  </w:num>
  <w:num w:numId="12" w16cid:durableId="104930727">
    <w:abstractNumId w:val="16"/>
  </w:num>
  <w:num w:numId="13" w16cid:durableId="796459293">
    <w:abstractNumId w:val="15"/>
  </w:num>
  <w:num w:numId="14" w16cid:durableId="197401465">
    <w:abstractNumId w:val="0"/>
  </w:num>
  <w:num w:numId="15" w16cid:durableId="1315908574">
    <w:abstractNumId w:val="20"/>
  </w:num>
  <w:num w:numId="16" w16cid:durableId="738093054">
    <w:abstractNumId w:val="3"/>
  </w:num>
  <w:num w:numId="17" w16cid:durableId="1915158949">
    <w:abstractNumId w:val="18"/>
  </w:num>
  <w:num w:numId="18" w16cid:durableId="713892809">
    <w:abstractNumId w:val="25"/>
  </w:num>
  <w:num w:numId="19" w16cid:durableId="1705983623">
    <w:abstractNumId w:val="24"/>
  </w:num>
  <w:num w:numId="20" w16cid:durableId="1685671902">
    <w:abstractNumId w:val="21"/>
  </w:num>
  <w:num w:numId="21" w16cid:durableId="2071341545">
    <w:abstractNumId w:val="17"/>
  </w:num>
  <w:num w:numId="22" w16cid:durableId="825702834">
    <w:abstractNumId w:val="5"/>
  </w:num>
  <w:num w:numId="23" w16cid:durableId="1312515720">
    <w:abstractNumId w:val="13"/>
  </w:num>
  <w:num w:numId="24" w16cid:durableId="370225992">
    <w:abstractNumId w:val="9"/>
  </w:num>
  <w:num w:numId="25" w16cid:durableId="362445187">
    <w:abstractNumId w:val="22"/>
  </w:num>
  <w:num w:numId="26" w16cid:durableId="96827600">
    <w:abstractNumId w:val="14"/>
  </w:num>
  <w:num w:numId="27" w16cid:durableId="755715520">
    <w:abstractNumId w:val="10"/>
  </w:num>
  <w:num w:numId="28" w16cid:durableId="1501845063">
    <w:abstractNumId w:val="1"/>
  </w:num>
  <w:num w:numId="29" w16cid:durableId="921139699">
    <w:abstractNumId w:val="28"/>
  </w:num>
  <w:num w:numId="30" w16cid:durableId="593824727">
    <w:abstractNumId w:val="31"/>
  </w:num>
  <w:num w:numId="31" w16cid:durableId="1658411168">
    <w:abstractNumId w:val="2"/>
  </w:num>
  <w:num w:numId="32" w16cid:durableId="1139151503">
    <w:abstractNumId w:val="12"/>
  </w:num>
  <w:num w:numId="33" w16cid:durableId="415133916">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D4A"/>
    <w:rsid w:val="00004850"/>
    <w:rsid w:val="00013473"/>
    <w:rsid w:val="00013809"/>
    <w:rsid w:val="00016096"/>
    <w:rsid w:val="00016579"/>
    <w:rsid w:val="00024FC2"/>
    <w:rsid w:val="00027427"/>
    <w:rsid w:val="00027CE1"/>
    <w:rsid w:val="000329E7"/>
    <w:rsid w:val="00036B00"/>
    <w:rsid w:val="00037DDC"/>
    <w:rsid w:val="00037EC3"/>
    <w:rsid w:val="0004128D"/>
    <w:rsid w:val="00047484"/>
    <w:rsid w:val="00050C4D"/>
    <w:rsid w:val="000519FE"/>
    <w:rsid w:val="00057A59"/>
    <w:rsid w:val="000624F3"/>
    <w:rsid w:val="00062720"/>
    <w:rsid w:val="00062EE8"/>
    <w:rsid w:val="000630FF"/>
    <w:rsid w:val="00066E95"/>
    <w:rsid w:val="000673C5"/>
    <w:rsid w:val="000714BE"/>
    <w:rsid w:val="00077A76"/>
    <w:rsid w:val="0008148C"/>
    <w:rsid w:val="000836AC"/>
    <w:rsid w:val="00083A25"/>
    <w:rsid w:val="00083A33"/>
    <w:rsid w:val="00084F53"/>
    <w:rsid w:val="000863CA"/>
    <w:rsid w:val="00090577"/>
    <w:rsid w:val="00091672"/>
    <w:rsid w:val="00091724"/>
    <w:rsid w:val="00091F10"/>
    <w:rsid w:val="00094CCE"/>
    <w:rsid w:val="00096D42"/>
    <w:rsid w:val="00097324"/>
    <w:rsid w:val="000A7B6C"/>
    <w:rsid w:val="000B0DBF"/>
    <w:rsid w:val="000B448E"/>
    <w:rsid w:val="000B4CE2"/>
    <w:rsid w:val="000C1C19"/>
    <w:rsid w:val="000C4996"/>
    <w:rsid w:val="000D0A9D"/>
    <w:rsid w:val="000D2A08"/>
    <w:rsid w:val="000D740C"/>
    <w:rsid w:val="000E0E9F"/>
    <w:rsid w:val="000F084B"/>
    <w:rsid w:val="000F153F"/>
    <w:rsid w:val="000F43BA"/>
    <w:rsid w:val="000F5164"/>
    <w:rsid w:val="00100061"/>
    <w:rsid w:val="00102492"/>
    <w:rsid w:val="00102A30"/>
    <w:rsid w:val="001050B6"/>
    <w:rsid w:val="001144E8"/>
    <w:rsid w:val="001147A8"/>
    <w:rsid w:val="00115899"/>
    <w:rsid w:val="001167C3"/>
    <w:rsid w:val="001254B0"/>
    <w:rsid w:val="00126296"/>
    <w:rsid w:val="00131B9C"/>
    <w:rsid w:val="00131CFE"/>
    <w:rsid w:val="001352F1"/>
    <w:rsid w:val="00135904"/>
    <w:rsid w:val="00137D17"/>
    <w:rsid w:val="001431E0"/>
    <w:rsid w:val="00147519"/>
    <w:rsid w:val="00153923"/>
    <w:rsid w:val="001556CC"/>
    <w:rsid w:val="00161168"/>
    <w:rsid w:val="00162B1F"/>
    <w:rsid w:val="00166708"/>
    <w:rsid w:val="001702FA"/>
    <w:rsid w:val="001705C7"/>
    <w:rsid w:val="0017283E"/>
    <w:rsid w:val="00174A7F"/>
    <w:rsid w:val="00184A4D"/>
    <w:rsid w:val="00190845"/>
    <w:rsid w:val="00191364"/>
    <w:rsid w:val="00195C55"/>
    <w:rsid w:val="00196D15"/>
    <w:rsid w:val="001A1908"/>
    <w:rsid w:val="001A28B3"/>
    <w:rsid w:val="001A3359"/>
    <w:rsid w:val="001A5DF1"/>
    <w:rsid w:val="001B2B50"/>
    <w:rsid w:val="001B649F"/>
    <w:rsid w:val="001B754B"/>
    <w:rsid w:val="001C5268"/>
    <w:rsid w:val="001C6B44"/>
    <w:rsid w:val="001D31B9"/>
    <w:rsid w:val="001D4951"/>
    <w:rsid w:val="001D6024"/>
    <w:rsid w:val="001D71DE"/>
    <w:rsid w:val="001E0C10"/>
    <w:rsid w:val="001E23F0"/>
    <w:rsid w:val="001E2965"/>
    <w:rsid w:val="001E53E0"/>
    <w:rsid w:val="001E6C02"/>
    <w:rsid w:val="001F073E"/>
    <w:rsid w:val="001F1560"/>
    <w:rsid w:val="001F6239"/>
    <w:rsid w:val="001F6912"/>
    <w:rsid w:val="001F7937"/>
    <w:rsid w:val="00200271"/>
    <w:rsid w:val="002012C5"/>
    <w:rsid w:val="00207BED"/>
    <w:rsid w:val="00210FAF"/>
    <w:rsid w:val="002117B3"/>
    <w:rsid w:val="00212205"/>
    <w:rsid w:val="00212EC4"/>
    <w:rsid w:val="00213B1D"/>
    <w:rsid w:val="00221C33"/>
    <w:rsid w:val="0022630C"/>
    <w:rsid w:val="00234691"/>
    <w:rsid w:val="00244520"/>
    <w:rsid w:val="0025030E"/>
    <w:rsid w:val="0025396E"/>
    <w:rsid w:val="00253F8D"/>
    <w:rsid w:val="00255959"/>
    <w:rsid w:val="002559A5"/>
    <w:rsid w:val="00261952"/>
    <w:rsid w:val="00264313"/>
    <w:rsid w:val="0026452B"/>
    <w:rsid w:val="00271AD2"/>
    <w:rsid w:val="00275382"/>
    <w:rsid w:val="0027622E"/>
    <w:rsid w:val="00284B0C"/>
    <w:rsid w:val="002857F6"/>
    <w:rsid w:val="00285F09"/>
    <w:rsid w:val="00290E51"/>
    <w:rsid w:val="00293DCF"/>
    <w:rsid w:val="002962A5"/>
    <w:rsid w:val="002978EC"/>
    <w:rsid w:val="002A16E9"/>
    <w:rsid w:val="002A22E5"/>
    <w:rsid w:val="002A354A"/>
    <w:rsid w:val="002A5904"/>
    <w:rsid w:val="002A6633"/>
    <w:rsid w:val="002B53C2"/>
    <w:rsid w:val="002B687D"/>
    <w:rsid w:val="002B6B30"/>
    <w:rsid w:val="002B6B7C"/>
    <w:rsid w:val="002C1EC2"/>
    <w:rsid w:val="002C317A"/>
    <w:rsid w:val="002C3A8F"/>
    <w:rsid w:val="002C5661"/>
    <w:rsid w:val="002C57B3"/>
    <w:rsid w:val="002C6B3C"/>
    <w:rsid w:val="002D043B"/>
    <w:rsid w:val="002D228C"/>
    <w:rsid w:val="002D2A80"/>
    <w:rsid w:val="002D320A"/>
    <w:rsid w:val="002D372C"/>
    <w:rsid w:val="002D5F35"/>
    <w:rsid w:val="002D710F"/>
    <w:rsid w:val="002D79D6"/>
    <w:rsid w:val="002E1D57"/>
    <w:rsid w:val="002E2A9F"/>
    <w:rsid w:val="002E2C75"/>
    <w:rsid w:val="002E52A3"/>
    <w:rsid w:val="002E7B93"/>
    <w:rsid w:val="002F39AE"/>
    <w:rsid w:val="002F49D7"/>
    <w:rsid w:val="003116EB"/>
    <w:rsid w:val="0031666C"/>
    <w:rsid w:val="00317872"/>
    <w:rsid w:val="00333BEC"/>
    <w:rsid w:val="00340D63"/>
    <w:rsid w:val="00342ABB"/>
    <w:rsid w:val="0034360E"/>
    <w:rsid w:val="00343874"/>
    <w:rsid w:val="0034394A"/>
    <w:rsid w:val="003453F3"/>
    <w:rsid w:val="0034619B"/>
    <w:rsid w:val="00347F97"/>
    <w:rsid w:val="00350039"/>
    <w:rsid w:val="0035261A"/>
    <w:rsid w:val="00352CC3"/>
    <w:rsid w:val="00354391"/>
    <w:rsid w:val="00355398"/>
    <w:rsid w:val="0036049D"/>
    <w:rsid w:val="00360D65"/>
    <w:rsid w:val="00361872"/>
    <w:rsid w:val="0036269D"/>
    <w:rsid w:val="00362AAA"/>
    <w:rsid w:val="00363B34"/>
    <w:rsid w:val="00365A32"/>
    <w:rsid w:val="00366C1C"/>
    <w:rsid w:val="00374998"/>
    <w:rsid w:val="00375836"/>
    <w:rsid w:val="00381010"/>
    <w:rsid w:val="00382273"/>
    <w:rsid w:val="003837E6"/>
    <w:rsid w:val="003866FB"/>
    <w:rsid w:val="00387AE7"/>
    <w:rsid w:val="00390DF1"/>
    <w:rsid w:val="003928FF"/>
    <w:rsid w:val="00392D94"/>
    <w:rsid w:val="003951CC"/>
    <w:rsid w:val="00396D42"/>
    <w:rsid w:val="003971EA"/>
    <w:rsid w:val="003A038A"/>
    <w:rsid w:val="003A0A84"/>
    <w:rsid w:val="003A3845"/>
    <w:rsid w:val="003B193A"/>
    <w:rsid w:val="003B425B"/>
    <w:rsid w:val="003B525B"/>
    <w:rsid w:val="003B5E23"/>
    <w:rsid w:val="003C1645"/>
    <w:rsid w:val="003C411E"/>
    <w:rsid w:val="003C5471"/>
    <w:rsid w:val="003D2CDA"/>
    <w:rsid w:val="003D3DFB"/>
    <w:rsid w:val="003D46BB"/>
    <w:rsid w:val="003E6026"/>
    <w:rsid w:val="003E615F"/>
    <w:rsid w:val="003E65F5"/>
    <w:rsid w:val="003F0A74"/>
    <w:rsid w:val="003F6E6B"/>
    <w:rsid w:val="004013B8"/>
    <w:rsid w:val="004072FA"/>
    <w:rsid w:val="00411710"/>
    <w:rsid w:val="0041630C"/>
    <w:rsid w:val="00423798"/>
    <w:rsid w:val="004264F7"/>
    <w:rsid w:val="00433E7D"/>
    <w:rsid w:val="004342F6"/>
    <w:rsid w:val="0043758B"/>
    <w:rsid w:val="00437B3E"/>
    <w:rsid w:val="0044065A"/>
    <w:rsid w:val="00441665"/>
    <w:rsid w:val="00441953"/>
    <w:rsid w:val="0044203E"/>
    <w:rsid w:val="00446778"/>
    <w:rsid w:val="0045304B"/>
    <w:rsid w:val="00454C24"/>
    <w:rsid w:val="0046159F"/>
    <w:rsid w:val="00473BE8"/>
    <w:rsid w:val="0048432F"/>
    <w:rsid w:val="00490482"/>
    <w:rsid w:val="00494399"/>
    <w:rsid w:val="00495291"/>
    <w:rsid w:val="004968F7"/>
    <w:rsid w:val="004A3C47"/>
    <w:rsid w:val="004B05F4"/>
    <w:rsid w:val="004B0B0E"/>
    <w:rsid w:val="004B1F91"/>
    <w:rsid w:val="004B2ABA"/>
    <w:rsid w:val="004B449F"/>
    <w:rsid w:val="004B6390"/>
    <w:rsid w:val="004C0E88"/>
    <w:rsid w:val="004C1B05"/>
    <w:rsid w:val="004C2B06"/>
    <w:rsid w:val="004C3808"/>
    <w:rsid w:val="004C3ACB"/>
    <w:rsid w:val="004C4CF9"/>
    <w:rsid w:val="004C701A"/>
    <w:rsid w:val="004C743A"/>
    <w:rsid w:val="004C7F80"/>
    <w:rsid w:val="004D01C1"/>
    <w:rsid w:val="004D153C"/>
    <w:rsid w:val="004D3DF0"/>
    <w:rsid w:val="004D47E4"/>
    <w:rsid w:val="004D66C3"/>
    <w:rsid w:val="004D68BE"/>
    <w:rsid w:val="004D73B5"/>
    <w:rsid w:val="004E13BC"/>
    <w:rsid w:val="004E14CA"/>
    <w:rsid w:val="004E7071"/>
    <w:rsid w:val="004F2B94"/>
    <w:rsid w:val="004F50D5"/>
    <w:rsid w:val="004F5562"/>
    <w:rsid w:val="005011AF"/>
    <w:rsid w:val="0050339B"/>
    <w:rsid w:val="005050BB"/>
    <w:rsid w:val="00506E79"/>
    <w:rsid w:val="00512E31"/>
    <w:rsid w:val="005167EB"/>
    <w:rsid w:val="0052028C"/>
    <w:rsid w:val="00526CB7"/>
    <w:rsid w:val="00530B04"/>
    <w:rsid w:val="00531FBB"/>
    <w:rsid w:val="0053313A"/>
    <w:rsid w:val="00535248"/>
    <w:rsid w:val="00535B18"/>
    <w:rsid w:val="00545AAB"/>
    <w:rsid w:val="00554044"/>
    <w:rsid w:val="00554C38"/>
    <w:rsid w:val="00563A35"/>
    <w:rsid w:val="00563FCE"/>
    <w:rsid w:val="00565444"/>
    <w:rsid w:val="0056692A"/>
    <w:rsid w:val="00573E3B"/>
    <w:rsid w:val="005750A4"/>
    <w:rsid w:val="0057738A"/>
    <w:rsid w:val="005802F6"/>
    <w:rsid w:val="0058163F"/>
    <w:rsid w:val="005829E8"/>
    <w:rsid w:val="00585304"/>
    <w:rsid w:val="0059073A"/>
    <w:rsid w:val="00592354"/>
    <w:rsid w:val="0059298F"/>
    <w:rsid w:val="005932A8"/>
    <w:rsid w:val="0059551C"/>
    <w:rsid w:val="0059659D"/>
    <w:rsid w:val="005970AC"/>
    <w:rsid w:val="005A103C"/>
    <w:rsid w:val="005A1BF0"/>
    <w:rsid w:val="005A2314"/>
    <w:rsid w:val="005A2987"/>
    <w:rsid w:val="005A3481"/>
    <w:rsid w:val="005A3DCC"/>
    <w:rsid w:val="005A3F05"/>
    <w:rsid w:val="005A5E5F"/>
    <w:rsid w:val="005A5FB5"/>
    <w:rsid w:val="005B0BB3"/>
    <w:rsid w:val="005B37B8"/>
    <w:rsid w:val="005B6AE4"/>
    <w:rsid w:val="005B6BD0"/>
    <w:rsid w:val="005C3757"/>
    <w:rsid w:val="005D012D"/>
    <w:rsid w:val="005D4524"/>
    <w:rsid w:val="005D6596"/>
    <w:rsid w:val="005E5E5C"/>
    <w:rsid w:val="005E6D4D"/>
    <w:rsid w:val="005E7CB8"/>
    <w:rsid w:val="005E7FDF"/>
    <w:rsid w:val="005F05E1"/>
    <w:rsid w:val="005F0727"/>
    <w:rsid w:val="005F1538"/>
    <w:rsid w:val="005F397E"/>
    <w:rsid w:val="005F414B"/>
    <w:rsid w:val="005F4FF2"/>
    <w:rsid w:val="00600830"/>
    <w:rsid w:val="00604440"/>
    <w:rsid w:val="0060637F"/>
    <w:rsid w:val="0060646C"/>
    <w:rsid w:val="006078B1"/>
    <w:rsid w:val="006102CB"/>
    <w:rsid w:val="006111AC"/>
    <w:rsid w:val="006118A5"/>
    <w:rsid w:val="00614C64"/>
    <w:rsid w:val="00614ECF"/>
    <w:rsid w:val="006210FB"/>
    <w:rsid w:val="00621FF5"/>
    <w:rsid w:val="006221D8"/>
    <w:rsid w:val="006225BE"/>
    <w:rsid w:val="0062281F"/>
    <w:rsid w:val="00622B5D"/>
    <w:rsid w:val="006249CB"/>
    <w:rsid w:val="00625580"/>
    <w:rsid w:val="00625743"/>
    <w:rsid w:val="00631158"/>
    <w:rsid w:val="00631FB3"/>
    <w:rsid w:val="00633965"/>
    <w:rsid w:val="00633E88"/>
    <w:rsid w:val="00633EDE"/>
    <w:rsid w:val="00634A80"/>
    <w:rsid w:val="0063585A"/>
    <w:rsid w:val="00635CA5"/>
    <w:rsid w:val="0063670B"/>
    <w:rsid w:val="00643678"/>
    <w:rsid w:val="00647739"/>
    <w:rsid w:val="0065077E"/>
    <w:rsid w:val="006532DF"/>
    <w:rsid w:val="00653374"/>
    <w:rsid w:val="0065369A"/>
    <w:rsid w:val="006605C9"/>
    <w:rsid w:val="00660E3F"/>
    <w:rsid w:val="006636CE"/>
    <w:rsid w:val="00664B2E"/>
    <w:rsid w:val="00664D04"/>
    <w:rsid w:val="00667157"/>
    <w:rsid w:val="006678A5"/>
    <w:rsid w:val="006713C5"/>
    <w:rsid w:val="00673A42"/>
    <w:rsid w:val="00676D7A"/>
    <w:rsid w:val="00677C58"/>
    <w:rsid w:val="006826C7"/>
    <w:rsid w:val="006860D8"/>
    <w:rsid w:val="00690E16"/>
    <w:rsid w:val="00694C1E"/>
    <w:rsid w:val="006A0F13"/>
    <w:rsid w:val="006A2A41"/>
    <w:rsid w:val="006A2DC8"/>
    <w:rsid w:val="006A5045"/>
    <w:rsid w:val="006A6CB6"/>
    <w:rsid w:val="006B0EC9"/>
    <w:rsid w:val="006B1E70"/>
    <w:rsid w:val="006C23EC"/>
    <w:rsid w:val="006C4B51"/>
    <w:rsid w:val="006D03CB"/>
    <w:rsid w:val="006D3F6F"/>
    <w:rsid w:val="006D6BA6"/>
    <w:rsid w:val="006D7938"/>
    <w:rsid w:val="006E2D5C"/>
    <w:rsid w:val="006E5C92"/>
    <w:rsid w:val="006E5DF1"/>
    <w:rsid w:val="006F1D2F"/>
    <w:rsid w:val="006F2733"/>
    <w:rsid w:val="006F3450"/>
    <w:rsid w:val="006F3B0C"/>
    <w:rsid w:val="006F64BA"/>
    <w:rsid w:val="006F741D"/>
    <w:rsid w:val="00700D2A"/>
    <w:rsid w:val="00701E36"/>
    <w:rsid w:val="0070317D"/>
    <w:rsid w:val="0070562E"/>
    <w:rsid w:val="00707003"/>
    <w:rsid w:val="00710707"/>
    <w:rsid w:val="00711ED8"/>
    <w:rsid w:val="00715289"/>
    <w:rsid w:val="00715A85"/>
    <w:rsid w:val="00717561"/>
    <w:rsid w:val="00721706"/>
    <w:rsid w:val="00721D15"/>
    <w:rsid w:val="007225C1"/>
    <w:rsid w:val="00723ED2"/>
    <w:rsid w:val="00724DCC"/>
    <w:rsid w:val="00727947"/>
    <w:rsid w:val="00732BEC"/>
    <w:rsid w:val="0073468E"/>
    <w:rsid w:val="0073611B"/>
    <w:rsid w:val="00736DB4"/>
    <w:rsid w:val="007408C7"/>
    <w:rsid w:val="0074353D"/>
    <w:rsid w:val="00743F92"/>
    <w:rsid w:val="007464FA"/>
    <w:rsid w:val="007535F0"/>
    <w:rsid w:val="007536FE"/>
    <w:rsid w:val="00755054"/>
    <w:rsid w:val="00756284"/>
    <w:rsid w:val="007577DF"/>
    <w:rsid w:val="007577EE"/>
    <w:rsid w:val="00760731"/>
    <w:rsid w:val="00761B1C"/>
    <w:rsid w:val="00761E88"/>
    <w:rsid w:val="0076725C"/>
    <w:rsid w:val="0076784A"/>
    <w:rsid w:val="00771FC4"/>
    <w:rsid w:val="00781314"/>
    <w:rsid w:val="00782EDF"/>
    <w:rsid w:val="007834E7"/>
    <w:rsid w:val="00785C7E"/>
    <w:rsid w:val="00786868"/>
    <w:rsid w:val="0079149B"/>
    <w:rsid w:val="007A0306"/>
    <w:rsid w:val="007A1376"/>
    <w:rsid w:val="007A6CBC"/>
    <w:rsid w:val="007B02BD"/>
    <w:rsid w:val="007B35D2"/>
    <w:rsid w:val="007B42FF"/>
    <w:rsid w:val="007B4E3B"/>
    <w:rsid w:val="007B51A4"/>
    <w:rsid w:val="007C3782"/>
    <w:rsid w:val="007C3A85"/>
    <w:rsid w:val="007C5628"/>
    <w:rsid w:val="007C7E68"/>
    <w:rsid w:val="007D6F62"/>
    <w:rsid w:val="007E203E"/>
    <w:rsid w:val="007E4796"/>
    <w:rsid w:val="007F24A7"/>
    <w:rsid w:val="008039DE"/>
    <w:rsid w:val="0080455A"/>
    <w:rsid w:val="00807168"/>
    <w:rsid w:val="008121DA"/>
    <w:rsid w:val="00816C37"/>
    <w:rsid w:val="008214C0"/>
    <w:rsid w:val="00822D18"/>
    <w:rsid w:val="00823467"/>
    <w:rsid w:val="00826F95"/>
    <w:rsid w:val="008326E9"/>
    <w:rsid w:val="00833A8D"/>
    <w:rsid w:val="00836077"/>
    <w:rsid w:val="00844DC8"/>
    <w:rsid w:val="0085077D"/>
    <w:rsid w:val="00852F9A"/>
    <w:rsid w:val="00860CDD"/>
    <w:rsid w:val="00862581"/>
    <w:rsid w:val="0086293F"/>
    <w:rsid w:val="00863A0C"/>
    <w:rsid w:val="008670DB"/>
    <w:rsid w:val="00876330"/>
    <w:rsid w:val="00877226"/>
    <w:rsid w:val="00877C4D"/>
    <w:rsid w:val="008828A3"/>
    <w:rsid w:val="00882A41"/>
    <w:rsid w:val="0088316C"/>
    <w:rsid w:val="0088325C"/>
    <w:rsid w:val="008850D4"/>
    <w:rsid w:val="008924DF"/>
    <w:rsid w:val="008B0D93"/>
    <w:rsid w:val="008C05DA"/>
    <w:rsid w:val="008C1572"/>
    <w:rsid w:val="008C1DED"/>
    <w:rsid w:val="008C46D7"/>
    <w:rsid w:val="008C5A0E"/>
    <w:rsid w:val="008D0C49"/>
    <w:rsid w:val="008D365D"/>
    <w:rsid w:val="008D3CA7"/>
    <w:rsid w:val="008D544C"/>
    <w:rsid w:val="008D5D0C"/>
    <w:rsid w:val="008D7B31"/>
    <w:rsid w:val="008E4CEF"/>
    <w:rsid w:val="008E7B40"/>
    <w:rsid w:val="008F0F8E"/>
    <w:rsid w:val="008F1E54"/>
    <w:rsid w:val="008F221C"/>
    <w:rsid w:val="008F6281"/>
    <w:rsid w:val="00900FBB"/>
    <w:rsid w:val="00902698"/>
    <w:rsid w:val="00903B5A"/>
    <w:rsid w:val="00904625"/>
    <w:rsid w:val="00904BE1"/>
    <w:rsid w:val="0090727B"/>
    <w:rsid w:val="00913506"/>
    <w:rsid w:val="00916AF6"/>
    <w:rsid w:val="0091753C"/>
    <w:rsid w:val="00920AC5"/>
    <w:rsid w:val="00922D53"/>
    <w:rsid w:val="00923318"/>
    <w:rsid w:val="00923415"/>
    <w:rsid w:val="0092517B"/>
    <w:rsid w:val="009265E6"/>
    <w:rsid w:val="00932D0E"/>
    <w:rsid w:val="00937391"/>
    <w:rsid w:val="009401DE"/>
    <w:rsid w:val="009530E2"/>
    <w:rsid w:val="00954180"/>
    <w:rsid w:val="00960DB2"/>
    <w:rsid w:val="009610C5"/>
    <w:rsid w:val="00967A14"/>
    <w:rsid w:val="00967D6D"/>
    <w:rsid w:val="00970FF7"/>
    <w:rsid w:val="009710FE"/>
    <w:rsid w:val="00971E43"/>
    <w:rsid w:val="009723EE"/>
    <w:rsid w:val="00976EB7"/>
    <w:rsid w:val="009806F8"/>
    <w:rsid w:val="00983894"/>
    <w:rsid w:val="00984393"/>
    <w:rsid w:val="0098490E"/>
    <w:rsid w:val="009855C3"/>
    <w:rsid w:val="0098698E"/>
    <w:rsid w:val="00991958"/>
    <w:rsid w:val="00994F11"/>
    <w:rsid w:val="009A1645"/>
    <w:rsid w:val="009A23DC"/>
    <w:rsid w:val="009A74D8"/>
    <w:rsid w:val="009B2AA2"/>
    <w:rsid w:val="009B416B"/>
    <w:rsid w:val="009B72A9"/>
    <w:rsid w:val="009C1195"/>
    <w:rsid w:val="009C2A98"/>
    <w:rsid w:val="009C3A5C"/>
    <w:rsid w:val="009C7835"/>
    <w:rsid w:val="009D1F72"/>
    <w:rsid w:val="009D2F7F"/>
    <w:rsid w:val="009D70B8"/>
    <w:rsid w:val="009F0E96"/>
    <w:rsid w:val="009F1DD0"/>
    <w:rsid w:val="009F4414"/>
    <w:rsid w:val="009F5A3F"/>
    <w:rsid w:val="009F78ED"/>
    <w:rsid w:val="009F7F30"/>
    <w:rsid w:val="00A01000"/>
    <w:rsid w:val="00A04AD2"/>
    <w:rsid w:val="00A06B2D"/>
    <w:rsid w:val="00A11E87"/>
    <w:rsid w:val="00A1722E"/>
    <w:rsid w:val="00A17569"/>
    <w:rsid w:val="00A17AAE"/>
    <w:rsid w:val="00A23E3F"/>
    <w:rsid w:val="00A24283"/>
    <w:rsid w:val="00A25E26"/>
    <w:rsid w:val="00A31A13"/>
    <w:rsid w:val="00A33C4E"/>
    <w:rsid w:val="00A35B1C"/>
    <w:rsid w:val="00A3658B"/>
    <w:rsid w:val="00A36BAA"/>
    <w:rsid w:val="00A41882"/>
    <w:rsid w:val="00A43551"/>
    <w:rsid w:val="00A46CAD"/>
    <w:rsid w:val="00A505BD"/>
    <w:rsid w:val="00A5322E"/>
    <w:rsid w:val="00A539FA"/>
    <w:rsid w:val="00A619A3"/>
    <w:rsid w:val="00A6378E"/>
    <w:rsid w:val="00A667F9"/>
    <w:rsid w:val="00A71A30"/>
    <w:rsid w:val="00A733D1"/>
    <w:rsid w:val="00A74AE8"/>
    <w:rsid w:val="00A75DA8"/>
    <w:rsid w:val="00A76116"/>
    <w:rsid w:val="00A77EF1"/>
    <w:rsid w:val="00A81E17"/>
    <w:rsid w:val="00A843B7"/>
    <w:rsid w:val="00A85641"/>
    <w:rsid w:val="00A86BD4"/>
    <w:rsid w:val="00A87A86"/>
    <w:rsid w:val="00A9066A"/>
    <w:rsid w:val="00A920FA"/>
    <w:rsid w:val="00A97C51"/>
    <w:rsid w:val="00AA351C"/>
    <w:rsid w:val="00AA3EDF"/>
    <w:rsid w:val="00AA4046"/>
    <w:rsid w:val="00AA43D1"/>
    <w:rsid w:val="00AA59F5"/>
    <w:rsid w:val="00AA7DE9"/>
    <w:rsid w:val="00AB192F"/>
    <w:rsid w:val="00AB4510"/>
    <w:rsid w:val="00AB5469"/>
    <w:rsid w:val="00AB5BF9"/>
    <w:rsid w:val="00AB5F6F"/>
    <w:rsid w:val="00AC28D9"/>
    <w:rsid w:val="00AC5436"/>
    <w:rsid w:val="00AC558F"/>
    <w:rsid w:val="00AC7B1A"/>
    <w:rsid w:val="00AD3B0A"/>
    <w:rsid w:val="00AD40A2"/>
    <w:rsid w:val="00AD5149"/>
    <w:rsid w:val="00AE3E29"/>
    <w:rsid w:val="00AE4F97"/>
    <w:rsid w:val="00AE509E"/>
    <w:rsid w:val="00AF01ED"/>
    <w:rsid w:val="00AF0B79"/>
    <w:rsid w:val="00AF106B"/>
    <w:rsid w:val="00AF40E4"/>
    <w:rsid w:val="00AF7CAC"/>
    <w:rsid w:val="00B00FA8"/>
    <w:rsid w:val="00B01D89"/>
    <w:rsid w:val="00B03D5E"/>
    <w:rsid w:val="00B05EE1"/>
    <w:rsid w:val="00B06F29"/>
    <w:rsid w:val="00B11019"/>
    <w:rsid w:val="00B1196C"/>
    <w:rsid w:val="00B12642"/>
    <w:rsid w:val="00B12825"/>
    <w:rsid w:val="00B14C37"/>
    <w:rsid w:val="00B16D98"/>
    <w:rsid w:val="00B23D58"/>
    <w:rsid w:val="00B2517D"/>
    <w:rsid w:val="00B25BD3"/>
    <w:rsid w:val="00B266EA"/>
    <w:rsid w:val="00B26CAF"/>
    <w:rsid w:val="00B2700B"/>
    <w:rsid w:val="00B34758"/>
    <w:rsid w:val="00B3658B"/>
    <w:rsid w:val="00B373CC"/>
    <w:rsid w:val="00B4064F"/>
    <w:rsid w:val="00B43DCE"/>
    <w:rsid w:val="00B522F9"/>
    <w:rsid w:val="00B52E1D"/>
    <w:rsid w:val="00B54E7E"/>
    <w:rsid w:val="00B566A7"/>
    <w:rsid w:val="00B56BFD"/>
    <w:rsid w:val="00B5764F"/>
    <w:rsid w:val="00B60E9A"/>
    <w:rsid w:val="00B62167"/>
    <w:rsid w:val="00B63678"/>
    <w:rsid w:val="00B64FAF"/>
    <w:rsid w:val="00B665A7"/>
    <w:rsid w:val="00B6757B"/>
    <w:rsid w:val="00B7066E"/>
    <w:rsid w:val="00B70F6C"/>
    <w:rsid w:val="00B734E3"/>
    <w:rsid w:val="00B75620"/>
    <w:rsid w:val="00B76393"/>
    <w:rsid w:val="00B80A7B"/>
    <w:rsid w:val="00B820A3"/>
    <w:rsid w:val="00B822C7"/>
    <w:rsid w:val="00B83361"/>
    <w:rsid w:val="00B8440A"/>
    <w:rsid w:val="00B8524B"/>
    <w:rsid w:val="00B902BB"/>
    <w:rsid w:val="00B902C8"/>
    <w:rsid w:val="00B9056D"/>
    <w:rsid w:val="00B953B1"/>
    <w:rsid w:val="00B97446"/>
    <w:rsid w:val="00BA28BC"/>
    <w:rsid w:val="00BA60A9"/>
    <w:rsid w:val="00BB7404"/>
    <w:rsid w:val="00BB7CE4"/>
    <w:rsid w:val="00BC5E1A"/>
    <w:rsid w:val="00BC7B02"/>
    <w:rsid w:val="00BD273F"/>
    <w:rsid w:val="00BD73D3"/>
    <w:rsid w:val="00BE2CAA"/>
    <w:rsid w:val="00BE7C02"/>
    <w:rsid w:val="00BF015C"/>
    <w:rsid w:val="00BF0709"/>
    <w:rsid w:val="00C068CA"/>
    <w:rsid w:val="00C074E9"/>
    <w:rsid w:val="00C12E72"/>
    <w:rsid w:val="00C14398"/>
    <w:rsid w:val="00C209EB"/>
    <w:rsid w:val="00C25E5D"/>
    <w:rsid w:val="00C274DB"/>
    <w:rsid w:val="00C30A41"/>
    <w:rsid w:val="00C314FD"/>
    <w:rsid w:val="00C32AC6"/>
    <w:rsid w:val="00C35261"/>
    <w:rsid w:val="00C42DD7"/>
    <w:rsid w:val="00C441C7"/>
    <w:rsid w:val="00C46807"/>
    <w:rsid w:val="00C47A62"/>
    <w:rsid w:val="00C50185"/>
    <w:rsid w:val="00C52374"/>
    <w:rsid w:val="00C52C76"/>
    <w:rsid w:val="00C556E2"/>
    <w:rsid w:val="00C55A3C"/>
    <w:rsid w:val="00C55A63"/>
    <w:rsid w:val="00C60208"/>
    <w:rsid w:val="00C6203A"/>
    <w:rsid w:val="00C634C7"/>
    <w:rsid w:val="00C67163"/>
    <w:rsid w:val="00C70049"/>
    <w:rsid w:val="00C73A77"/>
    <w:rsid w:val="00C76567"/>
    <w:rsid w:val="00C8007B"/>
    <w:rsid w:val="00C84AED"/>
    <w:rsid w:val="00C85A78"/>
    <w:rsid w:val="00C90C38"/>
    <w:rsid w:val="00C92549"/>
    <w:rsid w:val="00C92B37"/>
    <w:rsid w:val="00C9554C"/>
    <w:rsid w:val="00CA2CD2"/>
    <w:rsid w:val="00CA627D"/>
    <w:rsid w:val="00CA682E"/>
    <w:rsid w:val="00CB0952"/>
    <w:rsid w:val="00CB4354"/>
    <w:rsid w:val="00CB464F"/>
    <w:rsid w:val="00CB55FC"/>
    <w:rsid w:val="00CB6629"/>
    <w:rsid w:val="00CB7869"/>
    <w:rsid w:val="00CC1CB4"/>
    <w:rsid w:val="00CC3645"/>
    <w:rsid w:val="00CC3749"/>
    <w:rsid w:val="00CC37FB"/>
    <w:rsid w:val="00CC6297"/>
    <w:rsid w:val="00CC6D2C"/>
    <w:rsid w:val="00CD2079"/>
    <w:rsid w:val="00CD46F0"/>
    <w:rsid w:val="00CD4E68"/>
    <w:rsid w:val="00CD569B"/>
    <w:rsid w:val="00CD64B2"/>
    <w:rsid w:val="00CD6AB3"/>
    <w:rsid w:val="00CD6B16"/>
    <w:rsid w:val="00CD7394"/>
    <w:rsid w:val="00CE10EB"/>
    <w:rsid w:val="00CE165F"/>
    <w:rsid w:val="00CE1D19"/>
    <w:rsid w:val="00CE27D5"/>
    <w:rsid w:val="00CE3450"/>
    <w:rsid w:val="00CE5942"/>
    <w:rsid w:val="00CF7878"/>
    <w:rsid w:val="00D00E64"/>
    <w:rsid w:val="00D01A92"/>
    <w:rsid w:val="00D050B6"/>
    <w:rsid w:val="00D06F7F"/>
    <w:rsid w:val="00D1106C"/>
    <w:rsid w:val="00D147F9"/>
    <w:rsid w:val="00D15921"/>
    <w:rsid w:val="00D175BC"/>
    <w:rsid w:val="00D24212"/>
    <w:rsid w:val="00D25BD9"/>
    <w:rsid w:val="00D330F4"/>
    <w:rsid w:val="00D3576F"/>
    <w:rsid w:val="00D36595"/>
    <w:rsid w:val="00D40AB7"/>
    <w:rsid w:val="00D41825"/>
    <w:rsid w:val="00D41E59"/>
    <w:rsid w:val="00D42A6F"/>
    <w:rsid w:val="00D443F4"/>
    <w:rsid w:val="00D517BD"/>
    <w:rsid w:val="00D51F2E"/>
    <w:rsid w:val="00D5548C"/>
    <w:rsid w:val="00D565B0"/>
    <w:rsid w:val="00D61176"/>
    <w:rsid w:val="00D6131C"/>
    <w:rsid w:val="00D61BE0"/>
    <w:rsid w:val="00D65A66"/>
    <w:rsid w:val="00D66215"/>
    <w:rsid w:val="00D75D0E"/>
    <w:rsid w:val="00D82FFF"/>
    <w:rsid w:val="00D84F1D"/>
    <w:rsid w:val="00D92061"/>
    <w:rsid w:val="00D92715"/>
    <w:rsid w:val="00D939B1"/>
    <w:rsid w:val="00DA026F"/>
    <w:rsid w:val="00DA2C01"/>
    <w:rsid w:val="00DA2C34"/>
    <w:rsid w:val="00DA39D5"/>
    <w:rsid w:val="00DA6EBA"/>
    <w:rsid w:val="00DB0623"/>
    <w:rsid w:val="00DB470D"/>
    <w:rsid w:val="00DB5513"/>
    <w:rsid w:val="00DC5B01"/>
    <w:rsid w:val="00DD4992"/>
    <w:rsid w:val="00DE4709"/>
    <w:rsid w:val="00DF01D4"/>
    <w:rsid w:val="00DF02D4"/>
    <w:rsid w:val="00DF283F"/>
    <w:rsid w:val="00DF4AD8"/>
    <w:rsid w:val="00E05947"/>
    <w:rsid w:val="00E0670C"/>
    <w:rsid w:val="00E07093"/>
    <w:rsid w:val="00E07773"/>
    <w:rsid w:val="00E100F9"/>
    <w:rsid w:val="00E27142"/>
    <w:rsid w:val="00E304B6"/>
    <w:rsid w:val="00E313C6"/>
    <w:rsid w:val="00E42F1D"/>
    <w:rsid w:val="00E43F97"/>
    <w:rsid w:val="00E50773"/>
    <w:rsid w:val="00E525BB"/>
    <w:rsid w:val="00E5280D"/>
    <w:rsid w:val="00E53E2F"/>
    <w:rsid w:val="00E54EFF"/>
    <w:rsid w:val="00E629A7"/>
    <w:rsid w:val="00E63618"/>
    <w:rsid w:val="00E63AD9"/>
    <w:rsid w:val="00E662C2"/>
    <w:rsid w:val="00E8004F"/>
    <w:rsid w:val="00E81CF6"/>
    <w:rsid w:val="00E82C4B"/>
    <w:rsid w:val="00E84D7E"/>
    <w:rsid w:val="00E85B47"/>
    <w:rsid w:val="00E919AA"/>
    <w:rsid w:val="00E93F40"/>
    <w:rsid w:val="00E94175"/>
    <w:rsid w:val="00E94390"/>
    <w:rsid w:val="00E96D5D"/>
    <w:rsid w:val="00E976D8"/>
    <w:rsid w:val="00EA0A98"/>
    <w:rsid w:val="00EA1604"/>
    <w:rsid w:val="00EA6B02"/>
    <w:rsid w:val="00EA78AD"/>
    <w:rsid w:val="00EA7ABB"/>
    <w:rsid w:val="00EB41AF"/>
    <w:rsid w:val="00EB6705"/>
    <w:rsid w:val="00EB7889"/>
    <w:rsid w:val="00EC3013"/>
    <w:rsid w:val="00EC339C"/>
    <w:rsid w:val="00EC5EC8"/>
    <w:rsid w:val="00EC78AC"/>
    <w:rsid w:val="00ED1166"/>
    <w:rsid w:val="00ED2B82"/>
    <w:rsid w:val="00ED4102"/>
    <w:rsid w:val="00EE161C"/>
    <w:rsid w:val="00EE273D"/>
    <w:rsid w:val="00EE32CB"/>
    <w:rsid w:val="00EE5672"/>
    <w:rsid w:val="00EE7C24"/>
    <w:rsid w:val="00EF3BCB"/>
    <w:rsid w:val="00EF6AF3"/>
    <w:rsid w:val="00EF6CEF"/>
    <w:rsid w:val="00F01115"/>
    <w:rsid w:val="00F01B89"/>
    <w:rsid w:val="00F05E7A"/>
    <w:rsid w:val="00F132C9"/>
    <w:rsid w:val="00F150A8"/>
    <w:rsid w:val="00F16438"/>
    <w:rsid w:val="00F2068C"/>
    <w:rsid w:val="00F22593"/>
    <w:rsid w:val="00F302FC"/>
    <w:rsid w:val="00F31051"/>
    <w:rsid w:val="00F32521"/>
    <w:rsid w:val="00F32C09"/>
    <w:rsid w:val="00F336E1"/>
    <w:rsid w:val="00F3511E"/>
    <w:rsid w:val="00F407A8"/>
    <w:rsid w:val="00F429D9"/>
    <w:rsid w:val="00F52365"/>
    <w:rsid w:val="00F56416"/>
    <w:rsid w:val="00F57DB1"/>
    <w:rsid w:val="00F6224C"/>
    <w:rsid w:val="00F65378"/>
    <w:rsid w:val="00F75584"/>
    <w:rsid w:val="00F84BDC"/>
    <w:rsid w:val="00F86FC6"/>
    <w:rsid w:val="00F87858"/>
    <w:rsid w:val="00F87919"/>
    <w:rsid w:val="00FA3938"/>
    <w:rsid w:val="00FA4357"/>
    <w:rsid w:val="00FA5D6D"/>
    <w:rsid w:val="00FA6900"/>
    <w:rsid w:val="00FB09C6"/>
    <w:rsid w:val="00FB48D5"/>
    <w:rsid w:val="00FB6598"/>
    <w:rsid w:val="00FB7451"/>
    <w:rsid w:val="00FC512F"/>
    <w:rsid w:val="00FD766F"/>
    <w:rsid w:val="00FE36DF"/>
    <w:rsid w:val="00FE37FA"/>
    <w:rsid w:val="00FE3A21"/>
    <w:rsid w:val="00FE46CE"/>
    <w:rsid w:val="00FE76C9"/>
    <w:rsid w:val="00FE7940"/>
    <w:rsid w:val="00FF024F"/>
    <w:rsid w:val="00FF5E27"/>
    <w:rsid w:val="00FF67FD"/>
    <w:rsid w:val="00FF7DC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4BC29B0F"/>
  <w15:docId w15:val="{64A41DE8-7E2F-4C20-B831-1231181CA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157"/>
    <w:pPr>
      <w:spacing w:after="120"/>
      <w:ind w:firstLine="709"/>
      <w:jc w:val="both"/>
    </w:pPr>
    <w:rPr>
      <w:rFonts w:eastAsia="Times New Roman" w:cs="Times New Roman"/>
      <w:szCs w:val="20"/>
    </w:rPr>
  </w:style>
  <w:style w:type="paragraph" w:styleId="Heading2">
    <w:name w:val="heading 2"/>
    <w:basedOn w:val="Normal"/>
    <w:next w:val="Normal"/>
    <w:link w:val="Heading2Char"/>
    <w:unhideWhenUsed/>
    <w:rsid w:val="000C4996"/>
    <w:pPr>
      <w:keepNext/>
      <w:spacing w:before="240" w:after="60"/>
      <w:ind w:firstLine="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C4996"/>
    <w:rPr>
      <w:rFonts w:ascii="Cambria" w:eastAsia="Times New Roman" w:hAnsi="Cambria" w:cs="Times New Roman"/>
      <w:b/>
      <w:bCs/>
      <w:i/>
      <w:iCs/>
      <w:sz w:val="28"/>
      <w:szCs w:val="28"/>
    </w:rPr>
  </w:style>
  <w:style w:type="paragraph" w:styleId="BalloonText">
    <w:name w:val="Balloon Text"/>
    <w:basedOn w:val="Normal"/>
    <w:link w:val="BalloonTextChar"/>
    <w:uiPriority w:val="99"/>
    <w:semiHidden/>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rsid w:val="00903B5A"/>
    <w:rPr>
      <w:rFonts w:ascii="Tahoma" w:hAnsi="Tahoma" w:cs="Tahoma"/>
      <w:sz w:val="16"/>
      <w:szCs w:val="16"/>
    </w:rPr>
  </w:style>
  <w:style w:type="paragraph" w:customStyle="1" w:styleId="samazpaliel">
    <w:name w:val="samaz_paliel"/>
    <w:basedOn w:val="Normal"/>
    <w:qFormat/>
    <w:rsid w:val="00037EC3"/>
    <w:pPr>
      <w:widowControl w:val="0"/>
      <w:ind w:firstLine="0"/>
    </w:pPr>
    <w:rPr>
      <w:b/>
      <w:u w:val="single"/>
    </w:rPr>
  </w:style>
  <w:style w:type="paragraph" w:customStyle="1" w:styleId="cipari">
    <w:name w:val="cipari"/>
    <w:basedOn w:val="Normal"/>
    <w:link w:val="cipariChar"/>
    <w:qFormat/>
    <w:rsid w:val="00037EC3"/>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semiHidden/>
    <w:unhideWhenUsed/>
    <w:rsid w:val="00091F10"/>
    <w:rPr>
      <w:sz w:val="16"/>
      <w:szCs w:val="16"/>
    </w:rPr>
  </w:style>
  <w:style w:type="paragraph" w:styleId="CommentText">
    <w:name w:val="annotation text"/>
    <w:basedOn w:val="Normal"/>
    <w:link w:val="CommentTextChar"/>
    <w:uiPriority w:val="99"/>
    <w:semiHidden/>
    <w:unhideWhenUsed/>
    <w:rsid w:val="00091F10"/>
    <w:rPr>
      <w:sz w:val="20"/>
    </w:rPr>
  </w:style>
  <w:style w:type="character" w:customStyle="1" w:styleId="CommentTextChar">
    <w:name w:val="Comment Text Char"/>
    <w:basedOn w:val="DefaultParagraphFont"/>
    <w:link w:val="CommentText"/>
    <w:uiPriority w:val="99"/>
    <w:semiHidden/>
    <w:rsid w:val="00091F10"/>
    <w:rPr>
      <w:sz w:val="20"/>
      <w:szCs w:val="20"/>
    </w:rPr>
  </w:style>
  <w:style w:type="paragraph" w:styleId="CommentSubject">
    <w:name w:val="annotation subject"/>
    <w:basedOn w:val="CommentText"/>
    <w:next w:val="CommentText"/>
    <w:link w:val="CommentSubjectChar"/>
    <w:uiPriority w:val="99"/>
    <w:semiHidden/>
    <w:unhideWhenUsed/>
    <w:rsid w:val="00091F10"/>
    <w:rPr>
      <w:b/>
      <w:bCs/>
    </w:rPr>
  </w:style>
  <w:style w:type="character" w:customStyle="1" w:styleId="CommentSubjectChar">
    <w:name w:val="Comment Subject Char"/>
    <w:basedOn w:val="CommentTextChar"/>
    <w:link w:val="CommentSubject"/>
    <w:uiPriority w:val="99"/>
    <w:semiHidden/>
    <w:rsid w:val="00091F10"/>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semiHidden/>
    <w:unhideWhenUsed/>
    <w:rsid w:val="00C52374"/>
    <w:rPr>
      <w:sz w:val="20"/>
    </w:rPr>
  </w:style>
  <w:style w:type="character" w:customStyle="1" w:styleId="FootnoteTextChar">
    <w:name w:val="Footnote Text Char"/>
    <w:basedOn w:val="DefaultParagraphFont"/>
    <w:link w:val="FootnoteText"/>
    <w:uiPriority w:val="99"/>
    <w:semiHidden/>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41630C"/>
    <w:pPr>
      <w:spacing w:before="120" w:after="0"/>
      <w:ind w:firstLine="0"/>
    </w:pPr>
    <w:rPr>
      <w:i/>
      <w:sz w:val="18"/>
    </w:rPr>
  </w:style>
  <w:style w:type="paragraph" w:customStyle="1" w:styleId="programmas">
    <w:name w:val="programmas"/>
    <w:basedOn w:val="Normal"/>
    <w:qFormat/>
    <w:rsid w:val="00037EC3"/>
    <w:pPr>
      <w:widowControl w:val="0"/>
      <w:spacing w:before="240"/>
      <w:ind w:firstLine="0"/>
      <w:jc w:val="center"/>
    </w:pPr>
    <w:rPr>
      <w:b/>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qFormat/>
    <w:rsid w:val="00037EC3"/>
    <w:pPr>
      <w:spacing w:after="0"/>
      <w:ind w:firstLine="0"/>
      <w:jc w:val="left"/>
    </w:pPr>
    <w:rPr>
      <w:sz w:val="18"/>
    </w:rPr>
  </w:style>
  <w:style w:type="paragraph" w:customStyle="1" w:styleId="Tabuluvirsraksti">
    <w:name w:val="Tabulu_virsraksti"/>
    <w:basedOn w:val="Normal"/>
    <w:qFormat/>
    <w:rsid w:val="00037EC3"/>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037EC3"/>
    <w:pPr>
      <w:ind w:left="709" w:firstLine="0"/>
    </w:pPr>
    <w:rPr>
      <w:bCs w:val="0"/>
    </w:rPr>
  </w:style>
  <w:style w:type="paragraph" w:customStyle="1" w:styleId="funkcijas">
    <w:name w:val="funkcijas"/>
    <w:basedOn w:val="Normal"/>
    <w:qFormat/>
    <w:rsid w:val="00037EC3"/>
    <w:pPr>
      <w:ind w:firstLine="0"/>
    </w:pPr>
    <w:rPr>
      <w:bCs/>
      <w:u w:val="single"/>
    </w:rPr>
  </w:style>
  <w:style w:type="paragraph" w:customStyle="1" w:styleId="Funkcijasbold">
    <w:name w:val="Funkcijas_bold"/>
    <w:basedOn w:val="funkcijas"/>
    <w:qFormat/>
    <w:rsid w:val="00037EC3"/>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037EC3"/>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AB192F"/>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0C4996"/>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573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573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F351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047484"/>
    <w:pPr>
      <w:spacing w:after="0"/>
      <w:ind w:left="720" w:firstLine="0"/>
      <w:contextualSpacing/>
      <w:jc w:val="left"/>
    </w:pPr>
    <w:rPr>
      <w:szCs w:val="24"/>
    </w:rPr>
  </w:style>
  <w:style w:type="paragraph" w:customStyle="1" w:styleId="Default">
    <w:name w:val="Default"/>
    <w:rsid w:val="001705C7"/>
    <w:pPr>
      <w:autoSpaceDE w:val="0"/>
      <w:autoSpaceDN w:val="0"/>
      <w:adjustRightInd w:val="0"/>
    </w:pPr>
    <w:rPr>
      <w:rFonts w:cs="Times New Roman"/>
      <w:color w:val="000000"/>
    </w:rPr>
  </w:style>
  <w:style w:type="paragraph" w:customStyle="1" w:styleId="xl73">
    <w:name w:val="xl73"/>
    <w:basedOn w:val="Normal"/>
    <w:rsid w:val="008924DF"/>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 w:val="18"/>
      <w:szCs w:val="18"/>
      <w:lang w:eastAsia="lv-LV"/>
    </w:rPr>
  </w:style>
  <w:style w:type="table" w:customStyle="1" w:styleId="TableGrid6">
    <w:name w:val="Table Grid6"/>
    <w:basedOn w:val="TableNormal"/>
    <w:next w:val="TableGrid"/>
    <w:uiPriority w:val="39"/>
    <w:rsid w:val="006A6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A6CB6"/>
    <w:rPr>
      <w:color w:val="0000FF" w:themeColor="hyperlink"/>
      <w:u w:val="single"/>
    </w:rPr>
  </w:style>
  <w:style w:type="character" w:customStyle="1" w:styleId="st">
    <w:name w:val="st"/>
    <w:basedOn w:val="DefaultParagraphFont"/>
    <w:rsid w:val="006A6CB6"/>
  </w:style>
  <w:style w:type="character" w:styleId="Emphasis">
    <w:name w:val="Emphasis"/>
    <w:basedOn w:val="DefaultParagraphFont"/>
    <w:uiPriority w:val="20"/>
    <w:qFormat/>
    <w:rsid w:val="006A6CB6"/>
    <w:rPr>
      <w:i/>
      <w:iCs/>
    </w:rPr>
  </w:style>
  <w:style w:type="table" w:customStyle="1" w:styleId="TableGrid7">
    <w:name w:val="Table Grid7"/>
    <w:basedOn w:val="TableNormal"/>
    <w:next w:val="TableGrid"/>
    <w:uiPriority w:val="39"/>
    <w:rsid w:val="00CA6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C90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769393568">
      <w:bodyDiv w:val="1"/>
      <w:marLeft w:val="0"/>
      <w:marRight w:val="0"/>
      <w:marTop w:val="0"/>
      <w:marBottom w:val="0"/>
      <w:divBdr>
        <w:top w:val="none" w:sz="0" w:space="0" w:color="auto"/>
        <w:left w:val="none" w:sz="0" w:space="0" w:color="auto"/>
        <w:bottom w:val="none" w:sz="0" w:space="0" w:color="auto"/>
        <w:right w:val="none" w:sz="0" w:space="0" w:color="auto"/>
      </w:divBdr>
      <w:divsChild>
        <w:div w:id="39473819">
          <w:marLeft w:val="547"/>
          <w:marRight w:val="0"/>
          <w:marTop w:val="0"/>
          <w:marBottom w:val="0"/>
          <w:divBdr>
            <w:top w:val="none" w:sz="0" w:space="0" w:color="auto"/>
            <w:left w:val="none" w:sz="0" w:space="0" w:color="auto"/>
            <w:bottom w:val="none" w:sz="0" w:space="0" w:color="auto"/>
            <w:right w:val="none" w:sz="0" w:space="0" w:color="auto"/>
          </w:divBdr>
        </w:div>
      </w:divsChild>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04284572189473"/>
          <c:y val="4.3504053786830137E-2"/>
          <c:w val="0.84531842846069116"/>
          <c:h val="0.73194204030281329"/>
        </c:manualLayout>
      </c:layout>
      <c:barChart>
        <c:barDir val="col"/>
        <c:grouping val="clustered"/>
        <c:varyColors val="0"/>
        <c:ser>
          <c:idx val="1"/>
          <c:order val="1"/>
          <c:tx>
            <c:strRef>
              <c:f>paraugi!$A$39</c:f>
              <c:strCache>
                <c:ptCount val="1"/>
                <c:pt idx="0">
                  <c:v>Valsts pamatfunkciju īstenošana</c:v>
                </c:pt>
              </c:strCache>
            </c:strRef>
          </c:tx>
          <c:spPr>
            <a:gradFill flip="none" rotWithShape="1">
              <a:gsLst>
                <a:gs pos="0">
                  <a:srgbClr val="9BBB59">
                    <a:lumMod val="75000"/>
                  </a:srgbClr>
                </a:gs>
                <a:gs pos="80000">
                  <a:srgbClr val="9BBB59"/>
                </a:gs>
                <a:gs pos="100000">
                  <a:srgbClr val="9BBB59"/>
                </a:gs>
              </a:gsLst>
              <a:lin ang="16200000" scaled="1"/>
              <a:tileRect/>
            </a:gradFill>
            <a:ln>
              <a:noFill/>
            </a:ln>
            <a:effectLst>
              <a:outerShdw blurRad="50800" dist="38100" dir="2700000" algn="tl" rotWithShape="0">
                <a:prstClr val="black">
                  <a:alpha val="40000"/>
                </a:prstClr>
              </a:outerShdw>
            </a:effectLst>
          </c:spPr>
          <c:invertIfNegative val="0"/>
          <c:dLbls>
            <c:dLbl>
              <c:idx val="0"/>
              <c:layout>
                <c:manualLayout>
                  <c:x val="-1.5192144480063758E-17"/>
                  <c:y val="-8.38560437307061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44F-47B1-852C-274447CB95C1}"/>
                </c:ext>
              </c:extLst>
            </c:dLbl>
            <c:dLbl>
              <c:idx val="1"/>
              <c:layout>
                <c:manualLayout>
                  <c:x val="1.6573439979286507E-3"/>
                  <c:y val="-9.4406226269699758E-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44F-47B1-852C-274447CB95C1}"/>
                </c:ext>
              </c:extLst>
            </c:dLbl>
            <c:dLbl>
              <c:idx val="2"/>
              <c:layout>
                <c:manualLayout>
                  <c:x val="-1.6573439979287116E-3"/>
                  <c:y val="-3.2268530352784555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44F-47B1-852C-274447CB95C1}"/>
                </c:ext>
              </c:extLst>
            </c:dLbl>
            <c:dLbl>
              <c:idx val="3"/>
              <c:layout>
                <c:manualLayout>
                  <c:x val="0"/>
                  <c:y val="-1.4208921236227647E-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44F-47B1-852C-274447CB95C1}"/>
                </c:ext>
              </c:extLst>
            </c:dLbl>
            <c:dLbl>
              <c:idx val="4"/>
              <c:layout>
                <c:manualLayout>
                  <c:x val="-1.6573659837632244E-3"/>
                  <c:y val="1.024050448536152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044F-47B1-852C-274447CB95C1}"/>
                </c:ext>
              </c:extLst>
            </c:dLbl>
            <c:spPr>
              <a:solidFill>
                <a:sysClr val="window" lastClr="FFFFFF"/>
              </a:solidFill>
              <a:ln w="6350">
                <a:solidFill>
                  <a:sysClr val="windowText" lastClr="000000"/>
                </a:solidFill>
              </a:ln>
              <a:effectLst/>
            </c:spPr>
            <c:txPr>
              <a:bodyPr rot="0" spcFirstLastPara="1" vertOverflow="ellipsis" vert="horz" wrap="square" anchor="ctr" anchorCtr="1"/>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paraugi!$B$37:$F$37</c:f>
              <c:strCache>
                <c:ptCount val="5"/>
                <c:pt idx="0">
                  <c:v>2023. gads
(izpilde)</c:v>
                </c:pt>
                <c:pt idx="1">
                  <c:v>2024. gada
plāns</c:v>
                </c:pt>
                <c:pt idx="2">
                  <c:v>2025. gada
projekts</c:v>
                </c:pt>
                <c:pt idx="3">
                  <c:v>2026. gada
prognoze</c:v>
                </c:pt>
                <c:pt idx="4">
                  <c:v>2027. gada
prognoze</c:v>
                </c:pt>
              </c:strCache>
            </c:strRef>
          </c:cat>
          <c:val>
            <c:numRef>
              <c:f>paraugi!$B$39:$F$39</c:f>
              <c:numCache>
                <c:formatCode>#,##0</c:formatCode>
                <c:ptCount val="5"/>
                <c:pt idx="0">
                  <c:v>527950597</c:v>
                </c:pt>
                <c:pt idx="1">
                  <c:v>617052664</c:v>
                </c:pt>
                <c:pt idx="2">
                  <c:v>622451323</c:v>
                </c:pt>
                <c:pt idx="3">
                  <c:v>622979045</c:v>
                </c:pt>
                <c:pt idx="4">
                  <c:v>622100060</c:v>
                </c:pt>
              </c:numCache>
            </c:numRef>
          </c:val>
          <c:extLst>
            <c:ext xmlns:c16="http://schemas.microsoft.com/office/drawing/2014/chart" uri="{C3380CC4-5D6E-409C-BE32-E72D297353CC}">
              <c16:uniqueId val="{00000005-044F-47B1-852C-274447CB95C1}"/>
            </c:ext>
          </c:extLst>
        </c:ser>
        <c:dLbls>
          <c:showLegendKey val="0"/>
          <c:showVal val="0"/>
          <c:showCatName val="0"/>
          <c:showSerName val="0"/>
          <c:showPercent val="0"/>
          <c:showBubbleSize val="0"/>
        </c:dLbls>
        <c:gapWidth val="50"/>
        <c:overlap val="100"/>
        <c:axId val="474302112"/>
        <c:axId val="474297848"/>
        <c:extLst>
          <c:ext xmlns:c15="http://schemas.microsoft.com/office/drawing/2012/chart" uri="{02D57815-91ED-43cb-92C2-25804820EDAC}">
            <c15:filteredBarSeries>
              <c15:ser>
                <c:idx val="0"/>
                <c:order val="0"/>
                <c:tx>
                  <c:strRef>
                    <c:extLst>
                      <c:ext uri="{02D57815-91ED-43cb-92C2-25804820EDAC}">
                        <c15:formulaRef>
                          <c15:sqref>paraugi!$A$38</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paraugi!$B$37:$F$37</c15:sqref>
                        </c15:formulaRef>
                      </c:ext>
                    </c:extLst>
                    <c:strCache>
                      <c:ptCount val="5"/>
                      <c:pt idx="0">
                        <c:v>2023. gads
(izpilde)</c:v>
                      </c:pt>
                      <c:pt idx="1">
                        <c:v>2024. gada
plāns</c:v>
                      </c:pt>
                      <c:pt idx="2">
                        <c:v>2025. gada
projekts</c:v>
                      </c:pt>
                      <c:pt idx="3">
                        <c:v>2026. gada
prognoze</c:v>
                      </c:pt>
                      <c:pt idx="4">
                        <c:v>2027. gada
prognoze</c:v>
                      </c:pt>
                    </c:strCache>
                  </c:strRef>
                </c:cat>
                <c:val>
                  <c:numRef>
                    <c:extLst>
                      <c:ext uri="{02D57815-91ED-43cb-92C2-25804820EDAC}">
                        <c15:formulaRef>
                          <c15:sqref>paraugi!$B$38:$F$38</c15:sqref>
                        </c15:formulaRef>
                      </c:ext>
                    </c:extLst>
                    <c:numCache>
                      <c:formatCode>#,##0</c:formatCode>
                      <c:ptCount val="5"/>
                      <c:pt idx="0">
                        <c:v>527950597</c:v>
                      </c:pt>
                      <c:pt idx="1">
                        <c:v>617052664</c:v>
                      </c:pt>
                      <c:pt idx="2">
                        <c:v>622451323</c:v>
                      </c:pt>
                      <c:pt idx="3">
                        <c:v>622979045</c:v>
                      </c:pt>
                      <c:pt idx="4">
                        <c:v>622100060</c:v>
                      </c:pt>
                    </c:numCache>
                  </c:numRef>
                </c:val>
                <c:extLst>
                  <c:ext xmlns:c16="http://schemas.microsoft.com/office/drawing/2014/chart" uri="{C3380CC4-5D6E-409C-BE32-E72D297353CC}">
                    <c16:uniqueId val="{00000006-044F-47B1-852C-274447CB95C1}"/>
                  </c:ext>
                </c:extLst>
              </c15:ser>
            </c15:filteredBarSeries>
          </c:ext>
        </c:extLst>
      </c:barChart>
      <c:catAx>
        <c:axId val="474302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474297848"/>
        <c:crosses val="autoZero"/>
        <c:auto val="1"/>
        <c:lblAlgn val="ctr"/>
        <c:lblOffset val="100"/>
        <c:noMultiLvlLbl val="0"/>
      </c:catAx>
      <c:valAx>
        <c:axId val="474297848"/>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474302112"/>
        <c:crosses val="autoZero"/>
        <c:crossBetween val="between"/>
        <c:majorUnit val="200000000"/>
      </c:valAx>
      <c:spPr>
        <a:noFill/>
        <a:ln>
          <a:noFill/>
        </a:ln>
        <a:effectLst/>
      </c:spPr>
    </c:plotArea>
    <c:legend>
      <c:legendPos val="b"/>
      <c:layout>
        <c:manualLayout>
          <c:xMode val="edge"/>
          <c:yMode val="edge"/>
          <c:x val="0.34023960621239879"/>
          <c:y val="0.93125355198368798"/>
          <c:w val="0.3283408710466279"/>
          <c:h val="6.5307910891303875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C4E70684-FC6C-438F-821A-42FD4802F988}">
      <dgm:prSet phldrT="[Text]" custT="1"/>
      <dgm:spPr/>
      <dgm:t>
        <a:bodyPr/>
        <a:lstStyle/>
        <a:p>
          <a:pPr algn="ctr">
            <a:lnSpc>
              <a:spcPct val="100000"/>
            </a:lnSpc>
            <a:spcBef>
              <a:spcPts val="0"/>
            </a:spcBef>
            <a:spcAft>
              <a:spcPts val="2400"/>
            </a:spcAft>
          </a:pPr>
          <a:r>
            <a:rPr lang="lv-LV" sz="1200">
              <a:latin typeface="Times New Roman" panose="02020603050405020304" pitchFamily="18" charset="0"/>
              <a:cs typeface="Times New Roman" panose="02020603050405020304" pitchFamily="18" charset="0"/>
            </a:rPr>
            <a:t>Izglītības funkciju īstenošana</a:t>
          </a:r>
        </a:p>
      </dgm:t>
    </dgm:pt>
    <dgm:pt modelId="{EAEDC41A-79CE-48AE-9794-A800B0775F50}" type="parTrans" cxnId="{748BF469-8544-44F9-B8A3-C2B37C0F119D}">
      <dgm:prSet/>
      <dgm:spPr/>
      <dgm:t>
        <a:bodyPr/>
        <a:lstStyle/>
        <a:p>
          <a:pPr algn="ctr">
            <a:spcBef>
              <a:spcPts val="0"/>
            </a:spcBef>
            <a:spcAft>
              <a:spcPts val="2400"/>
            </a:spcAft>
          </a:pPr>
          <a:endParaRPr lang="lv-LV" sz="1200"/>
        </a:p>
      </dgm:t>
    </dgm:pt>
    <dgm:pt modelId="{446F46F6-79EA-4B2C-B62A-FE54C657ECF7}" type="sibTrans" cxnId="{748BF469-8544-44F9-B8A3-C2B37C0F119D}">
      <dgm:prSet/>
      <dgm:spPr/>
      <dgm:t>
        <a:bodyPr/>
        <a:lstStyle/>
        <a:p>
          <a:pPr algn="ctr">
            <a:spcBef>
              <a:spcPts val="0"/>
            </a:spcBef>
            <a:spcAft>
              <a:spcPts val="2400"/>
            </a:spcAft>
          </a:pPr>
          <a:endParaRPr lang="lv-LV" sz="1200"/>
        </a:p>
      </dgm:t>
    </dgm:pt>
    <dgm:pt modelId="{46E7CDEB-6EB9-4024-B567-672ABE8BC18B}">
      <dgm:prSet phldrT="[Text]" custT="1"/>
      <dgm:spPr/>
      <dgm:t>
        <a:bodyPr/>
        <a:lstStyle/>
        <a:p>
          <a:pPr algn="ctr">
            <a:spcAft>
              <a:spcPts val="2400"/>
            </a:spcAft>
          </a:pPr>
          <a:r>
            <a:rPr lang="lv-LV" sz="1200">
              <a:latin typeface="Times New Roman" panose="02020603050405020304" pitchFamily="18" charset="0"/>
              <a:cs typeface="Times New Roman" panose="02020603050405020304" pitchFamily="18" charset="0"/>
            </a:rPr>
            <a:t>Dziesmu un deju svētku tradīcijas saglabāšana un veicināšana</a:t>
          </a:r>
        </a:p>
      </dgm:t>
    </dgm:pt>
    <dgm:pt modelId="{6E2125EB-4FD5-4620-A698-3A7A1B30742E}" type="parTrans" cxnId="{ACA550DF-4938-42BC-BB58-56F25AB80C9C}">
      <dgm:prSet/>
      <dgm:spPr/>
      <dgm:t>
        <a:bodyPr/>
        <a:lstStyle/>
        <a:p>
          <a:pPr algn="ctr">
            <a:spcAft>
              <a:spcPts val="2400"/>
            </a:spcAft>
          </a:pPr>
          <a:endParaRPr lang="lv-LV" sz="1200"/>
        </a:p>
      </dgm:t>
    </dgm:pt>
    <dgm:pt modelId="{0A140179-BC47-4360-80A5-2E1906A41118}" type="sibTrans" cxnId="{ACA550DF-4938-42BC-BB58-56F25AB80C9C}">
      <dgm:prSet/>
      <dgm:spPr/>
      <dgm:t>
        <a:bodyPr/>
        <a:lstStyle/>
        <a:p>
          <a:pPr algn="ctr">
            <a:spcAft>
              <a:spcPts val="2400"/>
            </a:spcAft>
          </a:pPr>
          <a:endParaRPr lang="lv-LV" sz="1200"/>
        </a:p>
      </dgm:t>
    </dgm:pt>
    <dgm:pt modelId="{742CD35E-24E8-4AF8-8ED4-3DD4C1D57ACF}" type="pres">
      <dgm:prSet presAssocID="{306E2546-2846-449E-BACA-6E538AEB741C}" presName="diagram" presStyleCnt="0">
        <dgm:presLayoutVars>
          <dgm:dir/>
          <dgm:resizeHandles val="exact"/>
        </dgm:presLayoutVars>
      </dgm:prSet>
      <dgm:spPr/>
    </dgm:pt>
    <dgm:pt modelId="{118AB14B-D866-47F3-9B14-C490FD46760F}" type="pres">
      <dgm:prSet presAssocID="{C4E70684-FC6C-438F-821A-42FD4802F988}" presName="node" presStyleLbl="node1" presStyleIdx="0" presStyleCnt="2" custScaleX="589713" custScaleY="328202" custLinFactX="-54514" custLinFactNeighborX="-100000" custLinFactNeighborY="7612">
        <dgm:presLayoutVars>
          <dgm:bulletEnabled val="1"/>
        </dgm:presLayoutVars>
      </dgm:prSet>
      <dgm:spPr/>
    </dgm:pt>
    <dgm:pt modelId="{C9AD5BEC-6E95-451C-A025-C797765E4A32}" type="pres">
      <dgm:prSet presAssocID="{446F46F6-79EA-4B2C-B62A-FE54C657ECF7}" presName="sibTrans" presStyleCnt="0"/>
      <dgm:spPr/>
    </dgm:pt>
    <dgm:pt modelId="{1B176374-D193-4738-8EC5-B88CB0769B34}" type="pres">
      <dgm:prSet presAssocID="{46E7CDEB-6EB9-4024-B567-672ABE8BC18B}" presName="node" presStyleLbl="node1" presStyleIdx="1" presStyleCnt="2" custScaleX="648153" custScaleY="327903" custLinFactX="-15527" custLinFactNeighborX="-100000" custLinFactNeighborY="257">
        <dgm:presLayoutVars>
          <dgm:bulletEnabled val="1"/>
        </dgm:presLayoutVars>
      </dgm:prSet>
      <dgm:spPr/>
    </dgm:pt>
  </dgm:ptLst>
  <dgm:cxnLst>
    <dgm:cxn modelId="{748BF469-8544-44F9-B8A3-C2B37C0F119D}" srcId="{306E2546-2846-449E-BACA-6E538AEB741C}" destId="{C4E70684-FC6C-438F-821A-42FD4802F988}" srcOrd="0" destOrd="0" parTransId="{EAEDC41A-79CE-48AE-9794-A800B0775F50}" sibTransId="{446F46F6-79EA-4B2C-B62A-FE54C657ECF7}"/>
    <dgm:cxn modelId="{0BAAC275-9F76-4813-B7CF-A4A844DD4766}" type="presOf" srcId="{46E7CDEB-6EB9-4024-B567-672ABE8BC18B}" destId="{1B176374-D193-4738-8EC5-B88CB0769B34}" srcOrd="0" destOrd="0" presId="urn:microsoft.com/office/officeart/2005/8/layout/default"/>
    <dgm:cxn modelId="{F51A6C97-97F7-44FA-9466-C8CD798B8DB0}" type="presOf" srcId="{306E2546-2846-449E-BACA-6E538AEB741C}" destId="{742CD35E-24E8-4AF8-8ED4-3DD4C1D57ACF}" srcOrd="0" destOrd="0" presId="urn:microsoft.com/office/officeart/2005/8/layout/default"/>
    <dgm:cxn modelId="{6387F4D5-12A4-4370-B60F-22C1FE734AED}" type="presOf" srcId="{C4E70684-FC6C-438F-821A-42FD4802F988}" destId="{118AB14B-D866-47F3-9B14-C490FD46760F}" srcOrd="0" destOrd="0" presId="urn:microsoft.com/office/officeart/2005/8/layout/default"/>
    <dgm:cxn modelId="{ACA550DF-4938-42BC-BB58-56F25AB80C9C}" srcId="{306E2546-2846-449E-BACA-6E538AEB741C}" destId="{46E7CDEB-6EB9-4024-B567-672ABE8BC18B}" srcOrd="1" destOrd="0" parTransId="{6E2125EB-4FD5-4620-A698-3A7A1B30742E}" sibTransId="{0A140179-BC47-4360-80A5-2E1906A41118}"/>
    <dgm:cxn modelId="{E28E001E-072D-4F21-8E1C-A61887BADAD6}" type="presParOf" srcId="{742CD35E-24E8-4AF8-8ED4-3DD4C1D57ACF}" destId="{118AB14B-D866-47F3-9B14-C490FD46760F}" srcOrd="0" destOrd="0" presId="urn:microsoft.com/office/officeart/2005/8/layout/default"/>
    <dgm:cxn modelId="{E13C9B5D-7C13-4171-82FD-3FADEBE0E203}" type="presParOf" srcId="{742CD35E-24E8-4AF8-8ED4-3DD4C1D57ACF}" destId="{C9AD5BEC-6E95-451C-A025-C797765E4A32}" srcOrd="1" destOrd="0" presId="urn:microsoft.com/office/officeart/2005/8/layout/default"/>
    <dgm:cxn modelId="{B248E580-520D-4C0E-983E-1C6AF83486F4}" type="presParOf" srcId="{742CD35E-24E8-4AF8-8ED4-3DD4C1D57ACF}" destId="{1B176374-D193-4738-8EC5-B88CB0769B34}" srcOrd="2"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18AB14B-D866-47F3-9B14-C490FD46760F}">
      <dsp:nvSpPr>
        <dsp:cNvPr id="0" name=""/>
        <dsp:cNvSpPr/>
      </dsp:nvSpPr>
      <dsp:spPr>
        <a:xfrm>
          <a:off x="0" y="344"/>
          <a:ext cx="2147788" cy="717205"/>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100000"/>
            </a:lnSpc>
            <a:spcBef>
              <a:spcPct val="0"/>
            </a:spcBef>
            <a:spcAft>
              <a:spcPts val="2400"/>
            </a:spcAft>
            <a:buNone/>
          </a:pPr>
          <a:r>
            <a:rPr lang="lv-LV" sz="1200" kern="1200">
              <a:latin typeface="Times New Roman" panose="02020603050405020304" pitchFamily="18" charset="0"/>
              <a:cs typeface="Times New Roman" panose="02020603050405020304" pitchFamily="18" charset="0"/>
            </a:rPr>
            <a:t>Izglītības funkciju īstenošana</a:t>
          </a:r>
        </a:p>
      </dsp:txBody>
      <dsp:txXfrm>
        <a:off x="0" y="344"/>
        <a:ext cx="2147788" cy="717205"/>
      </dsp:txXfrm>
    </dsp:sp>
    <dsp:sp modelId="{1B176374-D193-4738-8EC5-B88CB0769B34}">
      <dsp:nvSpPr>
        <dsp:cNvPr id="0" name=""/>
        <dsp:cNvSpPr/>
      </dsp:nvSpPr>
      <dsp:spPr>
        <a:xfrm>
          <a:off x="2248516" y="998"/>
          <a:ext cx="2360632" cy="716551"/>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latin typeface="Times New Roman" panose="02020603050405020304" pitchFamily="18" charset="0"/>
              <a:cs typeface="Times New Roman" panose="02020603050405020304" pitchFamily="18" charset="0"/>
            </a:rPr>
            <a:t>Dziesmu un deju svētku tradīcijas saglabāšana un veicināšana</a:t>
          </a:r>
        </a:p>
      </dsp:txBody>
      <dsp:txXfrm>
        <a:off x="2248516" y="998"/>
        <a:ext cx="2360632" cy="716551"/>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5CA4A-7001-4D0A-98C5-C8FA799E6A05}">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868</TotalTime>
  <Pages>7</Pages>
  <Words>10715</Words>
  <Characters>6109</Characters>
  <Application>Microsoft Office Word</Application>
  <DocSecurity>0</DocSecurity>
  <Lines>50</Lines>
  <Paragraphs>33</Paragraphs>
  <ScaleCrop>false</ScaleCrop>
  <HeadingPairs>
    <vt:vector size="2" baseType="variant">
      <vt:variant>
        <vt:lpstr>Title</vt:lpstr>
      </vt:variant>
      <vt:variant>
        <vt:i4>1</vt:i4>
      </vt:variant>
    </vt:vector>
  </HeadingPairs>
  <TitlesOfParts>
    <vt:vector size="1" baseType="lpstr">
      <vt:lpstr>Likumprojekta "Par valsts budžetu 2025. gadam un budžeta ietvaru 2025., 2026. un 2027. gadam" paskaidrojumi, 5.3.nodaļa Izdevumu politikas virzienu un izdevumu atbilstoši funkcionālajām un ekonomiskajām kategorijām kopsavilkums</vt:lpstr>
    </vt:vector>
  </TitlesOfParts>
  <Company>Finanšu ministrija</Company>
  <LinksUpToDate>false</LinksUpToDate>
  <CharactersWithSpaces>16791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2025. gadam un budžeta ietvaru 2025., 2026. un 2027.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Dace Godiņa</cp:lastModifiedBy>
  <cp:revision>152</cp:revision>
  <cp:lastPrinted>2014-12-08T06:24:00Z</cp:lastPrinted>
  <dcterms:created xsi:type="dcterms:W3CDTF">2019-04-16T07:25:00Z</dcterms:created>
  <dcterms:modified xsi:type="dcterms:W3CDTF">2024-10-11T08:30:00Z</dcterms:modified>
</cp:coreProperties>
</file>