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D6C91" w14:textId="77777777" w:rsidR="00786DAF" w:rsidRDefault="00786DAF" w:rsidP="002C22B9">
      <w:pPr>
        <w:jc w:val="center"/>
        <w:rPr>
          <w:sz w:val="20"/>
        </w:rPr>
      </w:pPr>
    </w:p>
    <w:p w14:paraId="662ABD8E" w14:textId="77777777" w:rsidR="002C22B9" w:rsidRDefault="002C22B9" w:rsidP="002C22B9">
      <w:pPr>
        <w:jc w:val="center"/>
        <w:rPr>
          <w:sz w:val="20"/>
        </w:rPr>
      </w:pPr>
      <w:r w:rsidRPr="00914649">
        <w:rPr>
          <w:sz w:val="20"/>
        </w:rPr>
        <w:t>Rīgā</w:t>
      </w:r>
    </w:p>
    <w:p w14:paraId="10B6EA5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07EBE0F" w14:textId="77777777" w:rsidTr="009F77B9">
        <w:tc>
          <w:tcPr>
            <w:tcW w:w="450" w:type="dxa"/>
            <w:tcBorders>
              <w:top w:val="nil"/>
              <w:left w:val="nil"/>
              <w:bottom w:val="nil"/>
              <w:right w:val="nil"/>
            </w:tcBorders>
          </w:tcPr>
          <w:p w14:paraId="5449122D"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124B2AE2"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47D65">
              <w:rPr>
                <w:szCs w:val="24"/>
              </w:rPr>
              <w:t>27.08.2021</w:t>
            </w:r>
            <w:r w:rsidRPr="00615936">
              <w:rPr>
                <w:szCs w:val="24"/>
              </w:rPr>
              <w:fldChar w:fldCharType="end"/>
            </w:r>
            <w:bookmarkEnd w:id="0"/>
          </w:p>
        </w:tc>
        <w:tc>
          <w:tcPr>
            <w:tcW w:w="708" w:type="dxa"/>
            <w:tcBorders>
              <w:top w:val="nil"/>
              <w:left w:val="nil"/>
              <w:bottom w:val="nil"/>
              <w:right w:val="nil"/>
            </w:tcBorders>
          </w:tcPr>
          <w:p w14:paraId="68B8CE1B"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14C7CFE2"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74E8B">
              <w:rPr>
                <w:szCs w:val="24"/>
              </w:rPr>
              <w:t>12/A-9</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47D65">
              <w:rPr>
                <w:szCs w:val="24"/>
              </w:rPr>
              <w:t>4758</w:t>
            </w:r>
            <w:r w:rsidRPr="00615936">
              <w:rPr>
                <w:szCs w:val="24"/>
              </w:rPr>
              <w:fldChar w:fldCharType="end"/>
            </w:r>
            <w:bookmarkEnd w:id="2"/>
          </w:p>
        </w:tc>
      </w:tr>
      <w:tr w:rsidR="002C22B9" w:rsidRPr="00615936" w14:paraId="10EBE52A" w14:textId="77777777" w:rsidTr="009F77B9">
        <w:trPr>
          <w:trHeight w:val="188"/>
        </w:trPr>
        <w:tc>
          <w:tcPr>
            <w:tcW w:w="450" w:type="dxa"/>
            <w:tcBorders>
              <w:top w:val="nil"/>
              <w:left w:val="nil"/>
              <w:bottom w:val="nil"/>
              <w:right w:val="nil"/>
            </w:tcBorders>
          </w:tcPr>
          <w:p w14:paraId="294E1EB1"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4FC2C97"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94770DA"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4C1266C" w14:textId="77777777" w:rsidR="002C22B9" w:rsidRPr="00615936" w:rsidRDefault="002C22B9" w:rsidP="002C22B9">
            <w:pPr>
              <w:tabs>
                <w:tab w:val="left" w:pos="360"/>
                <w:tab w:val="left" w:pos="3960"/>
              </w:tabs>
              <w:rPr>
                <w:sz w:val="20"/>
              </w:rPr>
            </w:pPr>
          </w:p>
        </w:tc>
      </w:tr>
      <w:tr w:rsidR="002C22B9" w:rsidRPr="00615936" w14:paraId="66A72814" w14:textId="77777777" w:rsidTr="009F77B9">
        <w:tc>
          <w:tcPr>
            <w:tcW w:w="450" w:type="dxa"/>
            <w:tcBorders>
              <w:top w:val="nil"/>
              <w:left w:val="nil"/>
              <w:bottom w:val="nil"/>
              <w:right w:val="nil"/>
            </w:tcBorders>
          </w:tcPr>
          <w:p w14:paraId="44C32D43"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EAC353D"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74E8B">
              <w:rPr>
                <w:szCs w:val="24"/>
              </w:rPr>
              <w:t>17.08.2021</w:t>
            </w:r>
            <w:r w:rsidRPr="00615936">
              <w:rPr>
                <w:szCs w:val="24"/>
              </w:rPr>
              <w:fldChar w:fldCharType="end"/>
            </w:r>
            <w:bookmarkEnd w:id="3"/>
          </w:p>
        </w:tc>
        <w:tc>
          <w:tcPr>
            <w:tcW w:w="708" w:type="dxa"/>
            <w:tcBorders>
              <w:top w:val="nil"/>
              <w:left w:val="nil"/>
              <w:bottom w:val="nil"/>
              <w:right w:val="nil"/>
            </w:tcBorders>
          </w:tcPr>
          <w:p w14:paraId="7F832D16"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665B394"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74E8B">
              <w:rPr>
                <w:szCs w:val="24"/>
              </w:rPr>
              <w:t>03.2-02 /3255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9F52192" w14:textId="77777777" w:rsidTr="000C0DD4">
        <w:trPr>
          <w:jc w:val="right"/>
        </w:trPr>
        <w:tc>
          <w:tcPr>
            <w:tcW w:w="4644" w:type="dxa"/>
          </w:tcPr>
          <w:p w14:paraId="35B97603" w14:textId="77777777" w:rsidR="00A42822" w:rsidRDefault="00A42822" w:rsidP="000C0DD4">
            <w:pPr>
              <w:jc w:val="right"/>
              <w:rPr>
                <w:b/>
                <w:bCs/>
                <w:szCs w:val="24"/>
                <w:lang w:eastAsia="lv-LV"/>
              </w:rPr>
            </w:pPr>
            <w:bookmarkStart w:id="5" w:name="org_nos"/>
          </w:p>
          <w:p w14:paraId="26F11666" w14:textId="77777777" w:rsidR="000C0DD4" w:rsidRDefault="00E74E8B" w:rsidP="000C0DD4">
            <w:pPr>
              <w:jc w:val="right"/>
              <w:rPr>
                <w:b/>
                <w:bCs/>
                <w:szCs w:val="24"/>
                <w:lang w:eastAsia="lv-LV"/>
              </w:rPr>
            </w:pPr>
            <w:r>
              <w:rPr>
                <w:b/>
                <w:bCs/>
                <w:szCs w:val="24"/>
                <w:lang w:eastAsia="lv-LV"/>
              </w:rPr>
              <w:t>Satiksmes ministrija</w:t>
            </w:r>
            <w:r w:rsidR="00A42822">
              <w:rPr>
                <w:b/>
                <w:bCs/>
                <w:szCs w:val="24"/>
                <w:lang w:eastAsia="lv-LV"/>
              </w:rPr>
              <w:t>i</w:t>
            </w:r>
          </w:p>
        </w:tc>
      </w:tr>
      <w:bookmarkEnd w:id="5"/>
    </w:tbl>
    <w:p w14:paraId="1C15A1B4"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001799E7" w14:textId="77777777" w:rsidTr="000C0DD4">
        <w:tc>
          <w:tcPr>
            <w:tcW w:w="4503" w:type="dxa"/>
            <w:tcBorders>
              <w:top w:val="nil"/>
              <w:left w:val="nil"/>
              <w:bottom w:val="nil"/>
              <w:right w:val="nil"/>
            </w:tcBorders>
          </w:tcPr>
          <w:p w14:paraId="04E92AB2" w14:textId="77777777" w:rsidR="000C0DD4" w:rsidRDefault="00E74E8B" w:rsidP="00C04DED">
            <w:pPr>
              <w:jc w:val="left"/>
              <w:rPr>
                <w:i/>
                <w:iCs/>
                <w:szCs w:val="24"/>
                <w:lang w:eastAsia="lv-LV"/>
              </w:rPr>
            </w:pPr>
            <w:r>
              <w:rPr>
                <w:i/>
                <w:iCs/>
                <w:szCs w:val="24"/>
                <w:lang w:eastAsia="lv-LV"/>
              </w:rPr>
              <w:t>Par Ministru kabineta rīkojuma projektu</w:t>
            </w:r>
          </w:p>
        </w:tc>
      </w:tr>
    </w:tbl>
    <w:p w14:paraId="2477DEFA" w14:textId="77777777" w:rsidR="00E04F00" w:rsidRPr="00615936" w:rsidRDefault="00E04F00" w:rsidP="00C04DED">
      <w:pPr>
        <w:jc w:val="left"/>
        <w:rPr>
          <w:szCs w:val="24"/>
        </w:rPr>
      </w:pPr>
    </w:p>
    <w:p w14:paraId="25B1EF2B" w14:textId="77777777" w:rsidR="00A42822" w:rsidRPr="00A23C8B" w:rsidRDefault="00A42822" w:rsidP="00A42822">
      <w:pPr>
        <w:ind w:firstLine="720"/>
        <w:rPr>
          <w:color w:val="000000" w:themeColor="text1"/>
          <w:szCs w:val="24"/>
        </w:rPr>
      </w:pPr>
      <w:r w:rsidRPr="0074268B">
        <w:rPr>
          <w:color w:val="000000" w:themeColor="text1"/>
          <w:szCs w:val="24"/>
        </w:rPr>
        <w:t>Finanšu ministrija ir izskatījusi Satiksmes ministrijas virzīto Ministru kabineta rīkojuma projektu “</w:t>
      </w:r>
      <w:r w:rsidRPr="0074268B">
        <w:rPr>
          <w:iCs/>
          <w:color w:val="000000" w:themeColor="text1"/>
          <w:szCs w:val="24"/>
          <w:lang w:eastAsia="lv-LV"/>
        </w:rPr>
        <w:t>Par valstij dividendēs izmaksājamo valsts akciju sabiedrības "Latvijas autoceļu uzturētājs" peļņas daļu par 20</w:t>
      </w:r>
      <w:r>
        <w:rPr>
          <w:iCs/>
          <w:color w:val="000000" w:themeColor="text1"/>
          <w:szCs w:val="24"/>
          <w:lang w:eastAsia="lv-LV"/>
        </w:rPr>
        <w:t>20</w:t>
      </w:r>
      <w:r w:rsidRPr="0074268B">
        <w:rPr>
          <w:iCs/>
          <w:color w:val="000000" w:themeColor="text1"/>
          <w:szCs w:val="24"/>
          <w:lang w:eastAsia="lv-LV"/>
        </w:rPr>
        <w:t>.gadu</w:t>
      </w:r>
      <w:r w:rsidRPr="0074268B">
        <w:rPr>
          <w:color w:val="000000" w:themeColor="text1"/>
          <w:szCs w:val="24"/>
        </w:rPr>
        <w:t>” un tā sākotnējās ietekmes novērtējumu (turpmāk – anotācija) un neiebilst pret jautājuma izskatīšanu Ministru kabinetā pēc būtības</w:t>
      </w:r>
      <w:r>
        <w:rPr>
          <w:color w:val="000000" w:themeColor="text1"/>
          <w:szCs w:val="24"/>
        </w:rPr>
        <w:t>.</w:t>
      </w:r>
    </w:p>
    <w:p w14:paraId="36311DA3" w14:textId="77777777" w:rsidR="00A42822" w:rsidRDefault="00A42822" w:rsidP="00A42822">
      <w:pPr>
        <w:ind w:firstLine="720"/>
        <w:rPr>
          <w:color w:val="000000" w:themeColor="text1"/>
          <w:szCs w:val="24"/>
        </w:rPr>
      </w:pPr>
      <w:r>
        <w:rPr>
          <w:color w:val="000000" w:themeColor="text1"/>
          <w:szCs w:val="24"/>
        </w:rPr>
        <w:t>Vienlaikus</w:t>
      </w:r>
      <w:r w:rsidRPr="0074268B">
        <w:rPr>
          <w:color w:val="000000" w:themeColor="text1"/>
          <w:szCs w:val="24"/>
        </w:rPr>
        <w:t xml:space="preserve"> izsakām s</w:t>
      </w:r>
      <w:r>
        <w:rPr>
          <w:color w:val="000000" w:themeColor="text1"/>
          <w:szCs w:val="24"/>
        </w:rPr>
        <w:t>ekojošus</w:t>
      </w:r>
      <w:r w:rsidRPr="0074268B">
        <w:rPr>
          <w:color w:val="000000" w:themeColor="text1"/>
          <w:szCs w:val="24"/>
        </w:rPr>
        <w:t xml:space="preserve"> priekšlikumu</w:t>
      </w:r>
      <w:r>
        <w:rPr>
          <w:color w:val="000000" w:themeColor="text1"/>
          <w:szCs w:val="24"/>
        </w:rPr>
        <w:t>s:</w:t>
      </w:r>
    </w:p>
    <w:p w14:paraId="154AC7F7" w14:textId="77777777" w:rsidR="00A42822" w:rsidRDefault="00A42822" w:rsidP="00A42822">
      <w:pPr>
        <w:numPr>
          <w:ilvl w:val="0"/>
          <w:numId w:val="1"/>
        </w:numPr>
        <w:ind w:left="-142" w:firstLine="851"/>
        <w:rPr>
          <w:sz w:val="22"/>
        </w:rPr>
      </w:pPr>
      <w:r>
        <w:t>Aicinām anotācijas III sadaļā 2021.gadam ailē “izmaiņas kārtējā gadā, salīdzinot ar valsts budžetu kārtējam gadam” 1.punktā norādīt summu ar negatīvu vērtību atbilstoši 1.1.apakšpunktam, kā arī papildināt anotācijas 5.punktu un 5.1.apakšpunktu norādot tajā finansiālo ietekmi atbilstoši 3.punktā un tā 3.1.apakšpunktā norādītajam ievērojot Ministru kabineta 2009.gada 15.decembra instrukcijas Nr.19 “Tiesību akta projekta sākotnējās ietekmes izvērtēšanas kārtība” (turpmāk – instrukcija Nr.19) 42. un 43.punktā noteikto.</w:t>
      </w:r>
    </w:p>
    <w:p w14:paraId="70E608B9" w14:textId="77777777" w:rsidR="00A42822" w:rsidRDefault="00A42822" w:rsidP="00A42822">
      <w:pPr>
        <w:numPr>
          <w:ilvl w:val="0"/>
          <w:numId w:val="1"/>
        </w:numPr>
        <w:ind w:left="-142" w:firstLine="851"/>
        <w:rPr>
          <w:lang w:eastAsia="lv-LV"/>
        </w:rPr>
      </w:pPr>
      <w:r>
        <w:t>Aicinām precizēt anotācijas III sadaļā 2024.gadam izmaiņu ailes nosaukumu norādot tajā “ izmaiņas, salīdzinot ar vidēja termiņa budžeta ietvaru 2023. gadam” ievērojot instrukcijas Nr.19 32.punktā noteikto.</w:t>
      </w:r>
    </w:p>
    <w:p w14:paraId="43E991AD" w14:textId="77777777" w:rsidR="00A42822" w:rsidRPr="00A23C8B" w:rsidRDefault="00A42822" w:rsidP="00A42822">
      <w:pPr>
        <w:ind w:left="709"/>
        <w:rPr>
          <w:szCs w:val="24"/>
        </w:rPr>
      </w:pPr>
    </w:p>
    <w:p w14:paraId="7286660C"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04B743A" w14:textId="77777777" w:rsidTr="00AA6DC1">
        <w:tc>
          <w:tcPr>
            <w:tcW w:w="4395" w:type="dxa"/>
          </w:tcPr>
          <w:p w14:paraId="2905D026" w14:textId="77777777" w:rsidR="00AA6DC1" w:rsidRPr="00615936" w:rsidRDefault="00E74E8B" w:rsidP="007F3771">
            <w:pPr>
              <w:rPr>
                <w:szCs w:val="24"/>
              </w:rPr>
            </w:pPr>
            <w:r>
              <w:rPr>
                <w:szCs w:val="24"/>
              </w:rPr>
              <w:t>Valsts sekretāre</w:t>
            </w:r>
          </w:p>
        </w:tc>
        <w:tc>
          <w:tcPr>
            <w:tcW w:w="1984" w:type="dxa"/>
          </w:tcPr>
          <w:p w14:paraId="5F0F09F6"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EFDF922" w14:textId="77777777" w:rsidR="00AA6DC1" w:rsidRPr="00615936" w:rsidRDefault="00E74E8B" w:rsidP="00483407">
            <w:pPr>
              <w:jc w:val="right"/>
              <w:rPr>
                <w:szCs w:val="24"/>
              </w:rPr>
            </w:pPr>
            <w:proofErr w:type="spellStart"/>
            <w:r>
              <w:rPr>
                <w:szCs w:val="24"/>
              </w:rPr>
              <w:t>B.Bāne</w:t>
            </w:r>
            <w:proofErr w:type="spellEnd"/>
          </w:p>
        </w:tc>
      </w:tr>
      <w:tr w:rsidR="00AA6DC1" w:rsidRPr="00615936" w14:paraId="4B803A59" w14:textId="77777777" w:rsidTr="00AA6DC1">
        <w:tc>
          <w:tcPr>
            <w:tcW w:w="4395" w:type="dxa"/>
          </w:tcPr>
          <w:p w14:paraId="79B6BDF7" w14:textId="77777777" w:rsidR="00AA6DC1" w:rsidRDefault="00AA6DC1" w:rsidP="007F3771">
            <w:pPr>
              <w:rPr>
                <w:szCs w:val="24"/>
              </w:rPr>
            </w:pPr>
          </w:p>
          <w:p w14:paraId="72A2B852" w14:textId="77777777" w:rsidR="00A42822" w:rsidRDefault="00A42822" w:rsidP="007F3771">
            <w:pPr>
              <w:rPr>
                <w:szCs w:val="24"/>
              </w:rPr>
            </w:pPr>
          </w:p>
          <w:p w14:paraId="67860AE9" w14:textId="77777777" w:rsidR="00A42822" w:rsidRDefault="00A42822" w:rsidP="007F3771">
            <w:pPr>
              <w:rPr>
                <w:szCs w:val="24"/>
              </w:rPr>
            </w:pPr>
          </w:p>
          <w:p w14:paraId="1C5D86DB" w14:textId="77777777" w:rsidR="00A42822" w:rsidRDefault="00A42822" w:rsidP="007F3771">
            <w:pPr>
              <w:rPr>
                <w:szCs w:val="24"/>
              </w:rPr>
            </w:pPr>
          </w:p>
          <w:p w14:paraId="4B0B3CD9" w14:textId="77777777" w:rsidR="00A42822" w:rsidRDefault="00A42822" w:rsidP="007F3771">
            <w:pPr>
              <w:rPr>
                <w:szCs w:val="24"/>
              </w:rPr>
            </w:pPr>
          </w:p>
          <w:p w14:paraId="092A4101" w14:textId="77777777" w:rsidR="00A42822" w:rsidRDefault="00A42822" w:rsidP="007F3771">
            <w:pPr>
              <w:rPr>
                <w:szCs w:val="24"/>
              </w:rPr>
            </w:pPr>
          </w:p>
          <w:p w14:paraId="350C739E" w14:textId="77777777" w:rsidR="00A42822" w:rsidRDefault="00A42822" w:rsidP="007F3771">
            <w:pPr>
              <w:rPr>
                <w:szCs w:val="24"/>
              </w:rPr>
            </w:pPr>
          </w:p>
          <w:p w14:paraId="39BC4D57" w14:textId="77777777" w:rsidR="00A42822" w:rsidRDefault="00A42822" w:rsidP="007F3771">
            <w:pPr>
              <w:rPr>
                <w:szCs w:val="24"/>
              </w:rPr>
            </w:pPr>
          </w:p>
          <w:p w14:paraId="07EFCD63" w14:textId="77777777" w:rsidR="00A42822" w:rsidRDefault="00A42822" w:rsidP="007F3771">
            <w:pPr>
              <w:rPr>
                <w:szCs w:val="24"/>
              </w:rPr>
            </w:pPr>
          </w:p>
          <w:p w14:paraId="15A70D15" w14:textId="77777777" w:rsidR="00A42822" w:rsidRDefault="00A42822" w:rsidP="007F3771">
            <w:pPr>
              <w:rPr>
                <w:szCs w:val="24"/>
              </w:rPr>
            </w:pPr>
          </w:p>
          <w:p w14:paraId="44ADA85C" w14:textId="77777777" w:rsidR="00A42822" w:rsidRPr="00615936" w:rsidRDefault="00A42822" w:rsidP="007F3771">
            <w:pPr>
              <w:rPr>
                <w:szCs w:val="24"/>
              </w:rPr>
            </w:pPr>
          </w:p>
        </w:tc>
        <w:tc>
          <w:tcPr>
            <w:tcW w:w="1984" w:type="dxa"/>
          </w:tcPr>
          <w:p w14:paraId="5520A112" w14:textId="77777777" w:rsidR="00AA6DC1" w:rsidRPr="00615936" w:rsidRDefault="00AA6DC1" w:rsidP="000C0DD4">
            <w:pPr>
              <w:jc w:val="right"/>
              <w:rPr>
                <w:szCs w:val="24"/>
              </w:rPr>
            </w:pPr>
          </w:p>
        </w:tc>
        <w:tc>
          <w:tcPr>
            <w:tcW w:w="2977" w:type="dxa"/>
            <w:vAlign w:val="bottom"/>
          </w:tcPr>
          <w:p w14:paraId="5FD00C99"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1155AB38" w14:textId="77777777" w:rsidTr="00AA6DC1">
        <w:trPr>
          <w:cantSplit/>
          <w:trHeight w:val="615"/>
        </w:trPr>
        <w:tc>
          <w:tcPr>
            <w:tcW w:w="8647" w:type="dxa"/>
          </w:tcPr>
          <w:p w14:paraId="114B5056"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1E962AC2" w14:textId="77777777" w:rsidR="00826D51" w:rsidRDefault="00826D51" w:rsidP="007F3771">
      <w:pPr>
        <w:rPr>
          <w:sz w:val="20"/>
        </w:rPr>
      </w:pPr>
    </w:p>
    <w:p w14:paraId="01F31CC9" w14:textId="77777777" w:rsidR="00E74E8B" w:rsidRDefault="00E74E8B" w:rsidP="00550BA5">
      <w:pPr>
        <w:ind w:firstLine="142"/>
        <w:rPr>
          <w:sz w:val="20"/>
        </w:rPr>
      </w:pPr>
      <w:proofErr w:type="spellStart"/>
      <w:r>
        <w:rPr>
          <w:sz w:val="20"/>
        </w:rPr>
        <w:t>Zarakovskis</w:t>
      </w:r>
      <w:proofErr w:type="spellEnd"/>
      <w:r>
        <w:rPr>
          <w:sz w:val="20"/>
        </w:rPr>
        <w:t xml:space="preserve"> 67-095-562 </w:t>
      </w:r>
    </w:p>
    <w:p w14:paraId="66A4095C" w14:textId="77777777" w:rsidR="000C0DD4" w:rsidRDefault="00E74E8B" w:rsidP="00550BA5">
      <w:pPr>
        <w:ind w:firstLine="142"/>
        <w:rPr>
          <w:sz w:val="20"/>
        </w:rPr>
      </w:pPr>
      <w:r>
        <w:rPr>
          <w:sz w:val="20"/>
        </w:rPr>
        <w:t>Egils.Zarakovskis@fm.gov.lv</w:t>
      </w:r>
    </w:p>
    <w:p w14:paraId="3E07ED0F" w14:textId="77777777" w:rsidR="000C0DD4" w:rsidRPr="006D6710" w:rsidRDefault="000C0DD4" w:rsidP="007F3771">
      <w:pPr>
        <w:rPr>
          <w:sz w:val="20"/>
        </w:rPr>
      </w:pPr>
    </w:p>
    <w:sectPr w:rsidR="000C0DD4" w:rsidRPr="006D6710" w:rsidSect="002C22B9">
      <w:headerReference w:type="even" r:id="rId8"/>
      <w:headerReference w:type="default"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C2F54" w14:textId="77777777" w:rsidR="00354762" w:rsidRDefault="00354762">
      <w:r>
        <w:separator/>
      </w:r>
    </w:p>
  </w:endnote>
  <w:endnote w:type="continuationSeparator" w:id="0">
    <w:p w14:paraId="1B90A965" w14:textId="77777777" w:rsidR="00354762" w:rsidRDefault="0035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88764D3"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A42822">
          <w:rPr>
            <w:noProof/>
            <w:sz w:val="24"/>
            <w:szCs w:val="24"/>
          </w:rPr>
          <w:t>2</w:t>
        </w:r>
        <w:r w:rsidRPr="00557B49">
          <w:rPr>
            <w:sz w:val="24"/>
            <w:szCs w:val="24"/>
          </w:rPr>
          <w:fldChar w:fldCharType="end"/>
        </w:r>
      </w:p>
    </w:sdtContent>
  </w:sdt>
  <w:p w14:paraId="3D33C453"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1F79A" w14:textId="77777777" w:rsidR="0015384D" w:rsidRDefault="0015384D">
    <w:pPr>
      <w:pStyle w:val="Footer"/>
      <w:jc w:val="center"/>
    </w:pPr>
  </w:p>
  <w:p w14:paraId="28C4A198"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32BD" w14:textId="77777777" w:rsidR="00354762" w:rsidRDefault="00354762">
      <w:r>
        <w:separator/>
      </w:r>
    </w:p>
  </w:footnote>
  <w:footnote w:type="continuationSeparator" w:id="0">
    <w:p w14:paraId="5E872651" w14:textId="77777777" w:rsidR="00354762" w:rsidRDefault="00354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5300"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44DDA2D"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811A"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0BB9" w14:textId="77777777" w:rsidR="002C22B9" w:rsidRDefault="002C22B9">
    <w:pPr>
      <w:pStyle w:val="Header"/>
    </w:pPr>
  </w:p>
  <w:p w14:paraId="0C4E83F7" w14:textId="77777777" w:rsidR="002C22B9" w:rsidRDefault="002C22B9">
    <w:pPr>
      <w:pStyle w:val="Header"/>
    </w:pPr>
  </w:p>
  <w:p w14:paraId="3B294058" w14:textId="77777777" w:rsidR="002C22B9" w:rsidRDefault="002C22B9">
    <w:pPr>
      <w:pStyle w:val="Header"/>
    </w:pPr>
  </w:p>
  <w:p w14:paraId="389650DA"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2EE7C10" wp14:editId="621A365F">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2692F"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2A4BC12" wp14:editId="24CFC50C">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A88FB6" w14:textId="77777777" w:rsidR="002C22B9" w:rsidRDefault="002C22B9">
    <w:pPr>
      <w:pStyle w:val="Header"/>
    </w:pPr>
  </w:p>
  <w:p w14:paraId="529E351F" w14:textId="77777777" w:rsidR="002C22B9" w:rsidRDefault="002C22B9">
    <w:pPr>
      <w:pStyle w:val="Header"/>
    </w:pPr>
  </w:p>
  <w:p w14:paraId="1A68D7C8" w14:textId="77777777" w:rsidR="002C22B9" w:rsidRDefault="002C22B9">
    <w:pPr>
      <w:pStyle w:val="Header"/>
    </w:pPr>
  </w:p>
  <w:p w14:paraId="432ACE40" w14:textId="77777777" w:rsidR="002C22B9" w:rsidRDefault="002C22B9">
    <w:pPr>
      <w:pStyle w:val="Header"/>
    </w:pPr>
  </w:p>
  <w:p w14:paraId="5C3748BC" w14:textId="77777777" w:rsidR="002C22B9" w:rsidRDefault="002C22B9">
    <w:pPr>
      <w:pStyle w:val="Header"/>
    </w:pPr>
  </w:p>
  <w:p w14:paraId="4FEE4C2E" w14:textId="77777777" w:rsidR="002C22B9" w:rsidRDefault="002C22B9">
    <w:pPr>
      <w:pStyle w:val="Header"/>
    </w:pPr>
  </w:p>
  <w:p w14:paraId="03ED7288"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1C73447" wp14:editId="622D563E">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74F7B83" w14:textId="77777777" w:rsidR="002C22B9" w:rsidRDefault="002C22B9">
    <w:pPr>
      <w:pStyle w:val="Header"/>
    </w:pPr>
  </w:p>
  <w:p w14:paraId="4F421B98" w14:textId="77777777" w:rsidR="002C22B9" w:rsidRDefault="002C22B9">
    <w:pPr>
      <w:pStyle w:val="Header"/>
    </w:pPr>
  </w:p>
  <w:p w14:paraId="3629693D"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61B47"/>
    <w:multiLevelType w:val="hybridMultilevel"/>
    <w:tmpl w:val="DF600D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71C81"/>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54762"/>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47D65"/>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42822"/>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74E8B"/>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85564"/>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89E7D6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2822"/>
    <w:pPr>
      <w:ind w:left="720"/>
      <w:contextualSpacing/>
      <w:jc w:val="left"/>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3B180-18A3-4D42-B350-3DC976C21A74}">
  <ds:schemaRefs>
    <ds:schemaRef ds:uri="http://schemas.openxmlformats.org/officeDocument/2006/bibliography"/>
  </ds:schemaRefs>
</ds:datastoreItem>
</file>

<file path=customXml/itemProps2.xml><?xml version="1.0" encoding="utf-8"?>
<ds:datastoreItem xmlns:ds="http://schemas.openxmlformats.org/officeDocument/2006/customXml" ds:itemID="{49A9AD00-13F2-4047-BC71-7951832D5F70}"/>
</file>

<file path=customXml/itemProps3.xml><?xml version="1.0" encoding="utf-8"?>
<ds:datastoreItem xmlns:ds="http://schemas.openxmlformats.org/officeDocument/2006/customXml" ds:itemID="{FB27F8F0-EF08-449D-A2C7-B99BF6F7BCBB}"/>
</file>

<file path=customXml/itemProps4.xml><?xml version="1.0" encoding="utf-8"?>
<ds:datastoreItem xmlns:ds="http://schemas.openxmlformats.org/officeDocument/2006/customXml" ds:itemID="{AC5ACA81-0277-46C2-9B9E-3C549BC25C46}"/>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1333</Characters>
  <Application>Microsoft Office Word</Application>
  <DocSecurity>0</DocSecurity>
  <Lines>11</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dc:subject>
  <dc:creator>Zarakovskis E.</dc:creator>
  <dc:description>Sagatavots ALS E-aprites vidē.</dc:description>
  <cp:lastModifiedBy>Inga Strauta</cp:lastModifiedBy>
  <cp:revision>2</cp:revision>
  <cp:lastPrinted>2007-06-25T10:49:00Z</cp:lastPrinted>
  <dcterms:created xsi:type="dcterms:W3CDTF">2021-08-30T12:11:00Z</dcterms:created>
  <dcterms:modified xsi:type="dcterms:W3CDTF">2021-08-30T12:11:00Z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0x010100B1986CC7A99B184D88D9905B97C66A9C</vt:lpwstr>
  </property>
</Properties>
</file>