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E77A1" w14:textId="036A3622" w:rsidR="00C633C0" w:rsidRDefault="00C633C0" w:rsidP="00C633C0">
      <w:pPr>
        <w:spacing w:after="0"/>
        <w:ind w:left="1134" w:right="877"/>
      </w:pPr>
      <w:r>
        <w:t xml:space="preserve">2021. gada </w:t>
      </w:r>
      <w:proofErr w:type="gramStart"/>
      <w:r w:rsidR="00DB634C">
        <w:t>23.maijā</w:t>
      </w:r>
      <w:proofErr w:type="gramEnd"/>
      <w:r>
        <w:t xml:space="preserve"> </w:t>
      </w:r>
    </w:p>
    <w:p w14:paraId="029EC20F" w14:textId="76A32036" w:rsidR="00C633C0" w:rsidRPr="006B01BD" w:rsidRDefault="00C633C0" w:rsidP="00C633C0">
      <w:pPr>
        <w:spacing w:after="0"/>
        <w:ind w:left="1134" w:right="877"/>
      </w:pPr>
      <w:r>
        <w:t xml:space="preserve">Nr. </w:t>
      </w:r>
      <w:proofErr w:type="spellStart"/>
      <w:r>
        <w:t>esiLV</w:t>
      </w:r>
      <w:proofErr w:type="spellEnd"/>
      <w:r>
        <w:t>/IZ/2021/</w:t>
      </w:r>
      <w:r w:rsidR="00DB634C">
        <w:t>5</w:t>
      </w:r>
    </w:p>
    <w:sdt>
      <w:sdtPr>
        <w:rPr>
          <w:b/>
        </w:rPr>
        <w:id w:val="1839270730"/>
        <w:placeholder>
          <w:docPart w:val="9CEA29128F324C06BB718416583C355A"/>
        </w:placeholder>
        <w:dataBinding w:prefixMappings="xmlns:ns0='http://purl.org/dc/elements/1.1/' xmlns:ns1='http://schemas.openxmlformats.org/package/2006/metadata/core-properties' " w:xpath="/ns1:coreProperties[1]/ns1:keywords[1]" w:storeItemID="{6C3C8BC8-F283-45AE-878A-BAB7291924A1}"/>
        <w15:appearance w15:val="hidden"/>
        <w:text/>
      </w:sdtPr>
      <w:sdtEndPr/>
      <w:sdtContent>
        <w:p w14:paraId="3F74440D" w14:textId="40407780" w:rsidR="006B01BD" w:rsidRPr="006B01BD" w:rsidRDefault="004F13AF" w:rsidP="00C633C0">
          <w:pPr>
            <w:spacing w:after="0"/>
            <w:ind w:left="1134" w:right="877"/>
            <w:jc w:val="right"/>
            <w:rPr>
              <w:b/>
            </w:rPr>
          </w:pPr>
          <w:r>
            <w:rPr>
              <w:b/>
            </w:rPr>
            <w:t>Latvijas Republikas Kultūras ministrijai</w:t>
          </w:r>
        </w:p>
      </w:sdtContent>
    </w:sdt>
    <w:p w14:paraId="6A636D4E" w14:textId="0AB1F186" w:rsidR="006B01BD" w:rsidRPr="006B01BD" w:rsidRDefault="00EA1D5D" w:rsidP="00C633C0">
      <w:pPr>
        <w:spacing w:after="480"/>
        <w:ind w:left="1134" w:right="877"/>
        <w:jc w:val="right"/>
      </w:pPr>
      <w:hyperlink r:id="rId11" w:history="1">
        <w:r w:rsidR="004F13AF" w:rsidRPr="007046A5">
          <w:rPr>
            <w:rStyle w:val="Hipersaite"/>
          </w:rPr>
          <w:t>pasts@km.gov.lv</w:t>
        </w:r>
      </w:hyperlink>
      <w:r w:rsidR="004F13AF">
        <w:t xml:space="preserve">; </w:t>
      </w:r>
      <w:hyperlink r:id="rId12" w:history="1">
        <w:r w:rsidR="00DB634C" w:rsidRPr="00B310C8">
          <w:rPr>
            <w:rStyle w:val="Hipersaite"/>
          </w:rPr>
          <w:t>eliza.spurdzina@km.gov.lv</w:t>
        </w:r>
      </w:hyperlink>
      <w:r w:rsidR="004F13AF">
        <w:t xml:space="preserve"> </w:t>
      </w:r>
    </w:p>
    <w:p w14:paraId="0365273A" w14:textId="21A0F136" w:rsidR="006B01BD" w:rsidRPr="004F13AF" w:rsidRDefault="004F13AF" w:rsidP="00C633C0">
      <w:pPr>
        <w:ind w:left="1134" w:right="877"/>
        <w:jc w:val="both"/>
        <w:rPr>
          <w:b/>
          <w:bCs/>
        </w:rPr>
      </w:pPr>
      <w:r>
        <w:rPr>
          <w:b/>
          <w:bCs/>
          <w:lang w:bidi="lv-LV"/>
        </w:rPr>
        <w:t xml:space="preserve">Par priekšlikumiem </w:t>
      </w:r>
      <w:r w:rsidRPr="004F13AF">
        <w:rPr>
          <w:b/>
          <w:bCs/>
          <w:lang w:bidi="lv-LV"/>
        </w:rPr>
        <w:t>pamatnostādņu projekta „Kultūrpolitikas pamatnostādnes 2021.</w:t>
      </w:r>
      <w:r w:rsidR="00C633C0">
        <w:rPr>
          <w:b/>
          <w:bCs/>
          <w:lang w:bidi="lv-LV"/>
        </w:rPr>
        <w:noBreakHyphen/>
      </w:r>
      <w:proofErr w:type="gramStart"/>
      <w:r w:rsidRPr="004F13AF">
        <w:rPr>
          <w:b/>
          <w:bCs/>
          <w:lang w:bidi="lv-LV"/>
        </w:rPr>
        <w:t>2027.gadam</w:t>
      </w:r>
      <w:proofErr w:type="gramEnd"/>
      <w:r w:rsidRPr="004F13AF">
        <w:rPr>
          <w:b/>
          <w:bCs/>
          <w:lang w:bidi="lv-LV"/>
        </w:rPr>
        <w:t>”</w:t>
      </w:r>
      <w:r>
        <w:rPr>
          <w:b/>
          <w:bCs/>
          <w:lang w:bidi="lv-LV"/>
        </w:rPr>
        <w:t xml:space="preserve"> pilnveidošanai</w:t>
      </w:r>
      <w:r w:rsidR="00DB634C" w:rsidRPr="00DB634C">
        <w:t xml:space="preserve"> </w:t>
      </w:r>
      <w:r w:rsidR="00DB634C">
        <w:t>(</w:t>
      </w:r>
      <w:r w:rsidR="00DB634C" w:rsidRPr="00DB634C">
        <w:rPr>
          <w:b/>
          <w:bCs/>
          <w:lang w:bidi="lv-LV"/>
        </w:rPr>
        <w:t>VSS-386</w:t>
      </w:r>
      <w:r w:rsidR="00DB634C">
        <w:rPr>
          <w:b/>
          <w:bCs/>
          <w:lang w:bidi="lv-LV"/>
        </w:rPr>
        <w:t>)</w:t>
      </w:r>
    </w:p>
    <w:p w14:paraId="286642BB" w14:textId="78D6B8DB" w:rsidR="004207FD" w:rsidRDefault="00DB634C" w:rsidP="004207FD">
      <w:pPr>
        <w:ind w:left="1134" w:right="877"/>
        <w:jc w:val="both"/>
      </w:pPr>
      <w:r>
        <w:t>I</w:t>
      </w:r>
      <w:r w:rsidR="00C84C36">
        <w:t>erosinām</w:t>
      </w:r>
      <w:r w:rsidR="004F13AF">
        <w:t xml:space="preserve"> Pamatnostādņu projekt</w:t>
      </w:r>
      <w:r w:rsidR="00C84C36">
        <w:t>u pilnveidot</w:t>
      </w:r>
      <w:r>
        <w:t xml:space="preserve"> </w:t>
      </w:r>
      <w:r w:rsidR="00C84C36">
        <w:t>atbilstoši turpmāk sniegtajiem</w:t>
      </w:r>
      <w:r w:rsidR="004207FD">
        <w:t xml:space="preserve"> </w:t>
      </w:r>
      <w:r>
        <w:t xml:space="preserve">diasporas uzņēmēju, nozaru profesionāļu, zinātnieku un tos apvienojošo organizāciju </w:t>
      </w:r>
      <w:r w:rsidR="004207FD">
        <w:t>b</w:t>
      </w:r>
      <w:r w:rsidR="00C84C36">
        <w:t>iedrība</w:t>
      </w:r>
      <w:r w:rsidR="004207FD">
        <w:t>s</w:t>
      </w:r>
      <w:r w:rsidR="00C84C36">
        <w:t xml:space="preserve"> “Ekonomiskā sa</w:t>
      </w:r>
      <w:r w:rsidR="00C633C0">
        <w:t>darbība un investīcijas Latvijai”</w:t>
      </w:r>
      <w:r w:rsidR="004207FD">
        <w:t xml:space="preserve"> radošo profesionāļu domnīcas #</w:t>
      </w:r>
      <w:proofErr w:type="spellStart"/>
      <w:r w:rsidR="004207FD">
        <w:t>radiLV</w:t>
      </w:r>
      <w:proofErr w:type="spellEnd"/>
      <w:r w:rsidR="004207FD">
        <w:t xml:space="preserve"> priekšlikumiem: </w:t>
      </w:r>
    </w:p>
    <w:p w14:paraId="0C4B1C58" w14:textId="201B3EF2" w:rsidR="004207FD" w:rsidRPr="00597A17" w:rsidRDefault="004207FD" w:rsidP="004207FD">
      <w:pPr>
        <w:pStyle w:val="Sarakstarindkopa"/>
        <w:numPr>
          <w:ilvl w:val="0"/>
          <w:numId w:val="1"/>
        </w:numPr>
        <w:ind w:right="877"/>
        <w:jc w:val="both"/>
        <w:rPr>
          <w:b/>
          <w:bCs/>
        </w:rPr>
      </w:pPr>
      <w:r w:rsidRPr="00597A17">
        <w:rPr>
          <w:b/>
          <w:bCs/>
        </w:rPr>
        <w:t xml:space="preserve">Sadarbības stiprināšana </w:t>
      </w:r>
      <w:r w:rsidR="00597A17" w:rsidRPr="00597A17">
        <w:rPr>
          <w:b/>
          <w:bCs/>
        </w:rPr>
        <w:t xml:space="preserve">starp </w:t>
      </w:r>
      <w:r w:rsidRPr="00597A17">
        <w:rPr>
          <w:b/>
          <w:bCs/>
        </w:rPr>
        <w:t xml:space="preserve">Latvijas partneriem </w:t>
      </w:r>
      <w:r w:rsidR="00597A17" w:rsidRPr="00597A17">
        <w:rPr>
          <w:b/>
          <w:bCs/>
        </w:rPr>
        <w:t xml:space="preserve">un diasporas radošajiem profesionāļiem ārvalstīs </w:t>
      </w:r>
      <w:r w:rsidRPr="00597A17">
        <w:rPr>
          <w:b/>
          <w:bCs/>
        </w:rPr>
        <w:t>radošajā, akadēmiskajā</w:t>
      </w:r>
      <w:r w:rsidR="00597A17" w:rsidRPr="00597A17">
        <w:rPr>
          <w:b/>
          <w:bCs/>
        </w:rPr>
        <w:t>/kultūrizglītības</w:t>
      </w:r>
      <w:r w:rsidRPr="00597A17">
        <w:rPr>
          <w:b/>
          <w:bCs/>
        </w:rPr>
        <w:t xml:space="preserve">, radošo industriju attīstības un eksporta, profesionālās pilnveides, mediju darba un rīcībpolitikas veidošanas līmenī. </w:t>
      </w:r>
    </w:p>
    <w:p w14:paraId="388B0302" w14:textId="77777777" w:rsidR="004207FD" w:rsidRDefault="004207FD" w:rsidP="00597A17">
      <w:pPr>
        <w:pStyle w:val="Sarakstarindkopa"/>
        <w:ind w:left="1494" w:right="877"/>
        <w:jc w:val="both"/>
      </w:pPr>
    </w:p>
    <w:p w14:paraId="47FF2F8E" w14:textId="0DEED510" w:rsidR="004207FD" w:rsidRDefault="004207FD" w:rsidP="00597A17">
      <w:pPr>
        <w:pStyle w:val="Sarakstarindkopa"/>
        <w:ind w:left="1494" w:right="877"/>
        <w:jc w:val="both"/>
      </w:pPr>
      <w:r>
        <w:t xml:space="preserve">Tas ietvertu, piemēram, konkrētus radošos kopprojektus vai pasūtījumus, pasākumus pieredzes apmaiņai un zināšanu pārnesei starp nozaru kolēģiem vai </w:t>
      </w:r>
      <w:proofErr w:type="spellStart"/>
      <w:r>
        <w:t>mentoringu</w:t>
      </w:r>
      <w:proofErr w:type="spellEnd"/>
      <w:r>
        <w:t xml:space="preserve"> topošajiem speciālistiem Latvijā, izglītojošu darbu sadarbībā ar Latvijas </w:t>
      </w:r>
      <w:r w:rsidR="00597A17">
        <w:t xml:space="preserve">mākslu </w:t>
      </w:r>
      <w:r>
        <w:t>augstskolām un citām izglītības iestādēm, konsultācijas vai pētījumus par specifiskiem kultūras nozares attīstībai nozīmīgiem jautājumiem un starptautiskām nozares tendencēm industrijā/tirgos t.sk. mūsdienu globālo izaicinājumu kontekstā, mecenātisma iniciatīvas Latvijas kultūras nozares atbalstam, sadarbības sekmēšanu ar mītnes zemju medijiem u.c. ieceres</w:t>
      </w:r>
    </w:p>
    <w:p w14:paraId="1E707725" w14:textId="5B977FFC" w:rsidR="00597A17" w:rsidRDefault="00597A17" w:rsidP="00597A17">
      <w:pPr>
        <w:pStyle w:val="Sarakstarindkopa"/>
        <w:ind w:left="1494" w:right="877"/>
        <w:jc w:val="both"/>
      </w:pPr>
    </w:p>
    <w:p w14:paraId="5E15D391" w14:textId="33110BB8" w:rsidR="00597A17" w:rsidRDefault="00597A17" w:rsidP="00597A17">
      <w:pPr>
        <w:pStyle w:val="Sarakstarindkopa"/>
        <w:ind w:left="1494" w:right="877"/>
        <w:jc w:val="both"/>
      </w:pPr>
      <w:r>
        <w:t xml:space="preserve">#radiLV </w:t>
      </w:r>
      <w:proofErr w:type="gramStart"/>
      <w:r>
        <w:t>2019.gada</w:t>
      </w:r>
      <w:proofErr w:type="gramEnd"/>
      <w:r>
        <w:t xml:space="preserve"> 3.decembrī rīkotajā radošās diasporas sadarbības forumā tika prezentēti </w:t>
      </w:r>
      <w:r w:rsidRPr="00597A17">
        <w:t>Latvijas Kultūras akadēmijas doktorante</w:t>
      </w:r>
      <w:r>
        <w:t>s</w:t>
      </w:r>
      <w:r w:rsidRPr="00597A17">
        <w:t xml:space="preserve"> Ilze</w:t>
      </w:r>
      <w:r>
        <w:t>s</w:t>
      </w:r>
      <w:r w:rsidRPr="00597A17">
        <w:t xml:space="preserve"> Upatniece</w:t>
      </w:r>
      <w:r>
        <w:t>s</w:t>
      </w:r>
      <w:r w:rsidRPr="00597A17">
        <w:t xml:space="preserve"> pētījuma rezultāt</w:t>
      </w:r>
      <w:r>
        <w:t>i</w:t>
      </w:r>
      <w:r w:rsidRPr="00597A17">
        <w:t xml:space="preserve"> par Latvijas radošo profesionāļu kartēšanu diasporā, viņu tīklošanās pieredzi un vēlmi veidot sadarbību ar Latvijas kolēģiem n</w:t>
      </w:r>
      <w:r w:rsidR="00DB634C">
        <w:t>ā</w:t>
      </w:r>
      <w:r w:rsidRPr="00597A17">
        <w:t>kotnē. Pētījums tika veikts no 2019. gada 4. septembra līdz 20. oktobrim, un aptaujā piedal</w:t>
      </w:r>
      <w:r w:rsidR="00DB634C">
        <w:t>īj</w:t>
      </w:r>
      <w:r w:rsidRPr="00597A17">
        <w:t xml:space="preserve">ās 177 respondenti no 31 valsts. Lai arī tikai 18% no respondentu nākamajos piecos gados plāno atgriezties uz dzīvi Latvijā, gandrīz 87% aptaujāto radošo profesionāļu ir svarīgi iesaistīties Latvijas kultūras procesos, lai saglabātu ar saikni ar Latviju (33%), lai ar savām zināšanām un pieredzi būtu noderīgi jaunajiem </w:t>
      </w:r>
      <w:r w:rsidRPr="00597A17">
        <w:lastRenderedPageBreak/>
        <w:t xml:space="preserve">mūziķiem, māksliniekiem un citiem radošo profesiju pārstāvjiem </w:t>
      </w:r>
      <w:proofErr w:type="gramStart"/>
      <w:r w:rsidRPr="00597A17">
        <w:t>(</w:t>
      </w:r>
      <w:proofErr w:type="gramEnd"/>
      <w:r w:rsidRPr="00597A17">
        <w:t>23%) un lai radoši attīstītos (20%). 89% aptaujātie izrādīja interesi par neformālu tīklošanos ar citiem ārvalstīs dzīvojošiem radošajiem profesionāļiem no Latvijas.</w:t>
      </w:r>
    </w:p>
    <w:p w14:paraId="53846B32" w14:textId="1A113C7A" w:rsidR="00597A17" w:rsidRDefault="00597A17" w:rsidP="00597A17">
      <w:pPr>
        <w:pStyle w:val="Sarakstarindkopa"/>
        <w:ind w:left="1494" w:right="877"/>
        <w:jc w:val="both"/>
      </w:pPr>
    </w:p>
    <w:p w14:paraId="435C3448" w14:textId="515935F3" w:rsidR="00597A17" w:rsidRDefault="00597A17" w:rsidP="00597A17">
      <w:pPr>
        <w:pStyle w:val="Sarakstarindkopa"/>
        <w:ind w:left="1494" w:right="877"/>
        <w:jc w:val="both"/>
      </w:pPr>
      <w:r>
        <w:t xml:space="preserve">Šis potenciāls būtu jātver, un atbilstoši jāatspoguļo Pamatnostādnēs, radošo nozaru stratēģijās un rīcības plānos. Šajā nolūkā būtu nepieciešams arī atbalsts radošās diasporas </w:t>
      </w:r>
      <w:proofErr w:type="spellStart"/>
      <w:r>
        <w:t>pašorganizācijai</w:t>
      </w:r>
      <w:proofErr w:type="spellEnd"/>
      <w:r>
        <w:t xml:space="preserve"> (radošo industriju profesiju pilnā lokā) un sadarbības memorands par šādas kustības iesaisti un ieguldījumu Latvijas kultūrtelpā </w:t>
      </w:r>
      <w:proofErr w:type="gramStart"/>
      <w:r>
        <w:t>(</w:t>
      </w:r>
      <w:proofErr w:type="gramEnd"/>
      <w:r>
        <w:t>t.sk. pieredzes apmaiņas, rīcībpolitikas ierosmju vai konsultāciju, pētniecības, izglītības un tālākizglītības jomās, starptautiskās sadarbības veicināšanā un kultūras menedžmenta līmeņa kāpināšanā). Pašorganizēšanās aktivitātes ietvertu, piemēram, radošās diasporas turpmāku kartēšanu, tīklošanos, informatīvās un saziņas platformas veidošanu un sadarbības iniciatīvu veidošanu ar Latvijas publiskā un privātā sektora partneriem - iestādēm, skolām un augstskolām, organizācijām un to apvienībām, pašvaldībām un uzņēmumiem.</w:t>
      </w:r>
    </w:p>
    <w:p w14:paraId="1B05F4ED" w14:textId="77777777" w:rsidR="00597A17" w:rsidRDefault="00597A17" w:rsidP="00597A17">
      <w:pPr>
        <w:pStyle w:val="Sarakstarindkopa"/>
        <w:ind w:left="1494" w:right="877"/>
        <w:jc w:val="both"/>
      </w:pPr>
    </w:p>
    <w:p w14:paraId="1F1F0A92" w14:textId="4B720E16" w:rsidR="00300239" w:rsidRPr="00300239" w:rsidRDefault="00300239" w:rsidP="00300239">
      <w:pPr>
        <w:pStyle w:val="Sarakstarindkopa"/>
        <w:numPr>
          <w:ilvl w:val="0"/>
          <w:numId w:val="1"/>
        </w:numPr>
        <w:ind w:right="877"/>
        <w:jc w:val="both"/>
        <w:rPr>
          <w:b/>
          <w:bCs/>
        </w:rPr>
      </w:pPr>
      <w:r w:rsidRPr="00300239">
        <w:rPr>
          <w:b/>
          <w:bCs/>
        </w:rPr>
        <w:t xml:space="preserve">Latvijas kultūras diplomātijas stratēģiskā redzējuma izstrāde un atbalsts tā īstenošanai, iesaistot radošo diasporu </w:t>
      </w:r>
    </w:p>
    <w:p w14:paraId="04E54ECC" w14:textId="77777777" w:rsidR="00300239" w:rsidRDefault="00300239" w:rsidP="00300239">
      <w:pPr>
        <w:pStyle w:val="Sarakstarindkopa"/>
        <w:ind w:left="1494" w:right="877"/>
        <w:jc w:val="both"/>
      </w:pPr>
    </w:p>
    <w:p w14:paraId="745F30C7" w14:textId="77777777" w:rsidR="00FD1AEC" w:rsidRDefault="00300239" w:rsidP="00FD1AEC">
      <w:pPr>
        <w:pStyle w:val="Sarakstarindkopa"/>
        <w:ind w:left="1494" w:right="877"/>
        <w:jc w:val="both"/>
      </w:pPr>
      <w:r>
        <w:t xml:space="preserve">Tas ietvertu: </w:t>
      </w:r>
    </w:p>
    <w:p w14:paraId="1617B2DD" w14:textId="77777777" w:rsidR="00FD1AEC" w:rsidRDefault="00300239" w:rsidP="00FD1AEC">
      <w:pPr>
        <w:pStyle w:val="Sarakstarindkopa"/>
        <w:numPr>
          <w:ilvl w:val="1"/>
          <w:numId w:val="4"/>
        </w:numPr>
        <w:ind w:right="877"/>
        <w:jc w:val="both"/>
      </w:pPr>
      <w:r>
        <w:t xml:space="preserve">“Kultūras vēstnešu” tīkla izveidi un atbalstu diasporā trīs līmeņos </w:t>
      </w:r>
      <w:proofErr w:type="gramStart"/>
      <w:r>
        <w:t>(</w:t>
      </w:r>
      <w:proofErr w:type="gramEnd"/>
      <w:r>
        <w:t xml:space="preserve">augstas raudzes un starptautiskas atpazīstamības radošie profesionāļi; radošie profesionāļi ar pieredzi kultūras procesu vadībā un ar nozares kontaktu un sadarbības partneru tīklu savā(-s) mītnes zemē(-s); plašāku aprindu pārstāvji ar praksē apliecinātu pieredzi un interesi kultūras diplomātijas procesos, t.sk. diasporas māksliniecisko kopu un biedrību pārstāvji) Latvijas kultūras diplomātijas procesu atbalstam ārvalstīs, organizēti papildinot Kultūras ministrijas, Latvijas Institūta un vēstniecību darbu; </w:t>
      </w:r>
    </w:p>
    <w:p w14:paraId="4C9FEDF3" w14:textId="31A15A73" w:rsidR="00300239" w:rsidRDefault="00300239" w:rsidP="00FD1AEC">
      <w:pPr>
        <w:pStyle w:val="Sarakstarindkopa"/>
        <w:numPr>
          <w:ilvl w:val="1"/>
          <w:numId w:val="4"/>
        </w:numPr>
        <w:ind w:right="877"/>
        <w:jc w:val="both"/>
      </w:pPr>
      <w:r>
        <w:t>Kultūras diplomātijas mērķu sasniegšanai sadarbībā ar radošo diasporu būtu vēlami Kultūrkapitāla fonda programmu nosacījumu pielāgojumi un/vai citu mērķētu finansējuma instrumentu ievirzīšana - caur konkrētiem pasākumiem un iniciatīvām gan tradicionālajā, gan laikmetīgajā kultūrā un mākslā, un radošajās industrijās;</w:t>
      </w:r>
    </w:p>
    <w:p w14:paraId="6FA1BE9E" w14:textId="5FB5D75E" w:rsidR="00FD1AEC" w:rsidRDefault="00300239" w:rsidP="00FD1AEC">
      <w:pPr>
        <w:pStyle w:val="Sarakstarindkopa"/>
        <w:numPr>
          <w:ilvl w:val="1"/>
          <w:numId w:val="4"/>
        </w:numPr>
        <w:ind w:right="877"/>
        <w:jc w:val="both"/>
      </w:pPr>
      <w:r>
        <w:t xml:space="preserve">Noturīgu un plānojamu, nevis īstermiņa projektu loģikā sakņotu atbalstu diasporas latviešu centru darbībai kultūras dzīves, kultūras un vēstures mantojuma uzturēšanai un kultūras diplomātijas sekmēšanai ārvalstīs </w:t>
      </w:r>
      <w:proofErr w:type="gramStart"/>
      <w:r>
        <w:t>(</w:t>
      </w:r>
      <w:proofErr w:type="gramEnd"/>
      <w:r>
        <w:t>t.s. "Latvijas nami" ārvalstīs, iespējams, sasaistē ar kultūras centru atbalsta sistēmu Latvijā)</w:t>
      </w:r>
      <w:r w:rsidR="00FD1AEC">
        <w:t>.</w:t>
      </w:r>
    </w:p>
    <w:p w14:paraId="2E785FE4" w14:textId="78DDCA2B" w:rsidR="00300239" w:rsidRDefault="00300239" w:rsidP="00FD1AEC">
      <w:pPr>
        <w:pStyle w:val="Sarakstarindkopa"/>
        <w:ind w:left="2214" w:right="877"/>
        <w:jc w:val="both"/>
      </w:pPr>
      <w:r>
        <w:lastRenderedPageBreak/>
        <w:t xml:space="preserve"> </w:t>
      </w:r>
    </w:p>
    <w:p w14:paraId="23D02D89" w14:textId="77CAA3E5" w:rsidR="004207FD" w:rsidRPr="00121948" w:rsidRDefault="001C0444" w:rsidP="004207FD">
      <w:pPr>
        <w:pStyle w:val="Sarakstarindkopa"/>
        <w:numPr>
          <w:ilvl w:val="0"/>
          <w:numId w:val="1"/>
        </w:numPr>
        <w:ind w:right="877"/>
        <w:jc w:val="both"/>
        <w:rPr>
          <w:b/>
          <w:bCs/>
        </w:rPr>
      </w:pPr>
      <w:r w:rsidRPr="00121948">
        <w:rPr>
          <w:b/>
          <w:bCs/>
        </w:rPr>
        <w:t xml:space="preserve">Latvijas kultūras </w:t>
      </w:r>
      <w:r w:rsidR="00B9598E">
        <w:rPr>
          <w:b/>
          <w:bCs/>
        </w:rPr>
        <w:t>nozares</w:t>
      </w:r>
      <w:r w:rsidRPr="00121948">
        <w:rPr>
          <w:b/>
          <w:bCs/>
        </w:rPr>
        <w:t xml:space="preserve"> līderība globālo klimata, digitalizācijas un darba nākotnes izaicinājumu risināšanai</w:t>
      </w:r>
    </w:p>
    <w:p w14:paraId="7897CA55" w14:textId="39C6515D" w:rsidR="00121948" w:rsidRDefault="001C0444" w:rsidP="00121948">
      <w:pPr>
        <w:spacing w:after="0"/>
        <w:ind w:left="1494" w:right="877"/>
        <w:jc w:val="both"/>
      </w:pPr>
      <w:r>
        <w:t xml:space="preserve">Starptautiskas iniciatīvas un pētījumi apliecina kultūras jomas un radošo industriju </w:t>
      </w:r>
      <w:proofErr w:type="spellStart"/>
      <w:r>
        <w:t>līderpotenciālu</w:t>
      </w:r>
      <w:proofErr w:type="spellEnd"/>
      <w:r>
        <w:t xml:space="preserve"> šo globālo izaicinājumu risināšanā. Latvijai veidojot starptautisku vai reģionālu </w:t>
      </w:r>
      <w:r w:rsidRPr="001C0444">
        <w:t>nišas izcilīb</w:t>
      </w:r>
      <w:r>
        <w:t>u</w:t>
      </w:r>
      <w:r w:rsidRPr="001C0444">
        <w:t xml:space="preserve"> «zaļā radošuma» jomā</w:t>
      </w:r>
      <w:r>
        <w:t>, tā var darboties arī</w:t>
      </w:r>
      <w:r w:rsidRPr="001C0444">
        <w:t xml:space="preserve"> kā Latvijas tautsaimniecības attīstības un </w:t>
      </w:r>
      <w:proofErr w:type="spellStart"/>
      <w:r w:rsidRPr="001C0444">
        <w:t>labesības</w:t>
      </w:r>
      <w:proofErr w:type="spellEnd"/>
      <w:r w:rsidRPr="001C0444">
        <w:t xml:space="preserve"> paātrinātājs</w:t>
      </w:r>
      <w:r>
        <w:t xml:space="preserve"> kopumā. </w:t>
      </w:r>
      <w:r w:rsidR="00121948" w:rsidRPr="00121948">
        <w:t xml:space="preserve">Radošums </w:t>
      </w:r>
      <w:r w:rsidR="00121948">
        <w:t>gan šaurākā, gan plašākā izpratnē ir</w:t>
      </w:r>
      <w:r w:rsidR="00121948" w:rsidRPr="00121948">
        <w:t xml:space="preserve"> atslēgas prasme nākotnes konkurētspējai automatizācijas apstākļos, veidojot zināšanās balstītu augstas pievienotās vērtības ekonomiku</w:t>
      </w:r>
      <w:r w:rsidR="00121948">
        <w:t>. Turklāt pasaulē arvien pieaug p</w:t>
      </w:r>
      <w:r w:rsidR="00121948" w:rsidRPr="00121948">
        <w:t xml:space="preserve">ieprasījums pēc </w:t>
      </w:r>
      <w:proofErr w:type="spellStart"/>
      <w:r w:rsidR="00121948" w:rsidRPr="00121948">
        <w:t>klimatneitrāliem</w:t>
      </w:r>
      <w:proofErr w:type="spellEnd"/>
      <w:r w:rsidR="00121948" w:rsidRPr="00121948">
        <w:t xml:space="preserve"> risinājumiem, kam citviet jau seko radošās industrijas</w:t>
      </w:r>
      <w:r w:rsidR="00121948">
        <w:t xml:space="preserve"> un </w:t>
      </w:r>
      <w:r w:rsidR="00DF1173">
        <w:t xml:space="preserve">kultūras procesi un </w:t>
      </w:r>
      <w:proofErr w:type="spellStart"/>
      <w:r w:rsidR="00121948">
        <w:t>lielpasākumi</w:t>
      </w:r>
      <w:proofErr w:type="spellEnd"/>
      <w:r w:rsidR="00121948">
        <w:t xml:space="preserve">. </w:t>
      </w:r>
    </w:p>
    <w:p w14:paraId="7B662B13" w14:textId="77777777" w:rsidR="00121948" w:rsidRDefault="00121948" w:rsidP="00121948">
      <w:pPr>
        <w:spacing w:after="0"/>
        <w:ind w:left="1494" w:right="877"/>
        <w:jc w:val="both"/>
      </w:pPr>
    </w:p>
    <w:p w14:paraId="5A55B008" w14:textId="38E242FC" w:rsidR="00121948" w:rsidRDefault="00121948" w:rsidP="00121948">
      <w:pPr>
        <w:spacing w:after="0"/>
        <w:ind w:left="1494" w:right="877"/>
        <w:jc w:val="both"/>
      </w:pPr>
      <w:r>
        <w:t>Šajā nolūkā rosinām</w:t>
      </w:r>
      <w:r w:rsidRPr="00121948">
        <w:t xml:space="preserve"> līdz </w:t>
      </w:r>
      <w:proofErr w:type="gramStart"/>
      <w:r w:rsidRPr="00121948">
        <w:t>2030</w:t>
      </w:r>
      <w:r>
        <w:t>.gadam</w:t>
      </w:r>
      <w:proofErr w:type="gramEnd"/>
      <w:r w:rsidRPr="00121948">
        <w:t xml:space="preserve"> Latvijā izveidot 100 «zaļā radošuma pudurus»</w:t>
      </w:r>
      <w:r>
        <w:t>: j</w:t>
      </w:r>
      <w:r w:rsidRPr="00121948">
        <w:t xml:space="preserve">aunrades, inovāciju </w:t>
      </w:r>
      <w:r w:rsidR="008D4732">
        <w:t>tīklojumus</w:t>
      </w:r>
      <w:r w:rsidRPr="00121948">
        <w:t>, kas</w:t>
      </w:r>
      <w:r>
        <w:t>:</w:t>
      </w:r>
    </w:p>
    <w:p w14:paraId="594F261D" w14:textId="5FB84D0D" w:rsidR="001C0444" w:rsidRDefault="00121948" w:rsidP="00121948">
      <w:pPr>
        <w:pStyle w:val="Sarakstarindkopa"/>
        <w:numPr>
          <w:ilvl w:val="0"/>
          <w:numId w:val="5"/>
        </w:numPr>
        <w:spacing w:after="0"/>
        <w:ind w:right="877"/>
        <w:jc w:val="both"/>
      </w:pPr>
      <w:r>
        <w:t xml:space="preserve">ap radošo industriju kodolu </w:t>
      </w:r>
      <w:r w:rsidRPr="00121948">
        <w:t xml:space="preserve">saslēdz vienotā zaļā ekosistēmā dažādas </w:t>
      </w:r>
      <w:r w:rsidR="000D3EF1">
        <w:t xml:space="preserve">ar kultūras un radošo procesu nodrošināšanu saistītas </w:t>
      </w:r>
      <w:r w:rsidRPr="00121948">
        <w:t>nozares (izglītība un pētniecība; pārtikas, rekvizītu, izejmateriālu apgāde un citu pakalpojumu nodrošināšana; transports; energoefektivitāte, būvniecība, atkritumu apsaimniekošana</w:t>
      </w:r>
      <w:r w:rsidR="000D3EF1">
        <w:t xml:space="preserve"> un pārstrāde</w:t>
      </w:r>
      <w:r w:rsidRPr="00121948">
        <w:t>, u.c.)</w:t>
      </w:r>
      <w:r>
        <w:t xml:space="preserve"> un</w:t>
      </w:r>
    </w:p>
    <w:p w14:paraId="3CB9F6E5" w14:textId="77777777" w:rsidR="00121948" w:rsidRDefault="00121948" w:rsidP="00121948">
      <w:pPr>
        <w:pStyle w:val="Sarakstarindkopa"/>
        <w:numPr>
          <w:ilvl w:val="0"/>
          <w:numId w:val="5"/>
        </w:numPr>
        <w:spacing w:after="0"/>
        <w:ind w:right="877"/>
        <w:jc w:val="both"/>
      </w:pPr>
      <w:r w:rsidRPr="00121948">
        <w:t xml:space="preserve">funkcionē cilvēku </w:t>
      </w:r>
      <w:proofErr w:type="spellStart"/>
      <w:r w:rsidRPr="00121948">
        <w:t>labesībai</w:t>
      </w:r>
      <w:proofErr w:type="spellEnd"/>
      <w:r w:rsidRPr="00121948">
        <w:t xml:space="preserve">, videi un dabai draudzīgā veidā, sekmējot </w:t>
      </w:r>
      <w:proofErr w:type="spellStart"/>
      <w:r w:rsidRPr="00121948">
        <w:t>klimatneitralitātes</w:t>
      </w:r>
      <w:proofErr w:type="spellEnd"/>
      <w:r w:rsidRPr="00121948">
        <w:t xml:space="preserve"> mērķu sasniegšanu</w:t>
      </w:r>
      <w:r>
        <w:t>;</w:t>
      </w:r>
    </w:p>
    <w:p w14:paraId="45618DFC" w14:textId="77777777" w:rsidR="00121948" w:rsidRDefault="00121948" w:rsidP="00121948">
      <w:pPr>
        <w:pStyle w:val="Sarakstarindkopa"/>
        <w:numPr>
          <w:ilvl w:val="0"/>
          <w:numId w:val="5"/>
        </w:numPr>
        <w:spacing w:after="0"/>
        <w:ind w:right="877"/>
        <w:jc w:val="both"/>
      </w:pPr>
      <w:r w:rsidRPr="00121948">
        <w:t>ir iespējota ar investīcijām, subsīdijām, motivējošu regulējumu un citām iniciatīvām (publisko iepirkumu, nodokļu u.c. jomās)</w:t>
      </w:r>
      <w:proofErr w:type="gramStart"/>
      <w:r w:rsidRPr="00121948">
        <w:t xml:space="preserve">  </w:t>
      </w:r>
      <w:proofErr w:type="gramEnd"/>
    </w:p>
    <w:p w14:paraId="5E1B40FE" w14:textId="5C187270" w:rsidR="00121948" w:rsidRDefault="00121948" w:rsidP="00DD05F6">
      <w:pPr>
        <w:pStyle w:val="Sarakstarindkopa"/>
        <w:numPr>
          <w:ilvl w:val="0"/>
          <w:numId w:val="5"/>
        </w:numPr>
        <w:spacing w:after="0"/>
        <w:ind w:right="877"/>
        <w:jc w:val="both"/>
      </w:pPr>
      <w:r>
        <w:t>p</w:t>
      </w:r>
      <w:r w:rsidRPr="00121948">
        <w:t xml:space="preserve">aredz eksperimentu telpu (izglītības un pētniecības projektus, </w:t>
      </w:r>
      <w:proofErr w:type="spellStart"/>
      <w:r w:rsidRPr="00121948">
        <w:t>hakatonus</w:t>
      </w:r>
      <w:proofErr w:type="spellEnd"/>
      <w:r w:rsidRPr="00121948">
        <w:t xml:space="preserve">, regulatīvās smilškastes) globāli nozīmīgu izaicinājumu risināšanai (ilgtspējīgas inovācijas, māksla un digitalizācija, radošo personu sociālais nodrošinājums, </w:t>
      </w:r>
      <w:proofErr w:type="spellStart"/>
      <w:r w:rsidRPr="00121948">
        <w:t>klimatstandarts</w:t>
      </w:r>
      <w:proofErr w:type="spellEnd"/>
      <w:r w:rsidRPr="00121948">
        <w:t xml:space="preserve"> radošajām industrijām, u.c.</w:t>
      </w:r>
      <w:r>
        <w:t>);</w:t>
      </w:r>
    </w:p>
    <w:p w14:paraId="1F011AD8" w14:textId="3B34DD19" w:rsidR="00121948" w:rsidRDefault="00121948" w:rsidP="00DD05F6">
      <w:pPr>
        <w:pStyle w:val="Sarakstarindkopa"/>
        <w:numPr>
          <w:ilvl w:val="0"/>
          <w:numId w:val="5"/>
        </w:numPr>
        <w:spacing w:after="0"/>
        <w:ind w:right="877"/>
        <w:jc w:val="both"/>
      </w:pPr>
      <w:r>
        <w:t>n</w:t>
      </w:r>
      <w:r w:rsidRPr="00121948">
        <w:t>odrošina vietējo kopienu iesaisti un ieguvumu, vienlaikus piesaistot pasaules partnerus, talantus, pētniekus, uzņēmējus, investīcijas</w:t>
      </w:r>
      <w:r>
        <w:t>.</w:t>
      </w:r>
    </w:p>
    <w:p w14:paraId="71614506" w14:textId="255227A7" w:rsidR="00121948" w:rsidRDefault="00121948" w:rsidP="00121948">
      <w:pPr>
        <w:spacing w:after="0"/>
        <w:ind w:left="1440" w:right="877"/>
        <w:jc w:val="both"/>
      </w:pPr>
      <w:r>
        <w:t xml:space="preserve">Sīkāk priekšlikums </w:t>
      </w:r>
      <w:r w:rsidR="002B5160">
        <w:t>aprakstīts</w:t>
      </w:r>
      <w:r>
        <w:t xml:space="preserve">: </w:t>
      </w:r>
      <w:hyperlink r:id="rId13" w:history="1">
        <w:r w:rsidRPr="007046A5">
          <w:rPr>
            <w:rStyle w:val="Hipersaite"/>
          </w:rPr>
          <w:t>https://drive.google.com/file/d/1Jjt7uVIYsVeTR7O3IY-Rd5PJGWCNguBy/view?usp=sharing</w:t>
        </w:r>
      </w:hyperlink>
      <w:r>
        <w:t xml:space="preserve"> </w:t>
      </w:r>
    </w:p>
    <w:p w14:paraId="07BDD03C" w14:textId="17EA3BE1" w:rsidR="00121948" w:rsidRDefault="00121948" w:rsidP="00121948">
      <w:pPr>
        <w:spacing w:after="0"/>
        <w:ind w:left="1440" w:right="877"/>
        <w:jc w:val="both"/>
      </w:pPr>
    </w:p>
    <w:p w14:paraId="000E0793" w14:textId="11C7EF34" w:rsidR="00121948" w:rsidRDefault="002B5160" w:rsidP="00121948">
      <w:pPr>
        <w:spacing w:after="0"/>
        <w:ind w:left="1440" w:right="877"/>
        <w:jc w:val="both"/>
      </w:pPr>
      <w:r>
        <w:t>Priekšlikums</w:t>
      </w:r>
      <w:r w:rsidR="00121948">
        <w:t xml:space="preserve"> balstās uz šādiem stūrakmeņiem: </w:t>
      </w:r>
    </w:p>
    <w:p w14:paraId="13D4E3C6" w14:textId="77777777" w:rsidR="00121948" w:rsidRDefault="00121948" w:rsidP="00E04604">
      <w:pPr>
        <w:pStyle w:val="Sarakstarindkopa"/>
        <w:numPr>
          <w:ilvl w:val="0"/>
          <w:numId w:val="5"/>
        </w:numPr>
        <w:spacing w:after="0"/>
        <w:ind w:left="1440" w:right="877"/>
        <w:jc w:val="both"/>
      </w:pPr>
      <w:r w:rsidRPr="00121948">
        <w:t>kultūra</w:t>
      </w:r>
      <w:r>
        <w:t xml:space="preserve"> un daba</w:t>
      </w:r>
      <w:r w:rsidRPr="00121948">
        <w:t xml:space="preserve"> kā stabilas Latvijas vērtības un lepnums</w:t>
      </w:r>
      <w:r>
        <w:t>;</w:t>
      </w:r>
    </w:p>
    <w:p w14:paraId="39BB8868" w14:textId="77777777" w:rsidR="00121948" w:rsidRDefault="00121948" w:rsidP="00CC4CCD">
      <w:pPr>
        <w:pStyle w:val="Sarakstarindkopa"/>
        <w:numPr>
          <w:ilvl w:val="0"/>
          <w:numId w:val="5"/>
        </w:numPr>
        <w:spacing w:after="0"/>
        <w:ind w:left="1440" w:right="877"/>
        <w:jc w:val="both"/>
      </w:pPr>
      <w:r>
        <w:t>l</w:t>
      </w:r>
      <w:r w:rsidRPr="00121948">
        <w:t>abas objektīvas starta pozīcijas šajās jomās (digitālais, radošums, zaļie rādītāji)</w:t>
      </w:r>
      <w:r>
        <w:t>;</w:t>
      </w:r>
    </w:p>
    <w:p w14:paraId="25A7C553" w14:textId="77777777" w:rsidR="00121948" w:rsidRDefault="00121948" w:rsidP="00D65117">
      <w:pPr>
        <w:pStyle w:val="Sarakstarindkopa"/>
        <w:numPr>
          <w:ilvl w:val="0"/>
          <w:numId w:val="5"/>
        </w:numPr>
        <w:spacing w:after="0"/>
        <w:ind w:left="1440" w:right="877"/>
        <w:jc w:val="both"/>
      </w:pPr>
      <w:r>
        <w:lastRenderedPageBreak/>
        <w:t>n</w:t>
      </w:r>
      <w:r w:rsidRPr="00121948">
        <w:t>epieciešamība pēc reģionālas konkurētspējas nišas talantu, tūrisma, investīciju piesaistei</w:t>
      </w:r>
      <w:r>
        <w:t>;</w:t>
      </w:r>
    </w:p>
    <w:p w14:paraId="253C52F6" w14:textId="77777777" w:rsidR="00121948" w:rsidRDefault="00121948" w:rsidP="00121948">
      <w:pPr>
        <w:pStyle w:val="Sarakstarindkopa"/>
        <w:numPr>
          <w:ilvl w:val="0"/>
          <w:numId w:val="5"/>
        </w:numPr>
        <w:spacing w:after="0"/>
        <w:ind w:left="1440" w:right="877"/>
        <w:jc w:val="both"/>
      </w:pPr>
      <w:r>
        <w:t>k</w:t>
      </w:r>
      <w:r w:rsidRPr="00121948">
        <w:t>ritiska nepieciešamība investēt</w:t>
      </w:r>
      <w:r>
        <w:t xml:space="preserve"> kultūras un radošo industriju jomā un ar to saistītajā ekosistēmā</w:t>
      </w:r>
      <w:r w:rsidRPr="00121948">
        <w:t>, ko saasinājusi Covid19 ietekme</w:t>
      </w:r>
      <w:r>
        <w:t xml:space="preserve">; </w:t>
      </w:r>
    </w:p>
    <w:p w14:paraId="1007F56B" w14:textId="4D1B439F" w:rsidR="00121948" w:rsidRDefault="00121948" w:rsidP="00121948">
      <w:pPr>
        <w:pStyle w:val="Sarakstarindkopa"/>
        <w:numPr>
          <w:ilvl w:val="0"/>
          <w:numId w:val="5"/>
        </w:numPr>
        <w:spacing w:after="0"/>
        <w:ind w:left="1440" w:right="877"/>
        <w:jc w:val="both"/>
      </w:pPr>
      <w:r>
        <w:t>k</w:t>
      </w:r>
      <w:r w:rsidRPr="00121948">
        <w:t>ultūras un radošo industriju potenciāls Latvijas ekonomikā</w:t>
      </w:r>
      <w:r>
        <w:t>.</w:t>
      </w:r>
    </w:p>
    <w:p w14:paraId="3B511C0E" w14:textId="77777777" w:rsidR="001C0444" w:rsidRDefault="001C0444" w:rsidP="001C0444">
      <w:pPr>
        <w:ind w:right="877"/>
        <w:jc w:val="both"/>
      </w:pPr>
    </w:p>
    <w:p w14:paraId="62FAAE9C" w14:textId="20C72DE6" w:rsidR="006B01BD" w:rsidRPr="004F13AF" w:rsidRDefault="004F13AF" w:rsidP="004F13AF">
      <w:pPr>
        <w:ind w:left="1134" w:right="877"/>
        <w:rPr>
          <w:lang w:bidi="lv-LV"/>
        </w:rPr>
      </w:pPr>
      <w:r>
        <w:rPr>
          <w:lang w:bidi="lv-LV"/>
        </w:rPr>
        <w:t>Uz sadarbību,</w:t>
      </w:r>
    </w:p>
    <w:p w14:paraId="46098FFB" w14:textId="0FFEC955" w:rsidR="006B01BD" w:rsidRPr="006B01BD" w:rsidRDefault="004F13AF" w:rsidP="00494123">
      <w:pPr>
        <w:spacing w:before="40" w:after="0" w:line="288" w:lineRule="auto"/>
        <w:ind w:left="1134" w:right="877"/>
        <w:rPr>
          <w:rFonts w:eastAsiaTheme="minorHAnsi"/>
          <w:b/>
          <w:bCs/>
          <w:color w:val="595959" w:themeColor="text1" w:themeTint="A6"/>
          <w:kern w:val="20"/>
          <w:szCs w:val="20"/>
        </w:rPr>
      </w:pPr>
      <w:r>
        <w:rPr>
          <w:rFonts w:eastAsiaTheme="minorHAnsi"/>
          <w:b/>
          <w:bCs/>
          <w:color w:val="595959" w:themeColor="text1" w:themeTint="A6"/>
          <w:kern w:val="20"/>
          <w:szCs w:val="20"/>
        </w:rPr>
        <w:t>Elīna Pinto</w:t>
      </w:r>
      <w:r>
        <w:rPr>
          <w:rFonts w:eastAsiaTheme="minorHAnsi"/>
          <w:b/>
          <w:bCs/>
          <w:color w:val="595959" w:themeColor="text1" w:themeTint="A6"/>
          <w:kern w:val="20"/>
          <w:szCs w:val="20"/>
        </w:rPr>
        <w:tab/>
      </w:r>
      <w:r>
        <w:rPr>
          <w:rFonts w:eastAsiaTheme="minorHAnsi"/>
          <w:b/>
          <w:bCs/>
          <w:color w:val="595959" w:themeColor="text1" w:themeTint="A6"/>
          <w:kern w:val="20"/>
          <w:szCs w:val="20"/>
        </w:rPr>
        <w:tab/>
      </w:r>
      <w:r>
        <w:rPr>
          <w:rFonts w:eastAsiaTheme="minorHAnsi"/>
          <w:b/>
          <w:bCs/>
          <w:color w:val="595959" w:themeColor="text1" w:themeTint="A6"/>
          <w:kern w:val="20"/>
          <w:szCs w:val="20"/>
        </w:rPr>
        <w:tab/>
      </w:r>
      <w:r>
        <w:rPr>
          <w:rFonts w:eastAsiaTheme="minorHAnsi"/>
          <w:b/>
          <w:bCs/>
          <w:color w:val="595959" w:themeColor="text1" w:themeTint="A6"/>
          <w:kern w:val="20"/>
          <w:szCs w:val="20"/>
        </w:rPr>
        <w:tab/>
      </w:r>
      <w:r>
        <w:rPr>
          <w:rFonts w:eastAsiaTheme="minorHAnsi"/>
          <w:b/>
          <w:bCs/>
          <w:color w:val="595959" w:themeColor="text1" w:themeTint="A6"/>
          <w:kern w:val="20"/>
          <w:szCs w:val="20"/>
        </w:rPr>
        <w:tab/>
      </w:r>
      <w:r>
        <w:rPr>
          <w:rFonts w:eastAsiaTheme="minorHAnsi"/>
          <w:b/>
          <w:bCs/>
          <w:color w:val="595959" w:themeColor="text1" w:themeTint="A6"/>
          <w:kern w:val="20"/>
          <w:szCs w:val="20"/>
        </w:rPr>
        <w:tab/>
      </w:r>
      <w:r>
        <w:rPr>
          <w:rFonts w:eastAsiaTheme="minorHAnsi"/>
          <w:b/>
          <w:bCs/>
          <w:color w:val="595959" w:themeColor="text1" w:themeTint="A6"/>
          <w:kern w:val="20"/>
          <w:szCs w:val="20"/>
        </w:rPr>
        <w:tab/>
        <w:t>Ilze Upatniece</w:t>
      </w:r>
    </w:p>
    <w:p w14:paraId="77E56CF1" w14:textId="0F197020" w:rsidR="006B01BD" w:rsidRDefault="004F13AF" w:rsidP="004F13AF">
      <w:pPr>
        <w:spacing w:after="0"/>
        <w:ind w:left="7230" w:right="877" w:hanging="6096"/>
      </w:pPr>
      <w:r>
        <w:t>Valdes locekle</w:t>
      </w:r>
      <w:r>
        <w:tab/>
      </w:r>
      <w:r w:rsidR="00C633C0">
        <w:t>#</w:t>
      </w:r>
      <w:proofErr w:type="spellStart"/>
      <w:r w:rsidR="00C633C0">
        <w:t>esiLV</w:t>
      </w:r>
      <w:proofErr w:type="spellEnd"/>
      <w:r w:rsidR="00C633C0">
        <w:t xml:space="preserve"> r</w:t>
      </w:r>
      <w:r>
        <w:t xml:space="preserve">adošo profesionāļu domnīcas </w:t>
      </w:r>
      <w:r w:rsidR="00C633C0">
        <w:t>#</w:t>
      </w:r>
      <w:proofErr w:type="spellStart"/>
      <w:r>
        <w:t>radiLV</w:t>
      </w:r>
      <w:proofErr w:type="spellEnd"/>
      <w:r>
        <w:t xml:space="preserve"> vadītāja</w:t>
      </w:r>
    </w:p>
    <w:p w14:paraId="226AE9C6" w14:textId="2DE9BEAF" w:rsidR="004F13AF" w:rsidRPr="004F13AF" w:rsidRDefault="004F13AF" w:rsidP="004F13AF">
      <w:pPr>
        <w:spacing w:after="0"/>
        <w:ind w:right="877"/>
        <w:rPr>
          <w:color w:val="808080" w:themeColor="background1" w:themeShade="80"/>
        </w:rPr>
      </w:pPr>
    </w:p>
    <w:p w14:paraId="379154CF" w14:textId="77777777" w:rsidR="00F670DA" w:rsidRPr="00F670DA" w:rsidRDefault="00F670DA" w:rsidP="00494123">
      <w:pPr>
        <w:ind w:left="1134" w:right="877"/>
      </w:pPr>
    </w:p>
    <w:sectPr w:rsidR="00F670DA" w:rsidRPr="00F670DA" w:rsidSect="00C633C0">
      <w:headerReference w:type="default" r:id="rId14"/>
      <w:footerReference w:type="default" r:id="rId15"/>
      <w:pgSz w:w="11906" w:h="16838" w:code="9"/>
      <w:pgMar w:top="3600" w:right="335" w:bottom="510" w:left="397" w:header="993" w:footer="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9CCA0" w14:textId="77777777" w:rsidR="003D3059" w:rsidRDefault="003D3059" w:rsidP="00376205">
      <w:r>
        <w:separator/>
      </w:r>
    </w:p>
  </w:endnote>
  <w:endnote w:type="continuationSeparator" w:id="0">
    <w:p w14:paraId="08AC039F" w14:textId="77777777" w:rsidR="003D3059" w:rsidRDefault="003D3059"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10"/>
      <w:gridCol w:w="558"/>
      <w:gridCol w:w="555"/>
      <w:gridCol w:w="555"/>
      <w:gridCol w:w="555"/>
      <w:gridCol w:w="541"/>
    </w:tblGrid>
    <w:tr w:rsidR="00C92100" w14:paraId="571190D8" w14:textId="77777777" w:rsidTr="00C92100">
      <w:trPr>
        <w:trHeight w:val="622"/>
      </w:trPr>
      <w:tc>
        <w:tcPr>
          <w:tcW w:w="10343" w:type="dxa"/>
          <w:gridSpan w:val="4"/>
          <w:vAlign w:val="center"/>
        </w:tcPr>
        <w:p w14:paraId="31A1BB71" w14:textId="10C951B0" w:rsidR="00C92100" w:rsidRPr="00C633C0" w:rsidRDefault="00C633C0" w:rsidP="00C92100">
          <w:pPr>
            <w:pStyle w:val="Kjene"/>
            <w:spacing w:after="0"/>
            <w:jc w:val="right"/>
            <w:rPr>
              <w:sz w:val="20"/>
              <w:szCs w:val="20"/>
            </w:rPr>
          </w:pPr>
          <w:r w:rsidRPr="00C633C0">
            <w:rPr>
              <w:color w:val="808080" w:themeColor="background1" w:themeShade="80"/>
              <w:sz w:val="20"/>
              <w:szCs w:val="20"/>
            </w:rPr>
            <w:t>29278778</w:t>
          </w:r>
        </w:p>
      </w:tc>
      <w:tc>
        <w:tcPr>
          <w:tcW w:w="567" w:type="dxa"/>
          <w:vAlign w:val="center"/>
        </w:tcPr>
        <w:p w14:paraId="24A0BAAA" w14:textId="77777777" w:rsidR="00C92100" w:rsidRDefault="00C92100" w:rsidP="00C92100">
          <w:pPr>
            <w:pStyle w:val="Kjene"/>
            <w:spacing w:after="0"/>
            <w:jc w:val="center"/>
          </w:pPr>
          <w:r w:rsidRPr="009C28ED">
            <w:rPr>
              <w:noProof/>
              <w:lang w:bidi="lv-LV"/>
            </w:rPr>
            <w:drawing>
              <wp:inline distT="0" distB="0" distL="0" distR="0" wp14:anchorId="2D299771" wp14:editId="2FA3A1B8">
                <wp:extent cx="187325" cy="187325"/>
                <wp:effectExtent l="0" t="0" r="3175" b="3175"/>
                <wp:docPr id="74" name="Grafika 74" descr="Adresā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7" w:type="dxa"/>
          <w:shd w:val="clear" w:color="auto" w:fill="3494BA" w:themeFill="accent1"/>
        </w:tcPr>
        <w:p w14:paraId="4525D2B7" w14:textId="77777777" w:rsidR="00C92100" w:rsidRDefault="00C92100" w:rsidP="00C92100">
          <w:pPr>
            <w:pStyle w:val="Kjene"/>
            <w:spacing w:after="0"/>
            <w:jc w:val="right"/>
          </w:pPr>
        </w:p>
      </w:tc>
    </w:tr>
    <w:tr w:rsidR="00C633C0" w:rsidRPr="00C633C0" w14:paraId="43257D22" w14:textId="77777777" w:rsidTr="00C92100">
      <w:trPr>
        <w:trHeight w:val="623"/>
      </w:trPr>
      <w:tc>
        <w:tcPr>
          <w:tcW w:w="9776" w:type="dxa"/>
          <w:gridSpan w:val="3"/>
          <w:vAlign w:val="center"/>
        </w:tcPr>
        <w:p w14:paraId="57EE8A8E" w14:textId="042366FE" w:rsidR="00C92100" w:rsidRPr="00C633C0" w:rsidRDefault="00C633C0" w:rsidP="00C92100">
          <w:pPr>
            <w:pStyle w:val="Kjene"/>
            <w:spacing w:after="0"/>
            <w:jc w:val="right"/>
            <w:rPr>
              <w:color w:val="808080" w:themeColor="background1" w:themeShade="80"/>
              <w:sz w:val="20"/>
              <w:szCs w:val="20"/>
            </w:rPr>
          </w:pPr>
          <w:r w:rsidRPr="00C633C0">
            <w:rPr>
              <w:color w:val="808080" w:themeColor="background1" w:themeShade="80"/>
              <w:sz w:val="20"/>
              <w:szCs w:val="20"/>
            </w:rPr>
            <w:t>ESILV@LATVIESI.COM</w:t>
          </w:r>
        </w:p>
      </w:tc>
      <w:tc>
        <w:tcPr>
          <w:tcW w:w="567" w:type="dxa"/>
          <w:vAlign w:val="center"/>
        </w:tcPr>
        <w:p w14:paraId="75464C7D" w14:textId="77777777" w:rsidR="00C92100" w:rsidRPr="00C633C0" w:rsidRDefault="00C92100" w:rsidP="00C92100">
          <w:pPr>
            <w:pStyle w:val="Kjene"/>
            <w:spacing w:after="0"/>
            <w:jc w:val="center"/>
            <w:rPr>
              <w:color w:val="808080" w:themeColor="background1" w:themeShade="80"/>
            </w:rPr>
          </w:pPr>
          <w:r w:rsidRPr="00C633C0">
            <w:rPr>
              <w:rFonts w:cstheme="majorHAnsi"/>
              <w:noProof/>
              <w:color w:val="808080" w:themeColor="background1" w:themeShade="80"/>
              <w:lang w:bidi="lv-LV"/>
            </w:rPr>
            <w:drawing>
              <wp:inline distT="0" distB="0" distL="0" distR="0" wp14:anchorId="337FD740" wp14:editId="4A71900F">
                <wp:extent cx="187325" cy="187325"/>
                <wp:effectExtent l="0" t="0" r="3175" b="0"/>
                <wp:docPr id="75" name="Grafika 75" descr="Aploks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7" w:type="dxa"/>
          <w:shd w:val="clear" w:color="auto" w:fill="2683C6" w:themeFill="accent6"/>
        </w:tcPr>
        <w:p w14:paraId="24F14EA0" w14:textId="77777777" w:rsidR="00C92100" w:rsidRPr="00C633C0" w:rsidRDefault="00C92100" w:rsidP="00145359">
          <w:pPr>
            <w:pStyle w:val="Kjene"/>
            <w:spacing w:after="0"/>
            <w:rPr>
              <w:color w:val="808080" w:themeColor="background1" w:themeShade="80"/>
            </w:rPr>
          </w:pPr>
        </w:p>
      </w:tc>
      <w:tc>
        <w:tcPr>
          <w:tcW w:w="567" w:type="dxa"/>
          <w:shd w:val="clear" w:color="auto" w:fill="3494BA" w:themeFill="accent1"/>
        </w:tcPr>
        <w:p w14:paraId="5862034D" w14:textId="77777777" w:rsidR="00C92100" w:rsidRPr="00C633C0" w:rsidRDefault="00C92100" w:rsidP="00145359">
          <w:pPr>
            <w:pStyle w:val="Kjene"/>
            <w:spacing w:after="0"/>
            <w:rPr>
              <w:color w:val="808080" w:themeColor="background1" w:themeShade="80"/>
            </w:rPr>
          </w:pPr>
        </w:p>
      </w:tc>
    </w:tr>
    <w:tr w:rsidR="00C633C0" w:rsidRPr="00C633C0" w14:paraId="23D84B59" w14:textId="77777777" w:rsidTr="00C92100">
      <w:trPr>
        <w:trHeight w:val="622"/>
      </w:trPr>
      <w:tc>
        <w:tcPr>
          <w:tcW w:w="9209" w:type="dxa"/>
          <w:gridSpan w:val="2"/>
          <w:vAlign w:val="center"/>
        </w:tcPr>
        <w:p w14:paraId="103E6B3A" w14:textId="01D3825B" w:rsidR="00C92100" w:rsidRPr="00C633C0" w:rsidRDefault="00C633C0" w:rsidP="00C92100">
          <w:pPr>
            <w:pStyle w:val="Kjene"/>
            <w:spacing w:after="0"/>
            <w:jc w:val="right"/>
            <w:rPr>
              <w:color w:val="808080" w:themeColor="background1" w:themeShade="80"/>
              <w:sz w:val="20"/>
              <w:szCs w:val="20"/>
            </w:rPr>
          </w:pPr>
          <w:r w:rsidRPr="00C633C0">
            <w:rPr>
              <w:color w:val="808080" w:themeColor="background1" w:themeShade="80"/>
              <w:sz w:val="20"/>
              <w:szCs w:val="20"/>
            </w:rPr>
            <w:t>HTTPS://WWW.FACEBOOK.COM/ESILVKOPIENA</w:t>
          </w:r>
        </w:p>
      </w:tc>
      <w:tc>
        <w:tcPr>
          <w:tcW w:w="567" w:type="dxa"/>
          <w:vAlign w:val="center"/>
        </w:tcPr>
        <w:p w14:paraId="45A45CCC" w14:textId="77777777" w:rsidR="00C92100" w:rsidRPr="00C633C0" w:rsidRDefault="00C92100" w:rsidP="00C92100">
          <w:pPr>
            <w:pStyle w:val="Kjene"/>
            <w:spacing w:after="0"/>
            <w:jc w:val="center"/>
            <w:rPr>
              <w:color w:val="808080" w:themeColor="background1" w:themeShade="80"/>
            </w:rPr>
          </w:pPr>
          <w:r w:rsidRPr="00C633C0">
            <w:rPr>
              <w:rFonts w:cstheme="majorHAnsi"/>
              <w:noProof/>
              <w:color w:val="808080" w:themeColor="background1" w:themeShade="80"/>
              <w:lang w:bidi="lv-LV"/>
            </w:rPr>
            <w:drawing>
              <wp:inline distT="0" distB="0" distL="0" distR="0" wp14:anchorId="01B0792D" wp14:editId="6A257223">
                <wp:extent cx="187325" cy="187325"/>
                <wp:effectExtent l="0" t="0" r="3175" b="3175"/>
                <wp:docPr id="76" name="Grafika 76" descr="Pasa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7" w:type="dxa"/>
          <w:shd w:val="clear" w:color="auto" w:fill="75BDA7" w:themeFill="accent3"/>
        </w:tcPr>
        <w:p w14:paraId="4D88D7F3" w14:textId="77777777" w:rsidR="00C92100" w:rsidRPr="00C633C0" w:rsidRDefault="00C92100" w:rsidP="00145359">
          <w:pPr>
            <w:pStyle w:val="Kjene"/>
            <w:spacing w:after="0"/>
            <w:rPr>
              <w:color w:val="808080" w:themeColor="background1" w:themeShade="80"/>
            </w:rPr>
          </w:pPr>
        </w:p>
      </w:tc>
      <w:tc>
        <w:tcPr>
          <w:tcW w:w="567" w:type="dxa"/>
          <w:shd w:val="clear" w:color="auto" w:fill="2683C6" w:themeFill="accent6"/>
        </w:tcPr>
        <w:p w14:paraId="15D156F4" w14:textId="77777777" w:rsidR="00C92100" w:rsidRPr="00C633C0" w:rsidRDefault="00C92100" w:rsidP="00145359">
          <w:pPr>
            <w:pStyle w:val="Kjene"/>
            <w:spacing w:after="0"/>
            <w:rPr>
              <w:color w:val="808080" w:themeColor="background1" w:themeShade="80"/>
            </w:rPr>
          </w:pPr>
        </w:p>
      </w:tc>
      <w:tc>
        <w:tcPr>
          <w:tcW w:w="567" w:type="dxa"/>
          <w:shd w:val="clear" w:color="auto" w:fill="3494BA" w:themeFill="accent1"/>
        </w:tcPr>
        <w:p w14:paraId="1B0181AB" w14:textId="77777777" w:rsidR="00C92100" w:rsidRPr="00C633C0" w:rsidRDefault="00C92100" w:rsidP="00145359">
          <w:pPr>
            <w:pStyle w:val="Kjene"/>
            <w:spacing w:after="0"/>
            <w:rPr>
              <w:color w:val="808080" w:themeColor="background1" w:themeShade="80"/>
            </w:rPr>
          </w:pPr>
        </w:p>
      </w:tc>
    </w:tr>
    <w:tr w:rsidR="00C633C0" w:rsidRPr="00C633C0" w14:paraId="7C078680" w14:textId="77777777" w:rsidTr="00C92100">
      <w:trPr>
        <w:trHeight w:val="623"/>
      </w:trPr>
      <w:tc>
        <w:tcPr>
          <w:tcW w:w="8642" w:type="dxa"/>
          <w:vAlign w:val="center"/>
        </w:tcPr>
        <w:p w14:paraId="57B5562F" w14:textId="32E3A915" w:rsidR="00C84C36" w:rsidRPr="00C633C0" w:rsidRDefault="00C633C0" w:rsidP="00C92100">
          <w:pPr>
            <w:pStyle w:val="Kjene"/>
            <w:spacing w:after="0"/>
            <w:ind w:right="30"/>
            <w:jc w:val="right"/>
            <w:rPr>
              <w:color w:val="808080" w:themeColor="background1" w:themeShade="80"/>
              <w:sz w:val="20"/>
              <w:szCs w:val="20"/>
            </w:rPr>
          </w:pPr>
          <w:r w:rsidRPr="00C633C0">
            <w:rPr>
              <w:color w:val="808080" w:themeColor="background1" w:themeShade="80"/>
              <w:sz w:val="20"/>
              <w:szCs w:val="20"/>
            </w:rPr>
            <w:t xml:space="preserve">BIEDRĪBA “EKONOMISKĀ SADARBĪBA UN INVESTĪCIJAS LATVIJAI”, </w:t>
          </w:r>
        </w:p>
        <w:p w14:paraId="3BCF6116" w14:textId="21848370" w:rsidR="00C92100" w:rsidRPr="00C633C0" w:rsidRDefault="00C633C0" w:rsidP="00C92100">
          <w:pPr>
            <w:pStyle w:val="Kjene"/>
            <w:spacing w:after="0"/>
            <w:ind w:right="30"/>
            <w:jc w:val="right"/>
            <w:rPr>
              <w:color w:val="808080" w:themeColor="background1" w:themeShade="80"/>
              <w:sz w:val="20"/>
              <w:szCs w:val="20"/>
            </w:rPr>
          </w:pPr>
          <w:r w:rsidRPr="00C633C0">
            <w:rPr>
              <w:color w:val="808080" w:themeColor="background1" w:themeShade="80"/>
              <w:sz w:val="20"/>
              <w:szCs w:val="20"/>
            </w:rPr>
            <w:t>REĢ. NR. 40008305422; LĀČPLĒŠA IELA 2, VALMIERA, LV-4201</w:t>
          </w:r>
        </w:p>
      </w:tc>
      <w:tc>
        <w:tcPr>
          <w:tcW w:w="567" w:type="dxa"/>
          <w:vAlign w:val="center"/>
        </w:tcPr>
        <w:p w14:paraId="1DCC54F9" w14:textId="77777777" w:rsidR="00C92100" w:rsidRPr="00C633C0" w:rsidRDefault="00C92100" w:rsidP="00C92100">
          <w:pPr>
            <w:pStyle w:val="Kjene"/>
            <w:spacing w:after="0"/>
            <w:jc w:val="center"/>
            <w:rPr>
              <w:color w:val="808080" w:themeColor="background1" w:themeShade="80"/>
            </w:rPr>
          </w:pPr>
          <w:r w:rsidRPr="00C633C0">
            <w:rPr>
              <w:rFonts w:cstheme="majorHAnsi"/>
              <w:noProof/>
              <w:color w:val="808080" w:themeColor="background1" w:themeShade="80"/>
              <w:lang w:bidi="lv-LV"/>
            </w:rPr>
            <w:drawing>
              <wp:inline distT="0" distB="0" distL="0" distR="0" wp14:anchorId="39988ACD" wp14:editId="2C119C09">
                <wp:extent cx="168910" cy="168910"/>
                <wp:effectExtent l="0" t="0" r="0" b="0"/>
                <wp:docPr id="77" name="Grafika 77" descr="Sāk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ediafile_suvnbc.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68910" cy="168910"/>
                        </a:xfrm>
                        <a:prstGeom prst="rect">
                          <a:avLst/>
                        </a:prstGeom>
                      </pic:spPr>
                    </pic:pic>
                  </a:graphicData>
                </a:graphic>
              </wp:inline>
            </w:drawing>
          </w:r>
        </w:p>
      </w:tc>
      <w:tc>
        <w:tcPr>
          <w:tcW w:w="567" w:type="dxa"/>
          <w:shd w:val="clear" w:color="auto" w:fill="373545" w:themeFill="text2"/>
        </w:tcPr>
        <w:p w14:paraId="42E48EFA" w14:textId="77777777" w:rsidR="00C92100" w:rsidRPr="00C633C0" w:rsidRDefault="00C92100" w:rsidP="00145359">
          <w:pPr>
            <w:pStyle w:val="Kjene"/>
            <w:spacing w:after="0"/>
            <w:rPr>
              <w:color w:val="808080" w:themeColor="background1" w:themeShade="80"/>
            </w:rPr>
          </w:pPr>
        </w:p>
      </w:tc>
      <w:tc>
        <w:tcPr>
          <w:tcW w:w="567" w:type="dxa"/>
          <w:shd w:val="clear" w:color="auto" w:fill="75BDA7" w:themeFill="accent3"/>
        </w:tcPr>
        <w:p w14:paraId="554DE157" w14:textId="77777777" w:rsidR="00C92100" w:rsidRPr="00C633C0" w:rsidRDefault="00C92100" w:rsidP="00145359">
          <w:pPr>
            <w:pStyle w:val="Kjene"/>
            <w:spacing w:after="0"/>
            <w:rPr>
              <w:color w:val="808080" w:themeColor="background1" w:themeShade="80"/>
            </w:rPr>
          </w:pPr>
        </w:p>
      </w:tc>
      <w:tc>
        <w:tcPr>
          <w:tcW w:w="567" w:type="dxa"/>
          <w:shd w:val="clear" w:color="auto" w:fill="2683C6" w:themeFill="accent6"/>
        </w:tcPr>
        <w:p w14:paraId="27CA9C40" w14:textId="77777777" w:rsidR="00C92100" w:rsidRPr="00C633C0" w:rsidRDefault="00C92100" w:rsidP="00145359">
          <w:pPr>
            <w:pStyle w:val="Kjene"/>
            <w:spacing w:after="0"/>
            <w:rPr>
              <w:color w:val="808080" w:themeColor="background1" w:themeShade="80"/>
            </w:rPr>
          </w:pPr>
        </w:p>
      </w:tc>
      <w:tc>
        <w:tcPr>
          <w:tcW w:w="567" w:type="dxa"/>
          <w:shd w:val="clear" w:color="auto" w:fill="3494BA" w:themeFill="accent1"/>
        </w:tcPr>
        <w:p w14:paraId="22D90E55" w14:textId="77777777" w:rsidR="00C92100" w:rsidRPr="00C633C0" w:rsidRDefault="00C92100" w:rsidP="00145359">
          <w:pPr>
            <w:pStyle w:val="Kjene"/>
            <w:spacing w:after="0"/>
            <w:rPr>
              <w:color w:val="808080" w:themeColor="background1" w:themeShade="80"/>
            </w:rPr>
          </w:pPr>
        </w:p>
      </w:tc>
    </w:tr>
  </w:tbl>
  <w:p w14:paraId="47BFE279" w14:textId="565616F3" w:rsidR="00F6710A" w:rsidRPr="00C633C0" w:rsidRDefault="00F6710A" w:rsidP="00145359">
    <w:pPr>
      <w:pStyle w:val="Kjene"/>
      <w:spacing w:after="0"/>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C8790" w14:textId="77777777" w:rsidR="003D3059" w:rsidRDefault="003D3059" w:rsidP="00376205">
      <w:r>
        <w:separator/>
      </w:r>
    </w:p>
  </w:footnote>
  <w:footnote w:type="continuationSeparator" w:id="0">
    <w:p w14:paraId="232A3A6E" w14:textId="77777777" w:rsidR="003D3059" w:rsidRDefault="003D3059"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Reatabula"/>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946"/>
      <w:gridCol w:w="4253"/>
    </w:tblGrid>
    <w:tr w:rsidR="001A79C0" w14:paraId="560CE227" w14:textId="77777777" w:rsidTr="00494123">
      <w:tc>
        <w:tcPr>
          <w:tcW w:w="6946" w:type="dxa"/>
        </w:tcPr>
        <w:p w14:paraId="73974FA3" w14:textId="73A534DD" w:rsidR="001A79C0" w:rsidRDefault="00C633C0" w:rsidP="00C633C0">
          <w:pPr>
            <w:pStyle w:val="Galvene"/>
            <w:tabs>
              <w:tab w:val="left" w:pos="7560"/>
            </w:tabs>
            <w:ind w:left="1134"/>
            <w:rPr>
              <w:noProof/>
            </w:rPr>
          </w:pPr>
          <w:r>
            <w:rPr>
              <w:noProof/>
              <w:color w:val="000000" w:themeColor="text1"/>
            </w:rPr>
            <w:drawing>
              <wp:inline distT="0" distB="0" distL="0" distR="0" wp14:anchorId="23E9F0A8" wp14:editId="1AC30B75">
                <wp:extent cx="1130986" cy="990600"/>
                <wp:effectExtent l="0" t="0" r="0"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pic:cNvPicPr/>
                      </pic:nvPicPr>
                      <pic:blipFill>
                        <a:blip r:embed="rId1">
                          <a:extLst>
                            <a:ext uri="{28A0092B-C50C-407E-A947-70E740481C1C}">
                              <a14:useLocalDpi xmlns:a14="http://schemas.microsoft.com/office/drawing/2010/main" val="0"/>
                            </a:ext>
                          </a:extLst>
                        </a:blip>
                        <a:stretch>
                          <a:fillRect/>
                        </a:stretch>
                      </pic:blipFill>
                      <pic:spPr>
                        <a:xfrm>
                          <a:off x="0" y="0"/>
                          <a:ext cx="1174256" cy="1028499"/>
                        </a:xfrm>
                        <a:prstGeom prst="rect">
                          <a:avLst/>
                        </a:prstGeom>
                      </pic:spPr>
                    </pic:pic>
                  </a:graphicData>
                </a:graphic>
              </wp:inline>
            </w:drawing>
          </w:r>
        </w:p>
      </w:tc>
      <w:tc>
        <w:tcPr>
          <w:tcW w:w="4253" w:type="dxa"/>
        </w:tcPr>
        <w:p w14:paraId="0ED70B97" w14:textId="7A060227" w:rsidR="001A79C0" w:rsidRPr="00AA3E47" w:rsidRDefault="001A79C0" w:rsidP="00494123">
          <w:pPr>
            <w:pStyle w:val="Paraststmeklis"/>
            <w:spacing w:before="0" w:beforeAutospacing="0" w:after="0" w:afterAutospacing="0"/>
            <w:jc w:val="right"/>
            <w:rPr>
              <w:color w:val="000000" w:themeColor="text1"/>
            </w:rPr>
          </w:pPr>
        </w:p>
        <w:p w14:paraId="6AE45E91" w14:textId="1C5D3F15" w:rsidR="001A79C0" w:rsidRDefault="001A79C0" w:rsidP="00407D91">
          <w:pPr>
            <w:pStyle w:val="Galvene"/>
            <w:tabs>
              <w:tab w:val="left" w:pos="7560"/>
            </w:tabs>
            <w:rPr>
              <w:noProof/>
            </w:rPr>
          </w:pPr>
        </w:p>
      </w:tc>
    </w:tr>
  </w:tbl>
  <w:p w14:paraId="474CC736" w14:textId="5576CE70" w:rsidR="00F6710A" w:rsidRDefault="00F6710A" w:rsidP="00407D91">
    <w:pPr>
      <w:pStyle w:val="Galvene"/>
      <w:tabs>
        <w:tab w:val="left" w:pos="7560"/>
      </w:tabs>
    </w:pPr>
    <w:r>
      <w:rPr>
        <w:noProof/>
        <w:lang w:bidi="lv-LV"/>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9399F"/>
    <w:multiLevelType w:val="hybridMultilevel"/>
    <w:tmpl w:val="9BCEBCC4"/>
    <w:lvl w:ilvl="0" w:tplc="D85E1288">
      <w:start w:val="1"/>
      <w:numFmt w:val="decimal"/>
      <w:lvlText w:val="%1."/>
      <w:lvlJc w:val="left"/>
      <w:pPr>
        <w:ind w:left="1494" w:hanging="360"/>
      </w:pPr>
      <w:rPr>
        <w:rFonts w:hint="default"/>
      </w:rPr>
    </w:lvl>
    <w:lvl w:ilvl="1" w:tplc="E9669B3E">
      <w:start w:val="1"/>
      <w:numFmt w:val="bullet"/>
      <w:lvlText w:val="-"/>
      <w:lvlJc w:val="left"/>
      <w:pPr>
        <w:ind w:left="2214" w:hanging="360"/>
      </w:pPr>
      <w:rPr>
        <w:rFonts w:ascii="Calibri" w:eastAsiaTheme="minorEastAsia" w:hAnsi="Calibri" w:cs="Calibri" w:hint="default"/>
      </w:r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 w15:restartNumberingAfterBreak="0">
    <w:nsid w:val="097579CA"/>
    <w:multiLevelType w:val="hybridMultilevel"/>
    <w:tmpl w:val="0628A8C8"/>
    <w:lvl w:ilvl="0" w:tplc="E9669B3E">
      <w:start w:val="1"/>
      <w:numFmt w:val="bullet"/>
      <w:lvlText w:val="-"/>
      <w:lvlJc w:val="left"/>
      <w:pPr>
        <w:ind w:left="1854" w:hanging="360"/>
      </w:pPr>
      <w:rPr>
        <w:rFonts w:ascii="Calibri" w:eastAsiaTheme="minorEastAsia" w:hAnsi="Calibri" w:cs="Calibri"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15906677"/>
    <w:multiLevelType w:val="hybridMultilevel"/>
    <w:tmpl w:val="CEC4B3DC"/>
    <w:lvl w:ilvl="0" w:tplc="0AE2D812">
      <w:start w:val="1"/>
      <w:numFmt w:val="bullet"/>
      <w:lvlText w:val="-"/>
      <w:lvlJc w:val="left"/>
      <w:pPr>
        <w:ind w:left="1854" w:hanging="360"/>
      </w:pPr>
      <w:rPr>
        <w:rFonts w:ascii="Calibri" w:eastAsiaTheme="minorEastAsia" w:hAnsi="Calibri" w:cs="Calibri"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331504"/>
    <w:multiLevelType w:val="hybridMultilevel"/>
    <w:tmpl w:val="27E85E9E"/>
    <w:lvl w:ilvl="0" w:tplc="D85E1288">
      <w:start w:val="1"/>
      <w:numFmt w:val="decimal"/>
      <w:lvlText w:val="%1."/>
      <w:lvlJc w:val="left"/>
      <w:pPr>
        <w:ind w:left="1494" w:hanging="360"/>
      </w:pPr>
      <w:rPr>
        <w:rFonts w:hint="default"/>
      </w:rPr>
    </w:lvl>
    <w:lvl w:ilvl="1" w:tplc="08090019">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4" w15:restartNumberingAfterBreak="0">
    <w:nsid w:val="5EF535D5"/>
    <w:multiLevelType w:val="hybridMultilevel"/>
    <w:tmpl w:val="D4102192"/>
    <w:lvl w:ilvl="0" w:tplc="E9669B3E">
      <w:start w:val="1"/>
      <w:numFmt w:val="bullet"/>
      <w:lvlText w:val="-"/>
      <w:lvlJc w:val="left"/>
      <w:pPr>
        <w:ind w:left="2214" w:hanging="360"/>
      </w:pPr>
      <w:rPr>
        <w:rFonts w:ascii="Calibri" w:eastAsiaTheme="minorEastAsia" w:hAnsi="Calibri" w:cs="Calibri" w:hint="default"/>
      </w:rPr>
    </w:lvl>
    <w:lvl w:ilvl="1" w:tplc="08090003">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3AF"/>
    <w:rsid w:val="0007163E"/>
    <w:rsid w:val="000D3EF1"/>
    <w:rsid w:val="00121948"/>
    <w:rsid w:val="00145359"/>
    <w:rsid w:val="0016423A"/>
    <w:rsid w:val="00184742"/>
    <w:rsid w:val="001A79C0"/>
    <w:rsid w:val="001C0444"/>
    <w:rsid w:val="001E4B0C"/>
    <w:rsid w:val="002830EC"/>
    <w:rsid w:val="002B5160"/>
    <w:rsid w:val="002F696F"/>
    <w:rsid w:val="00300239"/>
    <w:rsid w:val="003049BB"/>
    <w:rsid w:val="00323A60"/>
    <w:rsid w:val="00376205"/>
    <w:rsid w:val="003951D5"/>
    <w:rsid w:val="00396549"/>
    <w:rsid w:val="003A6A4C"/>
    <w:rsid w:val="003D0547"/>
    <w:rsid w:val="003D3059"/>
    <w:rsid w:val="00407D91"/>
    <w:rsid w:val="004207FD"/>
    <w:rsid w:val="0042510E"/>
    <w:rsid w:val="00445EC4"/>
    <w:rsid w:val="004719BA"/>
    <w:rsid w:val="00494123"/>
    <w:rsid w:val="004B3D66"/>
    <w:rsid w:val="004F13AF"/>
    <w:rsid w:val="00574801"/>
    <w:rsid w:val="0059362C"/>
    <w:rsid w:val="005942EB"/>
    <w:rsid w:val="00597A17"/>
    <w:rsid w:val="005E4228"/>
    <w:rsid w:val="0062123A"/>
    <w:rsid w:val="00626CDC"/>
    <w:rsid w:val="00646E75"/>
    <w:rsid w:val="00682F52"/>
    <w:rsid w:val="006B01BD"/>
    <w:rsid w:val="007A7FD8"/>
    <w:rsid w:val="007B19DB"/>
    <w:rsid w:val="008009DA"/>
    <w:rsid w:val="00810A41"/>
    <w:rsid w:val="00877759"/>
    <w:rsid w:val="008D4732"/>
    <w:rsid w:val="00914211"/>
    <w:rsid w:val="00922646"/>
    <w:rsid w:val="009864AB"/>
    <w:rsid w:val="009B3BD5"/>
    <w:rsid w:val="009C28ED"/>
    <w:rsid w:val="009E5AB2"/>
    <w:rsid w:val="00A00DA7"/>
    <w:rsid w:val="00B9598E"/>
    <w:rsid w:val="00C067BD"/>
    <w:rsid w:val="00C55116"/>
    <w:rsid w:val="00C6127A"/>
    <w:rsid w:val="00C633C0"/>
    <w:rsid w:val="00C84C36"/>
    <w:rsid w:val="00C92100"/>
    <w:rsid w:val="00CD384D"/>
    <w:rsid w:val="00CE1FF8"/>
    <w:rsid w:val="00D14447"/>
    <w:rsid w:val="00D149F2"/>
    <w:rsid w:val="00D574C1"/>
    <w:rsid w:val="00DB634C"/>
    <w:rsid w:val="00DD0998"/>
    <w:rsid w:val="00DF1173"/>
    <w:rsid w:val="00DF4713"/>
    <w:rsid w:val="00E0756B"/>
    <w:rsid w:val="00E45756"/>
    <w:rsid w:val="00E55D74"/>
    <w:rsid w:val="00EA1D5D"/>
    <w:rsid w:val="00ED4963"/>
    <w:rsid w:val="00EF18D8"/>
    <w:rsid w:val="00F405F8"/>
    <w:rsid w:val="00F407B7"/>
    <w:rsid w:val="00F46FBE"/>
    <w:rsid w:val="00F670DA"/>
    <w:rsid w:val="00F6710A"/>
    <w:rsid w:val="00FC5E1F"/>
    <w:rsid w:val="00FD1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6C2B1D"/>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lv-LV"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Parasts">
    <w:name w:val="Normal"/>
    <w:qFormat/>
    <w:rsid w:val="00C067BD"/>
    <w:pPr>
      <w:spacing w:after="300"/>
    </w:pPr>
  </w:style>
  <w:style w:type="paragraph" w:styleId="Virsraksts1">
    <w:name w:val="heading 1"/>
    <w:basedOn w:val="Parasts"/>
    <w:next w:val="Parasts"/>
    <w:link w:val="Virsraksts1Rakstz"/>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Virsraksts2">
    <w:name w:val="heading 2"/>
    <w:basedOn w:val="Parasts"/>
    <w:next w:val="Parasts"/>
    <w:link w:val="Virsraksts2Rakstz"/>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F46FBE"/>
    <w:pPr>
      <w:spacing w:before="100" w:beforeAutospacing="1" w:after="100" w:afterAutospacing="1"/>
    </w:pPr>
    <w:rPr>
      <w:rFonts w:ascii="Times New Roman" w:hAnsi="Times New Roman" w:cs="Times New Roman"/>
    </w:rPr>
  </w:style>
  <w:style w:type="character" w:customStyle="1" w:styleId="Virsraksts1Rakstz">
    <w:name w:val="Virsraksts 1 Rakstz."/>
    <w:basedOn w:val="Noklusjumarindkopasfonts"/>
    <w:link w:val="Virsraksts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Virsraksts2Rakstz">
    <w:name w:val="Virsraksts 2 Rakstz."/>
    <w:basedOn w:val="Noklusjumarindkopasfonts"/>
    <w:link w:val="Virsraksts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Uzruna">
    <w:name w:val="Salutation"/>
    <w:basedOn w:val="Parasts"/>
    <w:link w:val="UzrunaRakstz"/>
    <w:uiPriority w:val="4"/>
    <w:unhideWhenUsed/>
    <w:qFormat/>
    <w:rsid w:val="00F46FBE"/>
    <w:pPr>
      <w:spacing w:before="720" w:after="160" w:line="288" w:lineRule="auto"/>
    </w:pPr>
    <w:rPr>
      <w:rFonts w:eastAsiaTheme="minorHAnsi"/>
      <w:color w:val="595959" w:themeColor="text1" w:themeTint="A6"/>
      <w:kern w:val="20"/>
      <w:sz w:val="20"/>
      <w:szCs w:val="20"/>
    </w:rPr>
  </w:style>
  <w:style w:type="character" w:customStyle="1" w:styleId="UzrunaRakstz">
    <w:name w:val="Uzruna Rakstz."/>
    <w:basedOn w:val="Noklusjumarindkopasfonts"/>
    <w:link w:val="Uzruna"/>
    <w:uiPriority w:val="4"/>
    <w:rsid w:val="00F46FBE"/>
    <w:rPr>
      <w:rFonts w:eastAsiaTheme="minorHAnsi"/>
      <w:color w:val="595959" w:themeColor="text1" w:themeTint="A6"/>
      <w:kern w:val="20"/>
      <w:sz w:val="20"/>
      <w:szCs w:val="20"/>
    </w:rPr>
  </w:style>
  <w:style w:type="paragraph" w:styleId="Noslgums">
    <w:name w:val="Closing"/>
    <w:basedOn w:val="Parasts"/>
    <w:next w:val="Paraksts"/>
    <w:link w:val="NoslgumsRakstz"/>
    <w:uiPriority w:val="6"/>
    <w:unhideWhenUsed/>
    <w:qFormat/>
    <w:rsid w:val="00145359"/>
    <w:pPr>
      <w:spacing w:before="480" w:after="720"/>
    </w:pPr>
    <w:rPr>
      <w:rFonts w:eastAsiaTheme="minorHAnsi"/>
      <w:color w:val="595959" w:themeColor="text1" w:themeTint="A6"/>
      <w:kern w:val="20"/>
      <w:szCs w:val="20"/>
    </w:rPr>
  </w:style>
  <w:style w:type="character" w:customStyle="1" w:styleId="NoslgumsRakstz">
    <w:name w:val="Noslēgums Rakstz."/>
    <w:basedOn w:val="Noklusjumarindkopasfonts"/>
    <w:link w:val="Noslgums"/>
    <w:uiPriority w:val="6"/>
    <w:rsid w:val="00145359"/>
    <w:rPr>
      <w:rFonts w:eastAsiaTheme="minorHAnsi"/>
      <w:color w:val="595959" w:themeColor="text1" w:themeTint="A6"/>
      <w:kern w:val="20"/>
      <w:szCs w:val="20"/>
    </w:rPr>
  </w:style>
  <w:style w:type="paragraph" w:styleId="Paraksts">
    <w:name w:val="Signature"/>
    <w:basedOn w:val="Parasts"/>
    <w:link w:val="ParakstsRakstz"/>
    <w:uiPriority w:val="7"/>
    <w:unhideWhenUsed/>
    <w:qFormat/>
    <w:rsid w:val="009B3BD5"/>
    <w:pPr>
      <w:spacing w:before="40" w:after="0" w:line="288" w:lineRule="auto"/>
    </w:pPr>
    <w:rPr>
      <w:rFonts w:eastAsiaTheme="minorHAnsi"/>
      <w:b/>
      <w:bCs/>
      <w:color w:val="595959" w:themeColor="text1" w:themeTint="A6"/>
      <w:kern w:val="20"/>
      <w:szCs w:val="20"/>
    </w:rPr>
  </w:style>
  <w:style w:type="character" w:customStyle="1" w:styleId="ParakstsRakstz">
    <w:name w:val="Paraksts Rakstz."/>
    <w:basedOn w:val="Noklusjumarindkopasfonts"/>
    <w:link w:val="Paraksts"/>
    <w:uiPriority w:val="7"/>
    <w:rsid w:val="009B3BD5"/>
    <w:rPr>
      <w:rFonts w:eastAsiaTheme="minorHAnsi"/>
      <w:b/>
      <w:bCs/>
      <w:color w:val="595959" w:themeColor="text1" w:themeTint="A6"/>
      <w:kern w:val="20"/>
      <w:szCs w:val="20"/>
    </w:rPr>
  </w:style>
  <w:style w:type="paragraph" w:customStyle="1" w:styleId="Kontaktinformcija">
    <w:name w:val="Kontaktinformācija"/>
    <w:basedOn w:val="Parasts"/>
    <w:uiPriority w:val="10"/>
    <w:qFormat/>
    <w:rsid w:val="009C28ED"/>
    <w:pPr>
      <w:spacing w:before="120" w:after="120"/>
    </w:pPr>
    <w:rPr>
      <w:rFonts w:asciiTheme="majorHAnsi" w:eastAsiaTheme="minorHAnsi" w:hAnsiTheme="majorHAnsi"/>
      <w:kern w:val="20"/>
      <w:szCs w:val="20"/>
    </w:rPr>
  </w:style>
  <w:style w:type="paragraph" w:styleId="Nosaukums">
    <w:name w:val="Title"/>
    <w:basedOn w:val="Parasts"/>
    <w:next w:val="Parasts"/>
    <w:link w:val="NosaukumsRakstz"/>
    <w:uiPriority w:val="1"/>
    <w:qFormat/>
    <w:rsid w:val="00F405F8"/>
    <w:pPr>
      <w:spacing w:after="120"/>
      <w:contextualSpacing/>
    </w:pPr>
    <w:rPr>
      <w:rFonts w:asciiTheme="majorHAnsi" w:eastAsiaTheme="majorEastAsia" w:hAnsiTheme="majorHAnsi" w:cstheme="majorBidi"/>
      <w:b/>
      <w:bCs/>
      <w:caps/>
      <w:kern w:val="28"/>
      <w:sz w:val="96"/>
      <w:szCs w:val="96"/>
    </w:rPr>
  </w:style>
  <w:style w:type="character" w:customStyle="1" w:styleId="NosaukumsRakstz">
    <w:name w:val="Nosaukums Rakstz."/>
    <w:basedOn w:val="Noklusjumarindkopasfonts"/>
    <w:link w:val="Nosaukums"/>
    <w:uiPriority w:val="1"/>
    <w:rsid w:val="00F405F8"/>
    <w:rPr>
      <w:rFonts w:asciiTheme="majorHAnsi" w:eastAsiaTheme="majorEastAsia" w:hAnsiTheme="majorHAnsi" w:cstheme="majorBidi"/>
      <w:b/>
      <w:bCs/>
      <w:caps/>
      <w:kern w:val="28"/>
      <w:sz w:val="96"/>
      <w:szCs w:val="96"/>
    </w:rPr>
  </w:style>
  <w:style w:type="table" w:styleId="Reatabula1gaia-izclums2">
    <w:name w:val="Grid Table 1 Light Accent 2"/>
    <w:basedOn w:val="Parastatabula"/>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Galvene">
    <w:name w:val="header"/>
    <w:basedOn w:val="Parasts"/>
    <w:link w:val="GalveneRakstz"/>
    <w:uiPriority w:val="99"/>
    <w:semiHidden/>
    <w:rsid w:val="00376205"/>
    <w:pPr>
      <w:tabs>
        <w:tab w:val="center" w:pos="4680"/>
        <w:tab w:val="right" w:pos="9360"/>
      </w:tabs>
    </w:pPr>
  </w:style>
  <w:style w:type="character" w:customStyle="1" w:styleId="GalveneRakstz">
    <w:name w:val="Galvene Rakstz."/>
    <w:basedOn w:val="Noklusjumarindkopasfonts"/>
    <w:link w:val="Galvene"/>
    <w:uiPriority w:val="99"/>
    <w:semiHidden/>
    <w:rsid w:val="00C067BD"/>
  </w:style>
  <w:style w:type="paragraph" w:styleId="Kjene">
    <w:name w:val="footer"/>
    <w:basedOn w:val="Parasts"/>
    <w:link w:val="KjeneRakstz"/>
    <w:uiPriority w:val="99"/>
    <w:semiHidden/>
    <w:rsid w:val="00376205"/>
    <w:pPr>
      <w:tabs>
        <w:tab w:val="center" w:pos="4680"/>
        <w:tab w:val="right" w:pos="9360"/>
      </w:tabs>
    </w:pPr>
  </w:style>
  <w:style w:type="character" w:customStyle="1" w:styleId="KjeneRakstz">
    <w:name w:val="Kājene Rakstz."/>
    <w:basedOn w:val="Noklusjumarindkopasfonts"/>
    <w:link w:val="Kjene"/>
    <w:uiPriority w:val="99"/>
    <w:semiHidden/>
    <w:rsid w:val="00C067BD"/>
  </w:style>
  <w:style w:type="table" w:styleId="Reatabula">
    <w:name w:val="Table Grid"/>
    <w:basedOn w:val="Parastatabula"/>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810A41"/>
    <w:rPr>
      <w:color w:val="808080"/>
    </w:rPr>
  </w:style>
  <w:style w:type="paragraph" w:customStyle="1" w:styleId="Samjavrdsunuzvrds">
    <w:name w:val="Saņēmēja vārds un uzvārds"/>
    <w:basedOn w:val="Parasts"/>
    <w:next w:val="Parasts"/>
    <w:qFormat/>
    <w:rsid w:val="00145359"/>
    <w:pPr>
      <w:spacing w:after="0"/>
    </w:pPr>
    <w:rPr>
      <w:b/>
    </w:rPr>
  </w:style>
  <w:style w:type="paragraph" w:customStyle="1" w:styleId="Adrese">
    <w:name w:val="Adrese"/>
    <w:basedOn w:val="Parasts"/>
    <w:next w:val="Parasts"/>
    <w:qFormat/>
    <w:rsid w:val="00145359"/>
    <w:pPr>
      <w:spacing w:after="480"/>
    </w:pPr>
  </w:style>
  <w:style w:type="paragraph" w:styleId="Datums">
    <w:name w:val="Date"/>
    <w:basedOn w:val="Parasts"/>
    <w:next w:val="Parasts"/>
    <w:link w:val="DatumsRakstz"/>
    <w:uiPriority w:val="99"/>
    <w:rsid w:val="00145359"/>
    <w:pPr>
      <w:spacing w:after="600"/>
    </w:pPr>
  </w:style>
  <w:style w:type="character" w:customStyle="1" w:styleId="DatumsRakstz">
    <w:name w:val="Datums Rakstz."/>
    <w:basedOn w:val="Noklusjumarindkopasfonts"/>
    <w:link w:val="Datums"/>
    <w:uiPriority w:val="99"/>
    <w:rsid w:val="00145359"/>
  </w:style>
  <w:style w:type="paragraph" w:styleId="Balonteksts">
    <w:name w:val="Balloon Text"/>
    <w:basedOn w:val="Parasts"/>
    <w:link w:val="BalontekstsRakstz"/>
    <w:uiPriority w:val="99"/>
    <w:semiHidden/>
    <w:unhideWhenUsed/>
    <w:rsid w:val="00D149F2"/>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149F2"/>
    <w:rPr>
      <w:rFonts w:ascii="Segoe UI" w:hAnsi="Segoe UI" w:cs="Segoe UI"/>
      <w:sz w:val="18"/>
      <w:szCs w:val="18"/>
    </w:rPr>
  </w:style>
  <w:style w:type="character" w:styleId="Hipersaite">
    <w:name w:val="Hyperlink"/>
    <w:basedOn w:val="Noklusjumarindkopasfonts"/>
    <w:uiPriority w:val="99"/>
    <w:unhideWhenUsed/>
    <w:rsid w:val="004F13AF"/>
    <w:rPr>
      <w:color w:val="6B9F25" w:themeColor="hyperlink"/>
      <w:u w:val="single"/>
    </w:rPr>
  </w:style>
  <w:style w:type="character" w:styleId="Neatrisintapieminana">
    <w:name w:val="Unresolved Mention"/>
    <w:basedOn w:val="Noklusjumarindkopasfonts"/>
    <w:uiPriority w:val="99"/>
    <w:semiHidden/>
    <w:rsid w:val="004F13AF"/>
    <w:rPr>
      <w:color w:val="605E5C"/>
      <w:shd w:val="clear" w:color="auto" w:fill="E1DFDD"/>
    </w:rPr>
  </w:style>
  <w:style w:type="paragraph" w:styleId="Sarakstarindkopa">
    <w:name w:val="List Paragraph"/>
    <w:basedOn w:val="Parasts"/>
    <w:uiPriority w:val="34"/>
    <w:semiHidden/>
    <w:qFormat/>
    <w:rsid w:val="00420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3230076">
      <w:bodyDiv w:val="1"/>
      <w:marLeft w:val="0"/>
      <w:marRight w:val="0"/>
      <w:marTop w:val="0"/>
      <w:marBottom w:val="0"/>
      <w:divBdr>
        <w:top w:val="none" w:sz="0" w:space="0" w:color="auto"/>
        <w:left w:val="none" w:sz="0" w:space="0" w:color="auto"/>
        <w:bottom w:val="none" w:sz="0" w:space="0" w:color="auto"/>
        <w:right w:val="none" w:sz="0" w:space="0" w:color="auto"/>
      </w:divBdr>
      <w:divsChild>
        <w:div w:id="187908773">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file/d/1Jjt7uVIYsVeTR7O3IY-Rd5PJGWCNguBy/view?usp=shari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za.spurdzina@km.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km.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9.sv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AppData\Roaming\Microsoft\Templates\Iespiedveidlapa%20ar%20zilu%20pak&#257;pienu%20t&#275;m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CEA29128F324C06BB718416583C355A"/>
        <w:category>
          <w:name w:val="Vispārīgi"/>
          <w:gallery w:val="placeholder"/>
        </w:category>
        <w:types>
          <w:type w:val="bbPlcHdr"/>
        </w:types>
        <w:behaviors>
          <w:behavior w:val="content"/>
        </w:behaviors>
        <w:guid w:val="{3892B8AF-2E5F-42CD-9354-9FA592A46901}"/>
      </w:docPartPr>
      <w:docPartBody>
        <w:p w:rsidR="003326F5" w:rsidRDefault="008F4175">
          <w:pPr>
            <w:pStyle w:val="9CEA29128F324C06BB718416583C355A"/>
          </w:pPr>
          <w:r w:rsidRPr="006B01BD">
            <w:rPr>
              <w:b/>
              <w:lang w:bidi="lv-LV"/>
            </w:rPr>
            <w:t>Adresāta vārds, uzvārds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175"/>
    <w:rsid w:val="00136DC0"/>
    <w:rsid w:val="003326F5"/>
    <w:rsid w:val="008F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9CEA29128F324C06BB718416583C355A">
    <w:name w:val="9CEA29128F324C06BB718416583C3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8A98BF-3D17-40C8-89AF-845DE6884613}">
  <ds:schemaRefs>
    <ds:schemaRef ds:uri="http://schemas.openxmlformats.org/officeDocument/2006/bibliography"/>
  </ds:schemaRefs>
</ds:datastoreItem>
</file>

<file path=customXml/itemProps2.xml><?xml version="1.0" encoding="utf-8"?>
<ds:datastoreItem xmlns:ds="http://schemas.openxmlformats.org/officeDocument/2006/customXml" ds:itemID="{DB9E88B1-1B52-41A1-8CE4-3F3FFFC8745F}">
  <ds:schemaRefs>
    <ds:schemaRef ds:uri="http://schemas.microsoft.com/sharepoint/v3/contenttype/forms"/>
  </ds:schemaRefs>
</ds:datastoreItem>
</file>

<file path=customXml/itemProps3.xml><?xml version="1.0" encoding="utf-8"?>
<ds:datastoreItem xmlns:ds="http://schemas.openxmlformats.org/officeDocument/2006/customXml" ds:itemID="{3213A640-22F2-4EB0-8611-F5306D08CF19}">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E27B7376-6194-4996-8ED8-13B50A83C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Iespiedveidlapa ar zilu pakāpienu tēmu</Template>
  <TotalTime>0</TotalTime>
  <Pages>4</Pages>
  <Words>4630</Words>
  <Characters>2640</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Latvijas Republikas Kultūras ministrijai</cp:keywords>
  <dc:description/>
  <cp:lastModifiedBy/>
  <cp:revision>1</cp:revision>
  <dcterms:created xsi:type="dcterms:W3CDTF">2021-06-01T09:15:00Z</dcterms:created>
  <dcterms:modified xsi:type="dcterms:W3CDTF">2021-06-01T09:15:00Z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