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23-TA-293: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2008. gada 21. oktobra noteikumos Nr. 876 "Siltumenerģijas piegādes un lietošanas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"Grozījums Ministru kabineta 2008. gada 21. oktobra noteikumos Nr. 876 "Siltumenerģijas piegādes un lietošanas noteikumi"" (turpmāk – projekts)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norādīts, ka tehnisku iemeslu dēļ Būvniecības valsts kontroles birojā līdz 2022. gada beigām nav saņemti rēķini par mājsaimniecībām piemērotajiem atbalstiem, kas tiek kompensēti no valsts budžeta saskaņā ar Energoresursu cenu ārkārtēja pieauguma samazinājuma pasākumu likumā noteikto. Vēršam uzmanību uz to, ka līdzīgi gadījumi var būt arī attiecībā uz 2022. gada decembra rēķiniem par mājsaimniecībām piemērotajiem atbalstiem.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lai izvairītos no nepieciešamības atkāroti izdarīt grozījumus Ministru kabineta 2008. gada 21. oktobra noteikumos Nr. 876 "Siltumenerģijas piegādes un lietošanas noteikumi", lūdzam izvērtēt, vai projektā paredzētajā Ministru kabineta 2008. gada 21. oktobra noteikumu Nr. 876 "Siltumenerģijas piegādes un lietošanas noteikumi" 45. punktā ietvertais regulējums būtu attiecināms arī uz 2022. gada decembrī sniegtajiem siltumapgādes pakalpojumiem un attiecīgi precizēt projektu, kā arī projekta sākotnējās ietekmes </w:t>
            </w:r>
            <w:r w:rsidR="00000000" w:rsidRPr="00000000" w:rsidDel="00000000">
              <w:rPr>
                <w:i w:val="1"/>
                <w:rtl w:val="0"/>
              </w:rPr>
              <w:t xml:space="preserve">(ex-ante) </w:t>
            </w:r>
            <w:r w:rsidR="00000000" w:rsidRPr="00000000" w:rsidDel="00000000">
              <w:rPr>
                <w:rtl w:val="0"/>
              </w:rPr>
              <w:t xml:space="preserve">novērtējuma ziņojuma (anotācijas)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2022. gada decembra rēķini par mājsaimniecībām piemērotajiem atbalstiem tiek iesniegti Būvniecības valsts kontroles birojā 2023.gada janvārī saskaņā ar Ministru kabineta 2008. gada 21. oktobra noteikumu Nr. 876 "Siltumenerģijas piegādes un lietošanas noteikumi" 41.</w:t>
            </w:r>
            <w:r w:rsidR="00000000" w:rsidRPr="00000000" w:rsidDel="00000000">
              <w:rPr>
                <w:vertAlign w:val="superscript"/>
                <w:rtl w:val="0"/>
              </w:rPr>
              <w:t xml:space="preserve">2</w:t>
            </w:r>
            <w:r w:rsidR="00000000" w:rsidRPr="00000000" w:rsidDel="00000000">
              <w:rPr>
                <w:rtl w:val="0"/>
              </w:rPr>
              <w:t xml:space="preserve">1. apakšpunktu "piegādātājs saskaņā ar šo noteikumu 1., 1.1 vai 2. pielikumu sagatavo un līdz kārtējā kalendāra mēneša divdesmitajam datumam iesniedz birojā kompensācijas aprēķinu par iepriekšējā mēneša centralizētās siltumapgādes pakalpojuma maksas samazinājumu un minētajam aprēķinam atbilstošu rēķinu". Tādējādi korekcijas rēķinus par 2022.gada decembrī sniegto valsts atbalstu iesniedz līdz 2023.gada beigām saskaņā ar Ministru kabineta 2008. gada 21. oktobra noteikumu Nr. 876 "Siltumenerģijas piegādes un lietošanas noteikumi" 41.</w:t>
            </w:r>
            <w:r w:rsidR="00000000" w:rsidRPr="00000000" w:rsidDel="00000000">
              <w:rPr>
                <w:vertAlign w:val="superscript"/>
                <w:rtl w:val="0"/>
              </w:rPr>
              <w:t xml:space="preserve">4</w:t>
            </w:r>
            <w:r w:rsidR="00000000" w:rsidRPr="00000000" w:rsidDel="00000000">
              <w:rPr>
                <w:rtl w:val="0"/>
              </w:rPr>
              <w:t xml:space="preserve"> punktu "Piegādātājs un birojs veic galīgo savstarpējo norēķinu līdz kārtējā gada beigām, ja nepieciešams veikt kompensācijas maksājuma korekciju."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 norādot normatīvos aktus un to vienības, kurās paredzēts attiecīgais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"Risinājuma apraksts" papildināta ar šādu tekstu: "Ministru kabineta 2008. gada 21. oktobra noteikumi Nr. 876 "Siltumenerģijas piegādes un lietošanas noteikumi" tiek papildināti ar 45. punktu šādā redakcijā  "Kompensācijas maksājuma korekciju par 2022.gada oktobrī un novembrī sniegtajiem siltumapgādes pakalpojumiem piegādātājs iesniedz birojā līdz 2023.gada 30.aprīlim.""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23-TA-293</w:t>
    </w:r>
    <w:r>
      <w:br/>
    </w:r>
    <w:r w:rsidR="00000000" w:rsidRPr="00000000" w:rsidDel="00000000">
      <w:rPr>
        <w:rtl w:val="0"/>
      </w:rPr>
      <w:t xml:space="preserve">16.02.2023. 10.49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23-TA-293</w:t>
    </w:r>
    <w:r>
      <w:br/>
    </w:r>
    <w:r w:rsidR="00000000" w:rsidRPr="00000000" w:rsidDel="00000000">
      <w:rPr>
        <w:rtl w:val="0"/>
      </w:rPr>
      <w:t xml:space="preserve">16.02.2023. 10.49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Izziņa_23-TA-293.docx</dc:title>
</cp:coreProperties>
</file>

<file path=docProps/custom.xml><?xml version="1.0" encoding="utf-8"?>
<Properties xmlns="http://schemas.openxmlformats.org/officeDocument/2006/custom-properties" xmlns:vt="http://schemas.openxmlformats.org/officeDocument/2006/docPropsVTypes"/>
</file>