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23-TA-3144: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"Skaidas" un "Baļķēni" Launkalnes pagastā, Smiltenes novadā atsavināšanu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Meža likuma</w:t>
            </w:r>
            <w:r w:rsidR="00000000" w:rsidRPr="00000000" w:rsidDel="00000000">
              <w:rPr>
                <w:rtl w:val="0"/>
              </w:rPr>
              <w:t xml:space="preserve"> 44. panta ceturtās daļas 4. punktu un </w:t>
            </w:r>
            <w:r w:rsidR="00000000" w:rsidRPr="00000000" w:rsidDel="00000000">
              <w:rPr>
                <w:rtl w:val="0"/>
              </w:rPr>
              <w:t xml:space="preserve">Publiskas personas mantas atsavināšanas likuma</w:t>
            </w:r>
            <w:r w:rsidR="00000000" w:rsidRPr="00000000" w:rsidDel="00000000">
              <w:rPr>
                <w:rtl w:val="0"/>
              </w:rPr>
              <w:t xml:space="preserve"> 4. panta pirmo daļu un 5. panta pirmo daļu Zemkopības ministrijai nodot atsavināšanai valsts meža zemi – nekustamo īpašumu "Skaidas" (nekustamā īpašuma kadastra numurs 9470 003 0484) – zemes vienību (zemes vienības kadastra apzīmējums 9470 003 0481) 5,24 ha platībā un nekustamo īpašumu "Baļķēni" (nekustamā īpašuma kadastra numurs 9470 003 0417) – zemes vienību (zemes vienības kadastra apzīmējums 9470 003 0417) 6 ha platībā – Launkalnes pagastā, Smiltenes novadā, kuri ierakstīti zemesgrāmatā uz valsts vārda Zemkopības ministrijas personā.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atbalstām rīkojuma projekta tālāko virzību, vienlaikus vēršam uzmanību uz turpmāko.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4.punktu Zemesgrāmatā ierakstītās valsts meža zemes atsavināšanu vai privatizāciju var atļaut ar ikreizēju Ministru kabineta rīkojumu, gadījumā, ja valsts meža zeme (funkcionālā platībā) nepieciešama Latvijas Republikā reģistrētai kapitālsabiedrībai, lai paplašinātu tās īpašumā esošās rūpnieciskās ražošanas būves vai kompleksās būves rūpnieciskajai ražošanai (izņemot ieguves rūpniecības vai iežieguves būves), </w:t>
            </w:r>
            <w:r w:rsidR="00000000" w:rsidRPr="00000000" w:rsidDel="00000000">
              <w:rPr>
                <w:u w:val="single"/>
                <w:rtl w:val="0"/>
              </w:rPr>
              <w:t xml:space="preserve">un attiecīgais kapitālsabiedrības zemes īpašums robežojas ar valsts meža zemi, kā arī ja īpašumā esošās rūpnieciskās ražošanas būves vai kompleksās būves rūpnieciskajai ražošanai </w:t>
            </w:r>
            <w:r w:rsidR="00000000" w:rsidRPr="00000000" w:rsidDel="00000000">
              <w:rPr>
                <w:rtl w:val="0"/>
              </w:rPr>
              <w:t xml:space="preserve">(izņemot ieguves rūpniecības vai iežieguves būves) </w:t>
            </w:r>
            <w:r w:rsidR="00000000" w:rsidRPr="00000000" w:rsidDel="00000000">
              <w:rPr>
                <w:u w:val="single"/>
                <w:rtl w:val="0"/>
              </w:rPr>
              <w:t xml:space="preserve">atrodas uz valsts meža zemes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Rīkojuma projekta 1.punktā norādītā valsts zemes vienība (zemes vienības kadastra apzīmējums 9470 003 0481) nerobežojas ar SIA "Smiltene Impex" zemes īpašumu , kā arī uz šīs valsts zemes vienības neatrodas SIA "Smiltene Impex" piederošas rūpnieciskās ražošanas būves vai kompleksās būves rūpnieciskajai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w:t>
            </w:r>
            <w:r w:rsidR="00000000" w:rsidRPr="00000000" w:rsidDel="00000000">
              <w:rPr>
                <w:u w:val="single"/>
                <w:rtl w:val="0"/>
              </w:rPr>
              <w:t xml:space="preserve">ūdzam skaidrot, uz kāda pamata rīkojuma projekta 1.punktā norādītā nekustamā īpašuma "Skaidas" (nekustamā īpašuma kadastra numurs 9470 003 0484) – zemes vienības (zemes vienības kadastra apzīmējums 9470 003 0481), Launkalnes pagastā, Smiltenes novadā, atsavināšana Zemkopības ministrijas ieskatā atbilst Meža likuma 44.panta 4.daļas 4.punkta nosacījumiem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likuma "Grozījumi Meža likumā" (stājās spēkā 19.05.2021.), ar kuru likuma 44.panta ceturtā daļa papildināta ar 4.punktu,  anotācijā, skaidrojot šā grozījumu būtību, norādīts: </w:t>
            </w:r>
            <w:r w:rsidR="00000000" w:rsidRPr="00000000" w:rsidDel="00000000">
              <w:rPr>
                <w:i w:val="1"/>
                <w:rtl w:val="0"/>
              </w:rPr>
              <w:t xml:space="preserve">"...ļaut atsavināt valsts meža zemi funkcionāli nepieciešamā platībā kapitālsabiedrībām, kurām nepieciešama papildu teritorija sava uzņēmuma rūpnieciskās ražošanas būvju vai komplekso būvju (izņemot ieguves rūpniecības vai iežieguves būves) paplašināšanai, </w:t>
            </w:r>
            <w:r w:rsidR="00000000" w:rsidRPr="00000000" w:rsidDel="00000000">
              <w:rPr>
                <w:i w:val="1"/>
                <w:u w:val="single"/>
                <w:rtl w:val="0"/>
              </w:rPr>
              <w:t xml:space="preserve">ja to teritorija robežojas ar valsts meža zemes teritoriju vai esošās rūpnieciskās ražošanas būves vai kompleksās būves (izņemot ieguves rūpniecības vai iežieguves būves) atrodas uz valsts meža zemes</w:t>
            </w:r>
            <w:r w:rsidR="00000000" w:rsidRPr="00000000" w:rsidDel="00000000">
              <w:rPr>
                <w:i w:val="1"/>
                <w:rtl w:val="0"/>
              </w:rPr>
              <w:t xml:space="preserve">, turklāt ar nosacījumu, ka uzņēmuma paplašināšanai nav citas iespējas kā tikai teritoriju paplašināt valsts meža zemē, ar kuru robežojas attiecīgā uzņēmuma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atbilstoši Nekustamā īpašuma valsts kadastra informācijas sistēmas datiem sadaļā "Zemes vienības platības sadalījums pa lietošanas veidiem" norādīts, ka minētajā zemes vienībā mežu platība aizņem 5,2200 ha, un atbilstoši ortofoto skatam, uz zemes vienības atrodas mežs. Nav skaidrs, kādēļ akciju sabiedrība "Latvijas valsts meži"  kā valsts meža zemes apsaimniekotājs neveic zemes vienības atmežošanu un nocirsto koku realizāciju pirms zemes vienības nodošanas atsavināšanai rūpnieciskās ražošanas apbūvei.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norādītais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19.05.2021. SIA "Smiltene Impex" ierosināja atsavināt nekustamo īpašumu "Baļķēni" (nekustamā īpašuma kadastra Nr. 9470 003 0417) – zemes vienību (zemes vienības kadastra apzīmējums 9470 003 0417) 6 ha platībā (turpmāk – nekustamais īpašums “Baļķēni"), un tam blakus esošo nekustamā īpašuma "Valsts mežs 9470 003 0402" (nekustamā īpašuma kadastra Nr. 9470 003 0402) zemes vienības ar kadastra apzīmējumu 9470 003 0395 daļu aptuveni 5,5 ha platībā (Rīkojuma projektā minētais nekustamais īpašums “Skaidas” (nekustamā īpašuma kadastra Nr. 9470 003 0484) – zemes vienība (zemes vienības kadastra apzīmējums 9470 003 0481)) (turpmāk – nekustamais īpašums “Skaidas”), atsavināšanas ierosinājumā paskaidrojot, ka uzņēmumam piederošā teritorija jau ir apbūvēta un tās tālāko attīstību ierobežo zemes platības trūkums, jo bez tās jaunas investīcijas tehnoloģiju projektos, jaunu darbavietu radīšana un uzņēmuma konkurētspējas nodrošināšana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Atsavināšanai ierosinātās valsts meža zemes (gan nekustamais īpašums “Baļķēni”, gan nekustamais īpašums “Skaidas”) funkcionālā nepieciešamība ir pamatota ar ģenerālplānu, kurā ir attēlotas esošās un plānotās būves, labiekārtojuma elementi un inženiertīklu piesaistes, tostarp piekļuves risinājumi </w:t>
            </w:r>
            <w:r w:rsidR="00000000" w:rsidRPr="00000000" w:rsidDel="00000000">
              <w:rPr>
                <w:u w:val="single"/>
                <w:rtl w:val="0"/>
              </w:rPr>
              <w:t xml:space="preserve">abos nekustamajos īpašumos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"Grozījumi Meža likumā" anotācijā skaidrotajam, valsts meža zemi atsavināt var tikai tām kapitālsabiedrībām, kurām funkcionāli nepieciešama papildu teritorija, lai paplašinātu kapitālsabiedrības īpašumā esošās rūpnieciskās ražošanas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ka abu nekustamo īpašumu atsavināšanas ierosinātājs ir viena kapitālsabiedrība SIA “Smiltene Impex”;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“Smiltene Impex” īpašumā esošā ražošanas teritorija tieši robežojas ar nekustamo īpašumu “Baļķēni”, kas tiek izmantots uz nomas līguma un apbūves tiesības līguma pamata  un tieši blakus tam esošo nekustamo īpašumu “Skaidas”, kas izvērtējot un atbalstot kapitālsabiedrības ieceri un ražošanas paplašināšanai nepieciešamo zemes platības pamatojumu, izveidots lai organizētu tā atsavināšanu Meža likuma 44. panta ceturtās daļas 4. punktā noteiktajam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lai gan sadalīti atsevišķos nekustamos īpašumos, gan nekustamais īpašums “Baļķēni”, gan nekustamais īpašums “Skaidas” ir valsts meža zeme un robežojas ar SIA “Smiltene Impex” zemes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funkcionāli nepieciešamā platība ir pamatota ar ģenerālplānu attiecībā uz abiem nekustamajiem īpašumiem kā vienotu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rīkojuma projektu sagatavošanas nelietderību (1. rīkojuma projekts par nekustamā īpašuma “Baļķēni” atsavināšanu, pēc nekustamā īpašuma “Baļķēni” iegūšanas SIA “Smiltene Impex” īpašumā uz šī paša atsavināšanas ierosinājuma pamata 2. rīkojuma projekts par nekustamā īpašuma “Skaidas” atsavināšanu tai pašai kapitālsabiedrībai tās pašas ražošanas paplašināšanai), Zemkopības ministrijas ieskatā nekustamā īpašuma “Baļķēni” un nekustamā īpašuma “Skaidas” kā vienota kopuma atsavināšana atbilst Meža likuma 44. panta ceturtās daļas 4.punkta nosacījumiem un nav pretrunā normas būtībai un mērķim, kā arī atbilst Valdības rīcības plānā (apstiprināts 16.01.2024. Ministru kabineta sēdē) noteiktajam sasniedzamajam pasākumam par pievilcīgākas un motivējošākas uzņēmējdarbības vides radīšanu ar konkurētspējīgākiem uzņēmējdarbības nosacījumiem vismaz Baltijas reģionā (35.13.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to, kādēļ AS “Latvijas valsts meži” kā valsts meža zemes apsaimniekotājs neveic zemes vienības atmežošanu norādām, ka atbilstoši Meža likuma 41. pantam platību atmežo, ja tas nepieciešams būvniecībai un ja personai ir izdots kompetentas institūcijas administratīvais akts, kas tai piešķir tiesības veikt minētās darbības, un persona ir kompensējusi valstij ar atmežošanas izraisīto negatīvo seku novēršanu saistītos izdevumus. Tā kā valsts meža zeme nepieciešama SIA “Smiltene Impex” ražošanas paplašināšanai un atbilstoši ģenerālplānam ietver būvniecību, tad zemes vienības atmežošanu pēc kompetentas institūcijas administratīvā akta saņemšanas un ar atmežošanas izraisīto negatīvo seku novēršanu saistīto izdevumu kompensēšanas valstij, varēs veikt  SIA “Smiltene Impex”.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Meža likuma</w:t>
            </w:r>
            <w:r w:rsidR="00000000" w:rsidRPr="00000000" w:rsidDel="00000000">
              <w:rPr>
                <w:rtl w:val="0"/>
              </w:rPr>
              <w:t xml:space="preserve"> 44. panta ceturtās daļas 4. punktu un </w:t>
            </w:r>
            <w:r w:rsidR="00000000" w:rsidRPr="00000000" w:rsidDel="00000000">
              <w:rPr>
                <w:rtl w:val="0"/>
              </w:rPr>
              <w:t xml:space="preserve">Publiskas personas mantas atsavināšanas likuma</w:t>
            </w:r>
            <w:r w:rsidR="00000000" w:rsidRPr="00000000" w:rsidDel="00000000">
              <w:rPr>
                <w:rtl w:val="0"/>
              </w:rPr>
              <w:t xml:space="preserve"> 4. panta pirmo daļu un 5. panta pirmo daļu Zemkopības ministrijai nodot atsavināšanai valsts meža zemi – nekustamo īpašumu "Skaidas" (nekustamā īpašuma kadastra Nr. 9470 003 0484) – zemes vienību (zemes vienības kadastra apzīmējums 9470 003 0481) 5,24 ha platībā un nekustamo īpašumu "Baļķēni" (nekustamā īpašuma kadastra Nr. 9470 003 0417) – zemes vienību (zemes vienības kadastra apzīmējums 9470 003 0417) 6 ha platībā – Launkalnes pagastā, Smiltenes novadā, kuri ierakstīti zemesgrāmatā uz valsts vārda Zemkopības ministrijas personā.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saskaņā ar Meža likuma 44. panta piekto daļu un Publiskas personas mantas atsavināšanas likuma (turpmāk - Atsavināšanas likums) 9. panta pirmo daļu atļaut valsts akciju sabiedrībai "Valsts nekustamie īpašumi" pārdot šā rīkojuma 1. punktā minēto nekustamo īpašumu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piektā daļa nosaka, ka atsavinot zemi šā panta ceturtās daļas 4. un 6. punktā minētajām personām, piemērojama Atsavināšanas likumā noteiktā kārtība nekustamo īpašumu pārdošanai par brīvu cenu, kādā pārdodami nekustamie īpašumi Publiskas personas mantas atsavināšanas likuma 4. panta ceturtajā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Atsavināšanas likuma 14.panta pirmā daļa nosaka, ka ja izsludinātajā termiņā ir saņemts pirmpirkuma tiesību izmantošanas pieteikums no personas, kurai ir pirmpirkuma tiesības un kura nav minēta šā likuma 4.panta ceturtajā daļā, tā var iegūt publiskas personas mantu par izsolē nosolīto augstāko cenu. Šai personai 10 dienu laikā no izsoles rezultātu apstiprināšanas jāpaziņo izsoles rīkotājam par pirmpirkuma tiesību izmantošanu, jānoslēdz pirkuma līgums un jāsamaksā augstākā nosolītā cena, ja izsoles noteikumos nav paredzēta citāda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Meža likuma 44.panta piektajā daļā un Atsavināšanas likuma 14.panta pirmajā daļā noteikto, lūdzam papildināt rīkojuma projekta anotāciju ar attiecīgajām Atsavināšanas likuma normām, vienlaikus skaidrojot, vai šajā gadījumā uz SIA "Smiltene Impex"  attiecināma Atsavināšanas likuma 14.panta pirmā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SIA "Smiltene Impex" nav attiecināma Atsavināšanas likuma 14. panta pirmā daļa, jo šajā gadījumā, lai valsts meža zemes atsavināšanas ierosinātājs varētu atsavināt valsts meža zemi saskaņā ar Meža likuma 44. panta ceturtās daļas 4. punktu, ir jāizpildās konkrētiem kritērijiem un tikai to izpildes rezultātā valsts meža zemi var atsavināt Atsavināšanas likumā noteiktajā kārtībā, pārdodot to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piektajā daļā ir tieši noteikts, ka atsavinot zemi šā panta ceturtās daļas 4. punktā minētajām personām, piemērojama Atsavināšanas likumā noteiktā kārtība nekustamo īpašumu pārdošanai par brīvu cenu, kādā pārdodami nekustamie īpašumi Atsavināšanas likuma 4. panta ceturtajā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37. panta pirmās daļas 4. punktam pārdot publiskas personas mantu par brīvu cenu var, ja nekustamo īpašumu iegūst šā likuma 4. panta ceturtajā daļā minētā persona. Šajā gadījumā pārdošanas cena ir vienāda ar nosacīto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saskaņā ar Nekustamā īpašuma valsts kadastra informācijas sistēmas izdrukas (turpmāk - NĪVKIS) datiem, nekustamajam īpašumam "Baļķēni" norādīti 3 apgrūtinājumi. Ņemot vērā, ka atbilstoši NĪVKIS datiem, minētajam nekustamajam īpašumam ir 4 apgrūtinājumi, lūdzam attiecīgi precizēt anotāciju un norādīt visus apgrūtinājumus atbilstoši NĪVKIS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nekustamajam īpašumam "Baļķēni" norādot visus apgrūtinājumus atbilstoši NĪVKIS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nekustamā īpašuma "Baļķēni" (nekustamā īpašuma kadastra Nr. 9470 003 0417) kadastrālā vērtība pēc stāvokļa 2023. gada</w:t>
            </w:r>
            <w:r w:rsidR="00000000" w:rsidRPr="00000000" w:rsidDel="00000000">
              <w:rPr>
                <w:u w:val="single"/>
                <w:rtl w:val="0"/>
              </w:rPr>
              <w:t xml:space="preserve"> 1. jūnijā</w:t>
            </w:r>
            <w:r w:rsidR="00000000" w:rsidRPr="00000000" w:rsidDel="00000000">
              <w:rPr>
                <w:rtl w:val="0"/>
              </w:rPr>
              <w:t xml:space="preserve"> ir noteikta 16 878 euro apmērā. Vēršam uzmanību, ka atbilstoši pievienotajai Nekustamā īpašuma valsts kadastra informācijas sistēmas datu izdrukai, kadastrālā vērtība ir noteikta pēc stāvokļa uz 2023.gada </w:t>
            </w:r>
            <w:r w:rsidR="00000000" w:rsidRPr="00000000" w:rsidDel="00000000">
              <w:rPr>
                <w:u w:val="single"/>
                <w:rtl w:val="0"/>
              </w:rPr>
              <w:t xml:space="preserve">1.janvāri.</w:t>
            </w:r>
            <w:r w:rsidR="00000000" w:rsidRPr="00000000" w:rsidDel="00000000">
              <w:rPr>
                <w:rtl w:val="0"/>
              </w:rPr>
              <w:t xml:space="preserve"> Ievērojot minēto, 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kadastrālās vērtības noteikšanas laiku atbilstoši Nekustamā īpašuma valsts kadastra informācijas sistēmas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būves ar kadastra apzīmējumu 9470 003 0417 001 īpašnieks ir SIA "Smiltene Impex". Vēršam uzmanību, ka atbilstoši Nekustamā īpašuma valsts kadastra informācijas sistēmas datiem minētā būve atrodas SIA "Smiltene Impex" tiesiskajā valdījumā nevis īpašumā.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 norādot, ka būve ar kadastra apzīmējumu 9470 003 0417 001 atrodas SIA "Smiltene Impex" tiesiskajā valdījumā.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Pašreizējās situācijas</w:t>
            </w:r>
            <w:r w:rsidR="00000000" w:rsidRPr="00000000" w:rsidDel="00000000">
              <w:rPr>
                <w:rtl w:val="0"/>
              </w:rPr>
              <w:t xml:space="preserve">" aprakstā norādīts:  "SIA "Smiltene Impex" piederošais nekustamais īpašums "Silvas kokzāģētava" (nekustamā īpašuma kadastra numurs 9470 003 0196), Launkalnes pagastā, Smiltenes novadā, uz kura atrodas kokapstrādes ražotne, austrumu pusē robežojas ar nekustamo īpašumu "Baļķēni". SIA "Smiltene Impex" ražotne izvietota arī uz blakus esošā SIA "Smiltene Impex" piederošā nekustamā īpašuma "Silvas kokzāģētava 2" (nekustamā īpašuma kadastra numurs 9470 003 0423) Launkalnes pagastā, Smiltenes novadā. Ražotnes kopējā platība ir 4,2 ha. Ražotnes rietumu un dienvidu pusē atrodas LVM pārvaldīšanā esošās valsts zemes vienības ar kadastra apzīmējumiem 9470 003 0363 un 9470 003 0197, kurās ir izvietota LVM Smiltenes kokaudzētava, ziemeļu pusē ražotne robežojas ar Smiltenes novada pašvaldības īpašumā esošo ceļu "Ceļš Jaunpriedaines–Spicieri" (nekustamā īpašuma kadastra numurs 9470 003 0397), tāpēc minētajos virzienos attīstīt uzņēmuma ražotni nav iespējams." Atbilstoši Ministru kabineta 2021. gada 7. septembra noteikumu Nr.606 "Ministru kabineta kārtības rullis" 44. punktam, lai apliecinātu projektā regulēto tiesisko attiecību likumību, Tiesību akta lietai papildus pievieno nepieciešamo informāciju un dokumentus, bez kuru esības nav iespējams pieņemt lēmumu pēc būtības. Ņemot vērā minēto, lūdzam Tiesību akta lietai pievienot dokumentus, kas apliecina anotācijā norādīto informāciju par "SIA "Smiltene Impex" nekustamajiem īpašumiem "Silvas kokzāģētava" (nekustamā īpašuma kadastra numurs 9470 003 0196), Launkalnes pagastā, Smiltenes novadā un "Silvas kokzāģētava 2" (nekustamā īpašuma kadastra numurs 9470 003 0423) Launkalnes pagastā, Smiltenes novadā, Smiltenes novada pašvaldības īpašumā esošo ceļu "Ceļš Jaunpriedaines–Spicieri" (nekustamā īpašuma kadastra numurs 9470 003 0397, kā arī valsts zemes vienībām ar kadastra apzīmējumiem 9470 003 0363 un 9470 003 0197.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Paskaidrojošajiem dokumentiem pievienoti dokumenti (zemesgrāmatas), kas apliecina anotācijā norādīto informāciju par "SIA "Smiltene Impex" nekustamajiem īpašumiem "Silvas kokzāģētava" (nekustamā īpašuma kadastra Nr. 9470 003 0196), Launkalnes pagastā, Smiltenes novadā un "Silvas kokzāģētava 2" (nekustamā īpašuma kadastra Nr. 9470 003 0423) Launkalnes pagastā, Smiltenes novadā, Smiltenes novada pašvaldības īpašumā esošo ceļu "Ceļš Jaunpriedaines–Spicieri" (nekustamā īpašuma kadastra Nr. 9470 003 0397), kā arī valsts zemes vienībām ar kadastra apzīmējumiem 9470 003 0363 un 9470 003 0197.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Pašreizējās situācijas</w:t>
            </w:r>
            <w:r w:rsidR="00000000" w:rsidRPr="00000000" w:rsidDel="00000000">
              <w:rPr>
                <w:rtl w:val="0"/>
              </w:rPr>
              <w:t xml:space="preserve">" aprakstā norādīts, ka saskaņā ar Uzņēmumu reģistra datubāzē pieejamo informāciju SIA "Smiltene Impex" ir Latvijā reģistrēta kapitālsabiedrība, kas Uzņēmumu reģistra Komercreģistrā ir reģistrēta 1994. gada 24. oktobrī. Lūdzam precizēto minēto informāciju, jo no Tiesību akta lietai pievienotās Komercreģistra informācijas secināms, ka attiecīgā kapitālsabiedrība reģistrēta 1994. gada </w:t>
            </w:r>
            <w:r w:rsidR="00000000" w:rsidRPr="00000000" w:rsidDel="00000000">
              <w:rPr>
                <w:u w:val="single"/>
                <w:rtl w:val="0"/>
              </w:rPr>
              <w:t xml:space="preserve">20</w:t>
            </w:r>
            <w:r w:rsidR="00000000" w:rsidRPr="00000000" w:rsidDel="00000000">
              <w:rPr>
                <w:rtl w:val="0"/>
              </w:rPr>
              <w:t xml:space="preserve">. oktobrī.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precizēta, norādot korektu kapitālsabiedrības reģistrācijas datumu.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Pašreizējās situācijas</w:t>
            </w:r>
            <w:r w:rsidR="00000000" w:rsidRPr="00000000" w:rsidDel="00000000">
              <w:rPr>
                <w:rtl w:val="0"/>
              </w:rPr>
              <w:t xml:space="preserve">" aprakstā norādītā un Tiesību akta lietai pievienotajiem paskaidrojošajiem dokumentiem secināms, ka atsavināmajiem nekustamajiem īpašumiem zemesgrāmatā un Nekustamā īpašuma valsts kadastra informācijas sistēmā reģistrēti vairāki apgrūtinājumi. Ņemot vērā minēto, tiesiskās skaidrības nodrošināšanai aicinām anotācijā skaidrot minēto apgrūtinājumu ietekmi uz atsavināmo nekustamo īpašumu turpmāko izmantošanu to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ka nekustamajiem īpašumiem ir noteikti vairāki apgrūtinājumi, tostarp aizsargjoslas. Aizsargjoslu veidus un to funkcijas, kā arī saimnieciskās darbības aprobežojumus aizsargjoslās reglamentē Aizsargjoslu likums. Tādējādi SIA "Smiltene Impex" kā nekustamo īpašumu īpašniekam būs saistoša Aizsargjoslu likumā noteiktā kārtība atbilstoši aizsargjoslu veidam.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anotācijas 3.sadaļas apakšsadaļu "Cita informācija" aiz otrā teikuma ar šādu tekstu: "</w:t>
            </w:r>
            <w:r w:rsidR="00000000" w:rsidRPr="00000000" w:rsidDel="00000000">
              <w:rPr>
                <w:i w:val="1"/>
                <w:rtl w:val="0"/>
              </w:rPr>
              <w:t xml:space="preserve">Ja nekustamais īpašums tiks atsavināts 2024.gadā, tad atsavināšanas rezultātā iegūtie līdzekļi pēc atsavināšanas izdevumu atskaitīšanas saskaņā ar likuma “Par valsts budžetu 2024. gadam un budžeta ietvaru 2024., 2025. un 2026. gadam” 55.pantu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2024. gadā netiks izlietoti valsts īpašumā un VNĪ pārvaldīšanā esošo valsts nekustamo īpašumu pārvaldīšanai, līdz 2024.gada 31.decembrim tiks ieskaitīti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ar attiecīgo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23-TA-3144</w:t>
    </w:r>
    <w:r>
      <w:br/>
    </w:r>
    <w:r w:rsidR="00000000" w:rsidRPr="00000000" w:rsidDel="00000000">
      <w:rPr>
        <w:rtl w:val="0"/>
      </w:rPr>
      <w:t xml:space="preserve">02.02.2024. 23.07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23-TA-3144</w:t>
    </w:r>
    <w:r>
      <w:br/>
    </w:r>
    <w:r w:rsidR="00000000" w:rsidRPr="00000000" w:rsidDel="00000000">
      <w:rPr>
        <w:rtl w:val="0"/>
      </w:rPr>
      <w:t xml:space="preserve">02.02.2024. 23.07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Izziņa_23-TA-3144.docx</dc:title>
</cp:coreProperties>
</file>

<file path=docProps/custom.xml><?xml version="1.0" encoding="utf-8"?>
<Properties xmlns="http://schemas.openxmlformats.org/officeDocument/2006/custom-properties" xmlns:vt="http://schemas.openxmlformats.org/officeDocument/2006/docPropsVTypes"/>
</file>