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60EEE" w14:textId="77777777" w:rsidR="00C4417C" w:rsidRDefault="00C4417C" w:rsidP="00C4417C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Sintija Siliņa &lt;Sintija.Silina@lddk.lv&gt;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October 6, 2021 4:12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&lt;Pasts@em.gov.lv&gt;; Arta Šmukste &lt;Arta.Smukste@em.gov.lv&gt;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Elektroniskā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skaņošana</w:t>
      </w:r>
      <w:proofErr w:type="spellEnd"/>
      <w:r>
        <w:rPr>
          <w:rFonts w:eastAsia="Times New Roman"/>
          <w:lang w:val="en-US" w:eastAsia="lv-LV"/>
        </w:rPr>
        <w:t xml:space="preserve"> VSS-805</w:t>
      </w:r>
    </w:p>
    <w:p w14:paraId="3F87A3BE" w14:textId="77777777" w:rsidR="00C4417C" w:rsidRDefault="00C4417C" w:rsidP="00C4417C"/>
    <w:p w14:paraId="51A17D59" w14:textId="77777777" w:rsidR="00C4417C" w:rsidRDefault="00C4417C" w:rsidP="00C4417C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3B52AA8E" w14:textId="77777777" w:rsidR="00C4417C" w:rsidRDefault="00C4417C" w:rsidP="00C4417C">
      <w:pPr>
        <w:rPr>
          <w:sz w:val="28"/>
          <w:szCs w:val="28"/>
        </w:rPr>
      </w:pPr>
      <w:r>
        <w:rPr>
          <w:sz w:val="28"/>
          <w:szCs w:val="28"/>
        </w:rPr>
        <w:t>Labdien.</w:t>
      </w:r>
    </w:p>
    <w:p w14:paraId="6D65E0A6" w14:textId="77777777" w:rsidR="00C4417C" w:rsidRDefault="00C4417C" w:rsidP="00C4417C">
      <w:pPr>
        <w:rPr>
          <w:sz w:val="28"/>
          <w:szCs w:val="28"/>
        </w:rPr>
      </w:pPr>
    </w:p>
    <w:p w14:paraId="7868430D" w14:textId="77777777" w:rsidR="00C4417C" w:rsidRDefault="00C4417C" w:rsidP="00C4417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Latvijas Darba devēju konfederācija saskaņo noteikumu projekta “Grozījumi Ministru kabineta 1999. gada 18. maija noteikumos Nr.178 “Kārtība, kādā norādāmas preču un pakalpojumu cenas”” (VSS-805) anotāciju un izziņu par atzinumos sniegtajiem iebildumiem bez komentāriem un iebildumiem.</w:t>
      </w:r>
    </w:p>
    <w:p w14:paraId="52E14893" w14:textId="77777777" w:rsidR="00C4417C" w:rsidRDefault="00C4417C" w:rsidP="00C4417C">
      <w:pPr>
        <w:rPr>
          <w:sz w:val="28"/>
          <w:szCs w:val="28"/>
        </w:rPr>
      </w:pPr>
    </w:p>
    <w:p w14:paraId="27AA1D2D" w14:textId="77777777" w:rsidR="00C4417C" w:rsidRDefault="00C4417C" w:rsidP="00C4417C"/>
    <w:p w14:paraId="442DFECB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r>
        <w:rPr>
          <w:rFonts w:ascii="Arial" w:hAnsi="Arial" w:cs="Arial"/>
          <w:color w:val="222222"/>
          <w:sz w:val="24"/>
          <w:szCs w:val="24"/>
          <w:lang w:eastAsia="lv-LV"/>
        </w:rPr>
        <w:t>Ar cieņu</w:t>
      </w:r>
    </w:p>
    <w:p w14:paraId="33949B79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r>
        <w:rPr>
          <w:rFonts w:ascii="Arial" w:hAnsi="Arial" w:cs="Arial"/>
          <w:color w:val="222222"/>
          <w:sz w:val="24"/>
          <w:szCs w:val="24"/>
          <w:lang w:eastAsia="lv-LV"/>
        </w:rPr>
        <w:t>Sintija Siliņa</w:t>
      </w:r>
    </w:p>
    <w:p w14:paraId="671D2FBF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r>
        <w:rPr>
          <w:rFonts w:ascii="Arial" w:hAnsi="Arial" w:cs="Arial"/>
          <w:color w:val="222222"/>
          <w:sz w:val="24"/>
          <w:szCs w:val="24"/>
          <w:lang w:eastAsia="lv-LV"/>
        </w:rPr>
        <w:t>Nozaru eksperts</w:t>
      </w:r>
    </w:p>
    <w:p w14:paraId="65BD9477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</w:p>
    <w:p w14:paraId="34F59084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r>
        <w:rPr>
          <w:rFonts w:ascii="Arial" w:hAnsi="Arial" w:cs="Arial"/>
          <w:noProof/>
          <w:color w:val="222222"/>
          <w:sz w:val="24"/>
          <w:szCs w:val="24"/>
          <w:lang w:eastAsia="lv-LV"/>
        </w:rPr>
        <w:drawing>
          <wp:inline distT="0" distB="0" distL="0" distR="0" wp14:anchorId="587EE1B4" wp14:editId="16A5A2AA">
            <wp:extent cx="2063750" cy="876300"/>
            <wp:effectExtent l="0" t="0" r="0" b="0"/>
            <wp:docPr id="1" name="Picture 1" descr="LDD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DDK logo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5F863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r>
        <w:rPr>
          <w:rFonts w:ascii="Arial" w:hAnsi="Arial" w:cs="Arial"/>
          <w:color w:val="222222"/>
          <w:sz w:val="24"/>
          <w:szCs w:val="24"/>
          <w:lang w:eastAsia="lv-LV"/>
        </w:rPr>
        <w:t>Raiņa bulvāris 4, Rīga, LV-1050</w:t>
      </w:r>
    </w:p>
    <w:p w14:paraId="1F06BF0A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r>
        <w:rPr>
          <w:rFonts w:ascii="Arial" w:hAnsi="Arial" w:cs="Arial"/>
          <w:color w:val="222222"/>
          <w:sz w:val="24"/>
          <w:szCs w:val="24"/>
          <w:lang w:eastAsia="lv-LV"/>
        </w:rPr>
        <w:t>Tālr. </w:t>
      </w:r>
      <w:hyperlink r:id="rId6" w:tgtFrame="_blank" w:history="1">
        <w:r>
          <w:rPr>
            <w:rStyle w:val="Hyperlink"/>
            <w:rFonts w:ascii="Arial" w:hAnsi="Arial" w:cs="Arial"/>
            <w:color w:val="000000"/>
            <w:sz w:val="24"/>
            <w:szCs w:val="24"/>
            <w:u w:val="none"/>
            <w:lang w:eastAsia="lv-LV"/>
          </w:rPr>
          <w:t>67225162;</w:t>
        </w:r>
      </w:hyperlink>
      <w:r>
        <w:rPr>
          <w:rFonts w:ascii="Arial" w:hAnsi="Arial" w:cs="Arial"/>
          <w:color w:val="222222"/>
          <w:sz w:val="24"/>
          <w:szCs w:val="24"/>
          <w:lang w:eastAsia="lv-LV"/>
        </w:rPr>
        <w:t xml:space="preserve"> mob. 29499216</w:t>
      </w:r>
    </w:p>
    <w:p w14:paraId="60DBAAA3" w14:textId="77777777" w:rsidR="00C4417C" w:rsidRDefault="00C4417C" w:rsidP="00C4417C">
      <w:pPr>
        <w:shd w:val="clear" w:color="auto" w:fill="FFFFFF"/>
        <w:spacing w:line="360" w:lineRule="auto"/>
        <w:rPr>
          <w:rFonts w:ascii="Arial" w:hAnsi="Arial" w:cs="Arial"/>
          <w:color w:val="222222"/>
          <w:sz w:val="24"/>
          <w:szCs w:val="24"/>
          <w:lang w:eastAsia="lv-LV"/>
        </w:rPr>
      </w:pPr>
      <w:proofErr w:type="spellStart"/>
      <w:r>
        <w:rPr>
          <w:rFonts w:ascii="Arial" w:hAnsi="Arial" w:cs="Arial"/>
          <w:color w:val="222222"/>
          <w:sz w:val="24"/>
          <w:szCs w:val="24"/>
          <w:lang w:eastAsia="lv-LV"/>
        </w:rPr>
        <w:t>Reģ.Nr</w:t>
      </w:r>
      <w:proofErr w:type="spellEnd"/>
      <w:r>
        <w:rPr>
          <w:rFonts w:ascii="Arial" w:hAnsi="Arial" w:cs="Arial"/>
          <w:color w:val="222222"/>
          <w:sz w:val="24"/>
          <w:szCs w:val="24"/>
          <w:lang w:eastAsia="lv-LV"/>
        </w:rPr>
        <w:t xml:space="preserve">. ES </w:t>
      </w:r>
      <w:proofErr w:type="spellStart"/>
      <w:r>
        <w:rPr>
          <w:rFonts w:ascii="Arial" w:hAnsi="Arial" w:cs="Arial"/>
          <w:color w:val="222222"/>
          <w:sz w:val="24"/>
          <w:szCs w:val="24"/>
          <w:lang w:eastAsia="lv-LV"/>
        </w:rPr>
        <w:t>Pārredzamības</w:t>
      </w:r>
      <w:proofErr w:type="spellEnd"/>
      <w:r>
        <w:rPr>
          <w:rFonts w:ascii="Arial" w:hAnsi="Arial" w:cs="Arial"/>
          <w:color w:val="222222"/>
          <w:sz w:val="24"/>
          <w:szCs w:val="24"/>
          <w:lang w:eastAsia="lv-LV"/>
        </w:rPr>
        <w:t xml:space="preserve"> reģistrā 968177917885-14</w:t>
      </w:r>
    </w:p>
    <w:p w14:paraId="662E1E68" w14:textId="77777777" w:rsidR="00C4417C" w:rsidRDefault="00C4417C" w:rsidP="00C4417C"/>
    <w:p w14:paraId="12516AE7" w14:textId="77777777" w:rsidR="00D81EBC" w:rsidRDefault="00C4417C">
      <w:bookmarkStart w:id="0" w:name="_GoBack"/>
      <w:bookmarkEnd w:id="0"/>
    </w:p>
    <w:sectPr w:rsidR="00D8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7C"/>
    <w:rsid w:val="00A9402B"/>
    <w:rsid w:val="00C37FCE"/>
    <w:rsid w:val="00C4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DCC928"/>
  <w15:chartTrackingRefBased/>
  <w15:docId w15:val="{956E521D-F44D-4DB4-B059-A263FFEA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17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417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4417C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7167225162" TargetMode="External"/><Relationship Id="rId5" Type="http://schemas.openxmlformats.org/officeDocument/2006/relationships/image" Target="cid:image002.png@01D7BACC.D61E1770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</Words>
  <Characters>279</Characters>
  <Application>Microsoft Office Word</Application>
  <DocSecurity>0</DocSecurity>
  <Lines>2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Šmukste</dc:creator>
  <cp:keywords/>
  <dc:description/>
  <cp:lastModifiedBy>Arta Šmukste</cp:lastModifiedBy>
  <cp:revision>1</cp:revision>
  <dcterms:created xsi:type="dcterms:W3CDTF">2021-10-31T18:18:00Z</dcterms:created>
  <dcterms:modified xsi:type="dcterms:W3CDTF">2021-10-31T18:19:00Z</dcterms:modified>
</cp:coreProperties>
</file>