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nodošanu Rīgas Stradiņa universitātes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43.pantu, pamatojoties uz, Zemes pārvaldības likuma 17. panta pirmo un ceturto daļu, likuma "Par valsts un pašvaldību zemes īpašuma tiesībām un to nostiprināšanu zemesgrāmatā" 2. panta otrās daļas 3. apakšpunktu un 8. panta sesto daļu, izslēgt no rezerves zemes fonda, ierakstīt zemesgrāmatā uz valsts vārda Veselības ministrijas personā un atļaut Veselības ministrijai nodot Rīgas Stradiņa universitātes īpašumā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Stradiņa universitātei saskaņā ar Publiskas personas mantas atsavināšanas likuma 42.panta pirmo daļu šā rīkojuma 1.1. un 1.2. apakšpunktā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akadēmiskās un profesionālās izglītības un pētniecības procesam nepieciešamās atbalsta infrastruktūras nodrošināšanas un attīstības veicināšanas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valstij, ja tie vairs netiek izmantoti šā rīkojuma 2.1.apakšpunktā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Stradiņa universitāti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Rīgas Stradiņa universitātei, nostiprinot zemesgrāmatā īpašuma tiesības uz šā rīkojuma 1.1 un 1.2. apakšpunktā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 īpašumu zemesgrāmatā uz valsts vārda Veselības ministrijas personā vienlaikus ar Rīgas Stradiņa universitātes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Stradiņa universitāte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nekustamos īpašumus vai to daļas atsavināt vai apgrūtināt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vispārējai praksei līdzīgu Ministru kabineta rīkojumu izstrādē, lūdzam rīkojuma 1.punktu izteikt divos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1.punktu paredzot izslēgt izslēgt no rezerves zemes fonda un ierakstīt zemesgrāmatā uz valsts vārda Veselības ministrijas personā,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1.Pamatojoties uz Zemes pārvaldības likuma 17. panta pirmo un ceturto daļu, likuma "Par valsts un pašvaldību zemes īpašuma tiesībām un to nostiprināšanu zemesgrāmatā" 2. panta otrās daļas 3. apakšpunktu un 8. panta sesto daļu, izslēgt no rezerves zemes fonda un ierakstīt zemesgrāmatā uz valsts vārda Veselības ministrijas personā,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Redakcionāli precizēta rīkojuma projekta 1.punkta redakcija atbilstoši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Zemes pārvaldības likuma 17. panta pirmo un ceturto daļu, likuma "Par valsts un pašvaldību zemes īpašuma tiesībām un to nostiprināšanu zemesgrāmatā" 2. panta otrās daļas 3. apakšpunktu un 8. panta sesto daļu, izslēgt no rezerves zemes fonda un ierakstīt zemesgrāmatā uz valsts vārda Veselības ministrijas personā,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43.pantu, pamatojoties uz, Zemes pārvaldības likuma 17. panta pirmo un ceturto daļu, likuma "Par valsts un pašvaldību zemes īpašuma tiesībām un to nostiprināšanu zemesgrāmatā" 2. panta otrās daļas 3. apakšpunktu un 8. panta sesto daļu, izslēgt no rezerves zemes fonda, ierakstīt zemesgrāmatā uz valsts vārda Veselības ministrijas personā un atļaut Veselības ministrijai nodot Rīgas Stradiņa universitātes īpašumā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Stradiņa universitātei saskaņā ar Publiskas personas mantas atsavināšanas likuma 42.panta pirmo daļu šā rīkojuma 1.1. un 1.2. apakšpunktā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akadēmiskās un profesionālās izglītības un pētniecības procesam nepieciešamās atbalsta infrastruktūras nodrošināšanas un attīstības veicināšanas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valstij, ja tie vairs netiek izmantoti šā rīkojuma 2.1.apakšpunktā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Stradiņa universitāti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Rīgas Stradiņa universitātei, nostiprinot zemesgrāmatā īpašuma tiesības uz šā rīkojuma 1.1 un 1.2. apakšpunktā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 īpašumu zemesgrāmatā uz valsts vārda Veselības ministrijas personā vienlaikus ar Rīgas Stradiņa universitātes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Stradiņa universitāte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nekustamos īpašumus vai to daļas atsavināt vai apgrūtināt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4.3. apakšpunkts paredz  ierakstīt atzīmi par aizliegumu nekustamos īpašumus </w:t>
            </w:r>
            <w:r w:rsidR="00000000" w:rsidRPr="00000000" w:rsidDel="00000000">
              <w:rPr>
                <w:u w:val="single"/>
                <w:rtl w:val="0"/>
              </w:rPr>
              <w:t xml:space="preserve">vai to daļas</w:t>
            </w:r>
            <w:r w:rsidR="00000000" w:rsidRPr="00000000" w:rsidDel="00000000">
              <w:rPr>
                <w:rtl w:val="0"/>
              </w:rPr>
              <w:t xml:space="preserve"> atsavināt vai apgrūtināt ar hipotēku.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atļaut Veselības ministrijai nodot bez atlīdzības Rīgas Stradiņa universitātes īpašumā nekustamos īpašumus, nevis to daļas, lūdzam svītrot vārdus "vai to daļas" no rīkojuma projekta 4.3.apakšpunkta.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nekustamos īpašumus atsavināt vai apgrūtināt tos ar hipotēku.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Mainījusies numerācija. Redakcionāli precizēta rīkojuma projekta 5.3. (iepriekš 4.3.) apakšpunkta redakcija atbilstoši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"ierakstīt atzīmi par aizliegumu nekustamos īpašumus atsavināt vai apgrūtināt tos ar hipotēku"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43.pantu, pamatojoties uz, Zemes pārvaldības likuma 17. panta pirmo un ceturto daļu, likuma "Par valsts un pašvaldību zemes īpašuma tiesībām un to nostiprināšanu zemesgrāmatā" 2. panta otrās daļas 3. apakšpunktu un 8. panta sesto daļu, izslēgt no rezerves zemes fonda, ierakstīt zemesgrāmatā uz valsts vārda Veselības ministrijas personā un atļaut Veselības ministrijai nodot Rīgas Stradiņa universitātes īpašumā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numurs 01000640018) - zemes vienību 1099 m2 platībā (zemes vienības kadastra apzīmējums 0100 064 0018),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Stradiņa universitātei saskaņā ar Publiskas personas mantas atsavināšanas likuma 42.panta pirmo daļu šā rīkojuma 1.1. un 1.2. apakšpunktā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akadēmiskās un profesionālās izglītības un pētniecības procesam nepieciešamās atbalsta infrastruktūras nodrošināšanas un attīstības veicināšanas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valstij, ja tie vairs netiek izmantoti šā rīkojuma 2.1.apakšpunktā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Stradiņa universitāti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Rīgas Stradiņa universitātei, nostiprinot zemesgrāmatā īpašuma tiesības uz šā rīkojuma 1.1 un 1.2. apakšpunktā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 īpašumu zemesgrāmatā uz valsts vārda Veselības ministrijas personā vienlaikus ar Rīgas Stradiņa universitātes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Stradiņa universitāte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nekustamos īpašumus vai to daļas atsavināt vai apgrūtināt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vispārējai praksei līdzīgu Ministru kabineta rīkojumu izstrādē, lūdzam rīkojuma 1.punktu izteikt divos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2.punktu paredzot atļaut Veselības ministrijai nodot </w:t>
            </w:r>
            <w:r w:rsidR="00000000" w:rsidRPr="00000000" w:rsidDel="00000000">
              <w:rPr>
                <w:u w:val="single"/>
                <w:rtl w:val="0"/>
              </w:rPr>
              <w:t xml:space="preserve">bez atlīdzības </w:t>
            </w:r>
            <w:r w:rsidR="00000000" w:rsidRPr="00000000" w:rsidDel="00000000">
              <w:rPr>
                <w:rtl w:val="0"/>
              </w:rPr>
              <w:t xml:space="preserve">nekustamos īpašumus Rīgas Stradiņa universitātes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43.pantu atļaut Veselības ministrijai nodot </w:t>
            </w:r>
            <w:r w:rsidR="00000000" w:rsidRPr="00000000" w:rsidDel="00000000">
              <w:rPr>
                <w:u w:val="single"/>
                <w:rtl w:val="0"/>
              </w:rPr>
              <w:t xml:space="preserve">bez atlīdzības</w:t>
            </w:r>
            <w:r w:rsidR="00000000" w:rsidRPr="00000000" w:rsidDel="00000000">
              <w:rPr>
                <w:rtl w:val="0"/>
              </w:rPr>
              <w:t xml:space="preserve"> Rīgas Stradiņa universitātes īpašumā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2.1.nekustamo īpašumu (nekustamā īpašuma kadastra numurs 01000630067) - zemes vienību 1700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2.2.nekustamo īpašumu (nekustamā īpašuma kadastra numurs 01000640018) - zemes vienību 1099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064 0018), bez adreses,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rīkojuma projekta 2.punkta redakcija atbilstoši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42. panta pirmo daļu, 42.1 un 43.pantu atļaut Veselības ministrijai nodot bez atlīdzības Rīgas Stradiņa universitātes īpašumā šādus valstij piekrītošus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2.1.nekustamo īpašumu (nekustamā īpašuma kadastra numurs 01000630067) - zemes vienību 1700 m2 platībā (zemes vienības kadastra apzīmējums 0100 063 0066),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2.2.īpašumu (nekustamā īpašuma kadastra numurs 01000640018) - zemes vienību 1099 m2 platībā (zemes vienības kadastra apzīmējums 0100 064 0018), bez adreses,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Stradiņa universitātei saskaņā ar Publiskas personas mantas atsavināšanas likuma 42.panta pirmo daļu 42.1 un 43.pantu šā rīkojuma 2.1. un 2.2. apakšpunktā minētos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līdzīgu Ministru kabineta rīkojumu projektu izstrādē ievērošanai lūdzam rīkojuma projekta 3.punktā svītrot atsauces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un 43.pantu.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anotācijas 1.3.apakšsadaļā "Pašreizējā situācija"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Stradiņa universitātei saskaņā ar Publiskas personas mantas atsavināšanas likuma 42.panta pirmo daļu šā rīkojuma 2.1. un 2.2. apakšpunktā minētos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3.punktā svītrot atsauces uz Publiskas personas mantas atsavināšanas likuma 42.1 un 43.pantu.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precizēta anotācijas 1.3.apakšsadaļa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Stradiņa universitātei saskaņā ar Publiskas personas mantas atsavināšanas likuma 42.panta pirmo daļu šā rīkojuma 2.1. un 2.2. apakšpunktā minētos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rīkojuma 5.3. apakšpunktā minēto aizliegumu – apgrūtināt nekustamo īpašumu ar hipotēku – nepiemēro, ja nekustamais īpašums tiek ieķīlāts par labu valstij (Valsts kases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jaunāko praksi līdzīgu Ministru kabineta rīkojumu projektu sagatavošanā (piemēram, lūdzam skatīt Ministru kabineta 2022.gada 23.marta rīkojuma Nr.195 "Par valsts nekustamā īpašuma Kronvalda bulvārī 4, Rīgā, nodošanu Latvijas Mākslas akadēmijas īpašumā" 4.punktu), lūdzam precizēt rīkojuma projekta 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anotācijas 1.3.apakšsadaļas "Pašreizējā situācija" priekšpēdējo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5.3.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6.punkta redakcija un Anotācijas 1.3.apakšpunkta attiecīgā priekšpēdējā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rīkojuma 5.3. apakšpunktā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RSU darbības pēc būtības kvalificējas kā saimnieciskā darbības Līguma par Eiropas Savienības darbību 107. panta 1. punkta izpratnē, jo tiek piedāvāti izglītības pakalpojumi tirgū, par ko turklāt tiek saņemta maksa no studentiem. Turklāt, Izglītības un zinātnes ministrija ir veikusi grozījumus Ministru kabineta 2018. gada 9. janvāra noteikumos Nr. 26 "Darbības programmas "Izaugsme un nodarbinātība" 8.2.3. specifiskā atbalsta mērķa "Nodrošināt labāku pārvaldību augstākās izglītības institūcijās" īstenošanas noteikumi" (Ministru kabineta 14.12.2021. noteikumi Nr. 809/LV, 243, 16.12.2021./Stājas spēkā 17.12.2021.), kur anotācijā IZM ir detalizēti skaidrojusi publiskā finansējuma piešķiršanas Latvijas augstskolām atbilstību komercdarbības atbalstu raksturojošām pazīmēm un secinājusi, ka Latvijas augstākās izglītības sistēmai kopumā ir vietēja ietekme, proti, netiek konstatēta Komercdarbības atbalsta kontroles likuma 5.panta 4. punktā noteiktā pazīme, nevis nesaimnieciskā darbība, kā tas aprakstīts šī rīkojuma projekta anotācijā. Ievērojot minēto pretrunu starp Izglītības un zinātnes ministrijas iepriekš sniegto izvērtējumu un šī rīkojuma projekta anotācijas 1.3.punktā sniegto skaidrojumu, lūdzam precizēt anotācijā sniegto skaidrojumu par komercdarbības atbalsta ne-/esamību, īstenojot šajā rīkojuma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sniegts  situācijas skaidrojums - Ievērojot to, ka zemes vienību Nr.1 un Nr.2 RSU plāno izmantot izrietoši no savas pamatdarbības uzdevumiem, kuru kā daļu no Latvijas izglītības sistēmas IZM 16.12.2021. Grozījumu “Ministru kabineta 2018. gada 9. janvāra noteikumos Nr. 26 "Darbības programmas "Izaugsme un nodarbinātība" 8.2.3. specifiskā atbalsta mērķa "Nodrošināt labāku pārvaldību augstākās izglītības institūcijās" īstenošanas noteikumi “ anotācijā ir klasificējusi kā vietēja mēroga darbību,  īpašumu nodošana RSU nav kvalificējama kā komercdarbības atbalsts un uz to nebūtu attiecināms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izvērstāku skaidrojumu attiecībā uz minēto, ka "[..] valsts nekustamo īpašumu nodošana Rīgas Stradiņa universitātes īpašumā neizraisa būtisku pārmaiņu risku aktivitāšu ietvaros, jo: a) uz tām neattiecas saistības par ieguldījuma saglabāšanu saskaņā ar piemērojamiem noteikumiem par valsts atbalstu Līguma par Eiropas Savienības darbību 107. panta nozīmē. Šobrīd no minētā nav skaidrs, kas ar to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sniegts skaidrojums atbilstoši pašreizējai situācijai, proti, Ievērojot to, ka zemes vienību Nr.1 un Nr.2 RSU plāno izmantot izrietoši no savas pamatdarbības uzdevumiem, kuru kā daļu no Latvijas izglītības sistēmas IZM 16.12.2021. Grozījumu “Ministru kabineta 2018. gada 9. janvāra noteikumos Nr. 26 "Darbības programmas "Izaugsme un nodarbinātība" 8.2.3. specifiskā atbalsta mērķa "Nodrošināt labāku pārvaldību augstākās izglītības institūcijās" īstenošanas noteikumi “ anotācijā ir klasificējusi kā vietēja mēroga darbību,  īpašumu nodošana RSU nav kvalificējama kā komercdarbības atbalsts un uz to nebūtu attiecināms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paskaidrojošajiem dokumentiem ir pievienota 2021.gada 10.maija kadastra sniegtā informācija par zemes vienībām ar kadastra apzīmējumiem 0100 063 0067 un 0100 064 0018, lūdzam pievienot aktuālās kadastra izdrukas par minētajām zemes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pievienotas divas aktuālās 2022.gada kadastra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abiem nekustamajiem īpašumiem saņemtas un pievienotas aktuālās 2022.gada Valsts zemes dienesta kadastra informācijas  izziņas – 11.03.22. Nr.9-01/1109637-1/1 un 11.03.22. Nr.9-01/1109637-1/2.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"Pasreizējā situācija" norādīts, ka kadastra objekta (zemes vienības) noteikšanai un reģistrēšanai Nekustamā īpašuma valsts kadastra informācijas sistēmā (turpmāk - NĪVKIS) ir jāiesniedz Ministru kabineta rīkojums par tās piekritību vai piederību valstij un ka rīkojuma projekts ļautu nekustamos īpašumus (zemes vienības) reģistrēt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ir pievienotas Valsts zemes dienesta Kadastra informācijas izdruka par nekustamo īpašumu (nekustamā īpašuma kadastra numurs 01000630067) - bez adreses, Rīgā, kas sastāv no zemes vienības ar kadastra apzīmējumu 01000630066, un par nekustamo īpašumu (nekustamā īpašuma kadastra numurs 01000640018) - bez adreses, Rīgā, kas sastāv no zemes vienības ar kadastra apzīmējumu 01000640018.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Valsts zemes dienesta datu publicēšanas un e-pakalpojumu portālā Kadastrs.lv minētie nekustamie īpašumi un zemes vienības ir 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nekustamie īpašumi un to sastāvā esošās zemes vienības jau ir reģistrētas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1.3.apakšsadaļā norādīto informāciju vai sniegt skaidrojumu attiecībā uz anotācijā norādīto par nekustamo īpašumu (zemes vienību) reģistrēšanu NĪVKIS.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1.3. apakšsadaļas redakcija atbilstoši FM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ceturto daļu, kamēr Ministru kabinets nav izdevis rīkojumu par zemes reformas pabeigšanu attiecīgās pašvaldības administratīvajā teritorijā vai novada pašvaldības teritoriālajā vienībā, vietējās pašvaldības dome var pieņemt lēmumu par rezerves zemes fondā ieskaitītā zemes gabala piederību vai piekritību pašvaldībai un Ministru kabinets var izdot rīkojumu par zemes gabala piederību vai piekritību valstij, ja rezerves zemes fondā ieskaitītais zemes gabals ir valstij vai pašvaldībai piederošā vai piekrītošā zeme atbilstoši likumam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t.sk., ar likuma “Par valsts un pašvaldību zemes īpašuma tiesībām un to nostiprināšanu zemesgrāmatās” 2.panta otrās daļas 3.punktu, kas noteic, ka zemes reformas laikā valstij piekrīt un uz valsts vārda zemesgrāmatās ierakstāma zeme, kas 1940.gada 21.jūlijā piederēja fiziskajām un juridiskajām personām, ja šīs personas par zemi saņēmušas kompensāciju vai nav pieprasījušas atjaunot īpašuma tiesības uz zemi un, ja vietējās pašvaldības teritorijas plānojumā paredzēti attiecīgi neapbūvēti zemes gabali jaunu valsts ēku (būvju) celtniecībai vai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secina, ka rīkojuma projekta anotācijā citēta tiesību norma, kuru konkrētajā gadījumā Veselības ministrija uzskata par piemērojamu atbilstoši faktiskajiem apstākļiem, taču anotācijā trūkst informācijas un pamatojuma par vienu no šajā tiesību normā noteiktajiem kritērijiem-par to, ka zeme 1940.gada 21.jūlijā piederēja fiziskajām un juridiskajām personām, tādēļ lūdzam ietvert anotācijā šī kritērija izvērtējumu un informāciju par šī kritērija izpildi pamatojošajiem dokumentiem, kā arī pievienot rīkojuma projekta paskaidrojošajiem dokumentiem tādus dokumentus, kas apliecinātu, ka zemes vienības 1940.gada 21.jūlijā piederēja fiziskajām vai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norādīts, ka "Rīgas pilsētas Zemes komisijas 20.09.2018. izziņa Nr.ZK-18-253-iz apliecina, ka uz minēto vēsturisko zemes gabalu Rīgā, Kuldīgas ielā 11, 63.grupa, 163 grunts uz 1994.gada 1.jūniju ne bijušie īpašnieki, ne viņu mantinieki nav pieteikušies. Uz vēsturiskā zemes gabala daļu, tagad Rīgā, Durbes ielā (ar kadastra apzīmējumu 0100 063 0066), citi zemes pieprasījumu pieteikumi nav saņemti", bet šāda izziņa rīkojuma projektam nav pievienota, tā vietā rīkojuma projekta paskaidrojošajiem dokumentiem pievienotas divas identiskas Rīgas pilsētas Zemes komisijas 2018.gada 20.septembra izziņas Nr.ZK-18-252-iz par otru zemes vienību (Bumbieru iela), līdz ar to lūdzam pievienot rīkojuma projekta paskaidrojošajiem dokumentiem atbilstošo dokumentu, kas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Tieslietu ministrija vērš uzmanību, ka par rīkojuma projekta tiesiskumu ir atbildīgs projekta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sniegts skaidrojums un pievienota iztrūkstošā Zemes komisijas izziņa. Pievienotas arī divas izziņas no Latvijas Valsts vēstures arhīva ( 06.04.2022. Nr. LVVA-6.2.2./5/3299 un  06.04.2022.Nr.LVVA-6.2.2./5/3300), kas apliecina normatīvajos aktos noteikto informāciju par īpašumpiederības statusu uz 1940.gada 21.jūliju.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 vienību Nr.1 ir paredzēts iekļaut RSU nekustamā īpašuma  Kuldīgas iela 9A, kadastra Nr. 0100 063 0197, un Kuldīgas iela 9B, Rīga, kadastra Nr. 0100 063 0163, sastāvā, kā arī zemes vienību Nr.2 paredzēts apvienot ar RSU īpašumā esošajiem zemesgabaliem (kadastra apzīmējums 0100 064 0379, 0100 064 0134).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Publiskas personas mantas atsavināšanas likuma 42.panta pirmo daļu, 42.</w:t>
            </w:r>
            <w:r w:rsidR="00000000" w:rsidRPr="00000000" w:rsidDel="00000000">
              <w:rPr>
                <w:vertAlign w:val="superscript"/>
                <w:rtl w:val="0"/>
              </w:rPr>
              <w:t xml:space="preserve">1</w:t>
            </w:r>
            <w:r w:rsidR="00000000" w:rsidRPr="00000000" w:rsidDel="00000000">
              <w:rPr>
                <w:rtl w:val="0"/>
              </w:rPr>
              <w:t xml:space="preserve"> panta pirmo daļu un 43.pantu rīkojuma 1.1. un 1.2. apakšpunktā  minētos nekustamos īpašumus paredzēts izmantot rīkojuma 2.1.apakšpunktā minēto funkciju nodrošināšanai, un bez atlīdzības nodot valstij, ja tie vairs netiks noteikto funkciju nodrošināšanai, lūdzam anotācijā iekļaut skaidrojumu par iespējamo risinājumu situācijai, kad RSU saskaņā ar Publiskas personas mantas atsavināšanas likuma 42. panta pirmās daļas noteikumiem var nākties atdot zemes vienības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jo norādītais iztrūkstošais skaidrojums par to, ka saskaņā ar Publiskas personas mantas atsavināšanas likuma 42.panta pirmo daļu, 42.1 panta pirmo daļu un 43.pantu rīkojuma 1.1. un 1.2. apakšpunktā  minētos nekustamos īpašumus paredzēts izmantot rīkojuma 3.1.apakšpunktā minēto funkciju nodrošināšanai, un bez atlīdzības nodot valstij, ja tie vairs netiks noteikto funkciju nodrošināšanai jau ir sākotnēji ietverts anotācijas projektā 1.3.apakšpunktā. Kā arī šādu norādi satur rīkojuma projekta 3.2.punkts. Un par šo norādi veikta atsauce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zemes īpašuma tiesībām un to nostiprināšanu zemesgrāmatās" (turpmāk - Nostiprināšanas likums) 2.panta otrā daļas 3.punktam zemes reformas laikā valstij piekrīt un uz valsts vārda zemesgrāmatās ierakstāma zeme, kas 1940.gada 21.jūlijā piederēja fiziskajām un juridiskajām personām, ja šīs personas par zemi saņēmušas kompensāciju vai nav pieprasījušas atjaunot īpašuma tiesības uz zemi </w:t>
            </w:r>
            <w:r w:rsidR="00000000" w:rsidRPr="00000000" w:rsidDel="00000000">
              <w:rPr>
                <w:u w:val="single"/>
                <w:rtl w:val="0"/>
              </w:rPr>
              <w:t xml:space="preserve">un, ja vietējās pašvaldības teritorijas plānojumā paredzēti attiecīgi neapbūvēti zemes gabali jaunu valsts ēku (būvju) celtniecībai vai valsts funkciju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atbilstoši Rīgas domes </w:t>
            </w:r>
            <w:r w:rsidR="00000000" w:rsidRPr="00000000" w:rsidDel="00000000">
              <w:rPr>
                <w:u w:val="single"/>
                <w:rtl w:val="0"/>
              </w:rPr>
              <w:t xml:space="preserve">2005.gada 20.decembra saistošo noteikumu Nr.34</w:t>
            </w:r>
            <w:r w:rsidR="00000000" w:rsidRPr="00000000" w:rsidDel="00000000">
              <w:rPr>
                <w:rtl w:val="0"/>
              </w:rPr>
              <w:t xml:space="preserve"> “Rīgas teritorijas izmantošanas un apbūves noteikumi” 15.pielikumam “Teritorijas plānotā (atļautā) izmantošana” zemes vienība ar kadastra apzīmējumu 0100 063 0066 atrodas jauktas apbūves ar dzīvojamo funkciju (J) teritorijā, uz kuru attiecināmi šo pašu saistošo noteikumu Nr.34 “Rīgas teritorijas izmantošanas un apbūves noteikumi” 6.3. nodaļas 457.10.apakšpunkta prasības – apbūves teritorija, kur atļauta –izglītības iestādes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norādīts, ka atbilstoši Rīgas domes </w:t>
            </w:r>
            <w:r w:rsidR="00000000" w:rsidRPr="00000000" w:rsidDel="00000000">
              <w:rPr>
                <w:u w:val="single"/>
                <w:rtl w:val="0"/>
              </w:rPr>
              <w:t xml:space="preserve">2015.gada 20.decembra saistošo noteikumu Nr.34</w:t>
            </w:r>
            <w:r w:rsidR="00000000" w:rsidRPr="00000000" w:rsidDel="00000000">
              <w:rPr>
                <w:rtl w:val="0"/>
              </w:rPr>
              <w:t xml:space="preserve"> “Rīgas teritorijas izmantošanas un apbūves noteikumi” 15.pielikumam “Teritorijas plānotā (atļautā) izmantošana” zemes vienība ar kadastra apzīmējumu 0100 064 0018 atrodas Savrupmāju apbūves teritorija (SDZ) un ka saskaņā ar Rīgas teritorijas plānojuma līdz 2030.gadam pilnveidotā redakcija, kas nodota publiskai apspriešanai no 13.03.2019. līdz 10.04.2019 informāciju (pieejams https://www.rdpad.lv/rtp/izstrade/), kur aktuālās “Rīgas teritorijas izmantošanas un apbūves noteikumi” dokumentā 4.5.2.2. apakšnodaļas 680. un 681. apakšpunkta prasības – Jauktas  centra apbūves teritorija (JC1-JC8), kur atļauta – Izglītības un zinātnes iestāžu apbūve un Veselības aizsardzības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15.decembrī Rīgas domē pieņemts lēmums Nr.1091 “Par Rīgas teritorijas plānojuma apstiprināšanu” un izdoti Rīgas domes 2021.gada 15.decembra saistošie noteikumi Nr.103 “Rīgas teritorijas izmantošanas un apbūves saistošie noteikumi” (paziņojums laikrakstā “Latvijas Vēstnesis” publicēts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zemes vienību ar kadastra apzīmējiem 0100 063 0066 un 0100 064 0018 atļauto izmantošanu atbilstoši pašreiz spēkā esošajiem Rīgas teritorijas izmantošanas un apbūves saistošajiem noteikumiem, un izvērtēt to atbilstību Nostiprināšanas likuma 2.panta otrā daļas 3.punktā noteiktajam kritērijam.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teritorijas plānojums ir Rīgas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Rīgas administratīvajā teritorijā. Rīgas teritorijas plānojums tiek izdots ar RD saistošajiem noteikumiem, kas nozīmē, ka tas ir saistošs jebkurai fiziskajai un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Rīgas teritorijas plānojums 2006.-2018. gadam ir apstiprināts ar Rīgas domes 20.12.2005. saistošajiem noteikumiem Nr.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05.12.2021. Rīgas domē tika pieņemts lēmums Nr.1091 “Par Rīgas teritorijas plānojuma apstiprināšanu” un izdoti Rīgas domes 15.12.2021. saistošie noteikumi Nr.103 “Rīgas teritorijas izmantošanas un apbūves saistošie noteikumi”, taču 22.03.2022. Vides aizsardzības un reģionālās attīstības ministrs Artūrs Toms Plešs izdeva rīkojumu Nr.1-2/2224 “Par Rīgas domes 2021. gada 15. decembra saistošo noteikumu Nr.103 “Rīgas teritorijas izmantošanas un apbūves saistošie noteikumi” darbības apturēšanu”. Ministra rīkojums publiski pieejams https://geolatvija.lv/geo/tapis#document_22161.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jaunā Rīgas teritorijas plānojuma īstenošanas uzsākšanai joprojām piemērojams spēkā esošais Rīgas teritorijas plānojums 2006.-2018.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uz nekustamā īpašuma (nekustamā īpašuma kadastra numurs 01000630067), bez adreses, Rīgā, sastāvā esošās zemes vienības (zemes vienības kadastra apzīmējums 0100 063 0066) plānots izbūvēt piebraucamo ceļu automašīnām un velobraucējiem un gājēju ceļu un ka nekustamā īpašuma (nekustamā īpašuma kadastra numurs 01000640018), bez adreses, Rīgā, sastāvā esošo zemes vienību (zemes vienības kadastra apzīmējums 0100 064 0018) plānots izmantot, lai ierosinātu pie esošajām ēkām papildus apjoma būvniecību Veselības studiju programmu Zobārstniecības jomā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pirmo daļu,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rīkojuma projekta 2.2.apakšpunkts paredz Rīgas Stradiņa universitātei nekustamos īpašumus bez atlīdzības nodot valstij, ja tie vairs netiek izmantoti šā rīkojuma 2.1.apakšpunktā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ka būves, ko plānots izbūvēt uz rīkojuma projektā minētajām zemes vienībām (nekustamajiem īpašumiem), tiks reģistrētas nododamo nekustamo īpašumu sastāvā un gadījumā, ja iestāsies rīkojuma projekta 2.2.apakšpunktā minētais apstāklis, nekustamie īpašumi tiks nodoti bez atlīdzības valstij visā to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ka būves, ko plānots izbūvēt uz rīkojuma projektā minētajām zemes vienībām (nekustamajiem īpašumiem), tiks reģistrētas nododamo nekustamo īpašumu sastāvā un gadījumā, ja iestāsies rīkojuma projekta 3.2.apakšpunktā (mainījusies numerācija) minētais apstāklis, nekustamie īpašumi tiks nodoti bez atlīdzības valstij visā to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5.3.apakšsadaļā norādīts, ka izdevumus, kas radīsies </w:t>
            </w:r>
            <w:r w:rsidR="00000000" w:rsidRPr="00000000" w:rsidDel="00000000">
              <w:rPr>
                <w:u w:val="single"/>
                <w:rtl w:val="0"/>
              </w:rPr>
              <w:t xml:space="preserve">pārreģistrējot</w:t>
            </w:r>
            <w:r w:rsidR="00000000" w:rsidRPr="00000000" w:rsidDel="00000000">
              <w:rPr>
                <w:rtl w:val="0"/>
              </w:rPr>
              <w:t xml:space="preserve"> nekustamos īpašumus uz Rīgas Stradiņa universitātes (turpmāk - RSU) vārda, segs 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paredz pilnvarot RSU parakstīt nostiprinājuma lūgumu par</w:t>
            </w:r>
            <w:r w:rsidR="00000000" w:rsidRPr="00000000" w:rsidDel="00000000">
              <w:rPr>
                <w:u w:val="single"/>
                <w:rtl w:val="0"/>
              </w:rPr>
              <w:t xml:space="preserve"> nekustamo īpašumu ierakstīšanu zemesgrāmatā uz valsts vārda Veselības ministrijas personā</w:t>
            </w:r>
            <w:r w:rsidR="00000000" w:rsidRPr="00000000" w:rsidDel="00000000">
              <w:rPr>
                <w:rtl w:val="0"/>
              </w:rPr>
              <w:t xml:space="preserve">, kā arī veikt citas nepieciešamās darbības </w:t>
            </w:r>
            <w:r w:rsidR="00000000" w:rsidRPr="00000000" w:rsidDel="00000000">
              <w:rPr>
                <w:u w:val="single"/>
                <w:rtl w:val="0"/>
              </w:rPr>
              <w:t xml:space="preserve">nekustamā īpašuma ierakstīšanai zemesgrāmatā </w:t>
            </w:r>
            <w:r w:rsidR="00000000" w:rsidRPr="00000000" w:rsidDel="00000000">
              <w:rPr>
                <w:rtl w:val="0"/>
              </w:rPr>
              <w:t xml:space="preserve">un rīkojuma projekta 4.1.apakšpunkts paredz RSU, nostiprinot zemesgrāmatā īpašuma tiesības uz rīkojuma projektā minētajiem nekustamajiem īpašumiem, </w:t>
            </w:r>
            <w:r w:rsidR="00000000" w:rsidRPr="00000000" w:rsidDel="00000000">
              <w:rPr>
                <w:u w:val="single"/>
                <w:rtl w:val="0"/>
              </w:rPr>
              <w:t xml:space="preserve">ierakstīt nekustamo īpašumu zemesgrāmatā uz valsts vārda Veselības ministrijas personā</w:t>
            </w:r>
            <w:r w:rsidR="00000000" w:rsidRPr="00000000" w:rsidDel="00000000">
              <w:rPr>
                <w:rtl w:val="0"/>
              </w:rPr>
              <w:t xml:space="preserve"> vienlaikus ar RSU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segs </w:t>
            </w:r>
            <w:r w:rsidR="00000000" w:rsidRPr="00000000" w:rsidDel="00000000">
              <w:rPr>
                <w:u w:val="single"/>
                <w:rtl w:val="0"/>
              </w:rPr>
              <w:t xml:space="preserve">izdevumus par nekustamo īpašumu ierakstīšanu zemesgrāmatā un īpašumtiesību nostiprināšanu uz valsts vārda Veselības ministrijas personā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anotācijas 5.sadaļā ir paredzēts norādīt informāciju par tiesību akta projekta atbilstība Latvijas Republikas starptautiskajām saistībām, lūdzam izvērtēt ai informācija par izdevumu segšanu nebūtu norādāma citā anotācijas sadaļā (piemēram, 3.sadaļas "Tiesību akta projekta ietekme uz valsts budžetu un pašvaldību budžetiem" apakšsadaļā "Cita informācija" vienlaikus norādot, ka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"Tiesību akta projekta ietekme uz valsts budžetu un pašvaldību budžetiem" apakšsadaļā "Cita informācija" norādot, ka rīkojuma projektam nav ietekmes uz valsts budžetu, jo papildu līdzekļi no valsts budžeta nav nepieciešami. Papildus norādīta informācija, ka RSU segs izdevumus, kas nepieciešami nekustamā īpašuma reģistrēšanai  un tiesību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nosaka pilnvarot Rīgas Stradiņa universitāti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42. panta pirmo daļu, 42.1 un 43.pantu atļaut Veselības ministrijai nodot bez atlīdzības Rīgas Stradiņa universitātes īpašumā šādus valstij piekrītošus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precizēt atsauci uz Publiskas personas mantas atsavināšanas likuma normu (42.</w:t>
            </w:r>
            <w:r w:rsidR="00000000" w:rsidRPr="00000000" w:rsidDel="00000000">
              <w:rPr>
                <w:vertAlign w:val="superscript"/>
                <w:rtl w:val="0"/>
              </w:rPr>
              <w:t xml:space="preserve">1</w:t>
            </w:r>
            <w:r w:rsidR="00000000" w:rsidRPr="00000000" w:rsidDel="00000000">
              <w:rPr>
                <w:rtl w:val="0"/>
              </w:rPr>
              <w:t xml:space="preserve"> pants nevis 42.1)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precizēta atsauce uz Publiskas personas mantas atsavināšanas likuma normu  - 42.</w:t>
            </w:r>
            <w:r w:rsidR="00000000" w:rsidRPr="00000000" w:rsidDel="00000000">
              <w:rPr>
                <w:vertAlign w:val="superscript"/>
                <w:rtl w:val="0"/>
              </w:rPr>
              <w:t xml:space="preserve">1</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43.pantu atļaut Veselības ministrijai nodot bez atlīdzības Rīgas Stradiņa universitātes īpašumā šādus valstij piekrītošus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īpašumu (nekustamā īpašuma kadastra numurs 01000640018) - zemes vienību 1099 m2 platībā (zemes vienības kadastra apzīmējums 0100 064 0018), bez adreses,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u w:val="single"/>
                <w:rtl w:val="0"/>
              </w:rPr>
              <w:t xml:space="preserve">nekustamo </w:t>
            </w:r>
            <w:r w:rsidR="00000000" w:rsidRPr="00000000" w:rsidDel="00000000">
              <w:rPr>
                <w:rtl w:val="0"/>
              </w:rPr>
              <w:t xml:space="preserve">īpašumu (nekustamā īpašuma kadastra numurs 01000640018) - zemes vienību 1099 m2 platībā (zemes vienības kadastra apzīmējums 0100 064 0018), bez adreses,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rīkojuma projekta 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nekustamo īpašumu (nekustamā īpašuma kadastra numurs 01000640018) - zemes vienību 1099 m2 platībā (zemes vienības kadastra apzīmējums 0100 064 0018), bez adreses, Rīgā.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Rīgas pilsētas Zemes komisijas 20.09.2018. izziņa Nr.ZK-18-253-iz apliecina, ka uz minēto vēsturisko zemes gabalu Rīgā, Kuldīgas ielā 11, 63.grupa, 163 grunts uz 1994.gada 1.jūniju ne bijušie īpašnieki, ne viņu mantinieki nav pieteikušies. Uz vēsturiskā zemes gabala daļu, tagad Rīgā, Durbes ielā (ar kadastra apzīmējumu 0100 063 0066), citi zemes pieprasījumu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izziņa nav pievienota rīkojuma projekta paskaidrojošajos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izziņu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vēsturiskā zemes gabala izziņa no Rīgas pilsētas Zemes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kā izstrādes pamatojums norādīts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5.punkts. Ņemot vērā, ka minētās tiesību normas saturs šķietami neatbilst anotācijā izklāstītajai tiesiskajai situācijai, Tieslietu ministrija lūdz dzēst minēto tiesību normu no anotācijas izstrādes pamatojuma apraksta vai skaidrot un pamatot, kāpēc to nepieciešams norādīt kā pamatojumu Ministru kabineta rīkojuma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kļūdaini ietvertā norāde uz "Par valsts un pašvaldību zemes īpašuma tiesībām un to nostiprināšanu zemesgrāmatās" 4.1 panta pirmās daļas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Nekustamā īpašuma valsts kadastra informācijas sistēmas datiem, anotācijā norādītas zemes vienības Nr.1 un zemes vienības Nr.2 kadastrālās vērtības uz 2022.gada 1.janvāri, kas neatbilst rīkojuma projekta paskaidrojošajos dokumentos - Valsts zemes dienesta 2021.gada 10.maija kadastra informācijas par zemes īpašumu ar kadastra numuru 01000640018 un 01000630067 - norādītajam, ka kadastra vērtība abiem zemes īpašumiem noteikta 2021.gada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labojums atbilstoši faktiskajai situācijai, un aktuālajai, jaunajai 2022.gada kadastra informācijai, ka Zemes vienības Nr.1 kadastrālā vērtība uz 2022.gada 1.janvāri (vērtēšanas datums) sastāda 26 605,00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abiem nekustamajiem īpašumiem saņemtas un pievienotas aktuālās 2022.gada Valsts zemes dienesta kadastra informācijas  izziņas – 11.03.22. Nr.9-01/1109637-1/1 un 11.03.22. Nr.9-01/1109637-1/2.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atbilstoši Rīgas domes 2015.gada 20.decembra saistošo noteikumu Nr.34 “Rīgas teritorijas izmantošanas un apbūves noteikumi” 15.pielikumam “Teritorijas plānotā (atļautā) izmantošana” zemes vienība ar kadastra apzīmējumu 0100 064 0018 atrodas Savrupmāju apbūves teritorija (SDZ). Tieslietu ministrija lūdz labot anotāciju, precizējot saistošo noteikumu izdošanas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redakcionāli precīza atsauce uz Rīgas domes 2005.gada 20.decembra saistošie noteikumi Nr.34 “Rīgas teritorijas izmantošanas un apbūves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iebildumā jau tika konstatēts anotācijā norādītais, ka Zemes vienību Nr.1 ir paredzēts iekļaut RSU nekustamā īpašuma  Kuldīgas iela 9A, kadastra Nr. 0100 063 0197, un Kuldīgas iela 9B, Rīga, kadastra Nr. 0100 063 0163, sastāvā, kā arī zemes vienību Nr.2 paredzēts apvienot ar RSU īpašumā esošajiem zemesgabaliem (kadastra apzīmējums 0100 064 0379, 0100 064 0134). Ņemot vērā, ka saskaņā ar Publiskas personas mantas atsavināšanas likuma 42.panta pirmo daļu, 42.1 panta pirmo daļu un 43.pantu rīkojuma 1.1. un 1.2. apakšpunktā  minētos nekustamos īpašumus paredzēts izmantot rīkojuma 2.1.apakšpunktā minēto funkciju nodrošināšanai, un bez atlīdzības nodot valstij, ja tie vairs netiks noteikto funkciju nodrošināšanai, tika lūgts anotācijā iekļaut skaidrojumu par iespējamo risinājumu situācijai, kad RSU saskaņā ar Publiskas personas mantas atsavināšanas likuma 42. panta pirmās daļas noteikumiem var nākties atdot zemes vienības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izziņā norādījusi, ka informācija par to, ka nekustamie īpašumi, ja tie vairs netiks izmantoti noteikto funkciju nodrošināšanai, jau ir iekļauta gan anotācijas, gan rīkojuma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par skaidrojuma ietveršanu anotācijā par iespējamo risinājumu situācijai, kad RSU saskaņā ar Publiskas personas mantas atsavināšanas likuma 42. panta pirmās daļas noteikumiem var nākties atdot zemes vienības valsts īpašumā,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iebildumā nelūdza norādīt, ka RSU saskaņā ar Publiskas personas mantas atsavināšanas likuma 42. panta pirmās daļas noteikumiem var nākties atdot zemes vienības valsts īpašumā, ņemot vērā, ka šāda informācija gan rīkojuma, gan anotācijas projektā jau bija ietverta. Tieslietu ministrija lūdza ietvert anotācijā skaidrojumu RSU rīcībai gadījumā, ja nekustamie īpašumi būs jānodod atpakaļ valstij, ievērojot apstākli, ka RSU valsts nekustamos īpašumus (zemes vienības) plāno iekļaut RSU piederošo nekustamo īpašumu sastāvā, proti, zemes vienību Nr.1 ir paredzēts iekļaut RSU nekustamā īpašuma  Kuldīgas iela 9A (kadastra Nr. 0100 063 0197) un Kuldīgas iela 9B, Rīga (kadastra Nr. 0100 063 0163) sastāvā un zemes vienību Nr.2  ir paredzēts iekļaut RSU zemes gabala Dzirciema iela 20 k-3 (kadastra apzīmējums 0100 064 0379)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iebilduma anotācija precizēta, norādot, ka būves, ko plānots izbūvēt uz rīkojuma projektā 2.1. un 2.1. punktā minētajām zemes vienībām (nekustamajiem īpašumiem), tiks reģistrētas nododamo nekustamo īpašumu sastāvā un gadījumā, ja iestāsies rīkojuma projekta 3.2.apakšpunktā minētais apstāklis, nekustamie īpašumi tiks nodoti bez atlīdzības valstij visā to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rindkopu, norādot kārtību, kādā tiks nodrošināta zemes vienību nodošana valstij, ja zemes vienības būs iekļautas RSU piederošo nekustamo īpašumu sastāvā, proti, tās vairs nebūs patstāvīgi nekustami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attiecīgā Anotācijas sadaļa, sniegts skaidrojums par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5.3.apakšsadaļā norādīto informāciju, jo tā dublējas ar anotācijas 3.sadaļā norādīto, kā arī neatbilst anotācijas 5.sadaļā norādāmās informācijas saturam (tiesību akta projekta atbilstība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5.3.apakšsadaļā norādītā informāciju, jo tā dublējas ar anotācijas 3.sadaļā norādīto, kā arī neatbilst anotācijas 5.sadaļā norādāmās informācijas saturam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w:t>
    </w:r>
    <w:r>
      <w:br/>
    </w:r>
    <w:r w:rsidR="00000000" w:rsidRPr="00000000" w:rsidDel="00000000">
      <w:rPr>
        <w:rtl w:val="0"/>
      </w:rPr>
      <w:t xml:space="preserve">20.06.2022. 10.40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w:t>
    </w:r>
    <w:r>
      <w:br/>
    </w:r>
    <w:r w:rsidR="00000000" w:rsidRPr="00000000" w:rsidDel="00000000">
      <w:rPr>
        <w:rtl w:val="0"/>
      </w:rPr>
      <w:t xml:space="preserve">20.06.2022. 10.40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Izziņa_22-TA-36.docx</dc:title>
</cp:coreProperties>
</file>

<file path=docProps/custom.xml><?xml version="1.0" encoding="utf-8"?>
<Properties xmlns="http://schemas.openxmlformats.org/officeDocument/2006/custom-properties" xmlns:vt="http://schemas.openxmlformats.org/officeDocument/2006/docPropsVTypes"/>
</file>