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25-TA-1764: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piederošā nekustamā īpašuma "Smilts laukums pie Aizmežiem" Kauguru pagastā, Valmieras novadā, nodošanu Valmieras novada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rīkojuma projekta, tā anotācijas un paskaidrojošos dokumentos esošā pašvaldības lēmuma, nekustamais īpašums tiek nodots pašvaldībai Pašvaldību likuma 4. panta pirmās daļas 2. un 3. punktā noteiktajām autonomām funkcijām. Tomēr nevienā no minētajiem dokumentiem nav informācijas, kā izpaužas šo pašvaldības autonomo funkciju realizācija, kā arī trūkst nekustamā īpašuma apraksta dabā.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izdrukas no kadastra informācijas sistēmas izriet, ka nekustamajā īpašumā ir zeme zem ūdeņiem un zeme zem ēkām, bet būves norādītas nav. Ir arī atzīme “aizsargjoslas teritorija gar stratēģiskās (valsts) nozīmes un reģionālās nozīmes dzelzceļa infrastruktūrā ietilpstošajiem sliežu ceļiem”.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projektu par faktisko nekustamā īpašuma stāvokli un konkretizēt atsavināšanas mērķi, kā arī pievienot papildus paskaidrojošos dokumentus projektam, ja tādi nepieciešami.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Ministru kabineta rīkojuma projekta anotācijas apakšsadaļa "1.3.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paskaidrojošajiem dokumentiem pievienota Valmieras novada pašvaldības vēstule.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anotācijā norādītos datus par apgrūtinājumiem, kas gulstas uz Nekustamo īpašumu: "Nekustamais īpašums ir ierakstīts Kauguru pagasta zemesgrāmatas nodalījumā Nr. 100000482614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ierakstiem Kauguru pagasta zemesgrāmatas nodalījumā Nr. 100000482614 Nekustamajam īpašuma ir ierakstīti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Atzīme - aizsargjoslas teritorija gar valsts 2. šķiras un pašvaldību autoceļiem 0,3122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Atzīme - aizsargjoslas teritorija gar valsts 2. šķiras un pašvaldību autoceļiem 0,0786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Atzīme - aizsargjoslas teritorija gar valsts 2. šķiras un pašvaldību autoceļiem 0,3888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Atzīme - aizsargjoslas teritorija gar stratēģiskās (valsts) nozīmes un reģionālās nozīmes dzelzceļa infrastruktūrā ietilpstošajiem sliežu ceļiem, izņemot tiem piegulošos vai ar tiem saistītos staciju sliežu ceļus, speciālās nozīmes sliežu ceļus, pievedceļus un strupceļus lauku apvidos 0,1668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Atzīme - aizsargjoslas teritorija gar elektrisko tīklu gaisvadu līnijām pilsētās un ciemos, kā arī pilsētu lauku teriorijās."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ierakstīts Kauguru pagasta zemesgrāmatas nodalījumā Nr. 100000482614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ierakstiem Kauguru pagasta zemesgrāmatas nodalījumā Nr. 100000482614 Nekustamajam īpašuma ir ierakstīti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Atzīme - aizsargjoslas teritorija gar valsts 2. šķiras un pašvaldību autoceļiem 0,3122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Atzīme - aizsargjoslas teritorija gar valsts 2. šķiras un pašvaldību autoceļiem 0,0786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Atzīme - aizsargjoslas teritorija gar valsts 2. šķiras un pašvaldību autoceļiem 0,3888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Atzīme - aizsargjoslas teritorija gar stratēģiskās (valsts) nozīmes un reģionālās nozīmes dzelzceļa infrastruktūrā ietilpstošajiem sliežu ceļiem, izņemot tiem piegulošos vai ar tiem saistītos staciju sliežu ceļus, speciālās nozīmes sliežu ceļus, pievedceļus un strupceļus lauku apvidos 0,1668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Atzīme - aizsargjoslas teritorija gar elektrisko tīklu gaisvadu līnijām pilsētās un ciemos, kā arī pilsētu lauku</w:t>
            </w:r>
            <w:r w:rsidR="00000000" w:rsidRPr="00000000" w:rsidDel="00000000">
              <w:rPr>
                <w:b w:val="1"/>
                <w:u w:val="single"/>
                <w:rtl w:val="0"/>
              </w:rPr>
              <w:t xml:space="preserve"> teritorijās 0.0084 ha.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rīkojuma projekta anotācijas apakšsadaļa "1.3.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25-TA-1764</w:t>
    </w:r>
    <w:r>
      <w:br/>
    </w:r>
    <w:r w:rsidR="00000000" w:rsidRPr="00000000" w:rsidDel="00000000">
      <w:rPr>
        <w:rtl w:val="0"/>
      </w:rPr>
      <w:t xml:space="preserve">05.09.2025. 10.26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25-TA-1764</w:t>
    </w:r>
    <w:r>
      <w:br/>
    </w:r>
    <w:r w:rsidR="00000000" w:rsidRPr="00000000" w:rsidDel="00000000">
      <w:rPr>
        <w:rtl w:val="0"/>
      </w:rPr>
      <w:t xml:space="preserve">05.09.2025. 10.26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Izziņa_25-TA-1764.docx</dc:title>
</cp:coreProperties>
</file>

<file path=docProps/custom.xml><?xml version="1.0" encoding="utf-8"?>
<Properties xmlns="http://schemas.openxmlformats.org/officeDocument/2006/custom-properties" xmlns:vt="http://schemas.openxmlformats.org/officeDocument/2006/docPropsVTypes"/>
</file>