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23-TA-2968: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valsts budžeta līdzfinansējuma nodrošināšanu Eiropas Komisijas programmas “ES-veselībai” projekta “Medicīnas un veselības pakalpojumu jomas profesiju digitālās noturības veicināšana” (DDS-MAP projekts) īstenošanai 2023. – 2026.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 ir gada beigas un vēl nav saņemta MK atļauja par atbalstu VM (RSU) iesaistei projektā, nepieciešams izvērtēt, vai ir korekti informatīvā zinojuma projekta IV sadaļas “Projektu aktivitātes un līdzfinansējums” 2.tabulā norādīt finansējumu pie 2023.gada.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Nr.2 “RSU finansējums DDS-MAP projektam” pie 2023. gada ir norādīti DDS-MAP projekta 1) ieņēmumi, ko veido EK līdzfinansējums un RSU priekšfinansējums, un 2) izdevumi. Kā skaidrots zem tabulas, valsts budžeta finansējums nepieciešams DDS-MAP projekta aktivitāšu finansēšanai </w:t>
            </w:r>
            <w:r w:rsidR="00000000" w:rsidRPr="00000000" w:rsidDel="00000000">
              <w:rPr>
                <w:u w:val="single"/>
                <w:rtl w:val="0"/>
              </w:rPr>
              <w:t xml:space="preserve">2024. un 2025. gadā.</w:t>
            </w:r>
            <w:r w:rsidR="00000000" w:rsidRPr="00000000" w:rsidDel="00000000">
              <w:rPr>
                <w:rtl w:val="0"/>
              </w:rPr>
              <w:t xml:space="preserve"> Attiecīgi pie 2023. gada norādītais finansējums, ko veido EK līdzfinansējums un RSU priekšfinansējums, ir uzskatāms par korektu, jo tādā veidā tiek atspoguļota indikatīvā finanšu plūsma projekta īstenošanas laikā un finansējuma avotu sadalījums.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informāciju informatīvā zinojuma projekta IV sadaļas “Projektu aktivitātes un līdzfinansējums” 2.tabulā, jo pašreizējā redakcijā pie simbola  “*” nav norādīta atsauce.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Nr.2 “RSU finansējums DDS-MAP projektam” veikts tehnisks precizējums, noņemot simbolu “*”. EK līdzfinansējuma apmērs norādīts indikatīvi, jo tā apmērs būs atkarīgs no faktiski veiktajām izmaksām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23-TA-2968</w:t>
    </w:r>
    <w:r>
      <w:br/>
    </w:r>
    <w:r w:rsidR="00000000" w:rsidRPr="00000000" w:rsidDel="00000000">
      <w:rPr>
        <w:rtl w:val="0"/>
      </w:rPr>
      <w:t xml:space="preserve">23.01.2024. 14.18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23-TA-2968</w:t>
    </w:r>
    <w:r>
      <w:br/>
    </w:r>
    <w:r w:rsidR="00000000" w:rsidRPr="00000000" w:rsidDel="00000000">
      <w:rPr>
        <w:rtl w:val="0"/>
      </w:rPr>
      <w:t xml:space="preserve">23.01.2024. 14.18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Izziņa_23-TA-2968.docx</dc:title>
</cp:coreProperties>
</file>

<file path=docProps/custom.xml><?xml version="1.0" encoding="utf-8"?>
<Properties xmlns="http://schemas.openxmlformats.org/officeDocument/2006/custom-properties" xmlns:vt="http://schemas.openxmlformats.org/officeDocument/2006/docPropsVTypes"/>
</file>