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B4D" w:rsidRPr="00952B4D" w:rsidRDefault="00952B4D" w:rsidP="00952B4D">
      <w:pPr>
        <w:spacing w:after="0" w:line="240" w:lineRule="auto"/>
        <w:jc w:val="center"/>
        <w:rPr>
          <w:rFonts w:ascii="Times New Roman" w:hAnsi="Times New Roman" w:cs="Times New Roman"/>
          <w:b/>
          <w:sz w:val="28"/>
          <w:szCs w:val="28"/>
        </w:rPr>
      </w:pPr>
      <w:r w:rsidRPr="00952B4D">
        <w:rPr>
          <w:rFonts w:ascii="Times New Roman" w:hAnsi="Times New Roman" w:cs="Times New Roman"/>
          <w:b/>
          <w:sz w:val="28"/>
          <w:szCs w:val="28"/>
        </w:rPr>
        <w:t>Grozījumi Valsts civilās aizsardzības plānā</w:t>
      </w:r>
    </w:p>
    <w:p w:rsidR="00952B4D" w:rsidRDefault="00952B4D" w:rsidP="00D20E64">
      <w:pPr>
        <w:spacing w:after="0" w:line="240" w:lineRule="auto"/>
        <w:jc w:val="both"/>
        <w:rPr>
          <w:rFonts w:ascii="Times New Roman" w:hAnsi="Times New Roman" w:cs="Times New Roman"/>
          <w:sz w:val="28"/>
          <w:szCs w:val="28"/>
        </w:rPr>
      </w:pPr>
    </w:p>
    <w:p w:rsidR="00E00FA5" w:rsidRPr="00D20E64" w:rsidRDefault="00E00FA5" w:rsidP="00D20E64">
      <w:pPr>
        <w:spacing w:after="0" w:line="240" w:lineRule="auto"/>
        <w:jc w:val="both"/>
        <w:rPr>
          <w:rFonts w:ascii="Times New Roman" w:hAnsi="Times New Roman" w:cs="Times New Roman"/>
          <w:sz w:val="28"/>
          <w:szCs w:val="28"/>
        </w:rPr>
      </w:pPr>
      <w:r w:rsidRPr="00D20E64">
        <w:rPr>
          <w:rFonts w:ascii="Times New Roman" w:hAnsi="Times New Roman" w:cs="Times New Roman"/>
          <w:sz w:val="28"/>
          <w:szCs w:val="28"/>
        </w:rPr>
        <w:t xml:space="preserve">Izdarīt Valsts civilās aizsardzības plānā (apstiprināts ar Ministru kabineta 2020.gada 26.augusta rīkojumu Nr.476 </w:t>
      </w:r>
      <w:r w:rsidR="002C0965">
        <w:rPr>
          <w:rFonts w:ascii="Times New Roman" w:hAnsi="Times New Roman" w:cs="Times New Roman"/>
          <w:sz w:val="28"/>
          <w:szCs w:val="28"/>
        </w:rPr>
        <w:t>”</w:t>
      </w:r>
      <w:r w:rsidRPr="00D20E64">
        <w:rPr>
          <w:rFonts w:ascii="Times New Roman" w:hAnsi="Times New Roman" w:cs="Times New Roman"/>
          <w:sz w:val="28"/>
          <w:szCs w:val="28"/>
        </w:rPr>
        <w:t>Par Valsts civilās aizsardzības plānu</w:t>
      </w:r>
      <w:r w:rsidR="002C0965">
        <w:rPr>
          <w:rFonts w:ascii="Times New Roman" w:hAnsi="Times New Roman" w:cs="Times New Roman"/>
          <w:sz w:val="28"/>
          <w:szCs w:val="28"/>
        </w:rPr>
        <w:t>”</w:t>
      </w:r>
      <w:r w:rsidRPr="00D20E64">
        <w:rPr>
          <w:rFonts w:ascii="Times New Roman" w:hAnsi="Times New Roman" w:cs="Times New Roman"/>
          <w:sz w:val="28"/>
          <w:szCs w:val="28"/>
        </w:rPr>
        <w:t>, Latvijas Vēstnesis, 2020, nr. 167; 2021. nr. 187) (turpmāk - plāns) šādus grozījumus:</w:t>
      </w:r>
    </w:p>
    <w:p w:rsidR="00E00FA5" w:rsidRPr="00D55E7A" w:rsidRDefault="00E00FA5" w:rsidP="00D55E7A">
      <w:pPr>
        <w:spacing w:after="0" w:line="240" w:lineRule="auto"/>
        <w:jc w:val="both"/>
        <w:rPr>
          <w:rFonts w:ascii="Times New Roman" w:hAnsi="Times New Roman" w:cs="Times New Roman"/>
          <w:sz w:val="28"/>
          <w:szCs w:val="28"/>
        </w:rPr>
      </w:pPr>
    </w:p>
    <w:p w:rsidR="00E00FA5" w:rsidRPr="0095236A" w:rsidRDefault="00E00FA5" w:rsidP="0095236A">
      <w:pPr>
        <w:spacing w:after="0" w:line="240" w:lineRule="auto"/>
        <w:jc w:val="both"/>
        <w:rPr>
          <w:rFonts w:ascii="Times New Roman" w:hAnsi="Times New Roman" w:cs="Times New Roman"/>
          <w:color w:val="000000" w:themeColor="text1"/>
          <w:sz w:val="28"/>
          <w:szCs w:val="28"/>
        </w:rPr>
      </w:pPr>
      <w:r w:rsidRPr="0095236A">
        <w:rPr>
          <w:rFonts w:ascii="Times New Roman" w:hAnsi="Times New Roman" w:cs="Times New Roman"/>
          <w:color w:val="000000" w:themeColor="text1"/>
          <w:sz w:val="28"/>
          <w:szCs w:val="28"/>
        </w:rPr>
        <w:t xml:space="preserve">1. Papildināt plāna saturu atbilstoši pielikumu secībai ar skaitli un vārdiem: </w:t>
      </w:r>
      <w:r w:rsidR="002C0965">
        <w:rPr>
          <w:rFonts w:ascii="Times New Roman" w:hAnsi="Times New Roman" w:cs="Times New Roman"/>
          <w:color w:val="000000" w:themeColor="text1"/>
          <w:sz w:val="28"/>
          <w:szCs w:val="28"/>
        </w:rPr>
        <w:t>”</w:t>
      </w:r>
      <w:r w:rsidRPr="0095236A">
        <w:rPr>
          <w:rFonts w:ascii="Times New Roman" w:hAnsi="Times New Roman" w:cs="Times New Roman"/>
          <w:color w:val="000000" w:themeColor="text1"/>
          <w:sz w:val="28"/>
          <w:szCs w:val="28"/>
        </w:rPr>
        <w:t>1</w:t>
      </w:r>
      <w:r w:rsidRPr="0095236A">
        <w:rPr>
          <w:rFonts w:ascii="Times New Roman" w:hAnsi="Times New Roman" w:cs="Times New Roman"/>
          <w:color w:val="000000" w:themeColor="text1"/>
          <w:sz w:val="28"/>
          <w:szCs w:val="28"/>
          <w:vertAlign w:val="superscript"/>
        </w:rPr>
        <w:t>1</w:t>
      </w:r>
      <w:r w:rsidRPr="0095236A">
        <w:rPr>
          <w:rFonts w:ascii="Times New Roman" w:hAnsi="Times New Roman" w:cs="Times New Roman"/>
          <w:color w:val="000000" w:themeColor="text1"/>
          <w:sz w:val="28"/>
          <w:szCs w:val="28"/>
        </w:rPr>
        <w:t>.pielikums  Vispārējie preventīvie un gatavības pasākumi</w:t>
      </w:r>
      <w:r w:rsidR="002C0965">
        <w:rPr>
          <w:rFonts w:ascii="Times New Roman" w:hAnsi="Times New Roman" w:cs="Times New Roman"/>
          <w:color w:val="000000" w:themeColor="text1"/>
          <w:sz w:val="28"/>
          <w:szCs w:val="28"/>
        </w:rPr>
        <w:t>”</w:t>
      </w:r>
      <w:r w:rsidRPr="0095236A">
        <w:rPr>
          <w:rFonts w:ascii="Times New Roman" w:hAnsi="Times New Roman" w:cs="Times New Roman"/>
          <w:color w:val="000000" w:themeColor="text1"/>
          <w:sz w:val="28"/>
          <w:szCs w:val="28"/>
        </w:rPr>
        <w:t>.</w:t>
      </w:r>
    </w:p>
    <w:p w:rsidR="00E00FA5" w:rsidRPr="00D55E7A" w:rsidRDefault="00E00FA5" w:rsidP="00D55E7A">
      <w:pPr>
        <w:spacing w:after="0" w:line="240" w:lineRule="auto"/>
        <w:jc w:val="both"/>
        <w:rPr>
          <w:rFonts w:ascii="Times New Roman" w:hAnsi="Times New Roman" w:cs="Times New Roman"/>
          <w:color w:val="0000FF"/>
          <w:sz w:val="28"/>
          <w:szCs w:val="28"/>
        </w:rPr>
      </w:pPr>
    </w:p>
    <w:p w:rsidR="00E00FA5" w:rsidRPr="00B14D4A" w:rsidRDefault="00E00FA5" w:rsidP="00B14D4A">
      <w:pPr>
        <w:spacing w:after="0" w:line="240" w:lineRule="auto"/>
        <w:jc w:val="both"/>
        <w:rPr>
          <w:rFonts w:ascii="Times New Roman" w:hAnsi="Times New Roman" w:cs="Times New Roman"/>
          <w:color w:val="000000" w:themeColor="text1"/>
          <w:sz w:val="28"/>
          <w:szCs w:val="28"/>
        </w:rPr>
      </w:pPr>
      <w:r w:rsidRPr="00B14D4A">
        <w:rPr>
          <w:rFonts w:ascii="Times New Roman" w:hAnsi="Times New Roman" w:cs="Times New Roman"/>
          <w:color w:val="000000" w:themeColor="text1"/>
          <w:sz w:val="28"/>
          <w:szCs w:val="28"/>
        </w:rPr>
        <w:t>2. Svītrot plāna sadaļā ”Plānā lietotie saīsinājumi un abreviatūras” tekstu ”AS Latvenergo – AS ”Latvenergo””, ”AS ST – AS ”Sadales tīkls””, ”AS AST – AS ”Augstsprieguma tīkls”” , ”AS LGS – AS ”Latvijas gaisa satiksme””,</w:t>
      </w:r>
      <w:r w:rsidRPr="00B14D4A">
        <w:rPr>
          <w:rFonts w:ascii="Times New Roman" w:hAnsi="Times New Roman" w:cs="Times New Roman"/>
          <w:color w:val="0000FF"/>
          <w:sz w:val="28"/>
          <w:szCs w:val="28"/>
        </w:rPr>
        <w:t xml:space="preserve"> </w:t>
      </w:r>
      <w:r w:rsidRPr="00B14D4A">
        <w:rPr>
          <w:rFonts w:ascii="Times New Roman" w:hAnsi="Times New Roman" w:cs="Times New Roman"/>
          <w:color w:val="000000" w:themeColor="text1"/>
          <w:sz w:val="28"/>
          <w:szCs w:val="28"/>
        </w:rPr>
        <w:t>”DAP – Dabas aizsardzības pārvalde”, ”VA CAA – Valsts aģentūra ”Civilās aviācijas aģentūra””,</w:t>
      </w:r>
      <w:r w:rsidRPr="00B14D4A">
        <w:rPr>
          <w:rFonts w:ascii="Times New Roman" w:hAnsi="Times New Roman" w:cs="Times New Roman"/>
          <w:color w:val="0000FF"/>
          <w:sz w:val="28"/>
          <w:szCs w:val="28"/>
        </w:rPr>
        <w:t xml:space="preserve"> </w:t>
      </w:r>
      <w:r w:rsidRPr="00B14D4A">
        <w:rPr>
          <w:rFonts w:ascii="Times New Roman" w:hAnsi="Times New Roman" w:cs="Times New Roman"/>
          <w:color w:val="000000" w:themeColor="text1"/>
          <w:sz w:val="28"/>
          <w:szCs w:val="28"/>
        </w:rPr>
        <w:t>”VAS LVC – VAS ”Latvijas Valsts ceļi””, ”VAS LAU – VAS ”Latvijas autoceļu uzturētājs””, ”VAS LVM – VAS ”Latvijas valsts meži””, ”VAS LDZ - VAS ”Latvijas dzelzceļš””, ”AS ”</w:t>
      </w:r>
      <w:proofErr w:type="spellStart"/>
      <w:r w:rsidRPr="00B14D4A">
        <w:rPr>
          <w:rFonts w:ascii="Times New Roman" w:hAnsi="Times New Roman" w:cs="Times New Roman"/>
          <w:color w:val="000000" w:themeColor="text1"/>
          <w:sz w:val="28"/>
          <w:szCs w:val="28"/>
        </w:rPr>
        <w:t>Conexus</w:t>
      </w:r>
      <w:proofErr w:type="spellEnd"/>
      <w:r w:rsidRPr="00B14D4A">
        <w:rPr>
          <w:rFonts w:ascii="Times New Roman" w:hAnsi="Times New Roman" w:cs="Times New Roman"/>
          <w:color w:val="000000" w:themeColor="text1"/>
          <w:sz w:val="28"/>
          <w:szCs w:val="28"/>
        </w:rPr>
        <w:t xml:space="preserve"> </w:t>
      </w:r>
      <w:proofErr w:type="spellStart"/>
      <w:r w:rsidRPr="00B14D4A">
        <w:rPr>
          <w:rFonts w:ascii="Times New Roman" w:hAnsi="Times New Roman" w:cs="Times New Roman"/>
          <w:color w:val="000000" w:themeColor="text1"/>
          <w:sz w:val="28"/>
          <w:szCs w:val="28"/>
        </w:rPr>
        <w:t>Baltic</w:t>
      </w:r>
      <w:proofErr w:type="spellEnd"/>
      <w:r w:rsidRPr="00B14D4A">
        <w:rPr>
          <w:rFonts w:ascii="Times New Roman" w:hAnsi="Times New Roman" w:cs="Times New Roman"/>
          <w:color w:val="000000" w:themeColor="text1"/>
          <w:sz w:val="28"/>
          <w:szCs w:val="28"/>
        </w:rPr>
        <w:t xml:space="preserve"> Grid” – AS ”</w:t>
      </w:r>
      <w:proofErr w:type="spellStart"/>
      <w:r w:rsidRPr="00B14D4A">
        <w:rPr>
          <w:rFonts w:ascii="Times New Roman" w:hAnsi="Times New Roman" w:cs="Times New Roman"/>
          <w:color w:val="000000" w:themeColor="text1"/>
          <w:sz w:val="28"/>
          <w:szCs w:val="28"/>
        </w:rPr>
        <w:t>Conexus</w:t>
      </w:r>
      <w:proofErr w:type="spellEnd"/>
      <w:r w:rsidRPr="00B14D4A">
        <w:rPr>
          <w:rFonts w:ascii="Times New Roman" w:hAnsi="Times New Roman" w:cs="Times New Roman"/>
          <w:color w:val="000000" w:themeColor="text1"/>
          <w:sz w:val="28"/>
          <w:szCs w:val="28"/>
        </w:rPr>
        <w:t xml:space="preserve"> </w:t>
      </w:r>
      <w:proofErr w:type="spellStart"/>
      <w:r w:rsidRPr="00B14D4A">
        <w:rPr>
          <w:rFonts w:ascii="Times New Roman" w:hAnsi="Times New Roman" w:cs="Times New Roman"/>
          <w:color w:val="000000" w:themeColor="text1"/>
          <w:sz w:val="28"/>
          <w:szCs w:val="28"/>
        </w:rPr>
        <w:t>Baltic</w:t>
      </w:r>
      <w:proofErr w:type="spellEnd"/>
      <w:r w:rsidRPr="00B14D4A">
        <w:rPr>
          <w:rFonts w:ascii="Times New Roman" w:hAnsi="Times New Roman" w:cs="Times New Roman"/>
          <w:color w:val="000000" w:themeColor="text1"/>
          <w:sz w:val="28"/>
          <w:szCs w:val="28"/>
        </w:rPr>
        <w:t xml:space="preserve"> Grid” dabasgāzes pārvades un uzglabāšanas operators”, ”AS ”</w:t>
      </w:r>
      <w:proofErr w:type="spellStart"/>
      <w:r w:rsidRPr="00B14D4A">
        <w:rPr>
          <w:rFonts w:ascii="Times New Roman" w:hAnsi="Times New Roman" w:cs="Times New Roman"/>
          <w:color w:val="000000" w:themeColor="text1"/>
          <w:sz w:val="28"/>
          <w:szCs w:val="28"/>
        </w:rPr>
        <w:t>Gaso</w:t>
      </w:r>
      <w:proofErr w:type="spellEnd"/>
      <w:r w:rsidRPr="00B14D4A">
        <w:rPr>
          <w:rFonts w:ascii="Times New Roman" w:hAnsi="Times New Roman" w:cs="Times New Roman"/>
          <w:color w:val="000000" w:themeColor="text1"/>
          <w:sz w:val="28"/>
          <w:szCs w:val="28"/>
        </w:rPr>
        <w:t>” – AS ”</w:t>
      </w:r>
      <w:proofErr w:type="spellStart"/>
      <w:r w:rsidRPr="00B14D4A">
        <w:rPr>
          <w:rFonts w:ascii="Times New Roman" w:hAnsi="Times New Roman" w:cs="Times New Roman"/>
          <w:color w:val="000000" w:themeColor="text1"/>
          <w:sz w:val="28"/>
          <w:szCs w:val="28"/>
        </w:rPr>
        <w:t>Gaso</w:t>
      </w:r>
      <w:proofErr w:type="spellEnd"/>
      <w:r w:rsidRPr="00B14D4A">
        <w:rPr>
          <w:rFonts w:ascii="Times New Roman" w:hAnsi="Times New Roman" w:cs="Times New Roman"/>
          <w:color w:val="000000" w:themeColor="text1"/>
          <w:sz w:val="28"/>
          <w:szCs w:val="28"/>
        </w:rPr>
        <w:t>” dabasgāzes sadales sistēmas operators”, ”CAKP likums – Civilās aizsardzības un katastrofu pārvaldīšanas likums”.</w:t>
      </w:r>
    </w:p>
    <w:p w:rsidR="00E00FA5" w:rsidRPr="002B3B72" w:rsidRDefault="00E00FA5" w:rsidP="002B3B72">
      <w:pPr>
        <w:spacing w:after="0" w:line="240" w:lineRule="auto"/>
        <w:jc w:val="both"/>
        <w:rPr>
          <w:rFonts w:ascii="Times New Roman" w:hAnsi="Times New Roman" w:cs="Times New Roman"/>
          <w:color w:val="0000FF"/>
          <w:sz w:val="28"/>
          <w:szCs w:val="28"/>
        </w:rPr>
      </w:pPr>
    </w:p>
    <w:p w:rsidR="00E00FA5" w:rsidRPr="002B3B72" w:rsidRDefault="00E00FA5" w:rsidP="002B3B72">
      <w:pPr>
        <w:spacing w:after="0" w:line="240" w:lineRule="auto"/>
        <w:jc w:val="both"/>
        <w:rPr>
          <w:rFonts w:ascii="Times New Roman" w:hAnsi="Times New Roman" w:cs="Times New Roman"/>
          <w:color w:val="000000" w:themeColor="text1"/>
          <w:sz w:val="28"/>
          <w:szCs w:val="28"/>
        </w:rPr>
      </w:pPr>
      <w:r w:rsidRPr="002B3B72">
        <w:rPr>
          <w:rFonts w:ascii="Times New Roman" w:hAnsi="Times New Roman" w:cs="Times New Roman"/>
          <w:color w:val="000000" w:themeColor="text1"/>
          <w:sz w:val="28"/>
          <w:szCs w:val="28"/>
        </w:rPr>
        <w:t>3. Aizstāt plāna sadaļā ”Plānā lietotie saīsinājumi un abreviatūras” tekstu ”SIA ZMNĪ – SIA ”Zemkopības ministrijas nekustamie īpašumi”” ar tekstu ”VSIA ZMNĪ – VSIA ”Zemkopības ministrijas nekustamie īpašumi”.</w:t>
      </w:r>
    </w:p>
    <w:p w:rsidR="00E00FA5" w:rsidRPr="002B3B72" w:rsidRDefault="00E00FA5" w:rsidP="002B3B72">
      <w:pPr>
        <w:spacing w:after="0" w:line="240" w:lineRule="auto"/>
        <w:jc w:val="both"/>
        <w:rPr>
          <w:rFonts w:ascii="Times New Roman" w:hAnsi="Times New Roman" w:cs="Times New Roman"/>
          <w:color w:val="0000FF"/>
          <w:sz w:val="28"/>
          <w:szCs w:val="28"/>
        </w:rPr>
      </w:pPr>
    </w:p>
    <w:p w:rsidR="00E00FA5" w:rsidRPr="002B3B72" w:rsidRDefault="00E00FA5" w:rsidP="002B3B72">
      <w:pPr>
        <w:spacing w:after="0" w:line="240" w:lineRule="auto"/>
        <w:jc w:val="both"/>
        <w:rPr>
          <w:rFonts w:ascii="Times New Roman" w:hAnsi="Times New Roman" w:cs="Times New Roman"/>
          <w:color w:val="000000" w:themeColor="text1"/>
          <w:sz w:val="28"/>
          <w:szCs w:val="28"/>
        </w:rPr>
      </w:pPr>
      <w:r w:rsidRPr="002B3B72">
        <w:rPr>
          <w:rFonts w:ascii="Times New Roman" w:hAnsi="Times New Roman" w:cs="Times New Roman"/>
          <w:color w:val="000000" w:themeColor="text1"/>
          <w:sz w:val="28"/>
          <w:szCs w:val="28"/>
        </w:rPr>
        <w:t>4. Papildināt plāna sadaļu ”Plānā lietotie saīsinājumi un abreviatūras” atbilstoši alfabēta secībai ar tekstu ”KEM – Klimata un enerģētikas ministrija" un ar tekstu "NVD - Nacionālais veselības dienests”</w:t>
      </w:r>
    </w:p>
    <w:p w:rsidR="00E00FA5" w:rsidRPr="00804FD2" w:rsidRDefault="00E00FA5" w:rsidP="00804FD2">
      <w:pPr>
        <w:spacing w:after="0" w:line="240" w:lineRule="auto"/>
        <w:jc w:val="both"/>
        <w:rPr>
          <w:rFonts w:ascii="Times New Roman" w:hAnsi="Times New Roman" w:cs="Times New Roman"/>
          <w:color w:val="0000FF"/>
          <w:sz w:val="28"/>
          <w:szCs w:val="28"/>
        </w:rPr>
      </w:pPr>
    </w:p>
    <w:p w:rsidR="00E00FA5" w:rsidRPr="002B3B72" w:rsidRDefault="00E00FA5" w:rsidP="002B3B72">
      <w:pPr>
        <w:spacing w:after="0" w:line="240" w:lineRule="auto"/>
        <w:jc w:val="both"/>
        <w:rPr>
          <w:rFonts w:ascii="Times New Roman" w:hAnsi="Times New Roman" w:cs="Times New Roman"/>
          <w:color w:val="000000" w:themeColor="text1"/>
          <w:sz w:val="28"/>
          <w:szCs w:val="28"/>
        </w:rPr>
      </w:pPr>
      <w:r w:rsidRPr="002B3B72">
        <w:rPr>
          <w:rFonts w:ascii="Times New Roman" w:hAnsi="Times New Roman" w:cs="Times New Roman"/>
          <w:color w:val="000000" w:themeColor="text1"/>
          <w:sz w:val="28"/>
          <w:szCs w:val="28"/>
        </w:rPr>
        <w:t xml:space="preserve">5. Aizstāt plāna sadaļā ”Ievads” tekstu ”Valsts civilās aizsardzības plānā katra apdraudējuma tabulās par preventīvajiem, gatavības, reaģēšanas un seku likvidēšanas pasākumiem tiek noteikts ”Lēmuma pieņēmējs” – amatpersona vai institūcija, kas lemj par attiecīgā pasākuma uzsākšanu; ”Par izpildi atbildīgā institūcija” - amatpersona vai institūcija, kas iesaista un koordinē nepieciešamos resursus un ekspertīzi attiecīgā pasākumu veikšanai; ”Izpildītāji” - institūcijas, kuras tieši var tikt iesaistītas attiecīgā pasākuma realizācijā.” ar tekstu šādā redakcijā: "Valsts civilās aizsardzības plānā katra apdraudējuma tabulās par preventīvajiem, gatavības, reaģēšanas un seku likvidēšanas pasākumiem tiek noteikts ”Lēmuma pieņēmējs” – amatpersona vai institūcija, kas lemj par attiecīgā pasākuma uzsākšanu; ”Par izpildi atbildīgā institūcija” – amatpersona vai institūcija, kas iesaista un koordinē nepieciešamos resursus un ekspertīzi attiecīgā pasākumu veikšanai; ”Izpildītāji” – institūcijas, kuras tieši var tikt iesaistītas attiecīgā pasākuma realizācijā. Pašvaldībām Valsts civilās aizsardzības plānā noteikto pienākumu izpildi pārrauga Vides aizsardzības un reģionālās attīstības ministrija atbilstoši Pašvaldību likumā noteiktajai kārtībai. Ārlietu ministrija </w:t>
      </w:r>
      <w:r w:rsidRPr="002B3B72">
        <w:rPr>
          <w:rFonts w:ascii="Times New Roman" w:hAnsi="Times New Roman" w:cs="Times New Roman"/>
          <w:color w:val="000000" w:themeColor="text1"/>
          <w:sz w:val="28"/>
          <w:szCs w:val="28"/>
        </w:rPr>
        <w:lastRenderedPageBreak/>
        <w:t>Valsts civilās aizsardzības plānā iekļauto katastrofu, ārkārtējās situācijas un izņēmuma stāvokļa gadījumā Latvijas teritorijā nodrošina komunikāciju ar diplomātiskajām pārstāvniecībām par situāciju, kā arī nodrošina konsulāro sadarbību nepieciešamības gadījumā pēc atbildīgo iestāžu veikta pieprasījuma.".</w:t>
      </w:r>
    </w:p>
    <w:p w:rsidR="00E00FA5" w:rsidRPr="002B3B72" w:rsidRDefault="00E00FA5" w:rsidP="002B3B72">
      <w:pPr>
        <w:spacing w:after="0" w:line="240" w:lineRule="auto"/>
        <w:jc w:val="both"/>
        <w:rPr>
          <w:rFonts w:ascii="Times New Roman" w:hAnsi="Times New Roman" w:cs="Times New Roman"/>
          <w:color w:val="000000" w:themeColor="text1"/>
          <w:sz w:val="28"/>
          <w:szCs w:val="28"/>
        </w:rPr>
      </w:pPr>
    </w:p>
    <w:p w:rsidR="00E00FA5" w:rsidRPr="00F369BB" w:rsidRDefault="00E00FA5" w:rsidP="00F369BB">
      <w:pPr>
        <w:spacing w:after="0" w:line="240" w:lineRule="auto"/>
        <w:jc w:val="both"/>
        <w:rPr>
          <w:rFonts w:ascii="Times New Roman" w:hAnsi="Times New Roman" w:cs="Times New Roman"/>
          <w:color w:val="000000" w:themeColor="text1"/>
          <w:sz w:val="28"/>
          <w:szCs w:val="28"/>
        </w:rPr>
      </w:pPr>
      <w:r w:rsidRPr="00F369BB">
        <w:rPr>
          <w:rFonts w:ascii="Times New Roman" w:hAnsi="Times New Roman" w:cs="Times New Roman"/>
          <w:color w:val="000000" w:themeColor="text1"/>
          <w:sz w:val="28"/>
          <w:szCs w:val="28"/>
        </w:rPr>
        <w:t>6. Aizstāt plāna sadaļā ”3. Kopsavilkums par risku novērtēšanu” tekstu ”skatīt 2.-26.pielikums” ar tekstu ”skatīt 1.</w:t>
      </w:r>
      <w:r w:rsidRPr="00F369BB">
        <w:rPr>
          <w:rFonts w:ascii="Times New Roman" w:hAnsi="Times New Roman" w:cs="Times New Roman"/>
          <w:color w:val="000000" w:themeColor="text1"/>
          <w:sz w:val="28"/>
          <w:szCs w:val="28"/>
          <w:vertAlign w:val="superscript"/>
        </w:rPr>
        <w:t>1</w:t>
      </w:r>
      <w:r w:rsidRPr="00F369BB">
        <w:rPr>
          <w:rFonts w:ascii="Times New Roman" w:hAnsi="Times New Roman" w:cs="Times New Roman"/>
          <w:color w:val="000000" w:themeColor="text1"/>
          <w:sz w:val="28"/>
          <w:szCs w:val="28"/>
        </w:rPr>
        <w:t>-26.pielikums”.</w:t>
      </w:r>
    </w:p>
    <w:p w:rsidR="00E00FA5" w:rsidRPr="00D85501" w:rsidRDefault="00E00FA5" w:rsidP="00F369BB">
      <w:pPr>
        <w:spacing w:after="0" w:line="240" w:lineRule="auto"/>
        <w:jc w:val="both"/>
        <w:rPr>
          <w:color w:val="0000FF"/>
        </w:rPr>
      </w:pPr>
    </w:p>
    <w:p w:rsidR="00E00FA5" w:rsidRPr="00F369BB" w:rsidRDefault="00E00FA5" w:rsidP="00F369BB">
      <w:pPr>
        <w:spacing w:after="0" w:line="240" w:lineRule="auto"/>
        <w:jc w:val="both"/>
        <w:rPr>
          <w:rFonts w:ascii="Times New Roman" w:hAnsi="Times New Roman" w:cs="Times New Roman"/>
          <w:color w:val="000000" w:themeColor="text1"/>
          <w:sz w:val="28"/>
          <w:szCs w:val="28"/>
        </w:rPr>
      </w:pPr>
      <w:r w:rsidRPr="00F369BB">
        <w:rPr>
          <w:rFonts w:ascii="Times New Roman" w:hAnsi="Times New Roman" w:cs="Times New Roman"/>
          <w:color w:val="000000" w:themeColor="text1"/>
          <w:sz w:val="28"/>
          <w:szCs w:val="28"/>
        </w:rPr>
        <w:t xml:space="preserve">7. Izteikt plāna sadaļas ”3. Kopsavilkums par risku novērtēšanu” tabulā ”Katastrofu risku kopsavilkums” apdraudējumam ”Sabiedriskās nekārtības” un apdraudējumam ”Iekšējie nemieri” novērtējumu kā vidējs risks ar augstu varbūtības/ticamības līmeni un vidējām sekām.  </w:t>
      </w:r>
    </w:p>
    <w:p w:rsidR="00E00FA5" w:rsidRPr="000F29A6" w:rsidRDefault="00E00FA5" w:rsidP="000F29A6">
      <w:pPr>
        <w:spacing w:after="0" w:line="240" w:lineRule="auto"/>
        <w:jc w:val="both"/>
        <w:rPr>
          <w:rFonts w:ascii="Times New Roman" w:hAnsi="Times New Roman" w:cs="Times New Roman"/>
          <w:color w:val="0000FF"/>
          <w:sz w:val="28"/>
          <w:szCs w:val="28"/>
        </w:rPr>
      </w:pPr>
    </w:p>
    <w:p w:rsidR="00E00FA5" w:rsidRPr="000F29A6" w:rsidRDefault="00E00FA5" w:rsidP="000F29A6">
      <w:pPr>
        <w:spacing w:after="0" w:line="240" w:lineRule="auto"/>
        <w:jc w:val="both"/>
        <w:rPr>
          <w:rFonts w:ascii="Times New Roman" w:hAnsi="Times New Roman" w:cs="Times New Roman"/>
          <w:color w:val="000000" w:themeColor="text1"/>
          <w:sz w:val="28"/>
          <w:szCs w:val="28"/>
        </w:rPr>
      </w:pPr>
      <w:r w:rsidRPr="000F29A6">
        <w:rPr>
          <w:rFonts w:ascii="Times New Roman" w:hAnsi="Times New Roman" w:cs="Times New Roman"/>
          <w:color w:val="000000" w:themeColor="text1"/>
          <w:sz w:val="28"/>
          <w:szCs w:val="28"/>
        </w:rPr>
        <w:t xml:space="preserve">8. Iekļaut plāna sadaļas ”3. Kopsavilkums par risku novērtēšanu” tabulā ”Katastrofu risku kopsavilkums” apdraudējumu ”Sniegs un putenis" ar novērtējumu - </w:t>
      </w:r>
      <w:r w:rsidR="000F29A6" w:rsidRPr="000F29A6">
        <w:rPr>
          <w:rFonts w:ascii="Times New Roman" w:hAnsi="Times New Roman" w:cs="Times New Roman"/>
          <w:color w:val="000000" w:themeColor="text1"/>
          <w:sz w:val="28"/>
          <w:szCs w:val="28"/>
        </w:rPr>
        <w:t>vidējs</w:t>
      </w:r>
      <w:r w:rsidRPr="000F29A6">
        <w:rPr>
          <w:rFonts w:ascii="Times New Roman" w:hAnsi="Times New Roman" w:cs="Times New Roman"/>
          <w:color w:val="000000" w:themeColor="text1"/>
          <w:sz w:val="28"/>
          <w:szCs w:val="28"/>
        </w:rPr>
        <w:t xml:space="preserve"> risks ar vidēju varbūtības/ticamības līmeni un vidējām sekām.  </w:t>
      </w:r>
    </w:p>
    <w:p w:rsidR="00E00FA5" w:rsidRPr="00D85501" w:rsidRDefault="00E00FA5" w:rsidP="0082732F">
      <w:pPr>
        <w:spacing w:after="0" w:line="240" w:lineRule="auto"/>
        <w:jc w:val="both"/>
        <w:rPr>
          <w:color w:val="0000FF"/>
        </w:rPr>
      </w:pPr>
    </w:p>
    <w:p w:rsidR="00E00FA5" w:rsidRPr="0082732F" w:rsidRDefault="00E00FA5" w:rsidP="0082732F">
      <w:pPr>
        <w:spacing w:after="0" w:line="240" w:lineRule="auto"/>
        <w:jc w:val="both"/>
        <w:rPr>
          <w:rFonts w:ascii="Times New Roman" w:hAnsi="Times New Roman" w:cs="Times New Roman"/>
          <w:color w:val="000000" w:themeColor="text1"/>
          <w:sz w:val="28"/>
          <w:szCs w:val="28"/>
        </w:rPr>
      </w:pPr>
      <w:r w:rsidRPr="0082732F">
        <w:rPr>
          <w:rFonts w:ascii="Times New Roman" w:hAnsi="Times New Roman" w:cs="Times New Roman"/>
          <w:color w:val="000000" w:themeColor="text1"/>
          <w:sz w:val="28"/>
          <w:szCs w:val="28"/>
        </w:rPr>
        <w:t>9. Aizstāt plāna sadaļas ”3. Kopsavilkums par risku novērtēšanu” tabulā ”Katastrofu risku kopsavilkums” vārdu "Epidēmijas" ar vārdiem "Epidēmija, pandēmija".</w:t>
      </w:r>
    </w:p>
    <w:p w:rsidR="00E00FA5" w:rsidRPr="004F0DF2" w:rsidRDefault="00E00FA5" w:rsidP="004F0DF2">
      <w:pPr>
        <w:spacing w:after="0" w:line="240" w:lineRule="auto"/>
        <w:jc w:val="both"/>
        <w:rPr>
          <w:rFonts w:ascii="Times New Roman" w:hAnsi="Times New Roman" w:cs="Times New Roman"/>
          <w:color w:val="0000FF"/>
          <w:sz w:val="28"/>
          <w:szCs w:val="28"/>
        </w:rPr>
      </w:pPr>
    </w:p>
    <w:p w:rsidR="00E00FA5" w:rsidRPr="004F0DF2" w:rsidRDefault="00E00FA5" w:rsidP="004F0DF2">
      <w:pPr>
        <w:spacing w:after="0" w:line="240" w:lineRule="auto"/>
        <w:jc w:val="both"/>
        <w:rPr>
          <w:rFonts w:ascii="Times New Roman" w:hAnsi="Times New Roman" w:cs="Times New Roman"/>
          <w:color w:val="000000" w:themeColor="text1"/>
          <w:sz w:val="28"/>
          <w:szCs w:val="28"/>
        </w:rPr>
      </w:pPr>
      <w:r w:rsidRPr="004F0DF2">
        <w:rPr>
          <w:rFonts w:ascii="Times New Roman" w:hAnsi="Times New Roman" w:cs="Times New Roman"/>
          <w:color w:val="000000" w:themeColor="text1"/>
          <w:sz w:val="28"/>
          <w:szCs w:val="28"/>
        </w:rPr>
        <w:t xml:space="preserve">10. Izteikt plāna sadaļas </w:t>
      </w:r>
      <w:r w:rsidR="004F0DF2">
        <w:rPr>
          <w:rFonts w:ascii="Times New Roman" w:hAnsi="Times New Roman" w:cs="Times New Roman"/>
          <w:color w:val="000000" w:themeColor="text1"/>
          <w:sz w:val="28"/>
          <w:szCs w:val="28"/>
        </w:rPr>
        <w:t>”</w:t>
      </w:r>
      <w:r w:rsidRPr="004F0DF2">
        <w:rPr>
          <w:rFonts w:ascii="Times New Roman" w:hAnsi="Times New Roman" w:cs="Times New Roman"/>
          <w:color w:val="000000" w:themeColor="text1"/>
          <w:sz w:val="28"/>
          <w:szCs w:val="28"/>
        </w:rPr>
        <w:t>5.Valsts agrīnās brīdināšanas sistēma un tās aktivizēšana</w:t>
      </w:r>
      <w:r w:rsidR="004F0DF2">
        <w:rPr>
          <w:rFonts w:ascii="Times New Roman" w:hAnsi="Times New Roman" w:cs="Times New Roman"/>
          <w:color w:val="000000" w:themeColor="text1"/>
          <w:sz w:val="28"/>
          <w:szCs w:val="28"/>
        </w:rPr>
        <w:t>”</w:t>
      </w:r>
      <w:r w:rsidRPr="004F0DF2">
        <w:rPr>
          <w:rFonts w:ascii="Times New Roman" w:hAnsi="Times New Roman" w:cs="Times New Roman"/>
          <w:color w:val="000000" w:themeColor="text1"/>
          <w:sz w:val="28"/>
          <w:szCs w:val="28"/>
        </w:rPr>
        <w:t xml:space="preserve"> 5.punktu šādā redakcijā: </w:t>
      </w:r>
      <w:r w:rsidR="004F0DF2">
        <w:rPr>
          <w:rFonts w:ascii="Times New Roman" w:hAnsi="Times New Roman" w:cs="Times New Roman"/>
          <w:color w:val="000000" w:themeColor="text1"/>
          <w:sz w:val="28"/>
          <w:szCs w:val="28"/>
        </w:rPr>
        <w:t>”</w:t>
      </w:r>
      <w:r w:rsidRPr="004F0DF2">
        <w:rPr>
          <w:rFonts w:ascii="Times New Roman" w:hAnsi="Times New Roman" w:cs="Times New Roman"/>
          <w:color w:val="000000" w:themeColor="text1"/>
          <w:sz w:val="28"/>
          <w:szCs w:val="28"/>
        </w:rPr>
        <w:t>Iedzīvotāji ieslēdz iekārtas (radioaparāti, televizori, mobilo telefonu aplikācijas), kas nodrošina elektronisko plašsaziņas līdzekļu pārraidītās informācijas saņemšanu. Iedzīvotāji var saņemt informāciju par katastrofu vai to draudiem, rīcību un veicamajiem pasākumiem šādos elektroniskajos plašsaziņas līdzekļos – Latvijas radio 1, Latvijas radio 2, Latvijas radio 3, Latvijas radio 4, Latvijas radio 5, Latvijas Radio 6 (Radio Naba), Latvijas televīzijas LTV 1 kanāls, Latvijas televīzijas LTV 7 kanāls</w:t>
      </w:r>
      <w:r w:rsidR="004F0DF2">
        <w:rPr>
          <w:rFonts w:ascii="Times New Roman" w:hAnsi="Times New Roman" w:cs="Times New Roman"/>
          <w:color w:val="000000" w:themeColor="text1"/>
          <w:sz w:val="28"/>
          <w:szCs w:val="28"/>
        </w:rPr>
        <w:t>”</w:t>
      </w:r>
      <w:r w:rsidRPr="004F0DF2">
        <w:rPr>
          <w:rFonts w:ascii="Times New Roman" w:hAnsi="Times New Roman" w:cs="Times New Roman"/>
          <w:color w:val="000000" w:themeColor="text1"/>
          <w:sz w:val="28"/>
          <w:szCs w:val="28"/>
        </w:rPr>
        <w:t>.</w:t>
      </w:r>
    </w:p>
    <w:p w:rsidR="00E00FA5" w:rsidRPr="00C25838" w:rsidRDefault="00E00FA5" w:rsidP="00C25838">
      <w:pPr>
        <w:spacing w:after="0" w:line="240" w:lineRule="auto"/>
        <w:jc w:val="both"/>
        <w:rPr>
          <w:color w:val="000000" w:themeColor="text1"/>
        </w:rPr>
      </w:pPr>
    </w:p>
    <w:p w:rsidR="00E00FA5" w:rsidRPr="00C25838" w:rsidRDefault="00E00FA5" w:rsidP="00C25838">
      <w:pPr>
        <w:spacing w:after="0" w:line="240" w:lineRule="auto"/>
        <w:jc w:val="both"/>
        <w:rPr>
          <w:rFonts w:ascii="Times New Roman" w:hAnsi="Times New Roman" w:cs="Times New Roman"/>
          <w:color w:val="000000" w:themeColor="text1"/>
          <w:sz w:val="28"/>
          <w:szCs w:val="28"/>
        </w:rPr>
      </w:pPr>
      <w:r w:rsidRPr="00C25838">
        <w:rPr>
          <w:rFonts w:ascii="Times New Roman" w:hAnsi="Times New Roman" w:cs="Times New Roman"/>
          <w:color w:val="000000" w:themeColor="text1"/>
          <w:sz w:val="28"/>
          <w:szCs w:val="28"/>
        </w:rPr>
        <w:t xml:space="preserve">11. Aizstāt plāna sadaļas ”12.Civilās aizsardzības sistēmas darbība kara, militāra iebrukuma vai to draudu gadījumā” tabulas ”Civilās aizsardzības operacionālā vadības centra sastāvs” darbības jomai </w:t>
      </w:r>
      <w:r w:rsidR="00C25838" w:rsidRPr="00C25838">
        <w:rPr>
          <w:rFonts w:ascii="Times New Roman" w:hAnsi="Times New Roman" w:cs="Times New Roman"/>
          <w:color w:val="000000" w:themeColor="text1"/>
          <w:sz w:val="28"/>
          <w:szCs w:val="28"/>
        </w:rPr>
        <w:t>”</w:t>
      </w:r>
      <w:r w:rsidRPr="00C25838">
        <w:rPr>
          <w:rFonts w:ascii="Times New Roman" w:hAnsi="Times New Roman" w:cs="Times New Roman"/>
          <w:color w:val="000000" w:themeColor="text1"/>
          <w:sz w:val="28"/>
          <w:szCs w:val="28"/>
        </w:rPr>
        <w:t>Pārtikas un ūdens nodrošinājums” atbilstošajā ailē ”Atbildīgā institūcija” vārdus ”Zemkopības ministrija un Vides aizsardzības un reģionālās attīstības ministrija” ar vārdiem ”Zemkopības ministrija”.</w:t>
      </w:r>
    </w:p>
    <w:p w:rsidR="00E00FA5" w:rsidRPr="0050767A" w:rsidRDefault="00E00FA5" w:rsidP="0050767A">
      <w:pPr>
        <w:spacing w:after="0" w:line="240" w:lineRule="auto"/>
        <w:jc w:val="both"/>
        <w:rPr>
          <w:color w:val="000000" w:themeColor="text1"/>
        </w:rPr>
      </w:pPr>
    </w:p>
    <w:p w:rsidR="00E00FA5" w:rsidRPr="0050767A" w:rsidRDefault="00E00FA5" w:rsidP="0050767A">
      <w:pPr>
        <w:spacing w:after="0" w:line="240" w:lineRule="auto"/>
        <w:jc w:val="both"/>
        <w:rPr>
          <w:rFonts w:ascii="Times New Roman" w:hAnsi="Times New Roman" w:cs="Times New Roman"/>
          <w:color w:val="000000" w:themeColor="text1"/>
          <w:sz w:val="28"/>
          <w:szCs w:val="28"/>
        </w:rPr>
      </w:pPr>
      <w:r w:rsidRPr="0050767A">
        <w:rPr>
          <w:rFonts w:ascii="Times New Roman" w:hAnsi="Times New Roman" w:cs="Times New Roman"/>
          <w:color w:val="000000" w:themeColor="text1"/>
          <w:sz w:val="28"/>
          <w:szCs w:val="28"/>
        </w:rPr>
        <w:t xml:space="preserve">12. Aizstāt plāna sadaļas ”12.Civilās aizsardzības sistēmas darbība kara, militāra iebrukuma vai to draudu gadījumā” tabulas ”Civilās aizsardzības operacionālā vadības centra sastāvs” darbības jomai </w:t>
      </w:r>
      <w:r w:rsidR="0050767A" w:rsidRPr="0050767A">
        <w:rPr>
          <w:rFonts w:ascii="Times New Roman" w:hAnsi="Times New Roman" w:cs="Times New Roman"/>
          <w:color w:val="000000" w:themeColor="text1"/>
          <w:sz w:val="28"/>
          <w:szCs w:val="28"/>
        </w:rPr>
        <w:t>”</w:t>
      </w:r>
      <w:r w:rsidRPr="0050767A">
        <w:rPr>
          <w:rFonts w:ascii="Times New Roman" w:hAnsi="Times New Roman" w:cs="Times New Roman"/>
          <w:color w:val="000000" w:themeColor="text1"/>
          <w:sz w:val="28"/>
          <w:szCs w:val="28"/>
        </w:rPr>
        <w:t>Enerģētika</w:t>
      </w:r>
      <w:r w:rsidR="0050767A" w:rsidRPr="0050767A">
        <w:rPr>
          <w:rFonts w:ascii="Times New Roman" w:hAnsi="Times New Roman" w:cs="Times New Roman"/>
          <w:color w:val="000000" w:themeColor="text1"/>
          <w:sz w:val="28"/>
          <w:szCs w:val="28"/>
        </w:rPr>
        <w:t>”</w:t>
      </w:r>
      <w:r w:rsidRPr="0050767A">
        <w:rPr>
          <w:rFonts w:ascii="Times New Roman" w:hAnsi="Times New Roman" w:cs="Times New Roman"/>
          <w:color w:val="000000" w:themeColor="text1"/>
          <w:sz w:val="28"/>
          <w:szCs w:val="28"/>
        </w:rPr>
        <w:t xml:space="preserve"> atbilstošajā ailē ”Atbildīgā institūcija” vārdus ”Ekonomikas ministrija” ar vārdiem ”Klimata un enerģētikas ministrija”.</w:t>
      </w:r>
    </w:p>
    <w:p w:rsidR="00E00FA5" w:rsidRPr="00D85501" w:rsidRDefault="00E00FA5" w:rsidP="001A5118">
      <w:pPr>
        <w:spacing w:after="0" w:line="240" w:lineRule="auto"/>
        <w:jc w:val="both"/>
        <w:rPr>
          <w:color w:val="0000FF"/>
        </w:rPr>
      </w:pPr>
    </w:p>
    <w:p w:rsidR="00E00FA5" w:rsidRPr="001A5118" w:rsidRDefault="00E00FA5" w:rsidP="001A5118">
      <w:pPr>
        <w:spacing w:after="0" w:line="240" w:lineRule="auto"/>
        <w:jc w:val="both"/>
        <w:rPr>
          <w:rFonts w:ascii="Times New Roman" w:hAnsi="Times New Roman" w:cs="Times New Roman"/>
          <w:color w:val="000000" w:themeColor="text1"/>
          <w:sz w:val="28"/>
          <w:szCs w:val="28"/>
        </w:rPr>
      </w:pPr>
      <w:r w:rsidRPr="001A5118">
        <w:rPr>
          <w:rFonts w:ascii="Times New Roman" w:hAnsi="Times New Roman" w:cs="Times New Roman"/>
          <w:color w:val="000000" w:themeColor="text1"/>
          <w:sz w:val="28"/>
          <w:szCs w:val="28"/>
        </w:rPr>
        <w:lastRenderedPageBreak/>
        <w:t>13. Papildināt plāna sadaļas ”12.Civilās aizsardzības sistēmas darbība kara, militāra iebrukuma vai to draudu gadījumā” tabulu ”Civilās aizsardzības operacionālā vadības centra sastāvs” ar jaunu darbības jomu ”Pašvaldību darbības pārraudzība”, attiecīgi nosakot atbildīgo institūciju – ”Vides aizsardzības un reģionālās attīstības ministrija atbilstoši Pašvaldību likumā noteiktajai kārtībai”.</w:t>
      </w:r>
    </w:p>
    <w:p w:rsidR="00E00FA5" w:rsidRPr="00D85501" w:rsidRDefault="00E00FA5" w:rsidP="00ED7D87">
      <w:pPr>
        <w:spacing w:after="0" w:line="240" w:lineRule="auto"/>
        <w:jc w:val="both"/>
        <w:rPr>
          <w:color w:val="0000FF"/>
        </w:rPr>
      </w:pPr>
    </w:p>
    <w:p w:rsidR="00E00FA5" w:rsidRPr="00ED7D87" w:rsidRDefault="00E00FA5" w:rsidP="00B67436">
      <w:pPr>
        <w:spacing w:after="0" w:line="240" w:lineRule="auto"/>
        <w:jc w:val="both"/>
        <w:rPr>
          <w:rFonts w:ascii="Times New Roman" w:hAnsi="Times New Roman" w:cs="Times New Roman"/>
          <w:color w:val="000000" w:themeColor="text1"/>
          <w:sz w:val="28"/>
          <w:szCs w:val="28"/>
        </w:rPr>
      </w:pPr>
      <w:r w:rsidRPr="00ED7D87">
        <w:rPr>
          <w:rFonts w:ascii="Times New Roman" w:hAnsi="Times New Roman" w:cs="Times New Roman"/>
          <w:color w:val="000000" w:themeColor="text1"/>
          <w:sz w:val="28"/>
          <w:szCs w:val="28"/>
        </w:rPr>
        <w:t xml:space="preserve">14. Aizstāt plāna 1.pielikuma 18., 22. un 24.punktā vārdus </w:t>
      </w:r>
      <w:r w:rsidR="009306FF">
        <w:rPr>
          <w:rFonts w:ascii="Times New Roman" w:hAnsi="Times New Roman" w:cs="Times New Roman"/>
          <w:color w:val="000000" w:themeColor="text1"/>
          <w:sz w:val="28"/>
          <w:szCs w:val="28"/>
        </w:rPr>
        <w:t>”</w:t>
      </w:r>
      <w:r w:rsidRPr="00ED7D87">
        <w:rPr>
          <w:rFonts w:ascii="Times New Roman" w:hAnsi="Times New Roman" w:cs="Times New Roman"/>
          <w:color w:val="000000" w:themeColor="text1"/>
          <w:sz w:val="28"/>
          <w:szCs w:val="28"/>
        </w:rPr>
        <w:t>Ekonomikas ministrija</w:t>
      </w:r>
      <w:r w:rsidR="009306FF">
        <w:rPr>
          <w:rFonts w:ascii="Times New Roman" w:hAnsi="Times New Roman" w:cs="Times New Roman"/>
          <w:color w:val="000000" w:themeColor="text1"/>
          <w:sz w:val="28"/>
          <w:szCs w:val="28"/>
        </w:rPr>
        <w:t>”</w:t>
      </w:r>
      <w:r w:rsidRPr="00ED7D87">
        <w:rPr>
          <w:rFonts w:ascii="Times New Roman" w:hAnsi="Times New Roman" w:cs="Times New Roman"/>
          <w:color w:val="000000" w:themeColor="text1"/>
          <w:sz w:val="28"/>
          <w:szCs w:val="28"/>
        </w:rPr>
        <w:t xml:space="preserve"> ar vārdiem </w:t>
      </w:r>
      <w:r w:rsidR="009306FF">
        <w:rPr>
          <w:rFonts w:ascii="Times New Roman" w:hAnsi="Times New Roman" w:cs="Times New Roman"/>
          <w:color w:val="000000" w:themeColor="text1"/>
          <w:sz w:val="28"/>
          <w:szCs w:val="28"/>
        </w:rPr>
        <w:t>”</w:t>
      </w:r>
      <w:r w:rsidRPr="00ED7D87">
        <w:rPr>
          <w:rFonts w:ascii="Times New Roman" w:hAnsi="Times New Roman" w:cs="Times New Roman"/>
          <w:color w:val="000000" w:themeColor="text1"/>
          <w:sz w:val="28"/>
          <w:szCs w:val="28"/>
        </w:rPr>
        <w:t>Klimata un enerģētikas ministrija</w:t>
      </w:r>
      <w:r w:rsidR="009306FF">
        <w:rPr>
          <w:rFonts w:ascii="Times New Roman" w:hAnsi="Times New Roman" w:cs="Times New Roman"/>
          <w:color w:val="000000" w:themeColor="text1"/>
          <w:sz w:val="28"/>
          <w:szCs w:val="28"/>
        </w:rPr>
        <w:t>”</w:t>
      </w:r>
      <w:r w:rsidRPr="00ED7D87">
        <w:rPr>
          <w:rFonts w:ascii="Times New Roman" w:hAnsi="Times New Roman" w:cs="Times New Roman"/>
          <w:color w:val="000000" w:themeColor="text1"/>
          <w:sz w:val="28"/>
          <w:szCs w:val="28"/>
        </w:rPr>
        <w:t>.</w:t>
      </w:r>
    </w:p>
    <w:p w:rsidR="00E00FA5" w:rsidRPr="00D85501" w:rsidRDefault="00E00FA5" w:rsidP="00B67436">
      <w:pPr>
        <w:spacing w:after="0" w:line="240" w:lineRule="auto"/>
        <w:jc w:val="both"/>
        <w:rPr>
          <w:color w:val="0000FF"/>
        </w:rPr>
      </w:pPr>
    </w:p>
    <w:p w:rsidR="00E00FA5" w:rsidRPr="008E739F" w:rsidRDefault="00E00FA5" w:rsidP="00B67436">
      <w:pPr>
        <w:spacing w:after="0" w:line="240" w:lineRule="auto"/>
        <w:jc w:val="both"/>
        <w:rPr>
          <w:rFonts w:ascii="Times New Roman" w:hAnsi="Times New Roman" w:cs="Times New Roman"/>
          <w:color w:val="000000" w:themeColor="text1"/>
          <w:sz w:val="28"/>
          <w:szCs w:val="28"/>
        </w:rPr>
      </w:pPr>
      <w:r w:rsidRPr="008E739F">
        <w:rPr>
          <w:rFonts w:ascii="Times New Roman" w:hAnsi="Times New Roman" w:cs="Times New Roman"/>
          <w:color w:val="000000" w:themeColor="text1"/>
          <w:sz w:val="28"/>
          <w:szCs w:val="28"/>
        </w:rPr>
        <w:t>15. Papildināt plānu ar 1</w:t>
      </w:r>
      <w:r w:rsidRPr="008E739F">
        <w:rPr>
          <w:rFonts w:ascii="Times New Roman" w:hAnsi="Times New Roman" w:cs="Times New Roman"/>
          <w:color w:val="000000" w:themeColor="text1"/>
          <w:sz w:val="28"/>
          <w:szCs w:val="28"/>
          <w:vertAlign w:val="superscript"/>
        </w:rPr>
        <w:t>1</w:t>
      </w:r>
      <w:r w:rsidRPr="008E739F">
        <w:rPr>
          <w:rFonts w:ascii="Times New Roman" w:hAnsi="Times New Roman" w:cs="Times New Roman"/>
          <w:color w:val="000000" w:themeColor="text1"/>
          <w:sz w:val="28"/>
          <w:szCs w:val="28"/>
        </w:rPr>
        <w:t>.pielikumu ”Vispārējie preventīvie un gatavības pasākumi”.</w:t>
      </w:r>
    </w:p>
    <w:p w:rsidR="00E00FA5" w:rsidRPr="00D85501" w:rsidRDefault="00E00FA5" w:rsidP="00B67436">
      <w:pPr>
        <w:spacing w:after="0" w:line="240" w:lineRule="auto"/>
        <w:jc w:val="both"/>
        <w:rPr>
          <w:color w:val="0000FF"/>
        </w:rPr>
      </w:pPr>
    </w:p>
    <w:p w:rsidR="00E00FA5" w:rsidRPr="00B67436" w:rsidRDefault="00E00FA5" w:rsidP="00B67436">
      <w:pPr>
        <w:spacing w:after="0" w:line="240" w:lineRule="auto"/>
        <w:jc w:val="both"/>
        <w:rPr>
          <w:rFonts w:ascii="Times New Roman" w:hAnsi="Times New Roman" w:cs="Times New Roman"/>
          <w:color w:val="000000" w:themeColor="text1"/>
          <w:sz w:val="28"/>
          <w:szCs w:val="28"/>
        </w:rPr>
      </w:pPr>
      <w:r w:rsidRPr="00B67436">
        <w:rPr>
          <w:rFonts w:ascii="Times New Roman" w:hAnsi="Times New Roman" w:cs="Times New Roman"/>
          <w:color w:val="000000" w:themeColor="text1"/>
          <w:sz w:val="28"/>
          <w:szCs w:val="28"/>
        </w:rPr>
        <w:t>16. Izteikt plāna 2.pielikumu ”Zemestrīce” jaunā redakcijā.</w:t>
      </w:r>
    </w:p>
    <w:p w:rsidR="00E00FA5" w:rsidRPr="00D85501" w:rsidRDefault="00E00FA5" w:rsidP="00B67436">
      <w:pPr>
        <w:spacing w:after="0" w:line="240" w:lineRule="auto"/>
        <w:jc w:val="both"/>
        <w:rPr>
          <w:color w:val="0000FF"/>
        </w:rPr>
      </w:pPr>
    </w:p>
    <w:p w:rsidR="00E00FA5" w:rsidRPr="00FC0D70" w:rsidRDefault="00E00FA5" w:rsidP="00B67436">
      <w:pPr>
        <w:spacing w:after="0" w:line="240" w:lineRule="auto"/>
        <w:jc w:val="both"/>
        <w:rPr>
          <w:rFonts w:ascii="Times New Roman" w:hAnsi="Times New Roman" w:cs="Times New Roman"/>
          <w:color w:val="000000" w:themeColor="text1"/>
          <w:sz w:val="28"/>
          <w:szCs w:val="28"/>
        </w:rPr>
      </w:pPr>
      <w:r w:rsidRPr="00FC0D70">
        <w:rPr>
          <w:rFonts w:ascii="Times New Roman" w:hAnsi="Times New Roman" w:cs="Times New Roman"/>
          <w:color w:val="000000" w:themeColor="text1"/>
          <w:sz w:val="28"/>
          <w:szCs w:val="28"/>
        </w:rPr>
        <w:t>17. Izteikt plāna 3.pielikumu ”Zemes nogruvums”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305538" w:rsidRDefault="00E00FA5" w:rsidP="00B67436">
      <w:pPr>
        <w:spacing w:after="0" w:line="240" w:lineRule="auto"/>
        <w:jc w:val="both"/>
        <w:rPr>
          <w:rFonts w:ascii="Times New Roman" w:hAnsi="Times New Roman" w:cs="Times New Roman"/>
          <w:color w:val="000000" w:themeColor="text1"/>
          <w:sz w:val="28"/>
          <w:szCs w:val="28"/>
        </w:rPr>
      </w:pPr>
      <w:r w:rsidRPr="00305538">
        <w:rPr>
          <w:rFonts w:ascii="Times New Roman" w:hAnsi="Times New Roman" w:cs="Times New Roman"/>
          <w:color w:val="000000" w:themeColor="text1"/>
          <w:sz w:val="28"/>
          <w:szCs w:val="28"/>
        </w:rPr>
        <w:t xml:space="preserve">18. Izteikt plāna 4.pielikumu ”Pali, plūdi un </w:t>
      </w:r>
      <w:proofErr w:type="spellStart"/>
      <w:r w:rsidRPr="00305538">
        <w:rPr>
          <w:rFonts w:ascii="Times New Roman" w:hAnsi="Times New Roman" w:cs="Times New Roman"/>
          <w:color w:val="000000" w:themeColor="text1"/>
          <w:sz w:val="28"/>
          <w:szCs w:val="28"/>
        </w:rPr>
        <w:t>vējuzplūdi</w:t>
      </w:r>
      <w:proofErr w:type="spellEnd"/>
      <w:r w:rsidRPr="00305538">
        <w:rPr>
          <w:rFonts w:ascii="Times New Roman" w:hAnsi="Times New Roman" w:cs="Times New Roman"/>
          <w:color w:val="000000" w:themeColor="text1"/>
          <w:sz w:val="28"/>
          <w:szCs w:val="28"/>
        </w:rPr>
        <w:t>”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F06042" w:rsidRDefault="00E00FA5" w:rsidP="00B67436">
      <w:pPr>
        <w:spacing w:after="0" w:line="240" w:lineRule="auto"/>
        <w:jc w:val="both"/>
        <w:rPr>
          <w:rFonts w:ascii="Times New Roman" w:hAnsi="Times New Roman" w:cs="Times New Roman"/>
          <w:color w:val="000000" w:themeColor="text1"/>
          <w:sz w:val="28"/>
          <w:szCs w:val="28"/>
        </w:rPr>
      </w:pPr>
      <w:r w:rsidRPr="00F06042">
        <w:rPr>
          <w:rFonts w:ascii="Times New Roman" w:hAnsi="Times New Roman" w:cs="Times New Roman"/>
          <w:color w:val="000000" w:themeColor="text1"/>
          <w:sz w:val="28"/>
          <w:szCs w:val="28"/>
        </w:rPr>
        <w:t>19. Izteikt plāna 5.pielikumu ”Lietusgāzes, ilgstošas lietavas, pērkona negaiss un krusa, sniegs un putenis, apledojums un slapja sniega nogulums, stiprs sals, karstums, sausums”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140D22" w:rsidRDefault="00E00FA5" w:rsidP="00B67436">
      <w:pPr>
        <w:spacing w:after="0" w:line="240" w:lineRule="auto"/>
        <w:jc w:val="both"/>
        <w:rPr>
          <w:rFonts w:ascii="Times New Roman" w:hAnsi="Times New Roman" w:cs="Times New Roman"/>
          <w:color w:val="000000" w:themeColor="text1"/>
          <w:sz w:val="28"/>
          <w:szCs w:val="28"/>
        </w:rPr>
      </w:pPr>
      <w:r w:rsidRPr="00140D22">
        <w:rPr>
          <w:rFonts w:ascii="Times New Roman" w:hAnsi="Times New Roman" w:cs="Times New Roman"/>
          <w:color w:val="000000" w:themeColor="text1"/>
          <w:sz w:val="28"/>
          <w:szCs w:val="28"/>
        </w:rPr>
        <w:t>20. Izteikt plāna 6.pielikumu ”Vētras (vēja brāzmas), viesuļi, krasas vēja brāzmas”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766658" w:rsidRDefault="00E00FA5" w:rsidP="00B67436">
      <w:pPr>
        <w:spacing w:after="0" w:line="240" w:lineRule="auto"/>
        <w:jc w:val="both"/>
        <w:rPr>
          <w:rFonts w:ascii="Times New Roman" w:hAnsi="Times New Roman" w:cs="Times New Roman"/>
          <w:color w:val="000000" w:themeColor="text1"/>
          <w:sz w:val="28"/>
          <w:szCs w:val="28"/>
        </w:rPr>
      </w:pPr>
      <w:r w:rsidRPr="00766658">
        <w:rPr>
          <w:rFonts w:ascii="Times New Roman" w:hAnsi="Times New Roman" w:cs="Times New Roman"/>
          <w:color w:val="000000" w:themeColor="text1"/>
          <w:sz w:val="28"/>
          <w:szCs w:val="28"/>
        </w:rPr>
        <w:t>21. Izteikt plāna 7.pielikumu ”Meža un kūdras purvu ugunsgrēki”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B539C3" w:rsidRDefault="00E00FA5" w:rsidP="00B67436">
      <w:pPr>
        <w:spacing w:after="0" w:line="240" w:lineRule="auto"/>
        <w:jc w:val="both"/>
        <w:rPr>
          <w:rFonts w:ascii="Times New Roman" w:hAnsi="Times New Roman" w:cs="Times New Roman"/>
          <w:color w:val="000000" w:themeColor="text1"/>
          <w:sz w:val="28"/>
          <w:szCs w:val="28"/>
        </w:rPr>
      </w:pPr>
      <w:r w:rsidRPr="00B539C3">
        <w:rPr>
          <w:rFonts w:ascii="Times New Roman" w:hAnsi="Times New Roman" w:cs="Times New Roman"/>
          <w:color w:val="000000" w:themeColor="text1"/>
          <w:sz w:val="28"/>
          <w:szCs w:val="28"/>
        </w:rPr>
        <w:t>22. Izteikt plāna 8.pielikumu ”Epidēmija, pandēmija” jaunā redakcijā.</w:t>
      </w:r>
    </w:p>
    <w:p w:rsidR="00E00FA5" w:rsidRPr="00B539C3" w:rsidRDefault="00E00FA5" w:rsidP="00B67436">
      <w:pPr>
        <w:spacing w:after="0" w:line="240" w:lineRule="auto"/>
        <w:jc w:val="both"/>
        <w:rPr>
          <w:rFonts w:ascii="Times New Roman" w:hAnsi="Times New Roman" w:cs="Times New Roman"/>
          <w:color w:val="000000" w:themeColor="text1"/>
          <w:sz w:val="28"/>
          <w:szCs w:val="28"/>
        </w:rPr>
      </w:pPr>
    </w:p>
    <w:p w:rsidR="00E00FA5" w:rsidRPr="00B539C3" w:rsidRDefault="00E00FA5" w:rsidP="00B67436">
      <w:pPr>
        <w:spacing w:after="0" w:line="240" w:lineRule="auto"/>
        <w:jc w:val="both"/>
        <w:rPr>
          <w:rFonts w:ascii="Times New Roman" w:hAnsi="Times New Roman" w:cs="Times New Roman"/>
          <w:color w:val="000000" w:themeColor="text1"/>
          <w:sz w:val="28"/>
          <w:szCs w:val="28"/>
        </w:rPr>
      </w:pPr>
      <w:r w:rsidRPr="00B539C3">
        <w:rPr>
          <w:rFonts w:ascii="Times New Roman" w:hAnsi="Times New Roman" w:cs="Times New Roman"/>
          <w:color w:val="000000" w:themeColor="text1"/>
          <w:sz w:val="28"/>
          <w:szCs w:val="28"/>
        </w:rPr>
        <w:t>23. Izteikt plāna 9.pielikumu ”Epizootijas”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B14FA7" w:rsidRDefault="00E00FA5" w:rsidP="00B67436">
      <w:pPr>
        <w:spacing w:after="0" w:line="240" w:lineRule="auto"/>
        <w:jc w:val="both"/>
        <w:rPr>
          <w:rFonts w:ascii="Times New Roman" w:hAnsi="Times New Roman" w:cs="Times New Roman"/>
          <w:color w:val="000000" w:themeColor="text1"/>
          <w:sz w:val="28"/>
          <w:szCs w:val="28"/>
        </w:rPr>
      </w:pPr>
      <w:r w:rsidRPr="00B14FA7">
        <w:rPr>
          <w:rFonts w:ascii="Times New Roman" w:hAnsi="Times New Roman" w:cs="Times New Roman"/>
          <w:color w:val="000000" w:themeColor="text1"/>
          <w:sz w:val="28"/>
          <w:szCs w:val="28"/>
        </w:rPr>
        <w:t>24. Izteikt plāna 10.pielikumu ”</w:t>
      </w:r>
      <w:proofErr w:type="spellStart"/>
      <w:r w:rsidRPr="00B14FA7">
        <w:rPr>
          <w:rFonts w:ascii="Times New Roman" w:hAnsi="Times New Roman" w:cs="Times New Roman"/>
          <w:color w:val="000000" w:themeColor="text1"/>
          <w:sz w:val="28"/>
          <w:szCs w:val="28"/>
        </w:rPr>
        <w:t>Epifitotijas</w:t>
      </w:r>
      <w:proofErr w:type="spellEnd"/>
      <w:r w:rsidRPr="00B14FA7">
        <w:rPr>
          <w:rFonts w:ascii="Times New Roman" w:hAnsi="Times New Roman" w:cs="Times New Roman"/>
          <w:color w:val="000000" w:themeColor="text1"/>
          <w:sz w:val="28"/>
          <w:szCs w:val="28"/>
        </w:rPr>
        <w:t>” jaunā redakcijā.</w:t>
      </w:r>
    </w:p>
    <w:p w:rsidR="00E00FA5" w:rsidRPr="00B14FA7" w:rsidRDefault="00E00FA5" w:rsidP="00B67436">
      <w:pPr>
        <w:spacing w:after="0" w:line="240" w:lineRule="auto"/>
        <w:jc w:val="both"/>
        <w:rPr>
          <w:rFonts w:ascii="Times New Roman" w:hAnsi="Times New Roman" w:cs="Times New Roman"/>
          <w:color w:val="000000" w:themeColor="text1"/>
          <w:sz w:val="28"/>
          <w:szCs w:val="28"/>
        </w:rPr>
      </w:pPr>
    </w:p>
    <w:p w:rsidR="00E00FA5" w:rsidRPr="00B14FA7" w:rsidRDefault="00E00FA5" w:rsidP="00B67436">
      <w:pPr>
        <w:spacing w:after="0" w:line="240" w:lineRule="auto"/>
        <w:jc w:val="both"/>
        <w:rPr>
          <w:rFonts w:ascii="Times New Roman" w:hAnsi="Times New Roman" w:cs="Times New Roman"/>
          <w:color w:val="000000" w:themeColor="text1"/>
          <w:sz w:val="28"/>
          <w:szCs w:val="28"/>
        </w:rPr>
      </w:pPr>
      <w:r w:rsidRPr="00B14FA7">
        <w:rPr>
          <w:rFonts w:ascii="Times New Roman" w:hAnsi="Times New Roman" w:cs="Times New Roman"/>
          <w:color w:val="000000" w:themeColor="text1"/>
          <w:sz w:val="28"/>
          <w:szCs w:val="28"/>
        </w:rPr>
        <w:t>25. Izteikt plāna 11.pielikumu ”Bīstamo ķīmisko vielu noplūde objektā”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695C7A" w:rsidRDefault="00E00FA5" w:rsidP="00B67436">
      <w:pPr>
        <w:spacing w:after="0" w:line="240" w:lineRule="auto"/>
        <w:jc w:val="both"/>
        <w:rPr>
          <w:rFonts w:ascii="Times New Roman" w:hAnsi="Times New Roman" w:cs="Times New Roman"/>
          <w:color w:val="000000" w:themeColor="text1"/>
          <w:sz w:val="28"/>
          <w:szCs w:val="28"/>
        </w:rPr>
      </w:pPr>
      <w:r w:rsidRPr="00695C7A">
        <w:rPr>
          <w:rFonts w:ascii="Times New Roman" w:hAnsi="Times New Roman" w:cs="Times New Roman"/>
          <w:color w:val="000000" w:themeColor="text1"/>
          <w:sz w:val="28"/>
          <w:szCs w:val="28"/>
        </w:rPr>
        <w:t>26. Izteikt plāna 12.pielikumu ”Avārija naftas produktu cauruļvada transporta infrastruktūrā”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FB172D" w:rsidRDefault="00E00FA5" w:rsidP="00B67436">
      <w:pPr>
        <w:spacing w:after="0" w:line="240" w:lineRule="auto"/>
        <w:jc w:val="both"/>
        <w:rPr>
          <w:rFonts w:ascii="Times New Roman" w:hAnsi="Times New Roman" w:cs="Times New Roman"/>
          <w:color w:val="000000" w:themeColor="text1"/>
          <w:sz w:val="28"/>
          <w:szCs w:val="28"/>
        </w:rPr>
      </w:pPr>
      <w:r w:rsidRPr="00FB172D">
        <w:rPr>
          <w:rFonts w:ascii="Times New Roman" w:hAnsi="Times New Roman" w:cs="Times New Roman"/>
          <w:color w:val="000000" w:themeColor="text1"/>
          <w:sz w:val="28"/>
          <w:szCs w:val="28"/>
        </w:rPr>
        <w:t>27. Izteikt plāna 13.pielikumu ”Avārija dabasgāzes apgādes sistēmā”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FB172D" w:rsidRDefault="00E00FA5" w:rsidP="00B67436">
      <w:pPr>
        <w:spacing w:after="0" w:line="240" w:lineRule="auto"/>
        <w:jc w:val="both"/>
        <w:rPr>
          <w:rFonts w:ascii="Times New Roman" w:hAnsi="Times New Roman" w:cs="Times New Roman"/>
          <w:color w:val="000000" w:themeColor="text1"/>
          <w:sz w:val="28"/>
          <w:szCs w:val="28"/>
        </w:rPr>
      </w:pPr>
      <w:r w:rsidRPr="00FB172D">
        <w:rPr>
          <w:rFonts w:ascii="Times New Roman" w:hAnsi="Times New Roman" w:cs="Times New Roman"/>
          <w:color w:val="000000" w:themeColor="text1"/>
          <w:sz w:val="28"/>
          <w:szCs w:val="28"/>
        </w:rPr>
        <w:t>28. Izteikt plāna 14.pielikumu ”Radiācijas avārijas”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5037A8" w:rsidRDefault="00E00FA5" w:rsidP="00B67436">
      <w:pPr>
        <w:spacing w:after="0" w:line="240" w:lineRule="auto"/>
        <w:jc w:val="both"/>
        <w:rPr>
          <w:rFonts w:ascii="Times New Roman" w:hAnsi="Times New Roman" w:cs="Times New Roman"/>
          <w:color w:val="000000" w:themeColor="text1"/>
          <w:sz w:val="28"/>
          <w:szCs w:val="28"/>
        </w:rPr>
      </w:pPr>
      <w:r w:rsidRPr="005037A8">
        <w:rPr>
          <w:rFonts w:ascii="Times New Roman" w:hAnsi="Times New Roman" w:cs="Times New Roman"/>
          <w:color w:val="000000" w:themeColor="text1"/>
          <w:sz w:val="28"/>
          <w:szCs w:val="28"/>
        </w:rPr>
        <w:t>29. Izteikt plāna 15.pielikumu ”Bioloģisko vielu negadījumi”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5E66FD" w:rsidRDefault="00E00FA5" w:rsidP="00B67436">
      <w:pPr>
        <w:spacing w:after="0" w:line="240" w:lineRule="auto"/>
        <w:jc w:val="both"/>
        <w:rPr>
          <w:rFonts w:ascii="Times New Roman" w:hAnsi="Times New Roman" w:cs="Times New Roman"/>
          <w:color w:val="000000" w:themeColor="text1"/>
          <w:sz w:val="28"/>
          <w:szCs w:val="28"/>
        </w:rPr>
      </w:pPr>
      <w:r w:rsidRPr="005E66FD">
        <w:rPr>
          <w:rFonts w:ascii="Times New Roman" w:hAnsi="Times New Roman" w:cs="Times New Roman"/>
          <w:color w:val="000000" w:themeColor="text1"/>
          <w:sz w:val="28"/>
          <w:szCs w:val="28"/>
        </w:rPr>
        <w:t>30. Izteikt plāna 16.pielikumu ”Ugunsgrēki”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7B5DFF" w:rsidRDefault="00E00FA5" w:rsidP="00B67436">
      <w:pPr>
        <w:spacing w:after="0" w:line="240" w:lineRule="auto"/>
        <w:jc w:val="both"/>
        <w:rPr>
          <w:rFonts w:ascii="Times New Roman" w:hAnsi="Times New Roman" w:cs="Times New Roman"/>
          <w:color w:val="000000" w:themeColor="text1"/>
          <w:sz w:val="28"/>
          <w:szCs w:val="28"/>
        </w:rPr>
      </w:pPr>
      <w:r w:rsidRPr="007B5DFF">
        <w:rPr>
          <w:rFonts w:ascii="Times New Roman" w:hAnsi="Times New Roman" w:cs="Times New Roman"/>
          <w:color w:val="000000" w:themeColor="text1"/>
          <w:sz w:val="28"/>
          <w:szCs w:val="28"/>
        </w:rPr>
        <w:t>31. Izteikt plāna 17.pielikumu ”Avārijas vai negadījumi ostu un jūras hidrotehniskajās inženierbūvēs”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7B5DFF" w:rsidRDefault="00E00FA5" w:rsidP="00B67436">
      <w:pPr>
        <w:spacing w:after="0" w:line="240" w:lineRule="auto"/>
        <w:jc w:val="both"/>
        <w:rPr>
          <w:rFonts w:ascii="Times New Roman" w:hAnsi="Times New Roman" w:cs="Times New Roman"/>
          <w:color w:val="000000" w:themeColor="text1"/>
          <w:sz w:val="28"/>
          <w:szCs w:val="28"/>
        </w:rPr>
      </w:pPr>
      <w:r w:rsidRPr="007B5DFF">
        <w:rPr>
          <w:rFonts w:ascii="Times New Roman" w:hAnsi="Times New Roman" w:cs="Times New Roman"/>
          <w:color w:val="000000" w:themeColor="text1"/>
          <w:sz w:val="28"/>
          <w:szCs w:val="28"/>
        </w:rPr>
        <w:t>32. Izteikt plāna 18.pielikumu ”Dambju un citu hidrotehnisko būvju pārrāvumi – Daugavas hidroelektrostaciju kaskādes hidrobūve”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FA103A" w:rsidRDefault="00E00FA5" w:rsidP="00B67436">
      <w:pPr>
        <w:spacing w:after="0" w:line="240" w:lineRule="auto"/>
        <w:jc w:val="both"/>
        <w:rPr>
          <w:rFonts w:ascii="Times New Roman" w:hAnsi="Times New Roman" w:cs="Times New Roman"/>
          <w:color w:val="000000" w:themeColor="text1"/>
          <w:sz w:val="28"/>
          <w:szCs w:val="28"/>
        </w:rPr>
      </w:pPr>
      <w:r w:rsidRPr="00FA103A">
        <w:rPr>
          <w:rFonts w:ascii="Times New Roman" w:hAnsi="Times New Roman" w:cs="Times New Roman"/>
          <w:color w:val="000000" w:themeColor="text1"/>
          <w:sz w:val="28"/>
          <w:szCs w:val="28"/>
        </w:rPr>
        <w:t>33. Izteikt plāna 19.pielikumu ”Pārvades un sadales elektrotīklu bojājumi”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FA103A" w:rsidRDefault="00E00FA5" w:rsidP="00B67436">
      <w:pPr>
        <w:spacing w:after="0" w:line="240" w:lineRule="auto"/>
        <w:jc w:val="both"/>
        <w:rPr>
          <w:rFonts w:ascii="Times New Roman" w:hAnsi="Times New Roman" w:cs="Times New Roman"/>
          <w:color w:val="000000" w:themeColor="text1"/>
          <w:sz w:val="28"/>
          <w:szCs w:val="28"/>
        </w:rPr>
      </w:pPr>
      <w:r w:rsidRPr="00FA103A">
        <w:rPr>
          <w:rFonts w:ascii="Times New Roman" w:hAnsi="Times New Roman" w:cs="Times New Roman"/>
          <w:color w:val="000000" w:themeColor="text1"/>
          <w:sz w:val="28"/>
          <w:szCs w:val="28"/>
        </w:rPr>
        <w:t>34. Izteikt plāna 20.pielikumu ”Būvju sabrukums”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3E6C04" w:rsidRDefault="00E00FA5" w:rsidP="00B67436">
      <w:pPr>
        <w:spacing w:after="0" w:line="240" w:lineRule="auto"/>
        <w:jc w:val="both"/>
        <w:rPr>
          <w:rFonts w:ascii="Times New Roman" w:hAnsi="Times New Roman" w:cs="Times New Roman"/>
          <w:color w:val="000000" w:themeColor="text1"/>
          <w:sz w:val="28"/>
          <w:szCs w:val="28"/>
        </w:rPr>
      </w:pPr>
      <w:r w:rsidRPr="003E6C04">
        <w:rPr>
          <w:rFonts w:ascii="Times New Roman" w:hAnsi="Times New Roman" w:cs="Times New Roman"/>
          <w:color w:val="000000" w:themeColor="text1"/>
          <w:sz w:val="28"/>
          <w:szCs w:val="28"/>
        </w:rPr>
        <w:t>35. Izteikt plāna 21.pielikumu ”Bīstamo ķīmisko vielu noplūde no kuģiem, kuģa uzskriešana uz sēkļa, kuģu sadursme, pasažieru kuģa katastrofa”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EB55D6" w:rsidRDefault="00E00FA5" w:rsidP="00B67436">
      <w:pPr>
        <w:spacing w:after="0" w:line="240" w:lineRule="auto"/>
        <w:jc w:val="both"/>
        <w:rPr>
          <w:rFonts w:ascii="Times New Roman" w:hAnsi="Times New Roman" w:cs="Times New Roman"/>
          <w:color w:val="000000" w:themeColor="text1"/>
          <w:sz w:val="28"/>
          <w:szCs w:val="28"/>
        </w:rPr>
      </w:pPr>
      <w:r w:rsidRPr="00EB55D6">
        <w:rPr>
          <w:rFonts w:ascii="Times New Roman" w:hAnsi="Times New Roman" w:cs="Times New Roman"/>
          <w:color w:val="000000" w:themeColor="text1"/>
          <w:sz w:val="28"/>
          <w:szCs w:val="28"/>
        </w:rPr>
        <w:t>36. Izteikt plāna 22.pielikumu ”Autotransporta avārija”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EB55D6" w:rsidRDefault="00E00FA5" w:rsidP="00B67436">
      <w:pPr>
        <w:spacing w:after="0" w:line="240" w:lineRule="auto"/>
        <w:jc w:val="both"/>
        <w:rPr>
          <w:rFonts w:ascii="Times New Roman" w:hAnsi="Times New Roman" w:cs="Times New Roman"/>
          <w:color w:val="000000" w:themeColor="text1"/>
          <w:sz w:val="28"/>
          <w:szCs w:val="28"/>
        </w:rPr>
      </w:pPr>
      <w:r w:rsidRPr="00EB55D6">
        <w:rPr>
          <w:rFonts w:ascii="Times New Roman" w:hAnsi="Times New Roman" w:cs="Times New Roman"/>
          <w:color w:val="000000" w:themeColor="text1"/>
          <w:sz w:val="28"/>
          <w:szCs w:val="28"/>
        </w:rPr>
        <w:t>37. Izteikt plāna 23.pielikumu ”Aviācijas nelaimes gadījums ar gaisa kuģi”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654608" w:rsidRDefault="00E00FA5" w:rsidP="00B67436">
      <w:pPr>
        <w:spacing w:after="0" w:line="240" w:lineRule="auto"/>
        <w:jc w:val="both"/>
        <w:rPr>
          <w:rFonts w:ascii="Times New Roman" w:hAnsi="Times New Roman" w:cs="Times New Roman"/>
          <w:color w:val="000000" w:themeColor="text1"/>
          <w:sz w:val="28"/>
          <w:szCs w:val="28"/>
        </w:rPr>
      </w:pPr>
      <w:r w:rsidRPr="00654608">
        <w:rPr>
          <w:rFonts w:ascii="Times New Roman" w:hAnsi="Times New Roman" w:cs="Times New Roman"/>
          <w:color w:val="000000" w:themeColor="text1"/>
          <w:sz w:val="28"/>
          <w:szCs w:val="28"/>
        </w:rPr>
        <w:t>38. Izteikt plāna 24.pielikumu ”Dzelzceļa transporta katastrofa”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DF6079" w:rsidRDefault="00E00FA5" w:rsidP="00B67436">
      <w:pPr>
        <w:spacing w:after="0" w:line="240" w:lineRule="auto"/>
        <w:jc w:val="both"/>
        <w:rPr>
          <w:rFonts w:ascii="Times New Roman" w:hAnsi="Times New Roman" w:cs="Times New Roman"/>
          <w:color w:val="000000" w:themeColor="text1"/>
          <w:sz w:val="28"/>
          <w:szCs w:val="28"/>
        </w:rPr>
      </w:pPr>
      <w:r w:rsidRPr="00DF6079">
        <w:rPr>
          <w:rFonts w:ascii="Times New Roman" w:hAnsi="Times New Roman" w:cs="Times New Roman"/>
          <w:color w:val="000000" w:themeColor="text1"/>
          <w:sz w:val="28"/>
          <w:szCs w:val="28"/>
        </w:rPr>
        <w:t>39. Izteikt plāna 25.pielikumu ”Sabiedriskās nekārtības, iekšējie nemieri”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FD4CFC" w:rsidRDefault="00E00FA5" w:rsidP="00B67436">
      <w:pPr>
        <w:spacing w:after="0" w:line="240" w:lineRule="auto"/>
        <w:jc w:val="both"/>
        <w:rPr>
          <w:rFonts w:ascii="Times New Roman" w:hAnsi="Times New Roman" w:cs="Times New Roman"/>
          <w:color w:val="000000" w:themeColor="text1"/>
          <w:sz w:val="28"/>
          <w:szCs w:val="28"/>
        </w:rPr>
      </w:pPr>
      <w:r w:rsidRPr="00FD4CFC">
        <w:rPr>
          <w:rFonts w:ascii="Times New Roman" w:hAnsi="Times New Roman" w:cs="Times New Roman"/>
          <w:color w:val="000000" w:themeColor="text1"/>
          <w:sz w:val="28"/>
          <w:szCs w:val="28"/>
        </w:rPr>
        <w:t>40. Izteikt plāna 26.pielikumu ”Terora akti”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FD4CFC" w:rsidRDefault="00E00FA5" w:rsidP="00B67436">
      <w:pPr>
        <w:spacing w:after="0" w:line="240" w:lineRule="auto"/>
        <w:jc w:val="both"/>
        <w:rPr>
          <w:rFonts w:ascii="Times New Roman" w:hAnsi="Times New Roman" w:cs="Times New Roman"/>
          <w:color w:val="000000" w:themeColor="text1"/>
          <w:sz w:val="28"/>
          <w:szCs w:val="28"/>
        </w:rPr>
      </w:pPr>
      <w:r w:rsidRPr="00FD4CFC">
        <w:rPr>
          <w:rFonts w:ascii="Times New Roman" w:hAnsi="Times New Roman" w:cs="Times New Roman"/>
          <w:color w:val="000000" w:themeColor="text1"/>
          <w:sz w:val="28"/>
          <w:szCs w:val="28"/>
        </w:rPr>
        <w:t xml:space="preserve">41. Aizstāt plāna 27.pielikuma ”Reaģēšanas un seku likvidēšanas darbu vadītāji” tabulas 24.punktā vārdus </w:t>
      </w:r>
      <w:r w:rsidR="006869E4">
        <w:rPr>
          <w:rFonts w:ascii="Times New Roman" w:hAnsi="Times New Roman" w:cs="Times New Roman"/>
          <w:color w:val="000000" w:themeColor="text1"/>
          <w:sz w:val="28"/>
          <w:szCs w:val="28"/>
        </w:rPr>
        <w:t>”</w:t>
      </w:r>
      <w:r w:rsidRPr="00FD4CFC">
        <w:rPr>
          <w:rFonts w:ascii="Times New Roman" w:hAnsi="Times New Roman" w:cs="Times New Roman"/>
          <w:color w:val="000000" w:themeColor="text1"/>
          <w:sz w:val="28"/>
          <w:szCs w:val="28"/>
        </w:rPr>
        <w:t xml:space="preserve">VAS </w:t>
      </w:r>
      <w:r w:rsidR="003C7EA1">
        <w:rPr>
          <w:rFonts w:ascii="Times New Roman" w:hAnsi="Times New Roman" w:cs="Times New Roman"/>
          <w:color w:val="000000" w:themeColor="text1"/>
          <w:sz w:val="28"/>
          <w:szCs w:val="28"/>
        </w:rPr>
        <w:t>”</w:t>
      </w:r>
      <w:r w:rsidRPr="00FD4CFC">
        <w:rPr>
          <w:rFonts w:ascii="Times New Roman" w:hAnsi="Times New Roman" w:cs="Times New Roman"/>
          <w:color w:val="000000" w:themeColor="text1"/>
          <w:sz w:val="28"/>
          <w:szCs w:val="28"/>
        </w:rPr>
        <w:t>Latvijas autoceļu uzturētājs”</w:t>
      </w:r>
      <w:r w:rsidR="003C7EA1">
        <w:rPr>
          <w:rFonts w:ascii="Times New Roman" w:hAnsi="Times New Roman" w:cs="Times New Roman"/>
          <w:color w:val="000000" w:themeColor="text1"/>
          <w:sz w:val="28"/>
          <w:szCs w:val="28"/>
        </w:rPr>
        <w:t>”</w:t>
      </w:r>
      <w:r w:rsidRPr="00FD4CFC">
        <w:rPr>
          <w:rFonts w:ascii="Times New Roman" w:hAnsi="Times New Roman" w:cs="Times New Roman"/>
          <w:color w:val="000000" w:themeColor="text1"/>
          <w:sz w:val="28"/>
          <w:szCs w:val="28"/>
        </w:rPr>
        <w:t xml:space="preserve"> ar vārdiem ”VSIA ”Latvijas Valsts ceļi</w:t>
      </w:r>
      <w:r w:rsidR="006869E4">
        <w:rPr>
          <w:rFonts w:ascii="Times New Roman" w:hAnsi="Times New Roman" w:cs="Times New Roman"/>
          <w:color w:val="000000" w:themeColor="text1"/>
          <w:sz w:val="28"/>
          <w:szCs w:val="28"/>
        </w:rPr>
        <w:t>”</w:t>
      </w:r>
      <w:r w:rsidR="003C7EA1">
        <w:rPr>
          <w:rFonts w:ascii="Times New Roman" w:hAnsi="Times New Roman" w:cs="Times New Roman"/>
          <w:color w:val="000000" w:themeColor="text1"/>
          <w:sz w:val="28"/>
          <w:szCs w:val="28"/>
        </w:rPr>
        <w:t>”</w:t>
      </w:r>
      <w:r w:rsidRPr="00FD4CFC">
        <w:rPr>
          <w:rFonts w:ascii="Times New Roman" w:hAnsi="Times New Roman" w:cs="Times New Roman"/>
          <w:color w:val="000000" w:themeColor="text1"/>
          <w:sz w:val="28"/>
          <w:szCs w:val="28"/>
        </w:rPr>
        <w:t>.</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1F6197" w:rsidRDefault="00E00FA5" w:rsidP="00B67436">
      <w:pPr>
        <w:spacing w:after="0" w:line="240" w:lineRule="auto"/>
        <w:jc w:val="both"/>
        <w:rPr>
          <w:rFonts w:ascii="Times New Roman" w:hAnsi="Times New Roman" w:cs="Times New Roman"/>
          <w:color w:val="000000" w:themeColor="text1"/>
          <w:sz w:val="28"/>
          <w:szCs w:val="28"/>
        </w:rPr>
      </w:pPr>
      <w:r w:rsidRPr="001F6197">
        <w:rPr>
          <w:rFonts w:ascii="Times New Roman" w:hAnsi="Times New Roman" w:cs="Times New Roman"/>
          <w:color w:val="000000" w:themeColor="text1"/>
          <w:sz w:val="28"/>
          <w:szCs w:val="28"/>
        </w:rPr>
        <w:t xml:space="preserve">42. Papildināt plāna 30.pielikumu ar atsauci uz tabulas 2., 6. un 13.punktu šādā redakcijā: </w:t>
      </w:r>
      <w:r w:rsidR="006869E4">
        <w:rPr>
          <w:rFonts w:ascii="Times New Roman" w:hAnsi="Times New Roman" w:cs="Times New Roman"/>
          <w:color w:val="000000" w:themeColor="text1"/>
          <w:sz w:val="28"/>
          <w:szCs w:val="28"/>
        </w:rPr>
        <w:t>”</w:t>
      </w:r>
      <w:r w:rsidRPr="001F6197">
        <w:rPr>
          <w:rFonts w:ascii="Times New Roman" w:hAnsi="Times New Roman" w:cs="Times New Roman"/>
          <w:color w:val="000000" w:themeColor="text1"/>
          <w:sz w:val="28"/>
          <w:szCs w:val="28"/>
        </w:rPr>
        <w:t xml:space="preserve"> * - sadarbība nepieciešamības gadījumā atbilstoši Ārlietu ministrijas ieteikumiem (Ārlietu ministrijas 02.03.2022. vēstule Nr.51-4726)</w:t>
      </w:r>
      <w:r w:rsidR="006869E4">
        <w:rPr>
          <w:rFonts w:ascii="Times New Roman" w:hAnsi="Times New Roman" w:cs="Times New Roman"/>
          <w:color w:val="000000" w:themeColor="text1"/>
          <w:sz w:val="28"/>
          <w:szCs w:val="28"/>
        </w:rPr>
        <w:t>”</w:t>
      </w:r>
      <w:r w:rsidRPr="001F6197">
        <w:rPr>
          <w:rFonts w:ascii="Times New Roman" w:hAnsi="Times New Roman" w:cs="Times New Roman"/>
          <w:color w:val="000000" w:themeColor="text1"/>
          <w:sz w:val="28"/>
          <w:szCs w:val="28"/>
        </w:rPr>
        <w:t>.</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6869E4" w:rsidRDefault="00E00FA5" w:rsidP="00B67436">
      <w:pPr>
        <w:spacing w:after="0" w:line="240" w:lineRule="auto"/>
        <w:jc w:val="both"/>
        <w:rPr>
          <w:rFonts w:ascii="Times New Roman" w:hAnsi="Times New Roman" w:cs="Times New Roman"/>
          <w:color w:val="000000" w:themeColor="text1"/>
          <w:sz w:val="28"/>
          <w:szCs w:val="28"/>
        </w:rPr>
      </w:pPr>
      <w:r w:rsidRPr="006869E4">
        <w:rPr>
          <w:rFonts w:ascii="Times New Roman" w:hAnsi="Times New Roman" w:cs="Times New Roman"/>
          <w:color w:val="000000" w:themeColor="text1"/>
          <w:sz w:val="28"/>
          <w:szCs w:val="28"/>
        </w:rPr>
        <w:t>43. Papildināt plāna 31.pielikumu ar tā nosaukumu šādā redakcijā: ”Iesaistāmo institūciju apziņošanas kārtība”.</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6869E4" w:rsidRDefault="00E00FA5" w:rsidP="00B67436">
      <w:pPr>
        <w:spacing w:after="0" w:line="240" w:lineRule="auto"/>
        <w:jc w:val="both"/>
        <w:rPr>
          <w:rFonts w:ascii="Times New Roman" w:hAnsi="Times New Roman" w:cs="Times New Roman"/>
          <w:color w:val="000000" w:themeColor="text1"/>
          <w:sz w:val="28"/>
          <w:szCs w:val="28"/>
        </w:rPr>
      </w:pPr>
      <w:r w:rsidRPr="006869E4">
        <w:rPr>
          <w:rFonts w:ascii="Times New Roman" w:hAnsi="Times New Roman" w:cs="Times New Roman"/>
          <w:color w:val="000000" w:themeColor="text1"/>
          <w:sz w:val="28"/>
          <w:szCs w:val="28"/>
        </w:rPr>
        <w:t>44. Svītrot plāna 31.pielikumā sadaļu ”Pašvaldību sadarbības teritoriju civilās aizsardzības komisijas apziņošana”.</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67069A" w:rsidRDefault="00E00FA5" w:rsidP="00B67436">
      <w:pPr>
        <w:spacing w:after="0" w:line="240" w:lineRule="auto"/>
        <w:jc w:val="both"/>
        <w:rPr>
          <w:rFonts w:ascii="Times New Roman" w:hAnsi="Times New Roman" w:cs="Times New Roman"/>
          <w:color w:val="000000" w:themeColor="text1"/>
          <w:sz w:val="28"/>
          <w:szCs w:val="28"/>
        </w:rPr>
      </w:pPr>
      <w:r w:rsidRPr="0067069A">
        <w:rPr>
          <w:rFonts w:ascii="Times New Roman" w:hAnsi="Times New Roman" w:cs="Times New Roman"/>
          <w:color w:val="000000" w:themeColor="text1"/>
          <w:sz w:val="28"/>
          <w:szCs w:val="28"/>
        </w:rPr>
        <w:t>45. Izteikt plāna 33.pielikumu ”Katastrofas pārvaldīšanas pasākumi kara, militāra iebrukuma vai to draudu gadījumā”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A00162" w:rsidRDefault="00E00FA5" w:rsidP="00B67436">
      <w:pPr>
        <w:spacing w:after="0" w:line="240" w:lineRule="auto"/>
        <w:jc w:val="both"/>
        <w:rPr>
          <w:rFonts w:ascii="Times New Roman" w:hAnsi="Times New Roman" w:cs="Times New Roman"/>
          <w:color w:val="000000" w:themeColor="text1"/>
          <w:sz w:val="28"/>
          <w:szCs w:val="28"/>
        </w:rPr>
      </w:pPr>
      <w:r w:rsidRPr="00A00162">
        <w:rPr>
          <w:rFonts w:ascii="Times New Roman" w:hAnsi="Times New Roman" w:cs="Times New Roman"/>
          <w:color w:val="000000" w:themeColor="text1"/>
          <w:sz w:val="28"/>
          <w:szCs w:val="28"/>
        </w:rPr>
        <w:t>46. Izteikt plāna 34.pielikumu ”Plānoto civilās aizsardzības un katastrofas pārvaldīšanas mācību apraksts un grafiks”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E00FA5" w:rsidRPr="00B04E9B" w:rsidRDefault="00E00FA5" w:rsidP="00B67436">
      <w:pPr>
        <w:spacing w:after="0" w:line="240" w:lineRule="auto"/>
        <w:jc w:val="both"/>
        <w:rPr>
          <w:rFonts w:ascii="Times New Roman" w:hAnsi="Times New Roman" w:cs="Times New Roman"/>
          <w:color w:val="000000" w:themeColor="text1"/>
          <w:sz w:val="28"/>
          <w:szCs w:val="28"/>
        </w:rPr>
      </w:pPr>
      <w:r w:rsidRPr="00B04E9B">
        <w:rPr>
          <w:rFonts w:ascii="Times New Roman" w:hAnsi="Times New Roman" w:cs="Times New Roman"/>
          <w:color w:val="000000" w:themeColor="text1"/>
          <w:sz w:val="28"/>
          <w:szCs w:val="28"/>
        </w:rPr>
        <w:t>47. Izteikt plāna 35.pielikumu ”Pasākumu plāns par kontrolētu masveida iedzīvotāju evakuāciju un pārvietošanu militāra iebrukuma, katastrofas vai to draudu gadījumā" jaunā redakcijā.</w:t>
      </w:r>
    </w:p>
    <w:p w:rsidR="00E00FA5" w:rsidRPr="00B67436" w:rsidRDefault="00E00FA5" w:rsidP="00B67436">
      <w:pPr>
        <w:spacing w:after="0" w:line="240" w:lineRule="auto"/>
        <w:jc w:val="both"/>
        <w:rPr>
          <w:rFonts w:ascii="Times New Roman" w:hAnsi="Times New Roman" w:cs="Times New Roman"/>
          <w:color w:val="0000FF"/>
          <w:sz w:val="28"/>
          <w:szCs w:val="28"/>
        </w:rPr>
      </w:pPr>
    </w:p>
    <w:p w:rsidR="00946573" w:rsidRPr="00E31B72" w:rsidRDefault="00E00FA5" w:rsidP="00B67436">
      <w:pPr>
        <w:spacing w:after="0" w:line="240" w:lineRule="auto"/>
        <w:jc w:val="both"/>
        <w:rPr>
          <w:rFonts w:ascii="Times New Roman" w:hAnsi="Times New Roman" w:cs="Times New Roman"/>
          <w:color w:val="000000" w:themeColor="text1"/>
          <w:sz w:val="28"/>
          <w:szCs w:val="28"/>
        </w:rPr>
      </w:pPr>
      <w:r w:rsidRPr="00E31B72">
        <w:rPr>
          <w:rFonts w:ascii="Times New Roman" w:hAnsi="Times New Roman" w:cs="Times New Roman"/>
          <w:color w:val="000000" w:themeColor="text1"/>
          <w:sz w:val="28"/>
          <w:szCs w:val="28"/>
        </w:rPr>
        <w:t>48. Izteikt plāna 38.pielikumu ”Katastrofu pārvaldīšanas pasākumu (preventīvo un gatavības pasākumu) novērtēšana, atbilstoši  ieguldījumu priekšnosacīju</w:t>
      </w:r>
      <w:bookmarkStart w:id="0" w:name="_GoBack"/>
      <w:bookmarkEnd w:id="0"/>
      <w:r w:rsidRPr="00E31B72">
        <w:rPr>
          <w:rFonts w:ascii="Times New Roman" w:hAnsi="Times New Roman" w:cs="Times New Roman"/>
          <w:color w:val="000000" w:themeColor="text1"/>
          <w:sz w:val="28"/>
          <w:szCs w:val="28"/>
        </w:rPr>
        <w:t>miem” jaunā redakcijā.</w:t>
      </w:r>
    </w:p>
    <w:sectPr w:rsidR="00946573" w:rsidRPr="00E31B72" w:rsidSect="007B231A">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00F" w:rsidRDefault="002F600F" w:rsidP="002F600F">
      <w:pPr>
        <w:spacing w:after="0" w:line="240" w:lineRule="auto"/>
      </w:pPr>
      <w:r>
        <w:separator/>
      </w:r>
    </w:p>
  </w:endnote>
  <w:endnote w:type="continuationSeparator" w:id="0">
    <w:p w:rsidR="002F600F" w:rsidRDefault="002F600F" w:rsidP="002F6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050626"/>
      <w:docPartObj>
        <w:docPartGallery w:val="Page Numbers (Bottom of Page)"/>
        <w:docPartUnique/>
      </w:docPartObj>
    </w:sdtPr>
    <w:sdtEndPr>
      <w:rPr>
        <w:rFonts w:ascii="Times New Roman" w:hAnsi="Times New Roman" w:cs="Times New Roman"/>
        <w:noProof/>
        <w:sz w:val="20"/>
        <w:szCs w:val="20"/>
      </w:rPr>
    </w:sdtEndPr>
    <w:sdtContent>
      <w:p w:rsidR="002F600F" w:rsidRPr="002F600F" w:rsidRDefault="002F600F">
        <w:pPr>
          <w:pStyle w:val="Footer"/>
          <w:jc w:val="right"/>
          <w:rPr>
            <w:rFonts w:ascii="Times New Roman" w:hAnsi="Times New Roman" w:cs="Times New Roman"/>
            <w:sz w:val="20"/>
            <w:szCs w:val="20"/>
          </w:rPr>
        </w:pPr>
        <w:r w:rsidRPr="002F600F">
          <w:rPr>
            <w:rFonts w:ascii="Times New Roman" w:hAnsi="Times New Roman" w:cs="Times New Roman"/>
            <w:sz w:val="20"/>
            <w:szCs w:val="20"/>
          </w:rPr>
          <w:fldChar w:fldCharType="begin"/>
        </w:r>
        <w:r w:rsidRPr="002F600F">
          <w:rPr>
            <w:rFonts w:ascii="Times New Roman" w:hAnsi="Times New Roman" w:cs="Times New Roman"/>
            <w:sz w:val="20"/>
            <w:szCs w:val="20"/>
          </w:rPr>
          <w:instrText xml:space="preserve"> PAGE   \* MERGEFORMAT </w:instrText>
        </w:r>
        <w:r w:rsidRPr="002F600F">
          <w:rPr>
            <w:rFonts w:ascii="Times New Roman" w:hAnsi="Times New Roman" w:cs="Times New Roman"/>
            <w:sz w:val="20"/>
            <w:szCs w:val="20"/>
          </w:rPr>
          <w:fldChar w:fldCharType="separate"/>
        </w:r>
        <w:r w:rsidRPr="002F600F">
          <w:rPr>
            <w:rFonts w:ascii="Times New Roman" w:hAnsi="Times New Roman" w:cs="Times New Roman"/>
            <w:noProof/>
            <w:sz w:val="20"/>
            <w:szCs w:val="20"/>
          </w:rPr>
          <w:t>2</w:t>
        </w:r>
        <w:r w:rsidRPr="002F600F">
          <w:rPr>
            <w:rFonts w:ascii="Times New Roman" w:hAnsi="Times New Roman" w:cs="Times New Roman"/>
            <w:noProof/>
            <w:sz w:val="20"/>
            <w:szCs w:val="20"/>
          </w:rPr>
          <w:fldChar w:fldCharType="end"/>
        </w:r>
      </w:p>
    </w:sdtContent>
  </w:sdt>
  <w:p w:rsidR="002F600F" w:rsidRDefault="002F6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00F" w:rsidRDefault="002F600F" w:rsidP="002F600F">
      <w:pPr>
        <w:spacing w:after="0" w:line="240" w:lineRule="auto"/>
      </w:pPr>
      <w:r>
        <w:separator/>
      </w:r>
    </w:p>
  </w:footnote>
  <w:footnote w:type="continuationSeparator" w:id="0">
    <w:p w:rsidR="002F600F" w:rsidRDefault="002F600F" w:rsidP="002F60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A5"/>
    <w:rsid w:val="000A3B0C"/>
    <w:rsid w:val="000F29A6"/>
    <w:rsid w:val="00140D22"/>
    <w:rsid w:val="00191693"/>
    <w:rsid w:val="001A5118"/>
    <w:rsid w:val="001D3037"/>
    <w:rsid w:val="001F6197"/>
    <w:rsid w:val="00242FB7"/>
    <w:rsid w:val="002B3B72"/>
    <w:rsid w:val="002C0568"/>
    <w:rsid w:val="002C0965"/>
    <w:rsid w:val="002F600F"/>
    <w:rsid w:val="00305538"/>
    <w:rsid w:val="003341A3"/>
    <w:rsid w:val="003C7EA1"/>
    <w:rsid w:val="003E6C04"/>
    <w:rsid w:val="004F0DF2"/>
    <w:rsid w:val="005037A8"/>
    <w:rsid w:val="0050767A"/>
    <w:rsid w:val="005256F8"/>
    <w:rsid w:val="005E66FD"/>
    <w:rsid w:val="00654608"/>
    <w:rsid w:val="0067069A"/>
    <w:rsid w:val="00680CA9"/>
    <w:rsid w:val="006869E4"/>
    <w:rsid w:val="00695C7A"/>
    <w:rsid w:val="00766658"/>
    <w:rsid w:val="007B231A"/>
    <w:rsid w:val="007B5DFF"/>
    <w:rsid w:val="00804FD2"/>
    <w:rsid w:val="0082732F"/>
    <w:rsid w:val="008E739F"/>
    <w:rsid w:val="009306FF"/>
    <w:rsid w:val="00946573"/>
    <w:rsid w:val="0095236A"/>
    <w:rsid w:val="00952B4D"/>
    <w:rsid w:val="009E03B0"/>
    <w:rsid w:val="00A00162"/>
    <w:rsid w:val="00A23ABF"/>
    <w:rsid w:val="00B04E9B"/>
    <w:rsid w:val="00B14D4A"/>
    <w:rsid w:val="00B14FA7"/>
    <w:rsid w:val="00B539C3"/>
    <w:rsid w:val="00B67436"/>
    <w:rsid w:val="00C25838"/>
    <w:rsid w:val="00D20E64"/>
    <w:rsid w:val="00D55E7A"/>
    <w:rsid w:val="00D85501"/>
    <w:rsid w:val="00DF6079"/>
    <w:rsid w:val="00E00FA5"/>
    <w:rsid w:val="00E31B72"/>
    <w:rsid w:val="00EB55D6"/>
    <w:rsid w:val="00EC7486"/>
    <w:rsid w:val="00ED7D87"/>
    <w:rsid w:val="00F06042"/>
    <w:rsid w:val="00F31707"/>
    <w:rsid w:val="00F369BB"/>
    <w:rsid w:val="00FA103A"/>
    <w:rsid w:val="00FB172D"/>
    <w:rsid w:val="00FC0D70"/>
    <w:rsid w:val="00FD4C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BA48"/>
  <w15:chartTrackingRefBased/>
  <w15:docId w15:val="{9160BD5A-94D7-44B3-84C8-A1871799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00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600F"/>
  </w:style>
  <w:style w:type="paragraph" w:styleId="Footer">
    <w:name w:val="footer"/>
    <w:basedOn w:val="Normal"/>
    <w:link w:val="FooterChar"/>
    <w:uiPriority w:val="99"/>
    <w:unhideWhenUsed/>
    <w:rsid w:val="002F600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6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6014</Words>
  <Characters>3429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Maigurs Ludbāržs</cp:lastModifiedBy>
  <cp:revision>5</cp:revision>
  <dcterms:created xsi:type="dcterms:W3CDTF">2023-09-15T07:45:00Z</dcterms:created>
  <dcterms:modified xsi:type="dcterms:W3CDTF">2023-09-15T07:49:00Z</dcterms:modified>
</cp:coreProperties>
</file>