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2D" w:rsidRDefault="006C4C2D" w:rsidP="006C4C2D">
      <w:pPr>
        <w:spacing w:after="0"/>
        <w:rPr>
          <w:rFonts w:ascii="Calibri" w:eastAsia="Times New Roman" w:hAnsi="Calibri" w:cs="Calibri"/>
          <w:lang w:val="en-US"/>
        </w:rPr>
      </w:pPr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knab@knab.gov.lv &lt;knab@knab.gov.lv&gt;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Tuesday, October 12, 2021 9:55 AM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&lt;pasts@varam.gov.lv&gt;; Rihards Guds &lt;Rihards.Guds@varam.gov.lv&gt;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Cc:</w:t>
      </w:r>
      <w:r>
        <w:rPr>
          <w:rFonts w:ascii="Calibri" w:eastAsia="Times New Roman" w:hAnsi="Calibri" w:cs="Calibri"/>
          <w:lang w:val="en-US"/>
        </w:rPr>
        <w:t xml:space="preserve"> Irina.Dobelniece@knab.gov.lv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grozījumi valsts informācijas sistēmu likum [C225791100409ED1C225876C0025F8D9]</w:t>
      </w:r>
    </w:p>
    <w:p w:rsidR="006C4C2D" w:rsidRDefault="006C4C2D" w:rsidP="006C4C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0D40" w:rsidRPr="006C4C2D" w:rsidRDefault="006C4C2D" w:rsidP="006C4C2D">
      <w:pPr>
        <w:spacing w:after="0"/>
      </w:pPr>
      <w:bookmarkStart w:id="0" w:name="_GoBack"/>
      <w:bookmarkEnd w:id="0"/>
      <w:r>
        <w:rPr>
          <w:rFonts w:ascii="Arial" w:hAnsi="Arial" w:cs="Arial"/>
        </w:rPr>
        <w:t>Labdien,</w:t>
      </w:r>
      <w:r>
        <w:br/>
      </w:r>
      <w:r>
        <w:br/>
      </w:r>
      <w:r>
        <w:br/>
      </w:r>
      <w:r>
        <w:rPr>
          <w:rFonts w:ascii="Arial" w:hAnsi="Arial" w:cs="Arial"/>
        </w:rPr>
        <w:t>Uz 04.10.2021. Nr. 1-132/8779</w:t>
      </w:r>
      <w:r>
        <w:br/>
      </w:r>
      <w:r>
        <w:br/>
      </w:r>
      <w:r>
        <w:rPr>
          <w:rFonts w:ascii="Arial" w:hAnsi="Arial" w:cs="Arial"/>
          <w:i/>
          <w:iCs/>
        </w:rPr>
        <w:t>Par likumprojektu "Grozījumi</w:t>
      </w:r>
      <w:r>
        <w:br/>
      </w:r>
      <w:r>
        <w:rPr>
          <w:rFonts w:ascii="Arial" w:hAnsi="Arial" w:cs="Arial"/>
          <w:i/>
          <w:iCs/>
        </w:rPr>
        <w:t>Valsts informācijas sistēmu likumā”</w:t>
      </w:r>
      <w:r>
        <w:br/>
      </w:r>
      <w:r>
        <w:br/>
      </w:r>
      <w:r>
        <w:rPr>
          <w:rFonts w:ascii="Arial" w:hAnsi="Arial" w:cs="Arial"/>
        </w:rPr>
        <w:t>Korupcijas novēršanas un apkarošanas birojs savas kompetences ietvaros ir izvērtējis Vides aizsardzības un reģionālās attīstības ministrijas precizēto likumprojektu "Grozījumi Valsts informācijas sistēmu likumā" (turpmāk – likumprojekts),</w:t>
      </w:r>
      <w:r>
        <w:rPr>
          <w:rFonts w:ascii="Arial" w:hAnsi="Arial" w:cs="Arial"/>
          <w:color w:val="FF0000"/>
        </w:rPr>
        <w:t> </w:t>
      </w:r>
      <w:r>
        <w:rPr>
          <w:rFonts w:ascii="Arial" w:hAnsi="Arial" w:cs="Arial"/>
        </w:rPr>
        <w:t>tā sākotnējās ietekmes novērtējuma ziņojumu (turpmāk – anotācija)</w:t>
      </w:r>
      <w:r>
        <w:rPr>
          <w:rFonts w:ascii="Arial" w:hAnsi="Arial" w:cs="Arial"/>
          <w:color w:val="FF0000"/>
          <w:sz w:val="20"/>
          <w:szCs w:val="20"/>
        </w:rPr>
        <w:t> </w:t>
      </w:r>
      <w:r>
        <w:rPr>
          <w:rFonts w:ascii="Arial" w:hAnsi="Arial" w:cs="Arial"/>
        </w:rPr>
        <w:t>un izziņu par atzinumos sniegtajiem iebildumiem,</w:t>
      </w:r>
      <w:r>
        <w:rPr>
          <w:rFonts w:ascii="Arial" w:hAnsi="Arial" w:cs="Arial"/>
          <w:color w:val="FF0000"/>
        </w:rPr>
        <w:t> </w:t>
      </w:r>
      <w:r>
        <w:rPr>
          <w:rFonts w:ascii="Arial" w:hAnsi="Arial" w:cs="Arial"/>
        </w:rPr>
        <w:t>un informē, ka atbalsta likumprojekta un tā anotācijas tālāku virzību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>bez iebildumiem un priekšlikumiem.</w:t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Ar cieņu</w:t>
      </w:r>
      <w:r>
        <w:br/>
      </w:r>
      <w:r>
        <w:rPr>
          <w:rFonts w:ascii="Arial" w:hAnsi="Arial" w:cs="Arial"/>
          <w:b/>
          <w:bCs/>
          <w:sz w:val="20"/>
          <w:szCs w:val="20"/>
        </w:rPr>
        <w:t>Irina Dobelniece</w:t>
      </w:r>
      <w:r>
        <w:br/>
      </w:r>
      <w:r>
        <w:rPr>
          <w:rFonts w:ascii="Arial" w:hAnsi="Arial" w:cs="Arial"/>
          <w:sz w:val="20"/>
          <w:szCs w:val="20"/>
        </w:rPr>
        <w:t>Korupcijas novēršanas un apkarošanas birojs</w:t>
      </w:r>
      <w:r>
        <w:br/>
      </w:r>
      <w:r>
        <w:rPr>
          <w:rFonts w:ascii="Arial" w:hAnsi="Arial" w:cs="Arial"/>
          <w:sz w:val="20"/>
          <w:szCs w:val="20"/>
        </w:rPr>
        <w:t>Tālr. 67797256</w:t>
      </w:r>
      <w:r>
        <w:br/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Irina.Dobelniece@knab.gov.lv</w:t>
        </w:r>
      </w:hyperlink>
      <w:r>
        <w:br/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www.knab.gov.lv</w:t>
        </w:r>
      </w:hyperlink>
    </w:p>
    <w:sectPr w:rsidR="002F0D40" w:rsidRPr="006C4C2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EF6" w:rsidRDefault="00294EF6" w:rsidP="0045063A">
      <w:pPr>
        <w:spacing w:after="0" w:line="240" w:lineRule="auto"/>
      </w:pPr>
      <w:r>
        <w:separator/>
      </w:r>
    </w:p>
  </w:endnote>
  <w:endnote w:type="continuationSeparator" w:id="0">
    <w:p w:rsidR="00294EF6" w:rsidRDefault="00294EF6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EF6" w:rsidRDefault="00294EF6" w:rsidP="0045063A">
      <w:pPr>
        <w:spacing w:after="0" w:line="240" w:lineRule="auto"/>
      </w:pPr>
      <w:r>
        <w:separator/>
      </w:r>
    </w:p>
  </w:footnote>
  <w:footnote w:type="continuationSeparator" w:id="0">
    <w:p w:rsidR="00294EF6" w:rsidRDefault="00294EF6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270CB6"/>
    <w:rsid w:val="00283BD0"/>
    <w:rsid w:val="00294EF6"/>
    <w:rsid w:val="002D6F4C"/>
    <w:rsid w:val="002F0D40"/>
    <w:rsid w:val="00353FDA"/>
    <w:rsid w:val="00397677"/>
    <w:rsid w:val="0041742A"/>
    <w:rsid w:val="0045063A"/>
    <w:rsid w:val="005105FE"/>
    <w:rsid w:val="006C4C2D"/>
    <w:rsid w:val="007522D5"/>
    <w:rsid w:val="007B2B4C"/>
    <w:rsid w:val="007F22CE"/>
    <w:rsid w:val="008B2FD0"/>
    <w:rsid w:val="009753AA"/>
    <w:rsid w:val="00A31382"/>
    <w:rsid w:val="00B07E5A"/>
    <w:rsid w:val="00BA1C38"/>
    <w:rsid w:val="00C83A52"/>
    <w:rsid w:val="00CB03DA"/>
    <w:rsid w:val="00DD07A5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ab.gov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.Dobelniece@knab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2021-10-13T14:40:00Z</dcterms:created>
  <dcterms:modified xsi:type="dcterms:W3CDTF">2021-10-13T14:40:00Z</dcterms:modified>
</cp:coreProperties>
</file>