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ECC90" w14:textId="77777777" w:rsidR="00F27AFB" w:rsidRPr="00014C1D" w:rsidRDefault="00F27AFB" w:rsidP="00F27AFB">
      <w:pPr>
        <w:rPr>
          <w:b/>
          <w:i/>
          <w:szCs w:val="24"/>
        </w:rPr>
      </w:pPr>
      <w:r w:rsidRPr="00014C1D">
        <w:rPr>
          <w:sz w:val="26"/>
          <w:szCs w:val="26"/>
        </w:rPr>
        <w:t>Budžeta un finanšu (nodokļu) komisija</w:t>
      </w:r>
      <w:r w:rsidRPr="00014C1D">
        <w:rPr>
          <w:sz w:val="26"/>
          <w:szCs w:val="26"/>
        </w:rPr>
        <w:tab/>
      </w:r>
    </w:p>
    <w:p w14:paraId="232A7F37" w14:textId="77777777" w:rsidR="00F27AFB" w:rsidRPr="00014C1D" w:rsidRDefault="00F27AFB" w:rsidP="00F27AFB">
      <w:pPr>
        <w:jc w:val="right"/>
        <w:rPr>
          <w:sz w:val="26"/>
          <w:szCs w:val="26"/>
        </w:rPr>
      </w:pPr>
      <w:r w:rsidRPr="00014C1D">
        <w:rPr>
          <w:sz w:val="26"/>
          <w:szCs w:val="26"/>
        </w:rPr>
        <w:t>Likumprojekts (steidzams) otrajam lasījumam</w:t>
      </w:r>
    </w:p>
    <w:p w14:paraId="305F1EB9" w14:textId="77777777" w:rsidR="00F27AFB" w:rsidRPr="00014C1D" w:rsidRDefault="00F27AFB" w:rsidP="00F27AFB">
      <w:pPr>
        <w:pStyle w:val="naisvisr"/>
        <w:spacing w:before="0" w:beforeAutospacing="0" w:after="0" w:afterAutospacing="0"/>
        <w:jc w:val="center"/>
        <w:rPr>
          <w:b/>
          <w:sz w:val="26"/>
          <w:szCs w:val="26"/>
        </w:rPr>
      </w:pPr>
    </w:p>
    <w:p w14:paraId="4C2A6C75" w14:textId="77777777" w:rsidR="00F27AFB" w:rsidRPr="00014C1D" w:rsidRDefault="00F27AFB" w:rsidP="00F27AFB">
      <w:pPr>
        <w:pStyle w:val="paragraphheader"/>
        <w:spacing w:before="0" w:after="0"/>
        <w:contextualSpacing w:val="0"/>
        <w:jc w:val="center"/>
        <w:rPr>
          <w:b/>
          <w:color w:val="auto"/>
        </w:rPr>
      </w:pPr>
      <w:r w:rsidRPr="00014C1D">
        <w:rPr>
          <w:b/>
          <w:color w:val="auto"/>
        </w:rPr>
        <w:t>Grozījumi Pievienotās vērtības nodokļa likumā</w:t>
      </w:r>
    </w:p>
    <w:p w14:paraId="128FA8C3" w14:textId="77777777" w:rsidR="00F27AFB" w:rsidRPr="00014C1D" w:rsidRDefault="00F27AFB" w:rsidP="00F27AFB">
      <w:pPr>
        <w:jc w:val="center"/>
        <w:rPr>
          <w:rStyle w:val="Emphasis"/>
          <w:b/>
          <w:sz w:val="26"/>
          <w:szCs w:val="26"/>
        </w:rPr>
      </w:pPr>
      <w:r w:rsidRPr="00014C1D">
        <w:rPr>
          <w:rFonts w:eastAsia="Times New Roman"/>
          <w:b/>
          <w:i/>
          <w:iCs/>
          <w:sz w:val="26"/>
          <w:szCs w:val="26"/>
          <w:lang w:eastAsia="lv-LV"/>
        </w:rPr>
        <w:t xml:space="preserve"> </w:t>
      </w:r>
      <w:r w:rsidRPr="00014C1D">
        <w:rPr>
          <w:rStyle w:val="Emphasis"/>
          <w:b/>
          <w:sz w:val="26"/>
          <w:szCs w:val="26"/>
        </w:rPr>
        <w:t>(Nr.404/Lp14)</w:t>
      </w:r>
    </w:p>
    <w:p w14:paraId="2C49F5AA" w14:textId="77777777" w:rsidR="00F27AFB" w:rsidRPr="00014C1D" w:rsidRDefault="00F27AFB" w:rsidP="00F27AFB">
      <w:pPr>
        <w:jc w:val="center"/>
        <w:rPr>
          <w:rStyle w:val="Emphasis"/>
          <w:b/>
          <w:sz w:val="26"/>
          <w:szCs w:val="26"/>
        </w:rPr>
      </w:pPr>
    </w:p>
    <w:tbl>
      <w:tblPr>
        <w:tblW w:w="153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681"/>
        <w:gridCol w:w="3544"/>
        <w:gridCol w:w="708"/>
        <w:gridCol w:w="3544"/>
        <w:gridCol w:w="2639"/>
        <w:gridCol w:w="1246"/>
      </w:tblGrid>
      <w:tr w:rsidR="004E66CC" w:rsidRPr="00014C1D" w14:paraId="2462EBBB" w14:textId="77777777" w:rsidTr="00516ADD">
        <w:tc>
          <w:tcPr>
            <w:tcW w:w="3681" w:type="dxa"/>
            <w:shd w:val="clear" w:color="auto" w:fill="auto"/>
            <w:vAlign w:val="center"/>
          </w:tcPr>
          <w:p w14:paraId="2C6256C5" w14:textId="77777777" w:rsidR="00F27AFB" w:rsidRPr="00014C1D" w:rsidRDefault="00F27AFB" w:rsidP="007E75D7">
            <w:pPr>
              <w:jc w:val="center"/>
              <w:rPr>
                <w:b/>
                <w:bCs/>
                <w:iCs/>
                <w:szCs w:val="24"/>
              </w:rPr>
            </w:pPr>
            <w:r w:rsidRPr="00014C1D">
              <w:rPr>
                <w:b/>
                <w:bCs/>
                <w:iCs/>
                <w:szCs w:val="24"/>
              </w:rPr>
              <w:t>Spēkā esošā redakcija</w:t>
            </w:r>
          </w:p>
        </w:tc>
        <w:tc>
          <w:tcPr>
            <w:tcW w:w="3544" w:type="dxa"/>
            <w:shd w:val="clear" w:color="auto" w:fill="auto"/>
            <w:vAlign w:val="center"/>
          </w:tcPr>
          <w:p w14:paraId="53A79F81" w14:textId="77777777" w:rsidR="00F27AFB" w:rsidRPr="00014C1D" w:rsidRDefault="00F27AFB" w:rsidP="007E75D7">
            <w:pPr>
              <w:jc w:val="center"/>
              <w:rPr>
                <w:b/>
                <w:szCs w:val="24"/>
              </w:rPr>
            </w:pPr>
            <w:r w:rsidRPr="00014C1D">
              <w:rPr>
                <w:b/>
                <w:szCs w:val="24"/>
              </w:rPr>
              <w:t>Pirmā lasījuma redakcija</w:t>
            </w:r>
          </w:p>
        </w:tc>
        <w:tc>
          <w:tcPr>
            <w:tcW w:w="708" w:type="dxa"/>
            <w:vAlign w:val="center"/>
          </w:tcPr>
          <w:p w14:paraId="609EECD5" w14:textId="77777777" w:rsidR="00F27AFB" w:rsidRPr="00014C1D" w:rsidRDefault="00F27AFB" w:rsidP="00F27AFB">
            <w:pPr>
              <w:jc w:val="center"/>
              <w:rPr>
                <w:b/>
                <w:szCs w:val="24"/>
              </w:rPr>
            </w:pPr>
            <w:r w:rsidRPr="00014C1D">
              <w:rPr>
                <w:b/>
                <w:szCs w:val="24"/>
              </w:rPr>
              <w:t>Nr.</w:t>
            </w:r>
          </w:p>
        </w:tc>
        <w:tc>
          <w:tcPr>
            <w:tcW w:w="3544" w:type="dxa"/>
            <w:vAlign w:val="center"/>
          </w:tcPr>
          <w:p w14:paraId="4BF08078" w14:textId="77777777" w:rsidR="00F27AFB" w:rsidRPr="00014C1D" w:rsidRDefault="00F27AFB" w:rsidP="00F27AFB">
            <w:pPr>
              <w:jc w:val="center"/>
              <w:rPr>
                <w:b/>
                <w:szCs w:val="24"/>
              </w:rPr>
            </w:pPr>
            <w:r w:rsidRPr="00014C1D">
              <w:rPr>
                <w:b/>
                <w:szCs w:val="24"/>
              </w:rPr>
              <w:t>Priekšlikumi</w:t>
            </w:r>
          </w:p>
          <w:p w14:paraId="647D544F" w14:textId="77777777" w:rsidR="00F27AFB" w:rsidRPr="00014C1D" w:rsidRDefault="00F27AFB" w:rsidP="00812688">
            <w:pPr>
              <w:jc w:val="center"/>
              <w:rPr>
                <w:b/>
                <w:szCs w:val="24"/>
              </w:rPr>
            </w:pPr>
            <w:r w:rsidRPr="00014C1D">
              <w:rPr>
                <w:b/>
                <w:szCs w:val="24"/>
              </w:rPr>
              <w:t>(</w:t>
            </w:r>
            <w:r w:rsidR="00812688">
              <w:rPr>
                <w:b/>
                <w:szCs w:val="24"/>
              </w:rPr>
              <w:t>27</w:t>
            </w:r>
            <w:r w:rsidRPr="00014C1D">
              <w:rPr>
                <w:b/>
                <w:szCs w:val="24"/>
              </w:rPr>
              <w:t>)</w:t>
            </w:r>
          </w:p>
        </w:tc>
        <w:tc>
          <w:tcPr>
            <w:tcW w:w="2639" w:type="dxa"/>
            <w:vAlign w:val="center"/>
          </w:tcPr>
          <w:p w14:paraId="371836F0" w14:textId="77777777" w:rsidR="00F27AFB" w:rsidRPr="009B5816" w:rsidRDefault="00F27AFB" w:rsidP="00F27AFB">
            <w:pPr>
              <w:jc w:val="center"/>
              <w:rPr>
                <w:b/>
                <w:szCs w:val="24"/>
              </w:rPr>
            </w:pPr>
            <w:r w:rsidRPr="009B5816">
              <w:rPr>
                <w:b/>
                <w:szCs w:val="24"/>
              </w:rPr>
              <w:t>Ministru kabineta atzinums</w:t>
            </w:r>
          </w:p>
        </w:tc>
        <w:tc>
          <w:tcPr>
            <w:tcW w:w="1246" w:type="dxa"/>
            <w:vAlign w:val="center"/>
          </w:tcPr>
          <w:p w14:paraId="37005FAB" w14:textId="77777777" w:rsidR="00F27AFB" w:rsidRPr="00014C1D" w:rsidRDefault="00F27AFB" w:rsidP="00F27AFB">
            <w:pPr>
              <w:jc w:val="center"/>
              <w:rPr>
                <w:b/>
                <w:szCs w:val="24"/>
              </w:rPr>
            </w:pPr>
            <w:r w:rsidRPr="00014C1D">
              <w:rPr>
                <w:b/>
                <w:szCs w:val="24"/>
              </w:rPr>
              <w:t>Komisijas atzinums</w:t>
            </w:r>
          </w:p>
        </w:tc>
      </w:tr>
      <w:tr w:rsidR="004E66CC" w:rsidRPr="00014C1D" w14:paraId="3920639D" w14:textId="77777777" w:rsidTr="00516ADD">
        <w:tc>
          <w:tcPr>
            <w:tcW w:w="3681" w:type="dxa"/>
            <w:shd w:val="clear" w:color="auto" w:fill="auto"/>
          </w:tcPr>
          <w:p w14:paraId="01FA18CA" w14:textId="77777777" w:rsidR="00F27AFB" w:rsidRPr="00014C1D" w:rsidRDefault="00F27AFB" w:rsidP="007E75D7">
            <w:pPr>
              <w:ind w:firstLine="567"/>
              <w:jc w:val="both"/>
              <w:rPr>
                <w:bCs/>
                <w:iCs/>
                <w:sz w:val="22"/>
              </w:rPr>
            </w:pPr>
          </w:p>
        </w:tc>
        <w:tc>
          <w:tcPr>
            <w:tcW w:w="3544" w:type="dxa"/>
            <w:shd w:val="clear" w:color="auto" w:fill="auto"/>
          </w:tcPr>
          <w:p w14:paraId="7295A52B"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Izdarīt Pievienotās vērtības nodokļa likumā (Latvijas Vēstnesis, 2012, 197. nr.; 2013, 27., 194., 232., 237. nr.; 2014, 123. nr.; 2015, 42., 248., 251. nr.; 2016, 120., 241. nr.; 2017, 90., 156., 242. nr.; 2019, 118., 132., 248.A nr.; 2020, 204., 240.A nr.; 2021, 5.A, 234.A, 246. nr.; 2022, 36.A nr.) šādus grozījumus:</w:t>
            </w:r>
          </w:p>
        </w:tc>
        <w:tc>
          <w:tcPr>
            <w:tcW w:w="708" w:type="dxa"/>
          </w:tcPr>
          <w:p w14:paraId="71EE4DC5" w14:textId="77777777" w:rsidR="00F27AFB" w:rsidRPr="00014C1D" w:rsidRDefault="00F27AFB" w:rsidP="006C5BF6">
            <w:pPr>
              <w:pStyle w:val="paragraph"/>
              <w:ind w:firstLine="0"/>
              <w:contextualSpacing w:val="0"/>
              <w:jc w:val="center"/>
              <w:rPr>
                <w:color w:val="auto"/>
                <w:sz w:val="22"/>
                <w:szCs w:val="22"/>
              </w:rPr>
            </w:pPr>
          </w:p>
        </w:tc>
        <w:tc>
          <w:tcPr>
            <w:tcW w:w="3544" w:type="dxa"/>
          </w:tcPr>
          <w:p w14:paraId="5E2A65BE" w14:textId="77777777" w:rsidR="00F27AFB" w:rsidRPr="00014C1D" w:rsidRDefault="00F27AFB" w:rsidP="00F27AFB">
            <w:pPr>
              <w:pStyle w:val="paragraph"/>
              <w:ind w:firstLine="567"/>
              <w:contextualSpacing w:val="0"/>
              <w:jc w:val="center"/>
              <w:rPr>
                <w:color w:val="auto"/>
                <w:sz w:val="22"/>
                <w:szCs w:val="22"/>
              </w:rPr>
            </w:pPr>
          </w:p>
        </w:tc>
        <w:tc>
          <w:tcPr>
            <w:tcW w:w="2639" w:type="dxa"/>
          </w:tcPr>
          <w:p w14:paraId="1B8E0883" w14:textId="77777777" w:rsidR="00F27AFB" w:rsidRPr="009B5816" w:rsidRDefault="00F27AFB" w:rsidP="00F27AFB">
            <w:pPr>
              <w:pStyle w:val="paragraph"/>
              <w:ind w:firstLine="567"/>
              <w:contextualSpacing w:val="0"/>
              <w:jc w:val="center"/>
              <w:rPr>
                <w:color w:val="auto"/>
                <w:sz w:val="22"/>
                <w:szCs w:val="22"/>
              </w:rPr>
            </w:pPr>
          </w:p>
        </w:tc>
        <w:tc>
          <w:tcPr>
            <w:tcW w:w="1246" w:type="dxa"/>
          </w:tcPr>
          <w:p w14:paraId="32E93EF1" w14:textId="77777777" w:rsidR="00F27AFB" w:rsidRPr="00014C1D" w:rsidRDefault="00F27AFB" w:rsidP="00F27AFB">
            <w:pPr>
              <w:pStyle w:val="paragraph"/>
              <w:ind w:firstLine="567"/>
              <w:contextualSpacing w:val="0"/>
              <w:jc w:val="center"/>
              <w:rPr>
                <w:color w:val="auto"/>
                <w:sz w:val="22"/>
                <w:szCs w:val="22"/>
              </w:rPr>
            </w:pPr>
          </w:p>
        </w:tc>
      </w:tr>
      <w:tr w:rsidR="004E66CC" w:rsidRPr="00014C1D" w14:paraId="68C8488E" w14:textId="77777777" w:rsidTr="00516ADD">
        <w:tc>
          <w:tcPr>
            <w:tcW w:w="3681" w:type="dxa"/>
            <w:shd w:val="clear" w:color="auto" w:fill="auto"/>
          </w:tcPr>
          <w:p w14:paraId="2A9A637D" w14:textId="77777777" w:rsidR="00363AB0" w:rsidRPr="00363AB0" w:rsidRDefault="00363AB0" w:rsidP="00363AB0">
            <w:pPr>
              <w:pStyle w:val="tv213"/>
              <w:spacing w:before="0" w:beforeAutospacing="0" w:after="0" w:afterAutospacing="0"/>
              <w:ind w:firstLine="567"/>
              <w:jc w:val="both"/>
              <w:rPr>
                <w:sz w:val="22"/>
                <w:szCs w:val="22"/>
              </w:rPr>
            </w:pPr>
            <w:r w:rsidRPr="00363AB0">
              <w:rPr>
                <w:b/>
                <w:bCs/>
                <w:sz w:val="22"/>
                <w:szCs w:val="22"/>
              </w:rPr>
              <w:t>1.pants. Likumā lietotie termini</w:t>
            </w:r>
          </w:p>
          <w:p w14:paraId="7FE789FF" w14:textId="77777777" w:rsidR="00363AB0" w:rsidRPr="00363AB0" w:rsidRDefault="00363AB0" w:rsidP="00363AB0">
            <w:pPr>
              <w:pStyle w:val="tv213"/>
              <w:spacing w:before="0" w:beforeAutospacing="0" w:after="0" w:afterAutospacing="0"/>
              <w:ind w:firstLine="567"/>
              <w:jc w:val="both"/>
              <w:rPr>
                <w:sz w:val="22"/>
                <w:szCs w:val="22"/>
              </w:rPr>
            </w:pPr>
            <w:r w:rsidRPr="00363AB0">
              <w:rPr>
                <w:sz w:val="22"/>
                <w:szCs w:val="22"/>
              </w:rPr>
              <w:t>Likumā ir lietoti šādi termini:</w:t>
            </w:r>
          </w:p>
          <w:p w14:paraId="70A608CD" w14:textId="77777777" w:rsidR="00363AB0" w:rsidRPr="00363AB0" w:rsidRDefault="00363AB0" w:rsidP="00363AB0">
            <w:pPr>
              <w:pStyle w:val="tv213"/>
              <w:spacing w:before="0" w:beforeAutospacing="0" w:after="0" w:afterAutospacing="0"/>
              <w:ind w:firstLine="567"/>
              <w:jc w:val="both"/>
              <w:rPr>
                <w:sz w:val="22"/>
                <w:szCs w:val="22"/>
              </w:rPr>
            </w:pPr>
            <w:r w:rsidRPr="00363AB0">
              <w:rPr>
                <w:sz w:val="22"/>
                <w:szCs w:val="22"/>
              </w:rPr>
              <w:t xml:space="preserve">10) </w:t>
            </w:r>
            <w:r w:rsidRPr="00363AB0">
              <w:rPr>
                <w:b/>
                <w:bCs/>
                <w:sz w:val="22"/>
                <w:szCs w:val="22"/>
              </w:rPr>
              <w:t>mazas vērtības dāvana</w:t>
            </w:r>
            <w:r w:rsidRPr="00363AB0">
              <w:rPr>
                <w:sz w:val="22"/>
                <w:szCs w:val="22"/>
              </w:rPr>
              <w:t xml:space="preserve"> — prece vai pakalpojums, kuru nodod bez atlīdzības un kura vērtība bez nodokļa vienam cilvēkam kalendāra gada laikā nepārsniedz 15,00 </w:t>
            </w:r>
            <w:proofErr w:type="spellStart"/>
            <w:r w:rsidRPr="00363AB0">
              <w:rPr>
                <w:i/>
                <w:iCs/>
                <w:sz w:val="22"/>
                <w:szCs w:val="22"/>
              </w:rPr>
              <w:t>euro</w:t>
            </w:r>
            <w:proofErr w:type="spellEnd"/>
            <w:r w:rsidRPr="00363AB0">
              <w:rPr>
                <w:sz w:val="22"/>
                <w:szCs w:val="22"/>
              </w:rPr>
              <w:t>, izņemot preci vai pakalpojumu, kas ir attiecināms uz reklāmas vai reprezentācijas izdevumiem;</w:t>
            </w:r>
          </w:p>
        </w:tc>
        <w:tc>
          <w:tcPr>
            <w:tcW w:w="3544" w:type="dxa"/>
            <w:shd w:val="clear" w:color="auto" w:fill="auto"/>
          </w:tcPr>
          <w:p w14:paraId="2CAC8268" w14:textId="77777777" w:rsidR="00363AB0" w:rsidRPr="00014C1D" w:rsidRDefault="00363AB0" w:rsidP="007E75D7">
            <w:pPr>
              <w:pStyle w:val="paragraph"/>
              <w:ind w:firstLine="567"/>
              <w:contextualSpacing w:val="0"/>
              <w:rPr>
                <w:color w:val="auto"/>
                <w:sz w:val="22"/>
                <w:szCs w:val="22"/>
              </w:rPr>
            </w:pPr>
          </w:p>
        </w:tc>
        <w:tc>
          <w:tcPr>
            <w:tcW w:w="708" w:type="dxa"/>
          </w:tcPr>
          <w:p w14:paraId="711392D7" w14:textId="77777777" w:rsidR="00363AB0" w:rsidRPr="006C5BF6" w:rsidRDefault="006C5BF6" w:rsidP="006C5BF6">
            <w:pPr>
              <w:pStyle w:val="paragraph"/>
              <w:ind w:firstLine="0"/>
              <w:contextualSpacing w:val="0"/>
              <w:jc w:val="center"/>
              <w:rPr>
                <w:b/>
                <w:color w:val="auto"/>
                <w:sz w:val="22"/>
                <w:szCs w:val="22"/>
              </w:rPr>
            </w:pPr>
            <w:r w:rsidRPr="006C5BF6">
              <w:rPr>
                <w:b/>
                <w:color w:val="auto"/>
                <w:sz w:val="22"/>
                <w:szCs w:val="22"/>
              </w:rPr>
              <w:t>1</w:t>
            </w:r>
          </w:p>
        </w:tc>
        <w:tc>
          <w:tcPr>
            <w:tcW w:w="3544" w:type="dxa"/>
          </w:tcPr>
          <w:p w14:paraId="16F531C0" w14:textId="77777777" w:rsidR="00363AB0" w:rsidRPr="00363AB0" w:rsidRDefault="00363AB0" w:rsidP="00363AB0">
            <w:pPr>
              <w:pStyle w:val="NormalWeb"/>
              <w:spacing w:before="0" w:beforeAutospacing="0" w:after="0" w:afterAutospacing="0"/>
              <w:ind w:left="567"/>
              <w:jc w:val="both"/>
              <w:rPr>
                <w:b/>
                <w:color w:val="000000"/>
                <w:sz w:val="22"/>
                <w:szCs w:val="22"/>
                <w:u w:val="single"/>
              </w:rPr>
            </w:pPr>
            <w:r w:rsidRPr="00363AB0">
              <w:rPr>
                <w:b/>
                <w:color w:val="000000"/>
                <w:sz w:val="22"/>
                <w:szCs w:val="22"/>
                <w:u w:val="single"/>
              </w:rPr>
              <w:t xml:space="preserve">Deputāts </w:t>
            </w:r>
            <w:proofErr w:type="spellStart"/>
            <w:r w:rsidRPr="00363AB0">
              <w:rPr>
                <w:b/>
                <w:color w:val="000000"/>
                <w:sz w:val="22"/>
                <w:szCs w:val="22"/>
                <w:u w:val="single"/>
              </w:rPr>
              <w:t>A.Kulbergs</w:t>
            </w:r>
            <w:proofErr w:type="spellEnd"/>
          </w:p>
          <w:p w14:paraId="57825F1A" w14:textId="77777777" w:rsidR="00363AB0" w:rsidRPr="009F49A6" w:rsidRDefault="00363AB0" w:rsidP="00363AB0">
            <w:pPr>
              <w:pStyle w:val="NormalWeb"/>
              <w:spacing w:before="0" w:beforeAutospacing="0" w:after="0" w:afterAutospacing="0"/>
              <w:ind w:firstLine="567"/>
              <w:jc w:val="both"/>
              <w:rPr>
                <w:color w:val="000000"/>
                <w:sz w:val="22"/>
                <w:szCs w:val="22"/>
              </w:rPr>
            </w:pPr>
            <w:r w:rsidRPr="009F49A6">
              <w:rPr>
                <w:color w:val="000000"/>
                <w:sz w:val="22"/>
                <w:szCs w:val="22"/>
              </w:rPr>
              <w:t>Aizstāt likuma 1.panta 10.punktā skaitli “15,00” ar skaitli “</w:t>
            </w:r>
            <w:r w:rsidRPr="00363AB0">
              <w:rPr>
                <w:color w:val="000000"/>
                <w:sz w:val="22"/>
                <w:szCs w:val="22"/>
                <w:u w:val="single"/>
              </w:rPr>
              <w:t>30,00</w:t>
            </w:r>
            <w:r w:rsidRPr="009F49A6">
              <w:rPr>
                <w:color w:val="000000"/>
                <w:sz w:val="22"/>
                <w:szCs w:val="22"/>
              </w:rPr>
              <w:t>”</w:t>
            </w:r>
            <w:r w:rsidR="00E84F25">
              <w:rPr>
                <w:color w:val="000000"/>
                <w:sz w:val="22"/>
                <w:szCs w:val="22"/>
              </w:rPr>
              <w:t>.</w:t>
            </w:r>
          </w:p>
          <w:p w14:paraId="3F8745CE" w14:textId="77777777" w:rsidR="00363AB0" w:rsidRPr="00014C1D" w:rsidRDefault="00363AB0" w:rsidP="00F27AFB">
            <w:pPr>
              <w:pStyle w:val="paragraph"/>
              <w:ind w:firstLine="567"/>
              <w:contextualSpacing w:val="0"/>
              <w:jc w:val="center"/>
              <w:rPr>
                <w:color w:val="auto"/>
                <w:sz w:val="22"/>
                <w:szCs w:val="22"/>
              </w:rPr>
            </w:pPr>
          </w:p>
        </w:tc>
        <w:tc>
          <w:tcPr>
            <w:tcW w:w="2639" w:type="dxa"/>
          </w:tcPr>
          <w:p w14:paraId="53A1A1DC" w14:textId="77777777" w:rsidR="00363AB0" w:rsidRPr="009B5816" w:rsidRDefault="0044406C" w:rsidP="0044406C">
            <w:pPr>
              <w:pStyle w:val="paragraph"/>
              <w:ind w:firstLine="0"/>
              <w:contextualSpacing w:val="0"/>
              <w:rPr>
                <w:b/>
                <w:bCs/>
                <w:color w:val="auto"/>
                <w:sz w:val="22"/>
                <w:szCs w:val="22"/>
              </w:rPr>
            </w:pPr>
            <w:r w:rsidRPr="009B5816">
              <w:rPr>
                <w:b/>
                <w:bCs/>
                <w:color w:val="auto"/>
                <w:sz w:val="22"/>
                <w:szCs w:val="22"/>
              </w:rPr>
              <w:t>Neatbalsta</w:t>
            </w:r>
          </w:p>
          <w:p w14:paraId="65965521" w14:textId="77777777" w:rsidR="0031288B" w:rsidRPr="009B5816" w:rsidRDefault="0031288B" w:rsidP="0031288B">
            <w:pPr>
              <w:rPr>
                <w:sz w:val="22"/>
                <w:lang w:eastAsia="lv-LV"/>
              </w:rPr>
            </w:pPr>
          </w:p>
          <w:p w14:paraId="438DD61D" w14:textId="22037477" w:rsidR="0031288B" w:rsidRPr="009B5816" w:rsidRDefault="0031288B" w:rsidP="0031288B">
            <w:pPr>
              <w:rPr>
                <w:b/>
                <w:bCs/>
                <w:sz w:val="22"/>
                <w:lang w:eastAsia="lv-LV"/>
              </w:rPr>
            </w:pPr>
          </w:p>
        </w:tc>
        <w:tc>
          <w:tcPr>
            <w:tcW w:w="1246" w:type="dxa"/>
          </w:tcPr>
          <w:p w14:paraId="335BEE0D" w14:textId="77777777" w:rsidR="00363AB0" w:rsidRPr="00014C1D" w:rsidRDefault="00363AB0" w:rsidP="00F27AFB">
            <w:pPr>
              <w:pStyle w:val="paragraph"/>
              <w:ind w:firstLine="567"/>
              <w:contextualSpacing w:val="0"/>
              <w:jc w:val="center"/>
              <w:rPr>
                <w:color w:val="auto"/>
                <w:sz w:val="22"/>
                <w:szCs w:val="22"/>
              </w:rPr>
            </w:pPr>
          </w:p>
        </w:tc>
      </w:tr>
      <w:tr w:rsidR="004E66CC" w:rsidRPr="00014C1D" w14:paraId="57A409FA" w14:textId="77777777" w:rsidTr="00516ADD">
        <w:tc>
          <w:tcPr>
            <w:tcW w:w="3681" w:type="dxa"/>
            <w:shd w:val="clear" w:color="auto" w:fill="auto"/>
          </w:tcPr>
          <w:p w14:paraId="669455A3" w14:textId="77777777" w:rsidR="00F27AFB" w:rsidRPr="00014C1D" w:rsidRDefault="00F27AFB" w:rsidP="007E75D7">
            <w:pPr>
              <w:pStyle w:val="tv213"/>
              <w:spacing w:before="0" w:beforeAutospacing="0" w:after="0" w:afterAutospacing="0"/>
              <w:ind w:firstLine="567"/>
              <w:jc w:val="both"/>
              <w:rPr>
                <w:b/>
                <w:bCs/>
                <w:sz w:val="22"/>
                <w:szCs w:val="22"/>
              </w:rPr>
            </w:pPr>
            <w:r w:rsidRPr="00014C1D">
              <w:rPr>
                <w:b/>
                <w:bCs/>
                <w:sz w:val="22"/>
                <w:szCs w:val="22"/>
              </w:rPr>
              <w:t>34.pants. Darījuma ar nodokli apliekamās vērtības noteikšanas vispārīgie noteikumi</w:t>
            </w:r>
          </w:p>
          <w:p w14:paraId="63A63730"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(10) Ja nereģistrēta nodokļa maksātāja ar nodokli apliekamo preču piegāžu un sniegto pakalpojumu vērtība 12 mēnešu laikā pārsniedz šā likuma 59.panta pirmajā daļā noteikto reģistrācijas slieksni, šā nodokļa </w:t>
            </w:r>
            <w:r w:rsidRPr="00014C1D">
              <w:rPr>
                <w:sz w:val="22"/>
                <w:szCs w:val="22"/>
              </w:rPr>
              <w:lastRenderedPageBreak/>
              <w:t xml:space="preserve">maksātāja ar nodokli apliekamā darījuma vērtība līdz reģistrācijas brīdim ir summa, kas pārsniedz 40 000 </w:t>
            </w:r>
            <w:proofErr w:type="spellStart"/>
            <w:r w:rsidRPr="00014C1D">
              <w:rPr>
                <w:i/>
                <w:iCs/>
                <w:sz w:val="22"/>
                <w:szCs w:val="22"/>
              </w:rPr>
              <w:t>euro</w:t>
            </w:r>
            <w:proofErr w:type="spellEnd"/>
            <w:r w:rsidRPr="00014C1D">
              <w:rPr>
                <w:sz w:val="22"/>
                <w:szCs w:val="22"/>
              </w:rPr>
              <w:t>. Aprēķinātā nodokļa summa ir iekļaujama darījuma vērtībā.</w:t>
            </w:r>
          </w:p>
        </w:tc>
        <w:tc>
          <w:tcPr>
            <w:tcW w:w="3544" w:type="dxa"/>
            <w:shd w:val="clear" w:color="auto" w:fill="auto"/>
          </w:tcPr>
          <w:p w14:paraId="7AA018A1"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lastRenderedPageBreak/>
              <w:t>1. Aizstāt 34. panta desmitajā daļā skaitli "40 000" ar skaitli "50 000".</w:t>
            </w:r>
          </w:p>
        </w:tc>
        <w:tc>
          <w:tcPr>
            <w:tcW w:w="708" w:type="dxa"/>
          </w:tcPr>
          <w:p w14:paraId="6ADDE3C7" w14:textId="77777777" w:rsidR="00F27AFB" w:rsidRDefault="006C5BF6" w:rsidP="006C5BF6">
            <w:pPr>
              <w:pStyle w:val="paragraph"/>
              <w:ind w:firstLine="0"/>
              <w:contextualSpacing w:val="0"/>
              <w:jc w:val="center"/>
              <w:rPr>
                <w:b/>
                <w:color w:val="auto"/>
                <w:sz w:val="22"/>
                <w:szCs w:val="22"/>
              </w:rPr>
            </w:pPr>
            <w:r w:rsidRPr="006C5BF6">
              <w:rPr>
                <w:b/>
                <w:color w:val="auto"/>
                <w:sz w:val="22"/>
                <w:szCs w:val="22"/>
              </w:rPr>
              <w:t>2</w:t>
            </w:r>
          </w:p>
          <w:p w14:paraId="5D783CE8" w14:textId="77777777" w:rsidR="006C5BF6" w:rsidRDefault="006C5BF6" w:rsidP="006C5BF6">
            <w:pPr>
              <w:rPr>
                <w:lang w:eastAsia="lv-LV"/>
              </w:rPr>
            </w:pPr>
          </w:p>
          <w:p w14:paraId="68C5749C" w14:textId="77777777" w:rsidR="006C5BF6" w:rsidRDefault="006C5BF6" w:rsidP="006C5BF6">
            <w:pPr>
              <w:rPr>
                <w:lang w:eastAsia="lv-LV"/>
              </w:rPr>
            </w:pPr>
          </w:p>
          <w:p w14:paraId="7A1766D3" w14:textId="77777777" w:rsidR="006C5BF6" w:rsidRDefault="006C5BF6" w:rsidP="006C5BF6">
            <w:pPr>
              <w:rPr>
                <w:lang w:eastAsia="lv-LV"/>
              </w:rPr>
            </w:pPr>
          </w:p>
          <w:p w14:paraId="2C45613D" w14:textId="77777777" w:rsidR="00123713" w:rsidRDefault="00123713" w:rsidP="006C5BF6">
            <w:pPr>
              <w:jc w:val="center"/>
              <w:rPr>
                <w:b/>
                <w:lang w:eastAsia="lv-LV"/>
              </w:rPr>
            </w:pPr>
          </w:p>
          <w:p w14:paraId="6ED0AAE7" w14:textId="213C95A3" w:rsidR="006C5BF6" w:rsidRPr="006C5BF6" w:rsidRDefault="006C5BF6" w:rsidP="006C5BF6">
            <w:pPr>
              <w:jc w:val="center"/>
              <w:rPr>
                <w:b/>
                <w:lang w:eastAsia="lv-LV"/>
              </w:rPr>
            </w:pPr>
            <w:r w:rsidRPr="006C5BF6">
              <w:rPr>
                <w:b/>
                <w:lang w:eastAsia="lv-LV"/>
              </w:rPr>
              <w:t>3</w:t>
            </w:r>
          </w:p>
        </w:tc>
        <w:tc>
          <w:tcPr>
            <w:tcW w:w="3544" w:type="dxa"/>
          </w:tcPr>
          <w:p w14:paraId="563962AB" w14:textId="77777777" w:rsidR="003B4957" w:rsidRPr="003B4957" w:rsidRDefault="003B4957" w:rsidP="003B4957">
            <w:pPr>
              <w:pStyle w:val="NormalWeb"/>
              <w:shd w:val="clear" w:color="auto" w:fill="FFFFFF"/>
              <w:spacing w:before="0" w:beforeAutospacing="0" w:after="0" w:afterAutospacing="0"/>
              <w:ind w:firstLine="567"/>
              <w:jc w:val="both"/>
              <w:rPr>
                <w:b/>
                <w:color w:val="333333"/>
                <w:sz w:val="22"/>
                <w:szCs w:val="22"/>
                <w:u w:val="single"/>
              </w:rPr>
            </w:pPr>
            <w:r w:rsidRPr="003B4957">
              <w:rPr>
                <w:b/>
                <w:color w:val="333333"/>
                <w:sz w:val="22"/>
                <w:szCs w:val="22"/>
                <w:u w:val="single"/>
              </w:rPr>
              <w:t>Deputāts A. Butāns</w:t>
            </w:r>
          </w:p>
          <w:p w14:paraId="728B129C" w14:textId="77777777" w:rsidR="003B4957" w:rsidRDefault="003B4957" w:rsidP="003B4957">
            <w:pPr>
              <w:pStyle w:val="NormalWeb"/>
              <w:shd w:val="clear" w:color="auto" w:fill="FFFFFF"/>
              <w:spacing w:before="0" w:beforeAutospacing="0" w:after="0" w:afterAutospacing="0"/>
              <w:ind w:firstLine="567"/>
              <w:jc w:val="both"/>
              <w:rPr>
                <w:color w:val="333333"/>
                <w:sz w:val="22"/>
                <w:szCs w:val="22"/>
              </w:rPr>
            </w:pPr>
            <w:proofErr w:type="spellStart"/>
            <w:r w:rsidRPr="00814B9A">
              <w:rPr>
                <w:color w:val="333333"/>
                <w:sz w:val="22"/>
                <w:szCs w:val="22"/>
              </w:rPr>
              <w:t>Aizstāt</w:t>
            </w:r>
            <w:proofErr w:type="spellEnd"/>
            <w:r w:rsidRPr="00814B9A">
              <w:rPr>
                <w:color w:val="333333"/>
                <w:sz w:val="22"/>
                <w:szCs w:val="22"/>
              </w:rPr>
              <w:t xml:space="preserve"> 34. panta </w:t>
            </w:r>
            <w:proofErr w:type="spellStart"/>
            <w:r w:rsidRPr="00814B9A">
              <w:rPr>
                <w:color w:val="333333"/>
                <w:sz w:val="22"/>
                <w:szCs w:val="22"/>
              </w:rPr>
              <w:t>desmitaja</w:t>
            </w:r>
            <w:proofErr w:type="spellEnd"/>
            <w:r w:rsidRPr="00814B9A">
              <w:rPr>
                <w:color w:val="333333"/>
                <w:sz w:val="22"/>
                <w:szCs w:val="22"/>
              </w:rPr>
              <w:t xml:space="preserve">̄ </w:t>
            </w:r>
            <w:proofErr w:type="spellStart"/>
            <w:r w:rsidRPr="00814B9A">
              <w:rPr>
                <w:color w:val="333333"/>
                <w:sz w:val="22"/>
                <w:szCs w:val="22"/>
              </w:rPr>
              <w:t>daļa</w:t>
            </w:r>
            <w:proofErr w:type="spellEnd"/>
            <w:r w:rsidRPr="00814B9A">
              <w:rPr>
                <w:color w:val="333333"/>
                <w:sz w:val="22"/>
                <w:szCs w:val="22"/>
              </w:rPr>
              <w:t>̄ skaitli "40 000" ar skaitli "</w:t>
            </w:r>
            <w:r w:rsidRPr="00363AB0">
              <w:rPr>
                <w:color w:val="333333"/>
                <w:sz w:val="22"/>
                <w:szCs w:val="22"/>
                <w:u w:val="single"/>
              </w:rPr>
              <w:t>60 000</w:t>
            </w:r>
            <w:r w:rsidRPr="00814B9A">
              <w:rPr>
                <w:color w:val="333333"/>
                <w:sz w:val="22"/>
                <w:szCs w:val="22"/>
              </w:rPr>
              <w:t xml:space="preserve">". </w:t>
            </w:r>
          </w:p>
          <w:p w14:paraId="5C55D85E" w14:textId="77777777" w:rsidR="003B4957" w:rsidRPr="00814B9A" w:rsidRDefault="003B4957" w:rsidP="003B4957">
            <w:pPr>
              <w:pStyle w:val="NormalWeb"/>
              <w:shd w:val="clear" w:color="auto" w:fill="FFFFFF"/>
              <w:spacing w:before="0" w:beforeAutospacing="0" w:after="0" w:afterAutospacing="0"/>
              <w:ind w:firstLine="567"/>
              <w:jc w:val="both"/>
              <w:rPr>
                <w:sz w:val="22"/>
                <w:szCs w:val="22"/>
              </w:rPr>
            </w:pPr>
          </w:p>
          <w:p w14:paraId="645A64FD" w14:textId="77777777" w:rsidR="00F27AFB" w:rsidRDefault="00817858" w:rsidP="00817858">
            <w:pPr>
              <w:pStyle w:val="paragraph"/>
              <w:ind w:firstLine="567"/>
              <w:contextualSpacing w:val="0"/>
              <w:rPr>
                <w:b/>
                <w:color w:val="auto"/>
                <w:sz w:val="22"/>
                <w:szCs w:val="22"/>
                <w:u w:val="single"/>
              </w:rPr>
            </w:pPr>
            <w:r w:rsidRPr="00817858">
              <w:rPr>
                <w:b/>
                <w:color w:val="auto"/>
                <w:sz w:val="22"/>
                <w:szCs w:val="22"/>
                <w:u w:val="single"/>
              </w:rPr>
              <w:t xml:space="preserve">Deputāte </w:t>
            </w:r>
            <w:proofErr w:type="spellStart"/>
            <w:r w:rsidRPr="00817858">
              <w:rPr>
                <w:b/>
                <w:color w:val="auto"/>
                <w:sz w:val="22"/>
                <w:szCs w:val="22"/>
                <w:u w:val="single"/>
              </w:rPr>
              <w:t>A.Vīksna</w:t>
            </w:r>
            <w:proofErr w:type="spellEnd"/>
          </w:p>
          <w:p w14:paraId="2B586FE5" w14:textId="3B437AF0" w:rsidR="003B4957" w:rsidRDefault="00817858" w:rsidP="00D36773">
            <w:pPr>
              <w:ind w:firstLine="567"/>
              <w:jc w:val="both"/>
              <w:rPr>
                <w:color w:val="333333"/>
                <w:sz w:val="22"/>
              </w:rPr>
            </w:pPr>
            <w:r w:rsidRPr="00217D58">
              <w:rPr>
                <w:sz w:val="22"/>
              </w:rPr>
              <w:t>Aizstāt likumprojekta 1.pantā (likuma 34. panta desmitā daļa) skaitli "50 000" ar skaitli "</w:t>
            </w:r>
            <w:r w:rsidRPr="00363AB0">
              <w:rPr>
                <w:sz w:val="22"/>
                <w:u w:val="single"/>
              </w:rPr>
              <w:t>55 000</w:t>
            </w:r>
            <w:r w:rsidRPr="00217D58">
              <w:rPr>
                <w:sz w:val="22"/>
              </w:rPr>
              <w:t>".</w:t>
            </w:r>
          </w:p>
          <w:p w14:paraId="7AC96381" w14:textId="77777777" w:rsidR="00817858" w:rsidRPr="00817858" w:rsidRDefault="00817858" w:rsidP="003B4957">
            <w:pPr>
              <w:pStyle w:val="NormalWeb"/>
              <w:shd w:val="clear" w:color="auto" w:fill="FFFFFF"/>
              <w:spacing w:before="0" w:beforeAutospacing="0" w:after="0" w:afterAutospacing="0"/>
              <w:ind w:firstLine="567"/>
              <w:jc w:val="both"/>
              <w:rPr>
                <w:lang w:eastAsia="lv-LV"/>
              </w:rPr>
            </w:pPr>
          </w:p>
        </w:tc>
        <w:tc>
          <w:tcPr>
            <w:tcW w:w="2639" w:type="dxa"/>
          </w:tcPr>
          <w:p w14:paraId="6B857786" w14:textId="77777777" w:rsidR="00F27AFB" w:rsidRPr="009B5816" w:rsidRDefault="00B93B6D" w:rsidP="00D72219">
            <w:pPr>
              <w:pStyle w:val="paragraph"/>
              <w:ind w:hanging="21"/>
              <w:contextualSpacing w:val="0"/>
              <w:rPr>
                <w:b/>
                <w:bCs/>
                <w:color w:val="auto"/>
                <w:sz w:val="22"/>
                <w:szCs w:val="22"/>
              </w:rPr>
            </w:pPr>
            <w:r w:rsidRPr="009B5816">
              <w:rPr>
                <w:b/>
                <w:bCs/>
                <w:color w:val="auto"/>
                <w:sz w:val="22"/>
                <w:szCs w:val="22"/>
              </w:rPr>
              <w:t>Neatbalsta</w:t>
            </w:r>
          </w:p>
          <w:p w14:paraId="1C6047D2" w14:textId="77777777" w:rsidR="00D72219" w:rsidRPr="009B5816" w:rsidRDefault="00D72219" w:rsidP="00D72219">
            <w:pPr>
              <w:rPr>
                <w:sz w:val="22"/>
                <w:lang w:eastAsia="lv-LV"/>
              </w:rPr>
            </w:pPr>
          </w:p>
          <w:p w14:paraId="195F0016" w14:textId="1199A7CA" w:rsidR="00D72219" w:rsidRDefault="00D72219" w:rsidP="00D72219">
            <w:pPr>
              <w:rPr>
                <w:sz w:val="22"/>
                <w:lang w:eastAsia="lv-LV"/>
              </w:rPr>
            </w:pPr>
          </w:p>
          <w:p w14:paraId="4EC69DA4" w14:textId="70B771FB" w:rsidR="0014247F" w:rsidRDefault="0014247F" w:rsidP="00D72219">
            <w:pPr>
              <w:rPr>
                <w:sz w:val="22"/>
                <w:lang w:eastAsia="lv-LV"/>
              </w:rPr>
            </w:pPr>
          </w:p>
          <w:p w14:paraId="489CB04E" w14:textId="77777777" w:rsidR="0014247F" w:rsidRPr="009B5816" w:rsidRDefault="0014247F" w:rsidP="00D72219">
            <w:pPr>
              <w:rPr>
                <w:sz w:val="22"/>
                <w:lang w:eastAsia="lv-LV"/>
              </w:rPr>
            </w:pPr>
          </w:p>
          <w:p w14:paraId="5A365B2D" w14:textId="77777777" w:rsidR="00D72219" w:rsidRPr="009B5816" w:rsidRDefault="00D72219" w:rsidP="00D72219">
            <w:pPr>
              <w:rPr>
                <w:b/>
                <w:bCs/>
                <w:sz w:val="22"/>
              </w:rPr>
            </w:pPr>
            <w:r w:rsidRPr="009B5816">
              <w:rPr>
                <w:b/>
                <w:bCs/>
                <w:sz w:val="22"/>
              </w:rPr>
              <w:t>Neatbalsta</w:t>
            </w:r>
          </w:p>
          <w:p w14:paraId="3861A2C9" w14:textId="77777777" w:rsidR="0031288B" w:rsidRPr="009B5816" w:rsidRDefault="0031288B" w:rsidP="00D72219">
            <w:pPr>
              <w:rPr>
                <w:b/>
                <w:bCs/>
                <w:sz w:val="22"/>
                <w:lang w:eastAsia="lv-LV"/>
              </w:rPr>
            </w:pPr>
          </w:p>
          <w:p w14:paraId="1AFB385D" w14:textId="05FAF6EB" w:rsidR="0031288B" w:rsidRPr="009B5816" w:rsidRDefault="0031288B" w:rsidP="00D72219">
            <w:pPr>
              <w:rPr>
                <w:sz w:val="22"/>
                <w:lang w:eastAsia="lv-LV"/>
              </w:rPr>
            </w:pPr>
          </w:p>
        </w:tc>
        <w:tc>
          <w:tcPr>
            <w:tcW w:w="1246" w:type="dxa"/>
          </w:tcPr>
          <w:p w14:paraId="32ADFBDD" w14:textId="77777777" w:rsidR="00F27AFB" w:rsidRPr="00014C1D" w:rsidRDefault="00F27AFB" w:rsidP="00F27AFB">
            <w:pPr>
              <w:pStyle w:val="paragraph"/>
              <w:ind w:firstLine="567"/>
              <w:contextualSpacing w:val="0"/>
              <w:jc w:val="center"/>
              <w:rPr>
                <w:color w:val="auto"/>
                <w:sz w:val="22"/>
                <w:szCs w:val="22"/>
              </w:rPr>
            </w:pPr>
          </w:p>
        </w:tc>
      </w:tr>
      <w:tr w:rsidR="004E66CC" w:rsidRPr="00014C1D" w14:paraId="2A147794" w14:textId="77777777" w:rsidTr="00516ADD">
        <w:tc>
          <w:tcPr>
            <w:tcW w:w="3681" w:type="dxa"/>
            <w:shd w:val="clear" w:color="auto" w:fill="auto"/>
          </w:tcPr>
          <w:p w14:paraId="4B1F9A9B" w14:textId="77777777" w:rsidR="00E52EB9" w:rsidRPr="00202A0A" w:rsidRDefault="00E52EB9" w:rsidP="00E52EB9">
            <w:pPr>
              <w:pStyle w:val="tv213"/>
              <w:spacing w:before="0" w:beforeAutospacing="0" w:after="0" w:afterAutospacing="0"/>
              <w:ind w:firstLine="567"/>
              <w:jc w:val="both"/>
              <w:rPr>
                <w:b/>
                <w:bCs/>
                <w:sz w:val="22"/>
                <w:szCs w:val="22"/>
              </w:rPr>
            </w:pPr>
            <w:r w:rsidRPr="00202A0A">
              <w:rPr>
                <w:b/>
                <w:bCs/>
                <w:sz w:val="22"/>
                <w:szCs w:val="22"/>
              </w:rPr>
              <w:t>42.pants. Nodokļa samazinātās likmes piemērošana</w:t>
            </w:r>
          </w:p>
          <w:p w14:paraId="167AFD89" w14:textId="77777777" w:rsidR="00E52EB9" w:rsidRPr="00E52EB9" w:rsidRDefault="00E52EB9" w:rsidP="007E75D7">
            <w:pPr>
              <w:pStyle w:val="tv213"/>
              <w:spacing w:before="0" w:beforeAutospacing="0" w:after="0" w:afterAutospacing="0"/>
              <w:ind w:firstLine="567"/>
              <w:jc w:val="both"/>
              <w:rPr>
                <w:b/>
                <w:bCs/>
                <w:sz w:val="22"/>
                <w:szCs w:val="22"/>
              </w:rPr>
            </w:pPr>
            <w:r w:rsidRPr="00E52EB9">
              <w:rPr>
                <w:sz w:val="22"/>
                <w:szCs w:val="22"/>
              </w:rPr>
              <w:t>(16) Nodokļa samazināto likmi piecu procentu apmērā piemēro tādu pārtikas produktu piegādēm, kuri ir šā likuma pielikumā minētie svaigie augļi, ogas un dārzeņi, tostarp mazgāti, mizoti, lobīti, griezti un fasēti, bet nav apstrādāti termiski vai kā citādi (piemēram, saldēti, sālīti, kaltēti).</w:t>
            </w:r>
          </w:p>
        </w:tc>
        <w:tc>
          <w:tcPr>
            <w:tcW w:w="3544" w:type="dxa"/>
            <w:shd w:val="clear" w:color="auto" w:fill="auto"/>
          </w:tcPr>
          <w:p w14:paraId="075D205A" w14:textId="77777777" w:rsidR="00E52EB9" w:rsidRPr="00014C1D" w:rsidRDefault="00E52EB9" w:rsidP="007E75D7">
            <w:pPr>
              <w:pStyle w:val="paragraph"/>
              <w:ind w:firstLine="567"/>
              <w:contextualSpacing w:val="0"/>
              <w:rPr>
                <w:color w:val="auto"/>
                <w:sz w:val="22"/>
                <w:szCs w:val="22"/>
              </w:rPr>
            </w:pPr>
          </w:p>
        </w:tc>
        <w:tc>
          <w:tcPr>
            <w:tcW w:w="708" w:type="dxa"/>
          </w:tcPr>
          <w:p w14:paraId="1AAEDD49" w14:textId="77777777" w:rsidR="00E52EB9" w:rsidRPr="006C5BF6" w:rsidRDefault="006C5BF6" w:rsidP="006C5BF6">
            <w:pPr>
              <w:pStyle w:val="paragraph"/>
              <w:ind w:firstLine="0"/>
              <w:contextualSpacing w:val="0"/>
              <w:jc w:val="center"/>
              <w:rPr>
                <w:b/>
                <w:color w:val="auto"/>
                <w:sz w:val="22"/>
                <w:szCs w:val="22"/>
              </w:rPr>
            </w:pPr>
            <w:r w:rsidRPr="006C5BF6">
              <w:rPr>
                <w:b/>
                <w:color w:val="auto"/>
                <w:sz w:val="22"/>
                <w:szCs w:val="22"/>
              </w:rPr>
              <w:t>4</w:t>
            </w:r>
          </w:p>
        </w:tc>
        <w:tc>
          <w:tcPr>
            <w:tcW w:w="3544" w:type="dxa"/>
          </w:tcPr>
          <w:p w14:paraId="416C0306" w14:textId="77777777" w:rsidR="00E52EB9" w:rsidRPr="00E52EB9" w:rsidRDefault="00E52EB9" w:rsidP="00E52EB9">
            <w:pPr>
              <w:ind w:firstLine="567"/>
              <w:jc w:val="both"/>
              <w:rPr>
                <w:b/>
                <w:sz w:val="22"/>
                <w:u w:val="single"/>
              </w:rPr>
            </w:pPr>
            <w:proofErr w:type="spellStart"/>
            <w:r w:rsidRPr="00E52EB9">
              <w:rPr>
                <w:b/>
                <w:sz w:val="22"/>
                <w:u w:val="single"/>
              </w:rPr>
              <w:t>H.Rokpelnis</w:t>
            </w:r>
            <w:proofErr w:type="spellEnd"/>
            <w:r w:rsidRPr="00E52EB9">
              <w:rPr>
                <w:b/>
                <w:sz w:val="22"/>
                <w:u w:val="single"/>
              </w:rPr>
              <w:t xml:space="preserve">, </w:t>
            </w:r>
            <w:proofErr w:type="spellStart"/>
            <w:r w:rsidRPr="00E52EB9">
              <w:rPr>
                <w:b/>
                <w:sz w:val="22"/>
                <w:u w:val="single"/>
              </w:rPr>
              <w:t>E.Jurevics</w:t>
            </w:r>
            <w:proofErr w:type="spellEnd"/>
            <w:r w:rsidRPr="00E52EB9">
              <w:rPr>
                <w:b/>
                <w:sz w:val="22"/>
                <w:u w:val="single"/>
              </w:rPr>
              <w:t xml:space="preserve">, </w:t>
            </w:r>
            <w:proofErr w:type="spellStart"/>
            <w:r w:rsidRPr="00E52EB9">
              <w:rPr>
                <w:b/>
                <w:sz w:val="22"/>
                <w:u w:val="single"/>
              </w:rPr>
              <w:t>A.Šuvajevs</w:t>
            </w:r>
            <w:proofErr w:type="spellEnd"/>
          </w:p>
          <w:p w14:paraId="67BCDE49" w14:textId="77777777" w:rsidR="00E52EB9" w:rsidRPr="001A199E" w:rsidRDefault="00E52EB9" w:rsidP="00E52EB9">
            <w:pPr>
              <w:ind w:firstLine="567"/>
              <w:jc w:val="both"/>
              <w:rPr>
                <w:sz w:val="22"/>
              </w:rPr>
            </w:pPr>
            <w:r w:rsidRPr="001A199E">
              <w:rPr>
                <w:sz w:val="22"/>
              </w:rPr>
              <w:t>Izteikt likuma 42.panta 16.daļu šādā redakcijā:</w:t>
            </w:r>
          </w:p>
          <w:p w14:paraId="53A87FF1" w14:textId="77777777" w:rsidR="00E52EB9" w:rsidRPr="00363AB0" w:rsidRDefault="00E52EB9" w:rsidP="00363AB0">
            <w:pPr>
              <w:ind w:firstLine="567"/>
              <w:jc w:val="both"/>
              <w:rPr>
                <w:sz w:val="22"/>
              </w:rPr>
            </w:pPr>
            <w:r w:rsidRPr="001A199E">
              <w:rPr>
                <w:sz w:val="22"/>
              </w:rPr>
              <w:t xml:space="preserve">“(16) Nodokļa samazināto likmi </w:t>
            </w:r>
            <w:r w:rsidRPr="00363AB0">
              <w:rPr>
                <w:sz w:val="22"/>
                <w:u w:val="single"/>
              </w:rPr>
              <w:t>12 procentu</w:t>
            </w:r>
            <w:r w:rsidRPr="001A199E">
              <w:rPr>
                <w:sz w:val="22"/>
              </w:rPr>
              <w:t xml:space="preserve"> apmērā piemēro tādu pārtikas produktu piegādēm, kuri ir šā likuma </w:t>
            </w:r>
            <w:r w:rsidRPr="00E52EB9">
              <w:rPr>
                <w:sz w:val="22"/>
              </w:rPr>
              <w:t>pielikumā</w:t>
            </w:r>
            <w:r w:rsidRPr="001A199E">
              <w:rPr>
                <w:sz w:val="22"/>
              </w:rPr>
              <w:t xml:space="preserve"> minētie svaigie augļi, ogas un dārzeņi, tostarp mazgāti, mizoti, lobīti, griezti un fasēti, bet nav apstrādāti termiski vai kā citādi (piemēram, saldēti, sālīti, kaltēti).”</w:t>
            </w:r>
          </w:p>
        </w:tc>
        <w:tc>
          <w:tcPr>
            <w:tcW w:w="2639" w:type="dxa"/>
          </w:tcPr>
          <w:p w14:paraId="49586172" w14:textId="10B5E8DE" w:rsidR="00E52EB9" w:rsidRPr="009B5816" w:rsidRDefault="0044406C" w:rsidP="0044406C">
            <w:pPr>
              <w:pStyle w:val="paragraph"/>
              <w:ind w:firstLine="0"/>
              <w:contextualSpacing w:val="0"/>
              <w:rPr>
                <w:b/>
                <w:bCs/>
                <w:color w:val="auto"/>
                <w:sz w:val="22"/>
                <w:szCs w:val="22"/>
              </w:rPr>
            </w:pPr>
            <w:r w:rsidRPr="009B5816">
              <w:rPr>
                <w:b/>
                <w:bCs/>
                <w:color w:val="auto"/>
                <w:sz w:val="22"/>
                <w:szCs w:val="22"/>
              </w:rPr>
              <w:t>Atbalsta</w:t>
            </w:r>
          </w:p>
          <w:p w14:paraId="193B44C4" w14:textId="77777777" w:rsidR="0031288B" w:rsidRPr="009B5816" w:rsidRDefault="0031288B" w:rsidP="0031288B">
            <w:pPr>
              <w:rPr>
                <w:sz w:val="22"/>
                <w:lang w:eastAsia="lv-LV"/>
              </w:rPr>
            </w:pPr>
          </w:p>
          <w:p w14:paraId="02413033" w14:textId="12D1BE40" w:rsidR="0031288B" w:rsidRPr="009B5816" w:rsidRDefault="0031288B" w:rsidP="00056A6B">
            <w:pPr>
              <w:rPr>
                <w:sz w:val="22"/>
                <w:lang w:eastAsia="lv-LV"/>
              </w:rPr>
            </w:pPr>
          </w:p>
        </w:tc>
        <w:tc>
          <w:tcPr>
            <w:tcW w:w="1246" w:type="dxa"/>
          </w:tcPr>
          <w:p w14:paraId="19E2BA5E" w14:textId="77777777" w:rsidR="00E52EB9" w:rsidRPr="00014C1D" w:rsidRDefault="00E52EB9" w:rsidP="00F27AFB">
            <w:pPr>
              <w:pStyle w:val="paragraph"/>
              <w:ind w:firstLine="567"/>
              <w:contextualSpacing w:val="0"/>
              <w:jc w:val="center"/>
              <w:rPr>
                <w:color w:val="auto"/>
                <w:sz w:val="22"/>
                <w:szCs w:val="22"/>
              </w:rPr>
            </w:pPr>
          </w:p>
        </w:tc>
      </w:tr>
      <w:tr w:rsidR="004E66CC" w:rsidRPr="00014C1D" w14:paraId="5B1AFF34" w14:textId="77777777" w:rsidTr="00516ADD">
        <w:tc>
          <w:tcPr>
            <w:tcW w:w="3681" w:type="dxa"/>
            <w:shd w:val="clear" w:color="auto" w:fill="auto"/>
          </w:tcPr>
          <w:p w14:paraId="6E3C218F" w14:textId="77777777" w:rsidR="00202A0A" w:rsidRPr="00202A0A" w:rsidRDefault="00E52EB9" w:rsidP="007E75D7">
            <w:pPr>
              <w:pStyle w:val="tv213"/>
              <w:spacing w:before="0" w:beforeAutospacing="0" w:after="0" w:afterAutospacing="0"/>
              <w:ind w:firstLine="567"/>
              <w:jc w:val="both"/>
              <w:rPr>
                <w:b/>
                <w:bCs/>
                <w:i/>
                <w:sz w:val="22"/>
                <w:szCs w:val="22"/>
              </w:rPr>
            </w:pPr>
            <w:r w:rsidRPr="00202A0A">
              <w:rPr>
                <w:sz w:val="22"/>
                <w:szCs w:val="22"/>
              </w:rPr>
              <w:t xml:space="preserve"> </w:t>
            </w:r>
            <w:r w:rsidR="00202A0A" w:rsidRPr="00202A0A">
              <w:rPr>
                <w:sz w:val="22"/>
                <w:szCs w:val="22"/>
              </w:rPr>
              <w:t>(18)</w:t>
            </w:r>
            <w:r w:rsidR="00202A0A" w:rsidRPr="00202A0A">
              <w:rPr>
                <w:i/>
                <w:sz w:val="22"/>
                <w:szCs w:val="22"/>
              </w:rPr>
              <w:t xml:space="preserve"> </w:t>
            </w:r>
            <w:r w:rsidR="00202A0A" w:rsidRPr="00202A0A">
              <w:rPr>
                <w:rStyle w:val="fontsize2"/>
                <w:i/>
                <w:sz w:val="22"/>
                <w:szCs w:val="22"/>
              </w:rPr>
              <w:t>(</w:t>
            </w:r>
            <w:proofErr w:type="spellStart"/>
            <w:r w:rsidR="00202A0A" w:rsidRPr="00202A0A">
              <w:rPr>
                <w:rStyle w:val="fontsize2"/>
                <w:i/>
                <w:sz w:val="22"/>
                <w:szCs w:val="22"/>
              </w:rPr>
              <w:t>Zaudējiusi</w:t>
            </w:r>
            <w:proofErr w:type="spellEnd"/>
            <w:r w:rsidR="00202A0A" w:rsidRPr="00202A0A">
              <w:rPr>
                <w:rStyle w:val="fontsize2"/>
                <w:i/>
                <w:sz w:val="22"/>
                <w:szCs w:val="22"/>
              </w:rPr>
              <w:t xml:space="preserve"> spēku ar 01.01.2023. Sk. Pārejas noteikumu 38. punktu)</w:t>
            </w:r>
          </w:p>
        </w:tc>
        <w:tc>
          <w:tcPr>
            <w:tcW w:w="3544" w:type="dxa"/>
            <w:shd w:val="clear" w:color="auto" w:fill="auto"/>
          </w:tcPr>
          <w:p w14:paraId="13E05F04" w14:textId="77777777" w:rsidR="00607101" w:rsidRPr="00014C1D" w:rsidRDefault="00607101" w:rsidP="007E75D7">
            <w:pPr>
              <w:pStyle w:val="paragraph"/>
              <w:ind w:firstLine="567"/>
              <w:contextualSpacing w:val="0"/>
              <w:rPr>
                <w:color w:val="auto"/>
                <w:sz w:val="22"/>
                <w:szCs w:val="22"/>
              </w:rPr>
            </w:pPr>
          </w:p>
        </w:tc>
        <w:tc>
          <w:tcPr>
            <w:tcW w:w="708" w:type="dxa"/>
          </w:tcPr>
          <w:p w14:paraId="21A9DDDE" w14:textId="77777777" w:rsidR="00607101" w:rsidRPr="006C5BF6" w:rsidRDefault="006C5BF6" w:rsidP="006C5BF6">
            <w:pPr>
              <w:pStyle w:val="paragraph"/>
              <w:ind w:firstLine="0"/>
              <w:contextualSpacing w:val="0"/>
              <w:jc w:val="center"/>
              <w:rPr>
                <w:b/>
                <w:color w:val="auto"/>
                <w:sz w:val="22"/>
                <w:szCs w:val="22"/>
              </w:rPr>
            </w:pPr>
            <w:r w:rsidRPr="006C5BF6">
              <w:rPr>
                <w:b/>
                <w:color w:val="auto"/>
                <w:sz w:val="22"/>
                <w:szCs w:val="22"/>
              </w:rPr>
              <w:t>5</w:t>
            </w:r>
          </w:p>
          <w:p w14:paraId="0CB15715" w14:textId="77777777" w:rsidR="006C5BF6" w:rsidRPr="006C5BF6" w:rsidRDefault="006C5BF6" w:rsidP="006C5BF6">
            <w:pPr>
              <w:jc w:val="center"/>
              <w:rPr>
                <w:b/>
                <w:sz w:val="22"/>
                <w:lang w:eastAsia="lv-LV"/>
              </w:rPr>
            </w:pPr>
          </w:p>
          <w:p w14:paraId="0A667468" w14:textId="77777777" w:rsidR="006C5BF6" w:rsidRDefault="006C5BF6" w:rsidP="006C5BF6">
            <w:pPr>
              <w:jc w:val="center"/>
              <w:rPr>
                <w:b/>
                <w:sz w:val="22"/>
                <w:lang w:eastAsia="lv-LV"/>
              </w:rPr>
            </w:pPr>
          </w:p>
          <w:p w14:paraId="178C80F7" w14:textId="77777777" w:rsidR="006C5BF6" w:rsidRDefault="006C5BF6" w:rsidP="006C5BF6">
            <w:pPr>
              <w:jc w:val="center"/>
              <w:rPr>
                <w:b/>
                <w:sz w:val="22"/>
                <w:lang w:eastAsia="lv-LV"/>
              </w:rPr>
            </w:pPr>
          </w:p>
          <w:p w14:paraId="043C4CA4" w14:textId="77777777" w:rsidR="006C5BF6" w:rsidRDefault="006C5BF6" w:rsidP="006C5BF6">
            <w:pPr>
              <w:jc w:val="center"/>
              <w:rPr>
                <w:b/>
                <w:sz w:val="22"/>
                <w:lang w:eastAsia="lv-LV"/>
              </w:rPr>
            </w:pPr>
          </w:p>
          <w:p w14:paraId="1854D8F1" w14:textId="77777777" w:rsidR="006C5BF6" w:rsidRDefault="006C5BF6" w:rsidP="006C5BF6">
            <w:pPr>
              <w:jc w:val="center"/>
              <w:rPr>
                <w:b/>
                <w:sz w:val="22"/>
                <w:lang w:eastAsia="lv-LV"/>
              </w:rPr>
            </w:pPr>
          </w:p>
          <w:p w14:paraId="502023C3" w14:textId="77777777" w:rsidR="009B5816" w:rsidRDefault="009B5816" w:rsidP="006C5BF6">
            <w:pPr>
              <w:jc w:val="center"/>
              <w:rPr>
                <w:b/>
                <w:sz w:val="22"/>
                <w:lang w:eastAsia="lv-LV"/>
              </w:rPr>
            </w:pPr>
          </w:p>
          <w:p w14:paraId="0A135338" w14:textId="77777777" w:rsidR="006C5BF6" w:rsidRDefault="006C5BF6" w:rsidP="006C5BF6">
            <w:pPr>
              <w:jc w:val="center"/>
              <w:rPr>
                <w:b/>
                <w:sz w:val="22"/>
                <w:lang w:eastAsia="lv-LV"/>
              </w:rPr>
            </w:pPr>
          </w:p>
          <w:p w14:paraId="226C51A1" w14:textId="77777777" w:rsidR="006C5BF6" w:rsidRPr="006C5BF6" w:rsidRDefault="006C5BF6" w:rsidP="006C5BF6">
            <w:pPr>
              <w:jc w:val="center"/>
              <w:rPr>
                <w:b/>
                <w:sz w:val="22"/>
                <w:lang w:eastAsia="lv-LV"/>
              </w:rPr>
            </w:pPr>
          </w:p>
          <w:p w14:paraId="30844F80" w14:textId="77777777" w:rsidR="006C5BF6" w:rsidRPr="006C5BF6" w:rsidRDefault="006C5BF6" w:rsidP="006C5BF6">
            <w:pPr>
              <w:jc w:val="center"/>
              <w:rPr>
                <w:b/>
                <w:sz w:val="22"/>
                <w:lang w:eastAsia="lv-LV"/>
              </w:rPr>
            </w:pPr>
          </w:p>
          <w:p w14:paraId="60378F68" w14:textId="77777777" w:rsidR="00E17BF2" w:rsidRDefault="00E17BF2" w:rsidP="006C5BF6">
            <w:pPr>
              <w:jc w:val="center"/>
              <w:rPr>
                <w:b/>
                <w:sz w:val="22"/>
                <w:lang w:eastAsia="lv-LV"/>
              </w:rPr>
            </w:pPr>
          </w:p>
          <w:p w14:paraId="515DA943" w14:textId="77777777" w:rsidR="00E17BF2" w:rsidRDefault="00E17BF2" w:rsidP="006C5BF6">
            <w:pPr>
              <w:jc w:val="center"/>
              <w:rPr>
                <w:b/>
                <w:sz w:val="22"/>
                <w:lang w:eastAsia="lv-LV"/>
              </w:rPr>
            </w:pPr>
          </w:p>
          <w:p w14:paraId="5EEABC50" w14:textId="23F0363E" w:rsidR="006C5BF6" w:rsidRPr="006C5BF6" w:rsidRDefault="006C5BF6" w:rsidP="006C5BF6">
            <w:pPr>
              <w:jc w:val="center"/>
              <w:rPr>
                <w:b/>
                <w:sz w:val="22"/>
                <w:lang w:eastAsia="lv-LV"/>
              </w:rPr>
            </w:pPr>
            <w:r w:rsidRPr="006C5BF6">
              <w:rPr>
                <w:b/>
                <w:sz w:val="22"/>
                <w:lang w:eastAsia="lv-LV"/>
              </w:rPr>
              <w:t>6</w:t>
            </w:r>
          </w:p>
          <w:p w14:paraId="6E472898" w14:textId="77777777" w:rsidR="006C5BF6" w:rsidRPr="006C5BF6" w:rsidRDefault="006C5BF6" w:rsidP="006C5BF6">
            <w:pPr>
              <w:jc w:val="center"/>
              <w:rPr>
                <w:b/>
                <w:sz w:val="22"/>
                <w:lang w:eastAsia="lv-LV"/>
              </w:rPr>
            </w:pPr>
          </w:p>
          <w:p w14:paraId="3AED3FC3" w14:textId="77777777" w:rsidR="006C5BF6" w:rsidRPr="006C5BF6" w:rsidRDefault="006C5BF6" w:rsidP="006C5BF6">
            <w:pPr>
              <w:jc w:val="center"/>
              <w:rPr>
                <w:b/>
                <w:sz w:val="22"/>
                <w:lang w:eastAsia="lv-LV"/>
              </w:rPr>
            </w:pPr>
          </w:p>
          <w:p w14:paraId="3AB3EF16" w14:textId="77777777" w:rsidR="006C5BF6" w:rsidRDefault="006C5BF6" w:rsidP="006C5BF6">
            <w:pPr>
              <w:jc w:val="center"/>
              <w:rPr>
                <w:b/>
                <w:sz w:val="22"/>
                <w:lang w:eastAsia="lv-LV"/>
              </w:rPr>
            </w:pPr>
          </w:p>
          <w:p w14:paraId="23E7F144" w14:textId="77777777" w:rsidR="006C5BF6" w:rsidRDefault="006C5BF6" w:rsidP="006C5BF6">
            <w:pPr>
              <w:jc w:val="center"/>
              <w:rPr>
                <w:b/>
                <w:sz w:val="22"/>
                <w:lang w:eastAsia="lv-LV"/>
              </w:rPr>
            </w:pPr>
          </w:p>
          <w:p w14:paraId="141F821E" w14:textId="77777777" w:rsidR="006C5BF6" w:rsidRDefault="006C5BF6" w:rsidP="006C5BF6">
            <w:pPr>
              <w:jc w:val="center"/>
              <w:rPr>
                <w:b/>
                <w:sz w:val="22"/>
                <w:lang w:eastAsia="lv-LV"/>
              </w:rPr>
            </w:pPr>
          </w:p>
          <w:p w14:paraId="17CF6628" w14:textId="77777777" w:rsidR="006C5BF6" w:rsidRDefault="006C5BF6" w:rsidP="006C5BF6">
            <w:pPr>
              <w:jc w:val="center"/>
              <w:rPr>
                <w:b/>
                <w:sz w:val="22"/>
                <w:lang w:eastAsia="lv-LV"/>
              </w:rPr>
            </w:pPr>
          </w:p>
          <w:p w14:paraId="0A8EDB49" w14:textId="77777777" w:rsidR="006C5BF6" w:rsidRDefault="006C5BF6" w:rsidP="006C5BF6">
            <w:pPr>
              <w:jc w:val="center"/>
              <w:rPr>
                <w:b/>
                <w:sz w:val="22"/>
                <w:lang w:eastAsia="lv-LV"/>
              </w:rPr>
            </w:pPr>
          </w:p>
          <w:p w14:paraId="257F2F53" w14:textId="77777777" w:rsidR="006C5BF6" w:rsidRDefault="006C5BF6" w:rsidP="006C5BF6">
            <w:pPr>
              <w:jc w:val="center"/>
              <w:rPr>
                <w:b/>
                <w:sz w:val="22"/>
                <w:lang w:eastAsia="lv-LV"/>
              </w:rPr>
            </w:pPr>
          </w:p>
          <w:p w14:paraId="7A3ED215" w14:textId="77777777" w:rsidR="009B5816" w:rsidRDefault="009B5816" w:rsidP="006C5BF6">
            <w:pPr>
              <w:jc w:val="center"/>
              <w:rPr>
                <w:b/>
                <w:sz w:val="22"/>
                <w:lang w:eastAsia="lv-LV"/>
              </w:rPr>
            </w:pPr>
          </w:p>
          <w:p w14:paraId="1B4758A6" w14:textId="77777777" w:rsidR="006C5BF6" w:rsidRDefault="006C5BF6" w:rsidP="006C5BF6">
            <w:pPr>
              <w:jc w:val="center"/>
              <w:rPr>
                <w:b/>
                <w:sz w:val="22"/>
                <w:lang w:eastAsia="lv-LV"/>
              </w:rPr>
            </w:pPr>
          </w:p>
          <w:p w14:paraId="1B209573" w14:textId="77777777" w:rsidR="006C5BF6" w:rsidRDefault="006C5BF6" w:rsidP="006C5BF6">
            <w:pPr>
              <w:jc w:val="center"/>
              <w:rPr>
                <w:b/>
                <w:sz w:val="22"/>
                <w:lang w:eastAsia="lv-LV"/>
              </w:rPr>
            </w:pPr>
          </w:p>
          <w:p w14:paraId="4C1218A5" w14:textId="77777777" w:rsidR="006C5BF6" w:rsidRPr="006C5BF6" w:rsidRDefault="006C5BF6" w:rsidP="006C5BF6">
            <w:pPr>
              <w:jc w:val="center"/>
              <w:rPr>
                <w:b/>
                <w:sz w:val="22"/>
                <w:lang w:eastAsia="lv-LV"/>
              </w:rPr>
            </w:pPr>
          </w:p>
          <w:p w14:paraId="5A5005F2" w14:textId="77777777" w:rsidR="00E17BF2" w:rsidRDefault="00E17BF2" w:rsidP="006C5BF6">
            <w:pPr>
              <w:jc w:val="center"/>
              <w:rPr>
                <w:b/>
                <w:sz w:val="22"/>
                <w:lang w:eastAsia="lv-LV"/>
              </w:rPr>
            </w:pPr>
          </w:p>
          <w:p w14:paraId="1AEF804F" w14:textId="77777777" w:rsidR="00E17BF2" w:rsidRDefault="00E17BF2" w:rsidP="006C5BF6">
            <w:pPr>
              <w:jc w:val="center"/>
              <w:rPr>
                <w:b/>
                <w:sz w:val="22"/>
                <w:lang w:eastAsia="lv-LV"/>
              </w:rPr>
            </w:pPr>
          </w:p>
          <w:p w14:paraId="75754D72" w14:textId="77777777" w:rsidR="00056A6B" w:rsidRDefault="00056A6B" w:rsidP="006C5BF6">
            <w:pPr>
              <w:jc w:val="center"/>
              <w:rPr>
                <w:b/>
                <w:sz w:val="22"/>
                <w:lang w:eastAsia="lv-LV"/>
              </w:rPr>
            </w:pPr>
          </w:p>
          <w:p w14:paraId="6D4850CC" w14:textId="1B8C6E6F" w:rsidR="006C5BF6" w:rsidRPr="006C5BF6" w:rsidRDefault="006C5BF6" w:rsidP="006C5BF6">
            <w:pPr>
              <w:jc w:val="center"/>
              <w:rPr>
                <w:b/>
                <w:sz w:val="22"/>
                <w:lang w:eastAsia="lv-LV"/>
              </w:rPr>
            </w:pPr>
            <w:r w:rsidRPr="006C5BF6">
              <w:rPr>
                <w:b/>
                <w:sz w:val="22"/>
                <w:lang w:eastAsia="lv-LV"/>
              </w:rPr>
              <w:t>7</w:t>
            </w:r>
          </w:p>
        </w:tc>
        <w:tc>
          <w:tcPr>
            <w:tcW w:w="3544" w:type="dxa"/>
          </w:tcPr>
          <w:p w14:paraId="0A50A0AB" w14:textId="77777777" w:rsidR="00A15BC4" w:rsidRDefault="00A15BC4" w:rsidP="00A15BC4">
            <w:pPr>
              <w:tabs>
                <w:tab w:val="left" w:pos="3700"/>
                <w:tab w:val="right" w:pos="8312"/>
              </w:tabs>
              <w:ind w:firstLine="567"/>
              <w:jc w:val="both"/>
              <w:rPr>
                <w:b/>
                <w:sz w:val="22"/>
                <w:u w:val="single"/>
              </w:rPr>
            </w:pPr>
            <w:r w:rsidRPr="00A15BC4">
              <w:rPr>
                <w:b/>
                <w:sz w:val="22"/>
                <w:u w:val="single"/>
              </w:rPr>
              <w:lastRenderedPageBreak/>
              <w:t>Frakcija “Nacionālā apvienība”</w:t>
            </w:r>
          </w:p>
          <w:p w14:paraId="52306BA7" w14:textId="77777777" w:rsidR="00A15BC4" w:rsidRPr="00A15BC4" w:rsidRDefault="00A15BC4" w:rsidP="00A15BC4">
            <w:pPr>
              <w:ind w:firstLine="567"/>
              <w:jc w:val="both"/>
              <w:rPr>
                <w:sz w:val="22"/>
              </w:rPr>
            </w:pPr>
            <w:r w:rsidRPr="00A15BC4">
              <w:rPr>
                <w:sz w:val="22"/>
              </w:rPr>
              <w:t>Papildināt likuma 42. pantu ar 19. daļu šādā redakcijā:</w:t>
            </w:r>
          </w:p>
          <w:p w14:paraId="269ED3F7" w14:textId="77777777" w:rsidR="00A15BC4" w:rsidRPr="00A15BC4" w:rsidRDefault="00A15BC4" w:rsidP="00A15BC4">
            <w:pPr>
              <w:ind w:firstLine="567"/>
              <w:jc w:val="both"/>
              <w:rPr>
                <w:sz w:val="22"/>
              </w:rPr>
            </w:pPr>
            <w:r w:rsidRPr="00A15BC4">
              <w:rPr>
                <w:sz w:val="22"/>
              </w:rPr>
              <w:t>“(19)Nodokļa samazināto likmi divpadsmit procentu apmērā piemēro ēdināšanas pakalpojumiem, tostarp ēdināšanai līdzņemšanai un bezalkoholiskajiem dzērieniem.”</w:t>
            </w:r>
          </w:p>
          <w:p w14:paraId="36366C98" w14:textId="77777777" w:rsidR="00A15BC4" w:rsidRDefault="00A15BC4" w:rsidP="00607101">
            <w:pPr>
              <w:ind w:firstLine="567"/>
              <w:jc w:val="both"/>
              <w:rPr>
                <w:b/>
                <w:sz w:val="22"/>
                <w:u w:val="single"/>
              </w:rPr>
            </w:pPr>
          </w:p>
          <w:p w14:paraId="60F0D018" w14:textId="77777777" w:rsidR="00607101" w:rsidRDefault="00607101" w:rsidP="00607101">
            <w:pPr>
              <w:ind w:firstLine="567"/>
              <w:jc w:val="both"/>
              <w:rPr>
                <w:b/>
                <w:sz w:val="22"/>
                <w:u w:val="single"/>
              </w:rPr>
            </w:pPr>
            <w:r w:rsidRPr="00607101">
              <w:rPr>
                <w:b/>
                <w:sz w:val="22"/>
                <w:u w:val="single"/>
              </w:rPr>
              <w:t>Frakcija “APVIENOTAIS SARAKSTS – Latvijas Zaļā partija, Latvijas Reģionu Apvienība, Liepājas partija</w:t>
            </w:r>
          </w:p>
          <w:p w14:paraId="116C107F" w14:textId="77777777" w:rsidR="00607101" w:rsidRPr="00CB4D22" w:rsidRDefault="00607101" w:rsidP="00607101">
            <w:pPr>
              <w:ind w:firstLine="567"/>
              <w:jc w:val="both"/>
              <w:rPr>
                <w:b/>
                <w:sz w:val="22"/>
              </w:rPr>
            </w:pPr>
            <w:r w:rsidRPr="00CB4D22">
              <w:rPr>
                <w:sz w:val="22"/>
              </w:rPr>
              <w:t>Papildināt likuma 42.pantu ar jaunu deviņpadsmito daļu šādā redakcijā:</w:t>
            </w:r>
          </w:p>
          <w:p w14:paraId="79C1A190" w14:textId="77777777" w:rsidR="00607101" w:rsidRPr="00CB4D22" w:rsidRDefault="00607101" w:rsidP="00607101">
            <w:pPr>
              <w:ind w:firstLine="567"/>
              <w:jc w:val="both"/>
              <w:rPr>
                <w:sz w:val="22"/>
              </w:rPr>
            </w:pPr>
            <w:r w:rsidRPr="00CB4D22">
              <w:rPr>
                <w:sz w:val="22"/>
              </w:rPr>
              <w:t xml:space="preserve">“(19) Nodokļa samazināto likmi piecu procentu apmērā piemēro recepšu medikamentu piegādei, kuri ir </w:t>
            </w:r>
            <w:r w:rsidRPr="00CB4D22">
              <w:rPr>
                <w:sz w:val="22"/>
              </w:rPr>
              <w:lastRenderedPageBreak/>
              <w:t>iekļauti Latvijas Republikā reģistrēto zāļu sarakstā.”</w:t>
            </w:r>
          </w:p>
          <w:p w14:paraId="60B0D0C4" w14:textId="77777777" w:rsidR="00056A6B" w:rsidRDefault="00056A6B" w:rsidP="00607101">
            <w:pPr>
              <w:ind w:firstLine="567"/>
              <w:jc w:val="both"/>
              <w:rPr>
                <w:b/>
                <w:sz w:val="22"/>
                <w:u w:val="single"/>
              </w:rPr>
            </w:pPr>
          </w:p>
          <w:p w14:paraId="146011D1" w14:textId="14CEE841" w:rsidR="00607101" w:rsidRDefault="00607101" w:rsidP="00607101">
            <w:pPr>
              <w:ind w:firstLine="567"/>
              <w:jc w:val="both"/>
              <w:rPr>
                <w:b/>
                <w:sz w:val="22"/>
                <w:u w:val="single"/>
              </w:rPr>
            </w:pPr>
            <w:r w:rsidRPr="00607101">
              <w:rPr>
                <w:b/>
                <w:sz w:val="22"/>
                <w:u w:val="single"/>
              </w:rPr>
              <w:t>Frakcija “APVIENOTAIS SARAKSTS – Latvijas Zaļā partija, Latvijas Reģionu Apvienība, Liepājas partija</w:t>
            </w:r>
          </w:p>
          <w:p w14:paraId="4498462F" w14:textId="77777777" w:rsidR="00607101" w:rsidRPr="00CB4D22" w:rsidRDefault="00607101" w:rsidP="00607101">
            <w:pPr>
              <w:ind w:firstLine="567"/>
              <w:jc w:val="both"/>
              <w:rPr>
                <w:sz w:val="22"/>
              </w:rPr>
            </w:pPr>
            <w:r w:rsidRPr="00CB4D22">
              <w:rPr>
                <w:sz w:val="22"/>
              </w:rPr>
              <w:t>Papildināt 42.pantu ar jaunu divdesmito daļu izsakot šādā redakcijā:</w:t>
            </w:r>
          </w:p>
          <w:p w14:paraId="20C948F3" w14:textId="77777777" w:rsidR="00607101" w:rsidRPr="00AA55A4" w:rsidRDefault="00607101" w:rsidP="00607101">
            <w:pPr>
              <w:ind w:firstLine="567"/>
              <w:jc w:val="both"/>
              <w:rPr>
                <w:sz w:val="22"/>
              </w:rPr>
            </w:pPr>
            <w:r w:rsidRPr="00CB4D22">
              <w:rPr>
                <w:sz w:val="22"/>
              </w:rPr>
              <w:t>"(20) Nodokļa samazināto likmi divpadsmit procentu apmērā piemēro ūdens piegādei, ja tās faktiskais patērētājs ir iedzīvotājs, kas pērk un patērē ūdeni mājsaimniecības vajadzībām."</w:t>
            </w:r>
          </w:p>
        </w:tc>
        <w:tc>
          <w:tcPr>
            <w:tcW w:w="2639" w:type="dxa"/>
          </w:tcPr>
          <w:p w14:paraId="4CC70A5D" w14:textId="49CB3B8B" w:rsidR="0044406C" w:rsidRPr="009B5816" w:rsidRDefault="0044406C" w:rsidP="0044406C">
            <w:pPr>
              <w:rPr>
                <w:b/>
                <w:bCs/>
                <w:sz w:val="22"/>
              </w:rPr>
            </w:pPr>
            <w:r w:rsidRPr="009B5816">
              <w:rPr>
                <w:b/>
                <w:bCs/>
                <w:sz w:val="22"/>
              </w:rPr>
              <w:lastRenderedPageBreak/>
              <w:t>Neatbalsta</w:t>
            </w:r>
          </w:p>
          <w:p w14:paraId="1DEBAFF9" w14:textId="77777777" w:rsidR="00E94173" w:rsidRPr="009B5816" w:rsidRDefault="00E94173" w:rsidP="0044406C">
            <w:pPr>
              <w:rPr>
                <w:b/>
                <w:bCs/>
                <w:sz w:val="22"/>
              </w:rPr>
            </w:pPr>
          </w:p>
          <w:p w14:paraId="79B0CD9C" w14:textId="77777777" w:rsidR="00E94173" w:rsidRPr="009B5816" w:rsidRDefault="00E94173" w:rsidP="0044406C">
            <w:pPr>
              <w:rPr>
                <w:b/>
                <w:bCs/>
                <w:sz w:val="22"/>
                <w:lang w:eastAsia="lv-LV"/>
              </w:rPr>
            </w:pPr>
          </w:p>
          <w:p w14:paraId="658FA3F2" w14:textId="77777777" w:rsidR="00E94173" w:rsidRPr="009B5816" w:rsidRDefault="00E94173" w:rsidP="0044406C">
            <w:pPr>
              <w:rPr>
                <w:b/>
                <w:bCs/>
                <w:sz w:val="22"/>
                <w:lang w:eastAsia="lv-LV"/>
              </w:rPr>
            </w:pPr>
          </w:p>
          <w:p w14:paraId="2ECBC680" w14:textId="77777777" w:rsidR="00E94173" w:rsidRDefault="00E94173" w:rsidP="0044406C">
            <w:pPr>
              <w:rPr>
                <w:b/>
                <w:bCs/>
                <w:sz w:val="22"/>
                <w:lang w:eastAsia="lv-LV"/>
              </w:rPr>
            </w:pPr>
          </w:p>
          <w:p w14:paraId="59427A0B" w14:textId="77777777" w:rsidR="004E66CC" w:rsidRDefault="004E66CC" w:rsidP="0044406C">
            <w:pPr>
              <w:rPr>
                <w:b/>
                <w:bCs/>
                <w:sz w:val="22"/>
                <w:lang w:eastAsia="lv-LV"/>
              </w:rPr>
            </w:pPr>
          </w:p>
          <w:p w14:paraId="47CCFE9A" w14:textId="77777777" w:rsidR="004E66CC" w:rsidRDefault="004E66CC" w:rsidP="0044406C">
            <w:pPr>
              <w:rPr>
                <w:b/>
                <w:bCs/>
                <w:sz w:val="22"/>
                <w:lang w:eastAsia="lv-LV"/>
              </w:rPr>
            </w:pPr>
          </w:p>
          <w:p w14:paraId="22EA1AF3" w14:textId="77777777" w:rsidR="00FA5CEC" w:rsidRPr="009B5816" w:rsidRDefault="00FA5CEC" w:rsidP="0044406C">
            <w:pPr>
              <w:rPr>
                <w:b/>
                <w:bCs/>
                <w:sz w:val="22"/>
                <w:lang w:eastAsia="lv-LV"/>
              </w:rPr>
            </w:pPr>
          </w:p>
          <w:p w14:paraId="1904F4B9" w14:textId="77777777" w:rsidR="00056A6B" w:rsidRDefault="00056A6B" w:rsidP="0044406C">
            <w:pPr>
              <w:rPr>
                <w:b/>
                <w:bCs/>
                <w:sz w:val="22"/>
              </w:rPr>
            </w:pPr>
          </w:p>
          <w:p w14:paraId="6B3E71FB" w14:textId="77777777" w:rsidR="00056A6B" w:rsidRDefault="00056A6B" w:rsidP="0044406C">
            <w:pPr>
              <w:rPr>
                <w:b/>
                <w:bCs/>
                <w:sz w:val="22"/>
              </w:rPr>
            </w:pPr>
          </w:p>
          <w:p w14:paraId="1C83CA41" w14:textId="77777777" w:rsidR="00056A6B" w:rsidRDefault="00056A6B" w:rsidP="0044406C">
            <w:pPr>
              <w:rPr>
                <w:b/>
                <w:bCs/>
                <w:sz w:val="22"/>
              </w:rPr>
            </w:pPr>
          </w:p>
          <w:p w14:paraId="663139B6" w14:textId="77777777" w:rsidR="00056A6B" w:rsidRDefault="00056A6B" w:rsidP="0044406C">
            <w:pPr>
              <w:rPr>
                <w:b/>
                <w:bCs/>
                <w:sz w:val="22"/>
              </w:rPr>
            </w:pPr>
          </w:p>
          <w:p w14:paraId="5C57CCF3" w14:textId="0A25C633" w:rsidR="00E94173" w:rsidRPr="009B5816" w:rsidRDefault="00E94173" w:rsidP="0044406C">
            <w:pPr>
              <w:rPr>
                <w:b/>
                <w:bCs/>
                <w:sz w:val="22"/>
              </w:rPr>
            </w:pPr>
            <w:r w:rsidRPr="009B5816">
              <w:rPr>
                <w:b/>
                <w:bCs/>
                <w:sz w:val="22"/>
              </w:rPr>
              <w:t>Neatbalsta</w:t>
            </w:r>
          </w:p>
          <w:p w14:paraId="53BC8382" w14:textId="77777777" w:rsidR="00E94173" w:rsidRPr="009B5816" w:rsidRDefault="00E94173" w:rsidP="0044406C">
            <w:pPr>
              <w:rPr>
                <w:b/>
                <w:bCs/>
                <w:sz w:val="22"/>
                <w:lang w:eastAsia="lv-LV"/>
              </w:rPr>
            </w:pPr>
          </w:p>
          <w:p w14:paraId="77EF0E99" w14:textId="77777777" w:rsidR="00E94173" w:rsidRPr="009B5816" w:rsidRDefault="00E94173" w:rsidP="0044406C">
            <w:pPr>
              <w:rPr>
                <w:b/>
                <w:bCs/>
                <w:sz w:val="22"/>
                <w:lang w:eastAsia="lv-LV"/>
              </w:rPr>
            </w:pPr>
          </w:p>
          <w:p w14:paraId="64D01A63" w14:textId="77777777" w:rsidR="00E94173" w:rsidRPr="009B5816" w:rsidRDefault="00E94173" w:rsidP="0044406C">
            <w:pPr>
              <w:rPr>
                <w:b/>
                <w:bCs/>
                <w:sz w:val="22"/>
                <w:lang w:eastAsia="lv-LV"/>
              </w:rPr>
            </w:pPr>
          </w:p>
          <w:p w14:paraId="4476A338" w14:textId="77777777" w:rsidR="00E94173" w:rsidRPr="009B5816" w:rsidRDefault="00E94173" w:rsidP="0044406C">
            <w:pPr>
              <w:rPr>
                <w:b/>
                <w:bCs/>
                <w:sz w:val="22"/>
                <w:lang w:eastAsia="lv-LV"/>
              </w:rPr>
            </w:pPr>
          </w:p>
          <w:p w14:paraId="0CB046EF" w14:textId="77777777" w:rsidR="00E94173" w:rsidRPr="009B5816" w:rsidRDefault="00E94173" w:rsidP="0044406C">
            <w:pPr>
              <w:rPr>
                <w:b/>
                <w:bCs/>
                <w:sz w:val="22"/>
                <w:lang w:eastAsia="lv-LV"/>
              </w:rPr>
            </w:pPr>
          </w:p>
          <w:p w14:paraId="012EFF20" w14:textId="77777777" w:rsidR="00E94173" w:rsidRDefault="00E94173" w:rsidP="0044406C">
            <w:pPr>
              <w:rPr>
                <w:b/>
                <w:bCs/>
                <w:sz w:val="22"/>
                <w:lang w:eastAsia="lv-LV"/>
              </w:rPr>
            </w:pPr>
          </w:p>
          <w:p w14:paraId="036FB3C2" w14:textId="77777777" w:rsidR="004E66CC" w:rsidRDefault="004E66CC" w:rsidP="0044406C">
            <w:pPr>
              <w:rPr>
                <w:b/>
                <w:bCs/>
                <w:sz w:val="22"/>
                <w:lang w:eastAsia="lv-LV"/>
              </w:rPr>
            </w:pPr>
          </w:p>
          <w:p w14:paraId="652E4A86" w14:textId="77777777" w:rsidR="004E66CC" w:rsidRPr="009B5816" w:rsidRDefault="004E66CC" w:rsidP="0044406C">
            <w:pPr>
              <w:rPr>
                <w:b/>
                <w:bCs/>
                <w:sz w:val="22"/>
                <w:lang w:eastAsia="lv-LV"/>
              </w:rPr>
            </w:pPr>
          </w:p>
          <w:p w14:paraId="6132811F" w14:textId="77777777" w:rsidR="009B5816" w:rsidRPr="009B5816" w:rsidRDefault="009B5816" w:rsidP="0044406C">
            <w:pPr>
              <w:rPr>
                <w:b/>
                <w:bCs/>
                <w:sz w:val="22"/>
                <w:lang w:eastAsia="lv-LV"/>
              </w:rPr>
            </w:pPr>
          </w:p>
          <w:p w14:paraId="6B4C6728" w14:textId="77777777" w:rsidR="00E94173" w:rsidRPr="009B5816" w:rsidRDefault="00E94173" w:rsidP="0044406C">
            <w:pPr>
              <w:rPr>
                <w:b/>
                <w:bCs/>
                <w:sz w:val="22"/>
                <w:lang w:eastAsia="lv-LV"/>
              </w:rPr>
            </w:pPr>
          </w:p>
          <w:p w14:paraId="0C769535" w14:textId="77777777" w:rsidR="00056A6B" w:rsidRDefault="00056A6B" w:rsidP="0044406C">
            <w:pPr>
              <w:rPr>
                <w:b/>
                <w:bCs/>
                <w:sz w:val="22"/>
              </w:rPr>
            </w:pPr>
          </w:p>
          <w:p w14:paraId="66790C61" w14:textId="77777777" w:rsidR="00056A6B" w:rsidRDefault="00056A6B" w:rsidP="0044406C">
            <w:pPr>
              <w:rPr>
                <w:b/>
                <w:bCs/>
                <w:sz w:val="22"/>
              </w:rPr>
            </w:pPr>
          </w:p>
          <w:p w14:paraId="20091B85" w14:textId="77777777" w:rsidR="00056A6B" w:rsidRDefault="00056A6B" w:rsidP="0044406C">
            <w:pPr>
              <w:rPr>
                <w:b/>
                <w:bCs/>
                <w:sz w:val="22"/>
              </w:rPr>
            </w:pPr>
          </w:p>
          <w:p w14:paraId="6F920424" w14:textId="77777777" w:rsidR="00056A6B" w:rsidRDefault="00056A6B" w:rsidP="0044406C">
            <w:pPr>
              <w:rPr>
                <w:b/>
                <w:bCs/>
                <w:sz w:val="22"/>
              </w:rPr>
            </w:pPr>
          </w:p>
          <w:p w14:paraId="197E2A33" w14:textId="77777777" w:rsidR="00056A6B" w:rsidRDefault="00056A6B" w:rsidP="0044406C">
            <w:pPr>
              <w:rPr>
                <w:b/>
                <w:bCs/>
                <w:sz w:val="22"/>
              </w:rPr>
            </w:pPr>
          </w:p>
          <w:p w14:paraId="26405D7A" w14:textId="7F772973" w:rsidR="00E94173" w:rsidRDefault="00E94173" w:rsidP="0044406C">
            <w:pPr>
              <w:rPr>
                <w:b/>
                <w:bCs/>
                <w:sz w:val="22"/>
              </w:rPr>
            </w:pPr>
            <w:r w:rsidRPr="009B5816">
              <w:rPr>
                <w:b/>
                <w:bCs/>
                <w:sz w:val="22"/>
              </w:rPr>
              <w:t>Neatbalsta</w:t>
            </w:r>
          </w:p>
          <w:p w14:paraId="0172DA2B" w14:textId="77777777" w:rsidR="00C31B20" w:rsidRDefault="00C31B20" w:rsidP="0044406C">
            <w:pPr>
              <w:rPr>
                <w:sz w:val="22"/>
                <w:lang w:eastAsia="lv-LV"/>
              </w:rPr>
            </w:pPr>
          </w:p>
          <w:p w14:paraId="65005DE1" w14:textId="2BF1B924" w:rsidR="00C31B20" w:rsidRPr="009B5816" w:rsidRDefault="00C31B20" w:rsidP="00056A6B">
            <w:pPr>
              <w:rPr>
                <w:sz w:val="22"/>
                <w:lang w:eastAsia="lv-LV"/>
              </w:rPr>
            </w:pPr>
          </w:p>
        </w:tc>
        <w:tc>
          <w:tcPr>
            <w:tcW w:w="1246" w:type="dxa"/>
          </w:tcPr>
          <w:p w14:paraId="5A1E6524" w14:textId="77777777" w:rsidR="00607101" w:rsidRPr="00014C1D" w:rsidRDefault="00607101" w:rsidP="00F27AFB">
            <w:pPr>
              <w:pStyle w:val="paragraph"/>
              <w:ind w:firstLine="567"/>
              <w:contextualSpacing w:val="0"/>
              <w:jc w:val="center"/>
              <w:rPr>
                <w:color w:val="auto"/>
                <w:sz w:val="22"/>
                <w:szCs w:val="22"/>
              </w:rPr>
            </w:pPr>
          </w:p>
        </w:tc>
      </w:tr>
      <w:tr w:rsidR="004E66CC" w:rsidRPr="00014C1D" w14:paraId="644F16F4" w14:textId="77777777" w:rsidTr="00516ADD">
        <w:tc>
          <w:tcPr>
            <w:tcW w:w="3681" w:type="dxa"/>
            <w:shd w:val="clear" w:color="auto" w:fill="auto"/>
          </w:tcPr>
          <w:p w14:paraId="35BD41A9" w14:textId="77777777" w:rsidR="00F27AFB" w:rsidRPr="00014C1D" w:rsidRDefault="00F27AFB" w:rsidP="007E75D7">
            <w:pPr>
              <w:ind w:firstLine="567"/>
              <w:jc w:val="both"/>
              <w:rPr>
                <w:b/>
                <w:bCs/>
                <w:sz w:val="22"/>
              </w:rPr>
            </w:pPr>
            <w:r w:rsidRPr="00014C1D">
              <w:rPr>
                <w:b/>
                <w:bCs/>
                <w:sz w:val="22"/>
              </w:rPr>
              <w:t>52.pants. Ar nodokli neapliekamās preču piegādes un pakalpojumi</w:t>
            </w:r>
          </w:p>
          <w:p w14:paraId="388CCD15" w14:textId="77777777" w:rsidR="00F27AFB" w:rsidRPr="00014C1D" w:rsidRDefault="00F27AFB" w:rsidP="007E75D7">
            <w:pPr>
              <w:ind w:firstLine="567"/>
              <w:jc w:val="both"/>
              <w:rPr>
                <w:sz w:val="22"/>
              </w:rPr>
            </w:pPr>
            <w:r w:rsidRPr="00014C1D">
              <w:rPr>
                <w:sz w:val="22"/>
              </w:rPr>
              <w:t>(1) Ar nodokli neapliek šādas preču piegādes un pakalpojumus:</w:t>
            </w:r>
          </w:p>
          <w:p w14:paraId="0CA46C8F" w14:textId="77777777" w:rsidR="00F27AFB" w:rsidRPr="00014C1D" w:rsidRDefault="00F27AFB" w:rsidP="007E75D7">
            <w:pPr>
              <w:ind w:firstLine="567"/>
              <w:jc w:val="both"/>
              <w:rPr>
                <w:bCs/>
                <w:iCs/>
                <w:sz w:val="22"/>
                <w:u w:val="single"/>
              </w:rPr>
            </w:pPr>
            <w:r w:rsidRPr="00014C1D">
              <w:rPr>
                <w:sz w:val="22"/>
              </w:rPr>
              <w:t>14) izglītības pakalpojumus, ko sniedz pedagogi, pasniedzot privātstundas vispārējās izglītības, profesionālās izglītības un augstākās izglītības mācību programmu ietvaros;</w:t>
            </w:r>
          </w:p>
        </w:tc>
        <w:tc>
          <w:tcPr>
            <w:tcW w:w="3544" w:type="dxa"/>
            <w:shd w:val="clear" w:color="auto" w:fill="auto"/>
          </w:tcPr>
          <w:p w14:paraId="1AE559D5"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2. Papildināt 52. panta pirmo daļu ar 14.</w:t>
            </w:r>
            <w:r w:rsidRPr="00014C1D">
              <w:rPr>
                <w:color w:val="auto"/>
                <w:sz w:val="22"/>
                <w:szCs w:val="22"/>
                <w:vertAlign w:val="superscript"/>
              </w:rPr>
              <w:t>1</w:t>
            </w:r>
            <w:r w:rsidRPr="00014C1D">
              <w:rPr>
                <w:color w:val="auto"/>
                <w:sz w:val="22"/>
                <w:szCs w:val="22"/>
              </w:rPr>
              <w:t>, 14.</w:t>
            </w:r>
            <w:r w:rsidRPr="00014C1D">
              <w:rPr>
                <w:color w:val="auto"/>
                <w:sz w:val="22"/>
                <w:szCs w:val="22"/>
                <w:vertAlign w:val="superscript"/>
              </w:rPr>
              <w:t>2</w:t>
            </w:r>
            <w:r w:rsidRPr="00014C1D">
              <w:rPr>
                <w:color w:val="auto"/>
                <w:sz w:val="22"/>
                <w:szCs w:val="22"/>
              </w:rPr>
              <w:t xml:space="preserve"> un 14.</w:t>
            </w:r>
            <w:r w:rsidRPr="00014C1D">
              <w:rPr>
                <w:color w:val="auto"/>
                <w:sz w:val="22"/>
                <w:szCs w:val="22"/>
                <w:vertAlign w:val="superscript"/>
              </w:rPr>
              <w:t>3</w:t>
            </w:r>
            <w:r w:rsidRPr="00014C1D">
              <w:rPr>
                <w:color w:val="auto"/>
                <w:sz w:val="22"/>
                <w:szCs w:val="22"/>
              </w:rPr>
              <w:t xml:space="preserve"> punktu šādā redakcijā:</w:t>
            </w:r>
          </w:p>
          <w:p w14:paraId="6BB3F67A" w14:textId="77777777" w:rsidR="00F27AFB" w:rsidRPr="005C52A5" w:rsidRDefault="00F27AFB" w:rsidP="007E75D7">
            <w:pPr>
              <w:ind w:firstLine="567"/>
              <w:jc w:val="both"/>
              <w:rPr>
                <w:sz w:val="22"/>
                <w:u w:val="single"/>
              </w:rPr>
            </w:pPr>
            <w:r w:rsidRPr="00014C1D">
              <w:rPr>
                <w:sz w:val="22"/>
              </w:rPr>
              <w:t>"14</w:t>
            </w:r>
            <w:r w:rsidRPr="00014C1D">
              <w:rPr>
                <w:sz w:val="22"/>
                <w:vertAlign w:val="superscript"/>
              </w:rPr>
              <w:t>1</w:t>
            </w:r>
            <w:r w:rsidRPr="00014C1D">
              <w:rPr>
                <w:sz w:val="22"/>
              </w:rPr>
              <w:t xml:space="preserve">) biedrību un nodibinājumu reģistrā reģistrētas biedrības vai nodibinājuma noteikto dalības maksu par piedalīšanos sporta sacensībās, kas organizētas atbilstoši sporta jomu regulējošo normatīvo aktu prasībām, ja biedrība vai nodibinājums negūst papildu ienākumus no šo sporta sacensību organizēšanas. </w:t>
            </w:r>
            <w:r w:rsidRPr="005C52A5">
              <w:rPr>
                <w:sz w:val="22"/>
                <w:u w:val="single"/>
              </w:rPr>
              <w:t>Ja no sporta sacensību organizēšanas tomēr tiek gūti papildu ienākumi, tie novirzāmi biedrības vai nodibinājuma mērķiem sporta jomā;</w:t>
            </w:r>
          </w:p>
        </w:tc>
        <w:tc>
          <w:tcPr>
            <w:tcW w:w="708" w:type="dxa"/>
          </w:tcPr>
          <w:p w14:paraId="720385B4" w14:textId="77777777" w:rsidR="00F27AFB" w:rsidRPr="006C5BF6" w:rsidRDefault="006C5BF6" w:rsidP="006C5BF6">
            <w:pPr>
              <w:pStyle w:val="paragraph"/>
              <w:ind w:firstLine="0"/>
              <w:contextualSpacing w:val="0"/>
              <w:jc w:val="center"/>
              <w:rPr>
                <w:b/>
                <w:color w:val="auto"/>
                <w:sz w:val="22"/>
                <w:szCs w:val="22"/>
              </w:rPr>
            </w:pPr>
            <w:r w:rsidRPr="006C5BF6">
              <w:rPr>
                <w:b/>
                <w:color w:val="auto"/>
                <w:sz w:val="22"/>
                <w:szCs w:val="22"/>
              </w:rPr>
              <w:t>8</w:t>
            </w:r>
          </w:p>
        </w:tc>
        <w:tc>
          <w:tcPr>
            <w:tcW w:w="3544" w:type="dxa"/>
          </w:tcPr>
          <w:p w14:paraId="0C2D2D13" w14:textId="77777777" w:rsidR="005C52A5" w:rsidRPr="005C52A5" w:rsidRDefault="005C52A5" w:rsidP="005C52A5">
            <w:pPr>
              <w:pStyle w:val="msonormal0"/>
              <w:spacing w:before="0" w:beforeAutospacing="0" w:after="0" w:afterAutospacing="0"/>
              <w:ind w:firstLine="567"/>
              <w:jc w:val="both"/>
              <w:rPr>
                <w:b/>
                <w:color w:val="000000"/>
                <w:sz w:val="22"/>
                <w:szCs w:val="22"/>
                <w:u w:val="single"/>
                <w:shd w:val="clear" w:color="auto" w:fill="FFFFFF"/>
              </w:rPr>
            </w:pPr>
            <w:r w:rsidRPr="005C52A5">
              <w:rPr>
                <w:b/>
                <w:color w:val="000000"/>
                <w:sz w:val="22"/>
                <w:szCs w:val="22"/>
                <w:u w:val="single"/>
                <w:shd w:val="clear" w:color="auto" w:fill="FFFFFF"/>
              </w:rPr>
              <w:t>Juridiskais birojs</w:t>
            </w:r>
          </w:p>
          <w:p w14:paraId="3C26EDEC" w14:textId="77777777" w:rsidR="005C52A5" w:rsidRPr="00680449" w:rsidRDefault="005C52A5" w:rsidP="005C52A5">
            <w:pPr>
              <w:pStyle w:val="msonormal0"/>
              <w:spacing w:before="0" w:beforeAutospacing="0" w:after="0" w:afterAutospacing="0"/>
              <w:ind w:firstLine="567"/>
              <w:jc w:val="both"/>
              <w:rPr>
                <w:color w:val="000000"/>
                <w:sz w:val="22"/>
                <w:szCs w:val="22"/>
                <w:shd w:val="clear" w:color="auto" w:fill="FFFFFF"/>
              </w:rPr>
            </w:pPr>
            <w:r w:rsidRPr="00680449">
              <w:rPr>
                <w:color w:val="000000"/>
                <w:sz w:val="22"/>
                <w:szCs w:val="22"/>
                <w:shd w:val="clear" w:color="auto" w:fill="FFFFFF"/>
              </w:rPr>
              <w:t>Izteikt likuma 52. panta pirmās daļas 14.</w:t>
            </w:r>
            <w:r w:rsidRPr="00680449">
              <w:rPr>
                <w:color w:val="000000"/>
                <w:sz w:val="22"/>
                <w:szCs w:val="22"/>
                <w:shd w:val="clear" w:color="auto" w:fill="FFFFFF"/>
                <w:vertAlign w:val="superscript"/>
              </w:rPr>
              <w:t>1</w:t>
            </w:r>
            <w:r w:rsidRPr="00680449">
              <w:rPr>
                <w:color w:val="000000"/>
                <w:sz w:val="22"/>
                <w:szCs w:val="22"/>
                <w:shd w:val="clear" w:color="auto" w:fill="FFFFFF"/>
              </w:rPr>
              <w:t> punkta otro teikumu (likumprojekta 2. pants) šādā redakcijā:</w:t>
            </w:r>
          </w:p>
          <w:p w14:paraId="3C823D2B" w14:textId="77777777" w:rsidR="005C52A5" w:rsidRPr="00680449" w:rsidRDefault="005C52A5" w:rsidP="005C52A5">
            <w:pPr>
              <w:pStyle w:val="msonormal0"/>
              <w:spacing w:before="0" w:beforeAutospacing="0" w:after="0" w:afterAutospacing="0"/>
              <w:ind w:firstLine="567"/>
              <w:jc w:val="both"/>
              <w:rPr>
                <w:color w:val="000000"/>
                <w:sz w:val="22"/>
                <w:szCs w:val="22"/>
                <w:shd w:val="clear" w:color="auto" w:fill="FFFFFF"/>
              </w:rPr>
            </w:pPr>
            <w:r w:rsidRPr="00680449">
              <w:rPr>
                <w:color w:val="000000"/>
                <w:sz w:val="22"/>
                <w:szCs w:val="22"/>
                <w:shd w:val="clear" w:color="auto" w:fill="FFFFFF"/>
              </w:rPr>
              <w:t>”Ja no sporta sacensību organizēšanas tomēr tiek gūti papildu ienākumi, atbrīvojumu no nodokļa piemēro, ja šie papildu ienākumi tiek novirzīti biedrības vai nodibinājuma mērķiem sporta jomā;”.</w:t>
            </w:r>
          </w:p>
          <w:p w14:paraId="6B716A91" w14:textId="77777777" w:rsidR="00F27AFB" w:rsidRPr="00014C1D" w:rsidRDefault="00F27AFB" w:rsidP="00F27AFB">
            <w:pPr>
              <w:pStyle w:val="paragraph"/>
              <w:ind w:firstLine="567"/>
              <w:contextualSpacing w:val="0"/>
              <w:jc w:val="center"/>
              <w:rPr>
                <w:color w:val="auto"/>
                <w:sz w:val="22"/>
                <w:szCs w:val="22"/>
              </w:rPr>
            </w:pPr>
          </w:p>
        </w:tc>
        <w:tc>
          <w:tcPr>
            <w:tcW w:w="2639" w:type="dxa"/>
          </w:tcPr>
          <w:p w14:paraId="2E9BB294" w14:textId="77777777" w:rsidR="00F27AFB" w:rsidRDefault="00FF298C" w:rsidP="00FF298C">
            <w:pPr>
              <w:pStyle w:val="paragraph"/>
              <w:ind w:firstLine="0"/>
              <w:contextualSpacing w:val="0"/>
              <w:rPr>
                <w:b/>
                <w:bCs/>
                <w:color w:val="auto"/>
                <w:sz w:val="22"/>
                <w:szCs w:val="22"/>
              </w:rPr>
            </w:pPr>
            <w:r w:rsidRPr="009B5816">
              <w:rPr>
                <w:b/>
                <w:bCs/>
                <w:color w:val="auto"/>
                <w:sz w:val="22"/>
                <w:szCs w:val="22"/>
              </w:rPr>
              <w:t>Atbalsta</w:t>
            </w:r>
          </w:p>
          <w:p w14:paraId="7FB07A16" w14:textId="77777777" w:rsidR="00D36773" w:rsidRDefault="00D36773" w:rsidP="00D36773">
            <w:pPr>
              <w:rPr>
                <w:lang w:eastAsia="lv-LV"/>
              </w:rPr>
            </w:pPr>
          </w:p>
          <w:p w14:paraId="7912359B" w14:textId="72567408" w:rsidR="00D36773" w:rsidRPr="00D36773" w:rsidRDefault="00D36773" w:rsidP="00056A6B">
            <w:pPr>
              <w:rPr>
                <w:lang w:eastAsia="lv-LV"/>
              </w:rPr>
            </w:pPr>
          </w:p>
        </w:tc>
        <w:tc>
          <w:tcPr>
            <w:tcW w:w="1246" w:type="dxa"/>
          </w:tcPr>
          <w:p w14:paraId="4A9F821B" w14:textId="77777777" w:rsidR="00F27AFB" w:rsidRPr="00014C1D" w:rsidRDefault="00F27AFB" w:rsidP="00F27AFB">
            <w:pPr>
              <w:pStyle w:val="paragraph"/>
              <w:ind w:firstLine="567"/>
              <w:contextualSpacing w:val="0"/>
              <w:jc w:val="center"/>
              <w:rPr>
                <w:color w:val="auto"/>
                <w:sz w:val="22"/>
                <w:szCs w:val="22"/>
              </w:rPr>
            </w:pPr>
          </w:p>
        </w:tc>
      </w:tr>
      <w:tr w:rsidR="004E66CC" w:rsidRPr="00014C1D" w14:paraId="78643FD7" w14:textId="77777777" w:rsidTr="00516ADD">
        <w:tc>
          <w:tcPr>
            <w:tcW w:w="3681" w:type="dxa"/>
            <w:shd w:val="clear" w:color="auto" w:fill="auto"/>
          </w:tcPr>
          <w:p w14:paraId="493083FA" w14:textId="77777777" w:rsidR="005C52A5" w:rsidRPr="00014C1D" w:rsidRDefault="005C52A5" w:rsidP="007E75D7">
            <w:pPr>
              <w:ind w:firstLine="567"/>
              <w:jc w:val="both"/>
              <w:rPr>
                <w:b/>
                <w:bCs/>
                <w:sz w:val="22"/>
              </w:rPr>
            </w:pPr>
          </w:p>
        </w:tc>
        <w:tc>
          <w:tcPr>
            <w:tcW w:w="3544" w:type="dxa"/>
            <w:shd w:val="clear" w:color="auto" w:fill="auto"/>
          </w:tcPr>
          <w:p w14:paraId="6543F8E4" w14:textId="77777777" w:rsidR="005C52A5" w:rsidRPr="00014C1D" w:rsidRDefault="005C52A5" w:rsidP="005C52A5">
            <w:pPr>
              <w:ind w:firstLine="567"/>
              <w:jc w:val="both"/>
              <w:rPr>
                <w:sz w:val="22"/>
              </w:rPr>
            </w:pPr>
            <w:r w:rsidRPr="00014C1D">
              <w:rPr>
                <w:sz w:val="22"/>
              </w:rPr>
              <w:t>14</w:t>
            </w:r>
            <w:r w:rsidRPr="00014C1D">
              <w:rPr>
                <w:sz w:val="22"/>
                <w:vertAlign w:val="superscript"/>
              </w:rPr>
              <w:t>2</w:t>
            </w:r>
            <w:r w:rsidRPr="00014C1D">
              <w:rPr>
                <w:sz w:val="22"/>
              </w:rPr>
              <w:t xml:space="preserve">) maksu par sporta nodarbību, ko sniedz biedrību un nodibinājumu reģistrā reģistrēta biedrība vai nodibinājums, kurš īsteno atbilstoši licencētu programmu sporta jomā, personām, kas nodarbojas ar </w:t>
            </w:r>
            <w:r w:rsidRPr="00014C1D">
              <w:rPr>
                <w:sz w:val="22"/>
              </w:rPr>
              <w:lastRenderedPageBreak/>
              <w:t xml:space="preserve">sportu, ja sniegto pakalpojumu mērķis nav gūt papildu ienākumus šai biedrībai vai nodibinājumam. </w:t>
            </w:r>
            <w:r w:rsidRPr="005C52A5">
              <w:rPr>
                <w:sz w:val="22"/>
                <w:u w:val="single"/>
              </w:rPr>
              <w:t>Ja, sniedzot šos pakalpojumus, tomēr tiek gūti papildu ienākumi, tie ir novirzāmi šo pakalpojumu nodrošināšanai vai pilnveidošanai</w:t>
            </w:r>
            <w:r w:rsidRPr="00014C1D">
              <w:rPr>
                <w:sz w:val="22"/>
              </w:rPr>
              <w:t>;</w:t>
            </w:r>
          </w:p>
          <w:p w14:paraId="7BB03251" w14:textId="77777777" w:rsidR="00363AB0" w:rsidRPr="006D7E6A" w:rsidRDefault="005C52A5" w:rsidP="006D7E6A">
            <w:pPr>
              <w:pStyle w:val="paragraph"/>
              <w:ind w:firstLine="567"/>
              <w:contextualSpacing w:val="0"/>
              <w:rPr>
                <w:sz w:val="22"/>
              </w:rPr>
            </w:pPr>
            <w:r w:rsidRPr="00014C1D">
              <w:rPr>
                <w:sz w:val="22"/>
              </w:rPr>
              <w:t>14</w:t>
            </w:r>
            <w:r w:rsidRPr="00014C1D">
              <w:rPr>
                <w:sz w:val="22"/>
                <w:vertAlign w:val="superscript"/>
              </w:rPr>
              <w:t>3</w:t>
            </w:r>
            <w:r w:rsidRPr="00014C1D">
              <w:rPr>
                <w:sz w:val="22"/>
              </w:rPr>
              <w:t>) maksu par bērnu uzturēšanos bērnu nometnēs, kuras organizētas atbilstoši izglītības jomu regulējošo normatīvo aktu prasībām;".</w:t>
            </w:r>
          </w:p>
        </w:tc>
        <w:tc>
          <w:tcPr>
            <w:tcW w:w="708" w:type="dxa"/>
          </w:tcPr>
          <w:p w14:paraId="3187586B" w14:textId="77777777" w:rsidR="005C52A5" w:rsidRPr="006C5BF6" w:rsidRDefault="006C5BF6" w:rsidP="006C5BF6">
            <w:pPr>
              <w:pStyle w:val="paragraph"/>
              <w:ind w:firstLine="0"/>
              <w:contextualSpacing w:val="0"/>
              <w:jc w:val="center"/>
              <w:rPr>
                <w:b/>
                <w:color w:val="auto"/>
                <w:sz w:val="22"/>
                <w:szCs w:val="22"/>
              </w:rPr>
            </w:pPr>
            <w:r w:rsidRPr="006C5BF6">
              <w:rPr>
                <w:b/>
                <w:color w:val="auto"/>
                <w:sz w:val="22"/>
                <w:szCs w:val="22"/>
              </w:rPr>
              <w:lastRenderedPageBreak/>
              <w:t>9</w:t>
            </w:r>
          </w:p>
        </w:tc>
        <w:tc>
          <w:tcPr>
            <w:tcW w:w="3544" w:type="dxa"/>
          </w:tcPr>
          <w:p w14:paraId="3057D89D" w14:textId="77777777" w:rsidR="005C52A5" w:rsidRPr="005C52A5" w:rsidRDefault="005C52A5" w:rsidP="005C52A5">
            <w:pPr>
              <w:pStyle w:val="msonormal0"/>
              <w:spacing w:before="0" w:beforeAutospacing="0" w:after="0" w:afterAutospacing="0"/>
              <w:ind w:firstLine="567"/>
              <w:jc w:val="both"/>
              <w:rPr>
                <w:b/>
                <w:color w:val="000000"/>
                <w:sz w:val="22"/>
                <w:szCs w:val="22"/>
                <w:u w:val="single"/>
                <w:shd w:val="clear" w:color="auto" w:fill="FFFFFF"/>
              </w:rPr>
            </w:pPr>
            <w:r w:rsidRPr="005C52A5">
              <w:rPr>
                <w:b/>
                <w:color w:val="000000"/>
                <w:sz w:val="22"/>
                <w:szCs w:val="22"/>
                <w:u w:val="single"/>
                <w:shd w:val="clear" w:color="auto" w:fill="FFFFFF"/>
              </w:rPr>
              <w:t>Juridiskais birojs</w:t>
            </w:r>
          </w:p>
          <w:p w14:paraId="351DCD69" w14:textId="77777777" w:rsidR="005C52A5" w:rsidRPr="00680449" w:rsidRDefault="005C52A5" w:rsidP="005C52A5">
            <w:pPr>
              <w:pStyle w:val="msonormal0"/>
              <w:spacing w:before="0" w:beforeAutospacing="0" w:after="0" w:afterAutospacing="0"/>
              <w:ind w:firstLine="567"/>
              <w:jc w:val="both"/>
              <w:rPr>
                <w:color w:val="000000"/>
                <w:sz w:val="22"/>
                <w:szCs w:val="22"/>
                <w:shd w:val="clear" w:color="auto" w:fill="FFFFFF"/>
              </w:rPr>
            </w:pPr>
            <w:r w:rsidRPr="00680449">
              <w:rPr>
                <w:color w:val="000000"/>
                <w:sz w:val="22"/>
                <w:szCs w:val="22"/>
                <w:shd w:val="clear" w:color="auto" w:fill="FFFFFF"/>
              </w:rPr>
              <w:t>Izteikt 52. panta pirmās daļas 14.</w:t>
            </w:r>
            <w:r w:rsidRPr="00680449">
              <w:rPr>
                <w:color w:val="000000"/>
                <w:sz w:val="22"/>
                <w:szCs w:val="22"/>
                <w:shd w:val="clear" w:color="auto" w:fill="FFFFFF"/>
                <w:vertAlign w:val="superscript"/>
              </w:rPr>
              <w:t>2</w:t>
            </w:r>
            <w:r w:rsidRPr="00680449">
              <w:rPr>
                <w:color w:val="000000"/>
                <w:sz w:val="22"/>
                <w:szCs w:val="22"/>
                <w:shd w:val="clear" w:color="auto" w:fill="FFFFFF"/>
              </w:rPr>
              <w:t> punkta otro teikumu (likumprojekta 2. pants) šādā redakcijā:</w:t>
            </w:r>
          </w:p>
          <w:p w14:paraId="535E0ED5" w14:textId="77777777" w:rsidR="005C52A5" w:rsidRPr="00680449" w:rsidRDefault="005C52A5" w:rsidP="005C52A5">
            <w:pPr>
              <w:pStyle w:val="msonormal0"/>
              <w:spacing w:before="0" w:beforeAutospacing="0" w:after="0" w:afterAutospacing="0"/>
              <w:ind w:firstLine="567"/>
              <w:jc w:val="both"/>
              <w:rPr>
                <w:color w:val="000000"/>
                <w:sz w:val="22"/>
                <w:szCs w:val="22"/>
                <w:shd w:val="clear" w:color="auto" w:fill="FFFFFF"/>
              </w:rPr>
            </w:pPr>
            <w:r w:rsidRPr="00680449">
              <w:rPr>
                <w:color w:val="000000"/>
                <w:sz w:val="22"/>
                <w:szCs w:val="22"/>
                <w:shd w:val="clear" w:color="auto" w:fill="FFFFFF"/>
              </w:rPr>
              <w:lastRenderedPageBreak/>
              <w:t>”Ja, sniedzot šos pakalpojumus, tomēr tiek gūti papildu ienākumi, atbrīvojumu no nodokļa piemēro, ja gūtie papildu ienākumi tiek novirzīti šo pakalpojumu nodrošināšanai vai pilnveidošanai;”.</w:t>
            </w:r>
          </w:p>
          <w:p w14:paraId="5A6BEB7A" w14:textId="77777777" w:rsidR="005C52A5" w:rsidRPr="005C52A5" w:rsidRDefault="005C52A5" w:rsidP="005C52A5">
            <w:pPr>
              <w:pStyle w:val="msonormal0"/>
              <w:spacing w:before="0" w:beforeAutospacing="0" w:after="0" w:afterAutospacing="0"/>
              <w:ind w:firstLine="567"/>
              <w:jc w:val="both"/>
              <w:rPr>
                <w:b/>
                <w:color w:val="000000"/>
                <w:sz w:val="22"/>
                <w:szCs w:val="22"/>
                <w:u w:val="single"/>
                <w:shd w:val="clear" w:color="auto" w:fill="FFFFFF"/>
              </w:rPr>
            </w:pPr>
          </w:p>
        </w:tc>
        <w:tc>
          <w:tcPr>
            <w:tcW w:w="2639" w:type="dxa"/>
          </w:tcPr>
          <w:p w14:paraId="732ADEC8" w14:textId="77777777" w:rsidR="005C52A5" w:rsidRDefault="00FF298C" w:rsidP="00FF298C">
            <w:pPr>
              <w:pStyle w:val="paragraph"/>
              <w:ind w:firstLine="0"/>
              <w:contextualSpacing w:val="0"/>
              <w:rPr>
                <w:b/>
                <w:bCs/>
                <w:color w:val="auto"/>
                <w:sz w:val="22"/>
                <w:szCs w:val="22"/>
              </w:rPr>
            </w:pPr>
            <w:r w:rsidRPr="009B5816">
              <w:rPr>
                <w:b/>
                <w:bCs/>
                <w:color w:val="auto"/>
                <w:sz w:val="22"/>
                <w:szCs w:val="22"/>
              </w:rPr>
              <w:lastRenderedPageBreak/>
              <w:t>Atbalsta</w:t>
            </w:r>
          </w:p>
          <w:p w14:paraId="0EB2550D" w14:textId="77777777" w:rsidR="00D36773" w:rsidRDefault="00D36773" w:rsidP="00D36773">
            <w:pPr>
              <w:rPr>
                <w:lang w:eastAsia="lv-LV"/>
              </w:rPr>
            </w:pPr>
          </w:p>
          <w:p w14:paraId="793588F3" w14:textId="3E4E81C8" w:rsidR="00D36773" w:rsidRPr="00D36773" w:rsidRDefault="00D36773" w:rsidP="00056A6B">
            <w:pPr>
              <w:rPr>
                <w:lang w:eastAsia="lv-LV"/>
              </w:rPr>
            </w:pPr>
          </w:p>
        </w:tc>
        <w:tc>
          <w:tcPr>
            <w:tcW w:w="1246" w:type="dxa"/>
          </w:tcPr>
          <w:p w14:paraId="15D3C61F" w14:textId="77777777" w:rsidR="005C52A5" w:rsidRPr="00014C1D" w:rsidRDefault="005C52A5" w:rsidP="00F27AFB">
            <w:pPr>
              <w:pStyle w:val="paragraph"/>
              <w:ind w:firstLine="567"/>
              <w:contextualSpacing w:val="0"/>
              <w:jc w:val="center"/>
              <w:rPr>
                <w:color w:val="auto"/>
                <w:sz w:val="22"/>
                <w:szCs w:val="22"/>
              </w:rPr>
            </w:pPr>
          </w:p>
        </w:tc>
      </w:tr>
      <w:tr w:rsidR="004E66CC" w:rsidRPr="00014C1D" w14:paraId="559A2351" w14:textId="77777777" w:rsidTr="00516ADD">
        <w:tc>
          <w:tcPr>
            <w:tcW w:w="3681" w:type="dxa"/>
            <w:shd w:val="clear" w:color="auto" w:fill="auto"/>
          </w:tcPr>
          <w:p w14:paraId="38F21E3B" w14:textId="77777777" w:rsidR="00363AB0" w:rsidRPr="00363AB0" w:rsidRDefault="00363AB0" w:rsidP="007E75D7">
            <w:pPr>
              <w:ind w:firstLine="567"/>
              <w:jc w:val="both"/>
              <w:rPr>
                <w:b/>
                <w:bCs/>
                <w:sz w:val="22"/>
              </w:rPr>
            </w:pPr>
            <w:r w:rsidRPr="00363AB0">
              <w:rPr>
                <w:sz w:val="22"/>
              </w:rPr>
              <w:t>(3</w:t>
            </w:r>
            <w:r w:rsidRPr="00363AB0">
              <w:rPr>
                <w:sz w:val="22"/>
                <w:vertAlign w:val="superscript"/>
              </w:rPr>
              <w:t>1</w:t>
            </w:r>
            <w:r w:rsidRPr="00363AB0">
              <w:rPr>
                <w:sz w:val="22"/>
              </w:rPr>
              <w:t>) Ar nodokli neapliek preču piegādes, par kuru iegādi vai izmantošanu reģistrēts nodokļa maksātājs nav atskaitījis priekšnodokli, jo tās tika paredzētas citiem mērķiem, nevis ar nodokli apliekamo darījumu nodrošināšanai (tai skaitā par luksusa precēm, precēm reģistrēta nodokļa maksātāja, tā personāla vai citu personu privātajām vajadzībām un izklaidei).</w:t>
            </w:r>
          </w:p>
        </w:tc>
        <w:tc>
          <w:tcPr>
            <w:tcW w:w="3544" w:type="dxa"/>
            <w:shd w:val="clear" w:color="auto" w:fill="auto"/>
          </w:tcPr>
          <w:p w14:paraId="3B7E927A" w14:textId="77777777" w:rsidR="00363AB0" w:rsidRPr="00014C1D" w:rsidRDefault="00363AB0" w:rsidP="005C52A5">
            <w:pPr>
              <w:ind w:firstLine="567"/>
              <w:jc w:val="both"/>
              <w:rPr>
                <w:sz w:val="22"/>
              </w:rPr>
            </w:pPr>
          </w:p>
        </w:tc>
        <w:tc>
          <w:tcPr>
            <w:tcW w:w="708" w:type="dxa"/>
          </w:tcPr>
          <w:p w14:paraId="01C63262" w14:textId="77777777" w:rsidR="00363AB0" w:rsidRPr="006C5BF6" w:rsidRDefault="006C5BF6" w:rsidP="006C5BF6">
            <w:pPr>
              <w:pStyle w:val="paragraph"/>
              <w:ind w:firstLine="0"/>
              <w:contextualSpacing w:val="0"/>
              <w:jc w:val="center"/>
              <w:rPr>
                <w:b/>
                <w:color w:val="auto"/>
                <w:sz w:val="22"/>
                <w:szCs w:val="22"/>
              </w:rPr>
            </w:pPr>
            <w:r w:rsidRPr="006C5BF6">
              <w:rPr>
                <w:b/>
                <w:color w:val="auto"/>
                <w:sz w:val="22"/>
                <w:szCs w:val="22"/>
              </w:rPr>
              <w:t>10</w:t>
            </w:r>
          </w:p>
        </w:tc>
        <w:tc>
          <w:tcPr>
            <w:tcW w:w="3544" w:type="dxa"/>
          </w:tcPr>
          <w:p w14:paraId="2B8787D5" w14:textId="77777777" w:rsidR="00363AB0" w:rsidRPr="00363AB0" w:rsidRDefault="00363AB0" w:rsidP="00363AB0">
            <w:pPr>
              <w:pStyle w:val="NormalWeb"/>
              <w:spacing w:before="0" w:beforeAutospacing="0" w:after="0" w:afterAutospacing="0"/>
              <w:ind w:left="567"/>
              <w:jc w:val="both"/>
              <w:rPr>
                <w:b/>
                <w:color w:val="000000"/>
                <w:sz w:val="22"/>
                <w:szCs w:val="22"/>
                <w:u w:val="single"/>
              </w:rPr>
            </w:pPr>
            <w:r w:rsidRPr="00363AB0">
              <w:rPr>
                <w:b/>
                <w:color w:val="000000"/>
                <w:sz w:val="22"/>
                <w:szCs w:val="22"/>
                <w:u w:val="single"/>
              </w:rPr>
              <w:t xml:space="preserve">Deputāts </w:t>
            </w:r>
            <w:proofErr w:type="spellStart"/>
            <w:r w:rsidRPr="00363AB0">
              <w:rPr>
                <w:b/>
                <w:color w:val="000000"/>
                <w:sz w:val="22"/>
                <w:szCs w:val="22"/>
                <w:u w:val="single"/>
              </w:rPr>
              <w:t>A.Kulbergs</w:t>
            </w:r>
            <w:proofErr w:type="spellEnd"/>
          </w:p>
          <w:p w14:paraId="0972D2FF" w14:textId="77777777" w:rsidR="00363AB0" w:rsidRPr="009F49A6" w:rsidRDefault="00363AB0" w:rsidP="00363AB0">
            <w:pPr>
              <w:pStyle w:val="NormalWeb"/>
              <w:spacing w:before="0" w:beforeAutospacing="0" w:after="0" w:afterAutospacing="0"/>
              <w:ind w:firstLine="567"/>
              <w:jc w:val="both"/>
              <w:rPr>
                <w:sz w:val="22"/>
                <w:szCs w:val="22"/>
              </w:rPr>
            </w:pPr>
            <w:r w:rsidRPr="009F49A6">
              <w:rPr>
                <w:sz w:val="22"/>
                <w:szCs w:val="22"/>
              </w:rPr>
              <w:t>Izteikt likuma 52.panta 3.</w:t>
            </w:r>
            <w:r w:rsidRPr="009F49A6">
              <w:rPr>
                <w:sz w:val="22"/>
                <w:szCs w:val="22"/>
                <w:vertAlign w:val="superscript"/>
              </w:rPr>
              <w:t xml:space="preserve">1 </w:t>
            </w:r>
            <w:r w:rsidRPr="009F49A6">
              <w:rPr>
                <w:sz w:val="22"/>
                <w:szCs w:val="22"/>
              </w:rPr>
              <w:t>daļu šādā redakcijā:</w:t>
            </w:r>
          </w:p>
          <w:p w14:paraId="1515383D" w14:textId="77777777" w:rsidR="00363AB0" w:rsidRPr="00363AB0" w:rsidRDefault="00363AB0" w:rsidP="00354809">
            <w:pPr>
              <w:pStyle w:val="NormalWeb"/>
              <w:spacing w:before="0" w:beforeAutospacing="0" w:after="0" w:afterAutospacing="0"/>
              <w:ind w:firstLine="567"/>
              <w:jc w:val="both"/>
              <w:rPr>
                <w:sz w:val="22"/>
                <w:szCs w:val="22"/>
              </w:rPr>
            </w:pPr>
            <w:r w:rsidRPr="009F49A6">
              <w:rPr>
                <w:sz w:val="22"/>
                <w:szCs w:val="22"/>
              </w:rPr>
              <w:t>“(3</w:t>
            </w:r>
            <w:r w:rsidRPr="009F49A6">
              <w:rPr>
                <w:sz w:val="22"/>
                <w:szCs w:val="22"/>
                <w:vertAlign w:val="superscript"/>
              </w:rPr>
              <w:t>1</w:t>
            </w:r>
            <w:r w:rsidRPr="009F49A6">
              <w:rPr>
                <w:sz w:val="22"/>
                <w:szCs w:val="22"/>
              </w:rPr>
              <w:t>) Ar nodokli neapliek preču piegādes, par kuru iegādi vai izmantošanu reģistrēts nodokļa maksātājs nav atskaitījis priekšnodokli, jo tās tika paredzētas citiem mērķiem, nevis ar nodokli apliekamo darījumu nodrošināšanai (tai skaitā par luksusa precēm, precēm reģistrēta nodokļa maksātāja, tā personāla vai citu personu privātajām vajadzībām un izklaidei). Ja šāda prece tiek piegādāta atkārtoti, tad ar nodokli neapliek arī turpmākos pārdošanas darījumus.”</w:t>
            </w:r>
          </w:p>
        </w:tc>
        <w:tc>
          <w:tcPr>
            <w:tcW w:w="2639" w:type="dxa"/>
          </w:tcPr>
          <w:p w14:paraId="3697A696" w14:textId="77777777" w:rsidR="00363AB0" w:rsidRDefault="00B93B6D" w:rsidP="004748A7">
            <w:pPr>
              <w:pStyle w:val="paragraph"/>
              <w:ind w:hanging="21"/>
              <w:contextualSpacing w:val="0"/>
              <w:rPr>
                <w:b/>
                <w:bCs/>
                <w:color w:val="auto"/>
                <w:sz w:val="22"/>
                <w:szCs w:val="22"/>
              </w:rPr>
            </w:pPr>
            <w:r w:rsidRPr="009B5816">
              <w:rPr>
                <w:b/>
                <w:bCs/>
                <w:color w:val="auto"/>
                <w:sz w:val="22"/>
                <w:szCs w:val="22"/>
              </w:rPr>
              <w:t>Neatbalsta</w:t>
            </w:r>
          </w:p>
          <w:p w14:paraId="5F040B35" w14:textId="77777777" w:rsidR="00D36773" w:rsidRDefault="00D36773" w:rsidP="00D36773">
            <w:pPr>
              <w:rPr>
                <w:lang w:eastAsia="lv-LV"/>
              </w:rPr>
            </w:pPr>
          </w:p>
          <w:p w14:paraId="6A1B2718" w14:textId="68CC88F4" w:rsidR="00D36773" w:rsidRPr="00D36773" w:rsidRDefault="00D36773" w:rsidP="00056A6B">
            <w:pPr>
              <w:rPr>
                <w:lang w:eastAsia="lv-LV"/>
              </w:rPr>
            </w:pPr>
          </w:p>
        </w:tc>
        <w:tc>
          <w:tcPr>
            <w:tcW w:w="1246" w:type="dxa"/>
          </w:tcPr>
          <w:p w14:paraId="2EB7A0A2" w14:textId="77777777" w:rsidR="00363AB0" w:rsidRPr="00014C1D" w:rsidRDefault="00363AB0" w:rsidP="00F27AFB">
            <w:pPr>
              <w:pStyle w:val="paragraph"/>
              <w:ind w:firstLine="567"/>
              <w:contextualSpacing w:val="0"/>
              <w:jc w:val="center"/>
              <w:rPr>
                <w:color w:val="auto"/>
                <w:sz w:val="22"/>
                <w:szCs w:val="22"/>
              </w:rPr>
            </w:pPr>
          </w:p>
        </w:tc>
      </w:tr>
      <w:tr w:rsidR="004E66CC" w:rsidRPr="00014C1D" w14:paraId="295C2EB4" w14:textId="77777777" w:rsidTr="00516ADD">
        <w:tc>
          <w:tcPr>
            <w:tcW w:w="3681" w:type="dxa"/>
            <w:shd w:val="clear" w:color="auto" w:fill="auto"/>
          </w:tcPr>
          <w:p w14:paraId="1549CAAC" w14:textId="77777777" w:rsidR="00F27AFB" w:rsidRPr="00014C1D" w:rsidRDefault="00F27AFB" w:rsidP="007E75D7">
            <w:pPr>
              <w:ind w:firstLine="567"/>
              <w:jc w:val="both"/>
              <w:rPr>
                <w:b/>
                <w:bCs/>
                <w:sz w:val="22"/>
              </w:rPr>
            </w:pPr>
            <w:r w:rsidRPr="00014C1D">
              <w:rPr>
                <w:b/>
                <w:bCs/>
                <w:sz w:val="22"/>
              </w:rPr>
              <w:t>59.pants. Iekšzemes nodokļa maksātāja tiesības nereģistrēties Valsts ieņēmumu dienesta pievienotās vērtības nodokļa maksātāju reģistrā</w:t>
            </w:r>
          </w:p>
          <w:p w14:paraId="4AF0DFB5" w14:textId="77777777" w:rsidR="00F27AFB" w:rsidRDefault="00F27AFB" w:rsidP="007E75D7">
            <w:pPr>
              <w:ind w:firstLine="567"/>
              <w:jc w:val="both"/>
              <w:rPr>
                <w:sz w:val="22"/>
              </w:rPr>
            </w:pPr>
            <w:r w:rsidRPr="00014C1D">
              <w:rPr>
                <w:sz w:val="22"/>
              </w:rPr>
              <w:t xml:space="preserve">(1) Iekšzemes nodokļa maksātājs ir tiesīgs nereģistrēties Valsts ieņēmumu dienesta pievienotās vērtības nodokļa maksātāju reģistrā, ja </w:t>
            </w:r>
            <w:r w:rsidRPr="00014C1D">
              <w:rPr>
                <w:sz w:val="22"/>
              </w:rPr>
              <w:lastRenderedPageBreak/>
              <w:t xml:space="preserve">tā veikto ar nodokli apliekamo preču piegāžu un sniegto pakalpojumu kopējā vērtība iepriekšējo 12 mēnešu laikā nav pārsniegusi 40 000 </w:t>
            </w:r>
            <w:r w:rsidRPr="00014C1D">
              <w:rPr>
                <w:i/>
                <w:iCs/>
                <w:sz w:val="22"/>
              </w:rPr>
              <w:t>euro</w:t>
            </w:r>
            <w:r w:rsidRPr="00014C1D">
              <w:rPr>
                <w:sz w:val="22"/>
              </w:rPr>
              <w:t>.</w:t>
            </w:r>
          </w:p>
          <w:p w14:paraId="15C2F793" w14:textId="77777777" w:rsidR="006D7E6A" w:rsidRDefault="006D7E6A" w:rsidP="007E75D7">
            <w:pPr>
              <w:ind w:firstLine="567"/>
              <w:jc w:val="both"/>
              <w:rPr>
                <w:sz w:val="22"/>
              </w:rPr>
            </w:pPr>
          </w:p>
          <w:p w14:paraId="73A08D8D" w14:textId="77777777" w:rsidR="006D7E6A" w:rsidRPr="00014C1D" w:rsidRDefault="006D7E6A" w:rsidP="007E75D7">
            <w:pPr>
              <w:ind w:firstLine="567"/>
              <w:jc w:val="both"/>
              <w:rPr>
                <w:bCs/>
                <w:iCs/>
                <w:sz w:val="22"/>
                <w:u w:val="single"/>
              </w:rPr>
            </w:pPr>
          </w:p>
        </w:tc>
        <w:tc>
          <w:tcPr>
            <w:tcW w:w="3544" w:type="dxa"/>
            <w:shd w:val="clear" w:color="auto" w:fill="auto"/>
          </w:tcPr>
          <w:p w14:paraId="7163618A"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lastRenderedPageBreak/>
              <w:t>3. Aizstāt 59. panta pirmajā daļā skaitli "40 000" ar skaitli "50 000".</w:t>
            </w:r>
          </w:p>
          <w:p w14:paraId="0CA1ED23" w14:textId="77777777" w:rsidR="00F27AFB" w:rsidRPr="00014C1D" w:rsidRDefault="00F27AFB" w:rsidP="007E75D7">
            <w:pPr>
              <w:pStyle w:val="paragraph"/>
              <w:ind w:firstLine="567"/>
              <w:contextualSpacing w:val="0"/>
              <w:rPr>
                <w:color w:val="auto"/>
                <w:sz w:val="22"/>
                <w:szCs w:val="22"/>
              </w:rPr>
            </w:pPr>
          </w:p>
        </w:tc>
        <w:tc>
          <w:tcPr>
            <w:tcW w:w="708" w:type="dxa"/>
          </w:tcPr>
          <w:p w14:paraId="3B1310E3" w14:textId="77777777" w:rsidR="00F27AFB" w:rsidRPr="00812688" w:rsidRDefault="006C5BF6" w:rsidP="006C5BF6">
            <w:pPr>
              <w:pStyle w:val="paragraph"/>
              <w:ind w:firstLine="0"/>
              <w:contextualSpacing w:val="0"/>
              <w:jc w:val="center"/>
              <w:rPr>
                <w:b/>
                <w:color w:val="auto"/>
                <w:sz w:val="22"/>
                <w:szCs w:val="22"/>
              </w:rPr>
            </w:pPr>
            <w:r w:rsidRPr="00812688">
              <w:rPr>
                <w:b/>
                <w:color w:val="auto"/>
                <w:sz w:val="22"/>
                <w:szCs w:val="22"/>
              </w:rPr>
              <w:t>11</w:t>
            </w:r>
          </w:p>
          <w:p w14:paraId="657B9EA4" w14:textId="77777777" w:rsidR="006C5BF6" w:rsidRPr="00812688" w:rsidRDefault="006C5BF6" w:rsidP="006C5BF6">
            <w:pPr>
              <w:jc w:val="center"/>
              <w:rPr>
                <w:b/>
                <w:sz w:val="22"/>
                <w:lang w:eastAsia="lv-LV"/>
              </w:rPr>
            </w:pPr>
          </w:p>
          <w:p w14:paraId="5281F309" w14:textId="77777777" w:rsidR="006C5BF6" w:rsidRDefault="006C5BF6" w:rsidP="006C5BF6">
            <w:pPr>
              <w:jc w:val="center"/>
              <w:rPr>
                <w:b/>
                <w:sz w:val="22"/>
                <w:lang w:eastAsia="lv-LV"/>
              </w:rPr>
            </w:pPr>
          </w:p>
          <w:p w14:paraId="1E9AFF5E" w14:textId="77777777" w:rsidR="00D36773" w:rsidRDefault="00D36773" w:rsidP="006C5BF6">
            <w:pPr>
              <w:jc w:val="center"/>
              <w:rPr>
                <w:b/>
                <w:sz w:val="22"/>
                <w:lang w:eastAsia="lv-LV"/>
              </w:rPr>
            </w:pPr>
          </w:p>
          <w:p w14:paraId="0F022FC9" w14:textId="77777777" w:rsidR="004E66CC" w:rsidRPr="00812688" w:rsidRDefault="004E66CC" w:rsidP="006C5BF6">
            <w:pPr>
              <w:jc w:val="center"/>
              <w:rPr>
                <w:b/>
                <w:sz w:val="22"/>
                <w:lang w:eastAsia="lv-LV"/>
              </w:rPr>
            </w:pPr>
          </w:p>
          <w:p w14:paraId="5E558AF7" w14:textId="77777777" w:rsidR="006C5BF6" w:rsidRPr="00812688" w:rsidRDefault="006C5BF6" w:rsidP="006C5BF6">
            <w:pPr>
              <w:jc w:val="center"/>
              <w:rPr>
                <w:b/>
                <w:sz w:val="22"/>
                <w:lang w:eastAsia="lv-LV"/>
              </w:rPr>
            </w:pPr>
          </w:p>
          <w:p w14:paraId="12C118C0" w14:textId="77777777" w:rsidR="006C5BF6" w:rsidRPr="006C5BF6" w:rsidRDefault="006C5BF6" w:rsidP="006C5BF6">
            <w:pPr>
              <w:jc w:val="center"/>
              <w:rPr>
                <w:lang w:eastAsia="lv-LV"/>
              </w:rPr>
            </w:pPr>
            <w:r w:rsidRPr="00812688">
              <w:rPr>
                <w:b/>
                <w:sz w:val="22"/>
                <w:lang w:eastAsia="lv-LV"/>
              </w:rPr>
              <w:t>12</w:t>
            </w:r>
          </w:p>
        </w:tc>
        <w:tc>
          <w:tcPr>
            <w:tcW w:w="3544" w:type="dxa"/>
          </w:tcPr>
          <w:p w14:paraId="14DF2A43" w14:textId="77777777" w:rsidR="003B4957" w:rsidRPr="003B4957" w:rsidRDefault="003B4957" w:rsidP="003B4957">
            <w:pPr>
              <w:pStyle w:val="NormalWeb"/>
              <w:shd w:val="clear" w:color="auto" w:fill="FFFFFF"/>
              <w:spacing w:before="0" w:beforeAutospacing="0" w:after="0" w:afterAutospacing="0"/>
              <w:ind w:firstLine="567"/>
              <w:jc w:val="both"/>
              <w:rPr>
                <w:b/>
                <w:color w:val="333333"/>
                <w:sz w:val="22"/>
                <w:szCs w:val="22"/>
                <w:u w:val="single"/>
              </w:rPr>
            </w:pPr>
            <w:r w:rsidRPr="003B4957">
              <w:rPr>
                <w:b/>
                <w:color w:val="333333"/>
                <w:sz w:val="22"/>
                <w:szCs w:val="22"/>
                <w:u w:val="single"/>
              </w:rPr>
              <w:t>Deputāts A. Butāns</w:t>
            </w:r>
          </w:p>
          <w:p w14:paraId="5064FBC5" w14:textId="77777777" w:rsidR="003B4957" w:rsidRPr="00814B9A" w:rsidRDefault="003B4957" w:rsidP="003B4957">
            <w:pPr>
              <w:pStyle w:val="NormalWeb"/>
              <w:shd w:val="clear" w:color="auto" w:fill="FFFFFF"/>
              <w:spacing w:before="0" w:beforeAutospacing="0" w:after="0" w:afterAutospacing="0"/>
              <w:ind w:firstLine="567"/>
              <w:jc w:val="both"/>
              <w:rPr>
                <w:sz w:val="22"/>
                <w:szCs w:val="22"/>
              </w:rPr>
            </w:pPr>
            <w:proofErr w:type="spellStart"/>
            <w:r w:rsidRPr="00814B9A">
              <w:rPr>
                <w:color w:val="333333"/>
                <w:sz w:val="22"/>
                <w:szCs w:val="22"/>
              </w:rPr>
              <w:t>Aizstāt</w:t>
            </w:r>
            <w:proofErr w:type="spellEnd"/>
            <w:r w:rsidRPr="00814B9A">
              <w:rPr>
                <w:color w:val="333333"/>
                <w:sz w:val="22"/>
                <w:szCs w:val="22"/>
              </w:rPr>
              <w:t xml:space="preserve"> 59. panta </w:t>
            </w:r>
            <w:proofErr w:type="spellStart"/>
            <w:r w:rsidRPr="00814B9A">
              <w:rPr>
                <w:color w:val="333333"/>
                <w:sz w:val="22"/>
                <w:szCs w:val="22"/>
              </w:rPr>
              <w:t>pirmaja</w:t>
            </w:r>
            <w:proofErr w:type="spellEnd"/>
            <w:r w:rsidRPr="00814B9A">
              <w:rPr>
                <w:color w:val="333333"/>
                <w:sz w:val="22"/>
                <w:szCs w:val="22"/>
              </w:rPr>
              <w:t xml:space="preserve">̄ </w:t>
            </w:r>
            <w:proofErr w:type="spellStart"/>
            <w:r w:rsidRPr="00814B9A">
              <w:rPr>
                <w:color w:val="333333"/>
                <w:sz w:val="22"/>
                <w:szCs w:val="22"/>
              </w:rPr>
              <w:t>daļa</w:t>
            </w:r>
            <w:proofErr w:type="spellEnd"/>
            <w:r w:rsidRPr="00814B9A">
              <w:rPr>
                <w:color w:val="333333"/>
                <w:sz w:val="22"/>
                <w:szCs w:val="22"/>
              </w:rPr>
              <w:t>̄ skaitli "40 000" ar skaitli "</w:t>
            </w:r>
            <w:r w:rsidRPr="00363AB0">
              <w:rPr>
                <w:color w:val="333333"/>
                <w:sz w:val="22"/>
                <w:szCs w:val="22"/>
                <w:u w:val="single"/>
              </w:rPr>
              <w:t>60 000</w:t>
            </w:r>
            <w:r w:rsidRPr="00814B9A">
              <w:rPr>
                <w:color w:val="333333"/>
                <w:sz w:val="22"/>
                <w:szCs w:val="22"/>
              </w:rPr>
              <w:t>".</w:t>
            </w:r>
          </w:p>
          <w:p w14:paraId="4D1B8D95" w14:textId="77777777" w:rsidR="003B4957" w:rsidRDefault="003B4957" w:rsidP="00817858">
            <w:pPr>
              <w:pStyle w:val="paragraph"/>
              <w:ind w:firstLine="567"/>
              <w:contextualSpacing w:val="0"/>
              <w:rPr>
                <w:b/>
                <w:color w:val="auto"/>
                <w:sz w:val="22"/>
                <w:szCs w:val="22"/>
                <w:u w:val="single"/>
              </w:rPr>
            </w:pPr>
          </w:p>
          <w:p w14:paraId="19968AE3" w14:textId="77777777" w:rsidR="00D36773" w:rsidRPr="00D36773" w:rsidRDefault="00D36773" w:rsidP="00D36773">
            <w:pPr>
              <w:rPr>
                <w:lang w:eastAsia="lv-LV"/>
              </w:rPr>
            </w:pPr>
          </w:p>
          <w:p w14:paraId="35135EE0" w14:textId="77777777" w:rsidR="00817858" w:rsidRDefault="00817858" w:rsidP="00817858">
            <w:pPr>
              <w:pStyle w:val="paragraph"/>
              <w:ind w:firstLine="567"/>
              <w:contextualSpacing w:val="0"/>
              <w:rPr>
                <w:b/>
                <w:color w:val="auto"/>
                <w:sz w:val="22"/>
                <w:szCs w:val="22"/>
                <w:u w:val="single"/>
              </w:rPr>
            </w:pPr>
            <w:r w:rsidRPr="00817858">
              <w:rPr>
                <w:b/>
                <w:color w:val="auto"/>
                <w:sz w:val="22"/>
                <w:szCs w:val="22"/>
                <w:u w:val="single"/>
              </w:rPr>
              <w:t xml:space="preserve">Deputāte </w:t>
            </w:r>
            <w:proofErr w:type="spellStart"/>
            <w:r w:rsidRPr="00817858">
              <w:rPr>
                <w:b/>
                <w:color w:val="auto"/>
                <w:sz w:val="22"/>
                <w:szCs w:val="22"/>
                <w:u w:val="single"/>
              </w:rPr>
              <w:t>A.Vīksna</w:t>
            </w:r>
            <w:proofErr w:type="spellEnd"/>
          </w:p>
          <w:p w14:paraId="432B97BC" w14:textId="77777777" w:rsidR="00817858" w:rsidRPr="00217D58" w:rsidRDefault="00817858" w:rsidP="00817858">
            <w:pPr>
              <w:ind w:firstLine="567"/>
              <w:jc w:val="both"/>
              <w:rPr>
                <w:sz w:val="22"/>
              </w:rPr>
            </w:pPr>
            <w:r w:rsidRPr="00217D58">
              <w:rPr>
                <w:sz w:val="22"/>
              </w:rPr>
              <w:t>Aizstāt likumprojekta 3.pantā (likuma 59. panta pirmā daļa) skaitli "50 000" ar skaitli "</w:t>
            </w:r>
            <w:r w:rsidRPr="00363AB0">
              <w:rPr>
                <w:sz w:val="22"/>
                <w:u w:val="single"/>
              </w:rPr>
              <w:t>55 000</w:t>
            </w:r>
            <w:r w:rsidRPr="00217D58">
              <w:rPr>
                <w:sz w:val="22"/>
              </w:rPr>
              <w:t>".</w:t>
            </w:r>
          </w:p>
          <w:p w14:paraId="7A68D166" w14:textId="77777777" w:rsidR="00F27AFB" w:rsidRPr="00014C1D" w:rsidRDefault="00F27AFB" w:rsidP="007E75D7">
            <w:pPr>
              <w:pStyle w:val="paragraph"/>
              <w:ind w:firstLine="567"/>
              <w:contextualSpacing w:val="0"/>
              <w:rPr>
                <w:color w:val="auto"/>
                <w:sz w:val="22"/>
                <w:szCs w:val="22"/>
              </w:rPr>
            </w:pPr>
          </w:p>
        </w:tc>
        <w:tc>
          <w:tcPr>
            <w:tcW w:w="2639" w:type="dxa"/>
          </w:tcPr>
          <w:p w14:paraId="026CC090" w14:textId="77777777" w:rsidR="00D36773" w:rsidRPr="009B5816" w:rsidRDefault="00D36773" w:rsidP="00D36773">
            <w:pPr>
              <w:pStyle w:val="paragraph"/>
              <w:ind w:hanging="21"/>
              <w:contextualSpacing w:val="0"/>
              <w:rPr>
                <w:b/>
                <w:bCs/>
                <w:color w:val="auto"/>
                <w:sz w:val="22"/>
                <w:szCs w:val="22"/>
              </w:rPr>
            </w:pPr>
            <w:r w:rsidRPr="009B5816">
              <w:rPr>
                <w:b/>
                <w:bCs/>
                <w:color w:val="auto"/>
                <w:sz w:val="22"/>
                <w:szCs w:val="22"/>
              </w:rPr>
              <w:lastRenderedPageBreak/>
              <w:t>Neatbalsta</w:t>
            </w:r>
          </w:p>
          <w:p w14:paraId="21240924" w14:textId="77777777" w:rsidR="00D36773" w:rsidRPr="009B5816" w:rsidRDefault="00D36773" w:rsidP="00D36773">
            <w:pPr>
              <w:rPr>
                <w:sz w:val="22"/>
                <w:lang w:eastAsia="lv-LV"/>
              </w:rPr>
            </w:pPr>
          </w:p>
          <w:p w14:paraId="77885582" w14:textId="529087B7" w:rsidR="00D36773" w:rsidRDefault="00D36773" w:rsidP="00D36773">
            <w:pPr>
              <w:rPr>
                <w:sz w:val="22"/>
                <w:lang w:eastAsia="lv-LV"/>
              </w:rPr>
            </w:pPr>
          </w:p>
          <w:p w14:paraId="0DB357B1" w14:textId="0A0311CF" w:rsidR="00056A6B" w:rsidRDefault="00056A6B" w:rsidP="00D36773">
            <w:pPr>
              <w:rPr>
                <w:sz w:val="22"/>
                <w:lang w:eastAsia="lv-LV"/>
              </w:rPr>
            </w:pPr>
          </w:p>
          <w:p w14:paraId="32CEF842" w14:textId="77777777" w:rsidR="00056A6B" w:rsidRDefault="00056A6B" w:rsidP="00D36773">
            <w:pPr>
              <w:rPr>
                <w:sz w:val="22"/>
                <w:lang w:eastAsia="lv-LV"/>
              </w:rPr>
            </w:pPr>
          </w:p>
          <w:p w14:paraId="3095AB43" w14:textId="77777777" w:rsidR="004E66CC" w:rsidRPr="009B5816" w:rsidRDefault="004E66CC" w:rsidP="00D36773">
            <w:pPr>
              <w:rPr>
                <w:sz w:val="22"/>
                <w:lang w:eastAsia="lv-LV"/>
              </w:rPr>
            </w:pPr>
          </w:p>
          <w:p w14:paraId="44454EA4" w14:textId="77777777" w:rsidR="00D36773" w:rsidRPr="009B5816" w:rsidRDefault="00D36773" w:rsidP="00D36773">
            <w:pPr>
              <w:rPr>
                <w:b/>
                <w:bCs/>
                <w:sz w:val="22"/>
              </w:rPr>
            </w:pPr>
            <w:r w:rsidRPr="009B5816">
              <w:rPr>
                <w:b/>
                <w:bCs/>
                <w:sz w:val="22"/>
              </w:rPr>
              <w:t>Neatbalsta</w:t>
            </w:r>
          </w:p>
          <w:p w14:paraId="31E6D181" w14:textId="77777777" w:rsidR="00D36773" w:rsidRPr="009B5816" w:rsidRDefault="00D36773" w:rsidP="00D36773">
            <w:pPr>
              <w:rPr>
                <w:b/>
                <w:bCs/>
                <w:sz w:val="22"/>
                <w:lang w:eastAsia="lv-LV"/>
              </w:rPr>
            </w:pPr>
          </w:p>
          <w:p w14:paraId="2236288C" w14:textId="2C17C4ED" w:rsidR="00B17F2A" w:rsidRPr="009B5816" w:rsidRDefault="00B17F2A" w:rsidP="00D36773">
            <w:pPr>
              <w:rPr>
                <w:sz w:val="22"/>
                <w:lang w:eastAsia="lv-LV"/>
              </w:rPr>
            </w:pPr>
          </w:p>
        </w:tc>
        <w:tc>
          <w:tcPr>
            <w:tcW w:w="1246" w:type="dxa"/>
          </w:tcPr>
          <w:p w14:paraId="12BE4B51" w14:textId="77777777" w:rsidR="00F27AFB" w:rsidRPr="00014C1D" w:rsidRDefault="00F27AFB" w:rsidP="007E75D7">
            <w:pPr>
              <w:pStyle w:val="paragraph"/>
              <w:ind w:firstLine="567"/>
              <w:contextualSpacing w:val="0"/>
              <w:rPr>
                <w:color w:val="auto"/>
                <w:sz w:val="22"/>
                <w:szCs w:val="22"/>
              </w:rPr>
            </w:pPr>
          </w:p>
        </w:tc>
      </w:tr>
      <w:tr w:rsidR="004E66CC" w:rsidRPr="00014C1D" w14:paraId="1608F9A2" w14:textId="77777777" w:rsidTr="00516ADD">
        <w:tc>
          <w:tcPr>
            <w:tcW w:w="3681" w:type="dxa"/>
            <w:shd w:val="clear" w:color="auto" w:fill="auto"/>
          </w:tcPr>
          <w:p w14:paraId="507885C8" w14:textId="77777777" w:rsidR="00F27AFB" w:rsidRPr="00014C1D" w:rsidRDefault="00F27AFB" w:rsidP="007E75D7">
            <w:pPr>
              <w:pStyle w:val="tv213"/>
              <w:spacing w:before="0" w:beforeAutospacing="0" w:after="0" w:afterAutospacing="0"/>
              <w:ind w:firstLine="567"/>
              <w:jc w:val="both"/>
              <w:rPr>
                <w:sz w:val="22"/>
                <w:szCs w:val="22"/>
              </w:rPr>
            </w:pPr>
            <w:r w:rsidRPr="00014C1D">
              <w:rPr>
                <w:b/>
                <w:bCs/>
                <w:sz w:val="22"/>
                <w:szCs w:val="22"/>
              </w:rPr>
              <w:t>77.pants. Reģistrēta nodokļa maksātāja izslēgšana no Valsts ieņēmumu dienesta pievienotās vērtības nodokļa maksātāju reģistra un izslēgšanas brīdis, ja notikusi reģistrēta nodokļa maksātāja reorganizācija</w:t>
            </w:r>
          </w:p>
          <w:p w14:paraId="3AB1340E"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Ja notikusi reģistrēta nodokļa maksātāja reorganizācija un tas pēc reorganizācijas turpina pastāvēt, Valsts ieņēmumu dienests 10 darbdienu laikā pēc tam, kad saņemts šā reģistrētā nodokļa maksātāja pamatots iesniegums par izslēgšanu no Valsts ieņēmumu dienesta pievienotās vērtības nodokļa maksātāju reģistra, izvērtē tā paredzamo ar nodokli apliekamo darījumu apjomu un pieņem lēmumu par tā izslēgšanu no Valsts ieņēmumu dienesta pievienotās vērtības nodokļa maksātāju reģistra. Ja paredzamais ar nodokli apliekamo darījumu apjoms nepārsniedz 40 000 </w:t>
            </w:r>
            <w:r w:rsidRPr="00014C1D">
              <w:rPr>
                <w:i/>
                <w:iCs/>
                <w:sz w:val="22"/>
                <w:szCs w:val="22"/>
              </w:rPr>
              <w:t>euro</w:t>
            </w:r>
            <w:r w:rsidRPr="00014C1D">
              <w:rPr>
                <w:sz w:val="22"/>
                <w:szCs w:val="22"/>
              </w:rPr>
              <w:t>, tad, balstoties uz saņemto reģistrēta nodokļa maksātāja pamatoto iesniegumu, to izslēdz no Valsts ieņēmumu dienesta pievienotās vērtības nodokļa maksātāju reģistra.</w:t>
            </w:r>
          </w:p>
        </w:tc>
        <w:tc>
          <w:tcPr>
            <w:tcW w:w="3544" w:type="dxa"/>
            <w:shd w:val="clear" w:color="auto" w:fill="auto"/>
          </w:tcPr>
          <w:p w14:paraId="3B26D43A"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4. Aizstāt 77. pantā skaitli "40 000" ar skaitli "50 000".</w:t>
            </w:r>
          </w:p>
          <w:p w14:paraId="5BA8986D" w14:textId="77777777" w:rsidR="00F27AFB" w:rsidRPr="00014C1D" w:rsidRDefault="00F27AFB" w:rsidP="007E75D7">
            <w:pPr>
              <w:pStyle w:val="paragraph"/>
              <w:ind w:firstLine="567"/>
              <w:contextualSpacing w:val="0"/>
              <w:rPr>
                <w:color w:val="auto"/>
                <w:sz w:val="22"/>
                <w:szCs w:val="22"/>
              </w:rPr>
            </w:pPr>
          </w:p>
        </w:tc>
        <w:tc>
          <w:tcPr>
            <w:tcW w:w="708" w:type="dxa"/>
          </w:tcPr>
          <w:p w14:paraId="6DEC61E4" w14:textId="77777777" w:rsidR="00F27AFB" w:rsidRPr="006C5BF6" w:rsidRDefault="006C5BF6" w:rsidP="006C5BF6">
            <w:pPr>
              <w:pStyle w:val="paragraph"/>
              <w:ind w:firstLine="0"/>
              <w:contextualSpacing w:val="0"/>
              <w:jc w:val="center"/>
              <w:rPr>
                <w:b/>
                <w:color w:val="auto"/>
                <w:sz w:val="22"/>
                <w:szCs w:val="22"/>
              </w:rPr>
            </w:pPr>
            <w:r w:rsidRPr="006C5BF6">
              <w:rPr>
                <w:b/>
                <w:color w:val="auto"/>
                <w:sz w:val="22"/>
                <w:szCs w:val="22"/>
              </w:rPr>
              <w:t>13</w:t>
            </w:r>
          </w:p>
          <w:p w14:paraId="20744EEF" w14:textId="77777777" w:rsidR="006C5BF6" w:rsidRPr="006C5BF6" w:rsidRDefault="006C5BF6" w:rsidP="006C5BF6">
            <w:pPr>
              <w:jc w:val="center"/>
              <w:rPr>
                <w:b/>
                <w:sz w:val="22"/>
                <w:lang w:eastAsia="lv-LV"/>
              </w:rPr>
            </w:pPr>
          </w:p>
          <w:p w14:paraId="2904D7E7" w14:textId="77777777" w:rsidR="006C5BF6" w:rsidRPr="006C5BF6" w:rsidRDefault="006C5BF6" w:rsidP="006C5BF6">
            <w:pPr>
              <w:jc w:val="center"/>
              <w:rPr>
                <w:b/>
                <w:sz w:val="22"/>
                <w:lang w:eastAsia="lv-LV"/>
              </w:rPr>
            </w:pPr>
          </w:p>
          <w:p w14:paraId="39DB91C9" w14:textId="77777777" w:rsidR="006C5BF6" w:rsidRDefault="006C5BF6" w:rsidP="006C5BF6">
            <w:pPr>
              <w:jc w:val="center"/>
              <w:rPr>
                <w:b/>
                <w:sz w:val="22"/>
                <w:lang w:eastAsia="lv-LV"/>
              </w:rPr>
            </w:pPr>
          </w:p>
          <w:p w14:paraId="6AE4BAE2" w14:textId="77777777" w:rsidR="00D36773" w:rsidRPr="006C5BF6" w:rsidRDefault="00D36773" w:rsidP="006C5BF6">
            <w:pPr>
              <w:jc w:val="center"/>
              <w:rPr>
                <w:b/>
                <w:sz w:val="22"/>
                <w:lang w:eastAsia="lv-LV"/>
              </w:rPr>
            </w:pPr>
          </w:p>
          <w:p w14:paraId="37748FD5" w14:textId="77777777" w:rsidR="006C5BF6" w:rsidRPr="006C5BF6" w:rsidRDefault="006C5BF6" w:rsidP="006C5BF6">
            <w:pPr>
              <w:jc w:val="center"/>
              <w:rPr>
                <w:lang w:eastAsia="lv-LV"/>
              </w:rPr>
            </w:pPr>
            <w:r w:rsidRPr="006C5BF6">
              <w:rPr>
                <w:b/>
                <w:sz w:val="22"/>
                <w:lang w:eastAsia="lv-LV"/>
              </w:rPr>
              <w:t>14</w:t>
            </w:r>
          </w:p>
        </w:tc>
        <w:tc>
          <w:tcPr>
            <w:tcW w:w="3544" w:type="dxa"/>
          </w:tcPr>
          <w:p w14:paraId="0DBEA09E" w14:textId="77777777" w:rsidR="003B4957" w:rsidRPr="003B4957" w:rsidRDefault="003B4957" w:rsidP="003B4957">
            <w:pPr>
              <w:pStyle w:val="NormalWeb"/>
              <w:shd w:val="clear" w:color="auto" w:fill="FFFFFF"/>
              <w:spacing w:before="0" w:beforeAutospacing="0" w:after="0" w:afterAutospacing="0"/>
              <w:ind w:firstLine="567"/>
              <w:jc w:val="both"/>
              <w:rPr>
                <w:b/>
                <w:color w:val="333333"/>
                <w:sz w:val="22"/>
                <w:szCs w:val="22"/>
                <w:u w:val="single"/>
              </w:rPr>
            </w:pPr>
            <w:r w:rsidRPr="003B4957">
              <w:rPr>
                <w:b/>
                <w:color w:val="333333"/>
                <w:sz w:val="22"/>
                <w:szCs w:val="22"/>
                <w:u w:val="single"/>
              </w:rPr>
              <w:t>Deputāts A. Butāns</w:t>
            </w:r>
          </w:p>
          <w:p w14:paraId="652496C0" w14:textId="77777777" w:rsidR="003B4957" w:rsidRPr="00814B9A" w:rsidRDefault="003B4957" w:rsidP="003B4957">
            <w:pPr>
              <w:pStyle w:val="NormalWeb"/>
              <w:shd w:val="clear" w:color="auto" w:fill="FFFFFF"/>
              <w:spacing w:before="0" w:beforeAutospacing="0" w:after="0" w:afterAutospacing="0"/>
              <w:ind w:firstLine="567"/>
              <w:jc w:val="both"/>
              <w:rPr>
                <w:sz w:val="22"/>
                <w:szCs w:val="22"/>
              </w:rPr>
            </w:pPr>
            <w:proofErr w:type="spellStart"/>
            <w:r w:rsidRPr="00814B9A">
              <w:rPr>
                <w:color w:val="333333"/>
                <w:sz w:val="22"/>
                <w:szCs w:val="22"/>
              </w:rPr>
              <w:t>Aizstāt</w:t>
            </w:r>
            <w:proofErr w:type="spellEnd"/>
            <w:r w:rsidRPr="00814B9A">
              <w:rPr>
                <w:color w:val="333333"/>
                <w:sz w:val="22"/>
                <w:szCs w:val="22"/>
              </w:rPr>
              <w:t xml:space="preserve"> 77. pantā skaitli "40 000" ar skaitli "</w:t>
            </w:r>
            <w:r w:rsidRPr="00363AB0">
              <w:rPr>
                <w:color w:val="333333"/>
                <w:sz w:val="22"/>
                <w:szCs w:val="22"/>
                <w:u w:val="single"/>
              </w:rPr>
              <w:t>60 000</w:t>
            </w:r>
            <w:r w:rsidRPr="00814B9A">
              <w:rPr>
                <w:color w:val="333333"/>
                <w:sz w:val="22"/>
                <w:szCs w:val="22"/>
              </w:rPr>
              <w:t>".</w:t>
            </w:r>
          </w:p>
          <w:p w14:paraId="47B83D49" w14:textId="77777777" w:rsidR="003B4957" w:rsidRDefault="003B4957" w:rsidP="00817858">
            <w:pPr>
              <w:pStyle w:val="paragraph"/>
              <w:ind w:firstLine="567"/>
              <w:contextualSpacing w:val="0"/>
              <w:rPr>
                <w:b/>
                <w:color w:val="auto"/>
                <w:sz w:val="22"/>
                <w:szCs w:val="22"/>
                <w:u w:val="single"/>
              </w:rPr>
            </w:pPr>
          </w:p>
          <w:p w14:paraId="3C88E75F" w14:textId="77777777" w:rsidR="00D36773" w:rsidRPr="00D36773" w:rsidRDefault="00D36773" w:rsidP="00D36773">
            <w:pPr>
              <w:rPr>
                <w:lang w:eastAsia="lv-LV"/>
              </w:rPr>
            </w:pPr>
          </w:p>
          <w:p w14:paraId="0213E4D4" w14:textId="77777777" w:rsidR="00817858" w:rsidRDefault="00817858" w:rsidP="00817858">
            <w:pPr>
              <w:pStyle w:val="paragraph"/>
              <w:ind w:firstLine="567"/>
              <w:contextualSpacing w:val="0"/>
              <w:rPr>
                <w:b/>
                <w:color w:val="auto"/>
                <w:sz w:val="22"/>
                <w:szCs w:val="22"/>
                <w:u w:val="single"/>
              </w:rPr>
            </w:pPr>
            <w:r w:rsidRPr="00817858">
              <w:rPr>
                <w:b/>
                <w:color w:val="auto"/>
                <w:sz w:val="22"/>
                <w:szCs w:val="22"/>
                <w:u w:val="single"/>
              </w:rPr>
              <w:t xml:space="preserve">Deputāte </w:t>
            </w:r>
            <w:proofErr w:type="spellStart"/>
            <w:r w:rsidRPr="00817858">
              <w:rPr>
                <w:b/>
                <w:color w:val="auto"/>
                <w:sz w:val="22"/>
                <w:szCs w:val="22"/>
                <w:u w:val="single"/>
              </w:rPr>
              <w:t>A.Vīksna</w:t>
            </w:r>
            <w:proofErr w:type="spellEnd"/>
          </w:p>
          <w:p w14:paraId="503E3B2F" w14:textId="77777777" w:rsidR="00817858" w:rsidRPr="00217D58" w:rsidRDefault="00817858" w:rsidP="00817858">
            <w:pPr>
              <w:ind w:firstLine="567"/>
              <w:jc w:val="both"/>
              <w:rPr>
                <w:sz w:val="22"/>
              </w:rPr>
            </w:pPr>
            <w:r w:rsidRPr="00217D58">
              <w:rPr>
                <w:sz w:val="22"/>
              </w:rPr>
              <w:t>Aizstāt likumprojekta 4.pantā (likuma 77. pants) skaitli "50 000" ar skaitli "</w:t>
            </w:r>
            <w:r w:rsidRPr="00363AB0">
              <w:rPr>
                <w:sz w:val="22"/>
                <w:u w:val="single"/>
              </w:rPr>
              <w:t>55 000</w:t>
            </w:r>
            <w:r w:rsidRPr="00217D58">
              <w:rPr>
                <w:sz w:val="22"/>
              </w:rPr>
              <w:t>".</w:t>
            </w:r>
          </w:p>
          <w:p w14:paraId="7E714D52" w14:textId="77777777" w:rsidR="00F27AFB" w:rsidRPr="00014C1D" w:rsidRDefault="00F27AFB" w:rsidP="007E75D7">
            <w:pPr>
              <w:pStyle w:val="paragraph"/>
              <w:ind w:firstLine="567"/>
              <w:contextualSpacing w:val="0"/>
              <w:rPr>
                <w:color w:val="auto"/>
                <w:sz w:val="22"/>
                <w:szCs w:val="22"/>
              </w:rPr>
            </w:pPr>
          </w:p>
        </w:tc>
        <w:tc>
          <w:tcPr>
            <w:tcW w:w="2639" w:type="dxa"/>
          </w:tcPr>
          <w:p w14:paraId="521483F5" w14:textId="77777777" w:rsidR="00D36773" w:rsidRPr="009B5816" w:rsidRDefault="00D36773" w:rsidP="00D36773">
            <w:pPr>
              <w:pStyle w:val="paragraph"/>
              <w:ind w:hanging="21"/>
              <w:contextualSpacing w:val="0"/>
              <w:rPr>
                <w:b/>
                <w:bCs/>
                <w:color w:val="auto"/>
                <w:sz w:val="22"/>
                <w:szCs w:val="22"/>
              </w:rPr>
            </w:pPr>
            <w:r w:rsidRPr="009B5816">
              <w:rPr>
                <w:b/>
                <w:bCs/>
                <w:color w:val="auto"/>
                <w:sz w:val="22"/>
                <w:szCs w:val="22"/>
              </w:rPr>
              <w:t>Neatbalsta</w:t>
            </w:r>
          </w:p>
          <w:p w14:paraId="78173208" w14:textId="77777777" w:rsidR="00D36773" w:rsidRPr="009B5816" w:rsidRDefault="00D36773" w:rsidP="00D36773">
            <w:pPr>
              <w:rPr>
                <w:sz w:val="22"/>
                <w:lang w:eastAsia="lv-LV"/>
              </w:rPr>
            </w:pPr>
          </w:p>
          <w:p w14:paraId="3FFD8EBF" w14:textId="02167C38" w:rsidR="00D36773" w:rsidRDefault="00D36773" w:rsidP="00D36773">
            <w:pPr>
              <w:rPr>
                <w:sz w:val="22"/>
                <w:lang w:eastAsia="lv-LV"/>
              </w:rPr>
            </w:pPr>
          </w:p>
          <w:p w14:paraId="33A818F5" w14:textId="5B090B47" w:rsidR="00056A6B" w:rsidRDefault="00056A6B" w:rsidP="00D36773">
            <w:pPr>
              <w:rPr>
                <w:sz w:val="22"/>
                <w:lang w:eastAsia="lv-LV"/>
              </w:rPr>
            </w:pPr>
          </w:p>
          <w:p w14:paraId="05027990" w14:textId="77777777" w:rsidR="00056A6B" w:rsidRPr="009B5816" w:rsidRDefault="00056A6B" w:rsidP="00D36773">
            <w:pPr>
              <w:rPr>
                <w:sz w:val="22"/>
                <w:lang w:eastAsia="lv-LV"/>
              </w:rPr>
            </w:pPr>
          </w:p>
          <w:p w14:paraId="7D5A1E22" w14:textId="77777777" w:rsidR="00D36773" w:rsidRPr="009B5816" w:rsidRDefault="00D36773" w:rsidP="00D36773">
            <w:pPr>
              <w:rPr>
                <w:b/>
                <w:bCs/>
                <w:sz w:val="22"/>
              </w:rPr>
            </w:pPr>
            <w:r w:rsidRPr="009B5816">
              <w:rPr>
                <w:b/>
                <w:bCs/>
                <w:sz w:val="22"/>
              </w:rPr>
              <w:t>Neatbalsta</w:t>
            </w:r>
          </w:p>
          <w:p w14:paraId="0542FC03" w14:textId="77777777" w:rsidR="00D36773" w:rsidRPr="009B5816" w:rsidRDefault="00D36773" w:rsidP="00D36773">
            <w:pPr>
              <w:rPr>
                <w:b/>
                <w:bCs/>
                <w:sz w:val="22"/>
                <w:lang w:eastAsia="lv-LV"/>
              </w:rPr>
            </w:pPr>
          </w:p>
          <w:p w14:paraId="5BB02C10" w14:textId="43F1FF17" w:rsidR="00EE2C10" w:rsidRPr="009B5816" w:rsidRDefault="00EE2C10" w:rsidP="00D36773">
            <w:pPr>
              <w:rPr>
                <w:sz w:val="22"/>
                <w:lang w:eastAsia="lv-LV"/>
              </w:rPr>
            </w:pPr>
          </w:p>
        </w:tc>
        <w:tc>
          <w:tcPr>
            <w:tcW w:w="1246" w:type="dxa"/>
          </w:tcPr>
          <w:p w14:paraId="10974399" w14:textId="77777777" w:rsidR="00F27AFB" w:rsidRPr="00014C1D" w:rsidRDefault="00F27AFB" w:rsidP="007E75D7">
            <w:pPr>
              <w:pStyle w:val="paragraph"/>
              <w:ind w:firstLine="567"/>
              <w:contextualSpacing w:val="0"/>
              <w:rPr>
                <w:color w:val="auto"/>
                <w:sz w:val="22"/>
                <w:szCs w:val="22"/>
              </w:rPr>
            </w:pPr>
          </w:p>
        </w:tc>
      </w:tr>
      <w:tr w:rsidR="004E66CC" w:rsidRPr="00014C1D" w14:paraId="3532F72E" w14:textId="77777777" w:rsidTr="00516ADD">
        <w:tc>
          <w:tcPr>
            <w:tcW w:w="3681" w:type="dxa"/>
            <w:shd w:val="clear" w:color="auto" w:fill="auto"/>
          </w:tcPr>
          <w:p w14:paraId="715D8667" w14:textId="77777777" w:rsidR="00F27AFB" w:rsidRPr="00014C1D" w:rsidRDefault="00F27AFB" w:rsidP="007E75D7">
            <w:pPr>
              <w:ind w:firstLine="567"/>
              <w:jc w:val="both"/>
              <w:rPr>
                <w:b/>
                <w:bCs/>
                <w:sz w:val="22"/>
              </w:rPr>
            </w:pPr>
            <w:r w:rsidRPr="00014C1D">
              <w:rPr>
                <w:b/>
                <w:bCs/>
                <w:sz w:val="22"/>
              </w:rPr>
              <w:t>84.pants. Vispārīgie noteikumi nodokļa maksāšanai un to personu noteikšanai, kuras maksā nodokli</w:t>
            </w:r>
          </w:p>
          <w:p w14:paraId="2BFA135B" w14:textId="77777777" w:rsidR="00F27AFB" w:rsidRPr="00014C1D" w:rsidRDefault="00F27AFB" w:rsidP="007E75D7">
            <w:pPr>
              <w:ind w:firstLine="567"/>
              <w:jc w:val="both"/>
              <w:rPr>
                <w:bCs/>
                <w:iCs/>
                <w:sz w:val="22"/>
                <w:u w:val="single"/>
              </w:rPr>
            </w:pPr>
            <w:r w:rsidRPr="00014C1D">
              <w:rPr>
                <w:sz w:val="22"/>
              </w:rPr>
              <w:lastRenderedPageBreak/>
              <w:t xml:space="preserve">(11) Ja nereģistrēta nodokļa maksātāja veikto ar nodokli apliekamo preču piegāžu un sniegto pakalpojumu kopējā vērtība iepriekšējo 12 mēnešu laikā ir pārsniegusi 40 000 </w:t>
            </w:r>
            <w:r w:rsidRPr="00014C1D">
              <w:rPr>
                <w:i/>
                <w:iCs/>
                <w:sz w:val="22"/>
              </w:rPr>
              <w:t>euro</w:t>
            </w:r>
            <w:r w:rsidRPr="00014C1D">
              <w:rPr>
                <w:sz w:val="22"/>
              </w:rPr>
              <w:t>, tas maksā valsts budžetā nodokli, kas aprēķināts saskaņā ar šā likuma 34.panta desmito daļu.</w:t>
            </w:r>
          </w:p>
        </w:tc>
        <w:tc>
          <w:tcPr>
            <w:tcW w:w="3544" w:type="dxa"/>
            <w:shd w:val="clear" w:color="auto" w:fill="auto"/>
          </w:tcPr>
          <w:p w14:paraId="33C5604D"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lastRenderedPageBreak/>
              <w:t>5. Aizstāt 84. panta vienpadsmitajā daļā skaitli "40 000" ar skaitli "50 000".</w:t>
            </w:r>
          </w:p>
          <w:p w14:paraId="360C466F" w14:textId="77777777" w:rsidR="00F27AFB" w:rsidRPr="00014C1D" w:rsidRDefault="00F27AFB" w:rsidP="007E75D7">
            <w:pPr>
              <w:pStyle w:val="paragraph"/>
              <w:ind w:firstLine="567"/>
              <w:contextualSpacing w:val="0"/>
              <w:rPr>
                <w:color w:val="auto"/>
                <w:sz w:val="22"/>
                <w:szCs w:val="22"/>
              </w:rPr>
            </w:pPr>
          </w:p>
        </w:tc>
        <w:tc>
          <w:tcPr>
            <w:tcW w:w="708" w:type="dxa"/>
          </w:tcPr>
          <w:p w14:paraId="0FF6EFB6" w14:textId="77777777" w:rsidR="00F27AFB" w:rsidRPr="006C5BF6" w:rsidRDefault="006C5BF6" w:rsidP="006C5BF6">
            <w:pPr>
              <w:pStyle w:val="paragraph"/>
              <w:ind w:firstLine="0"/>
              <w:contextualSpacing w:val="0"/>
              <w:jc w:val="center"/>
              <w:rPr>
                <w:b/>
                <w:color w:val="auto"/>
                <w:sz w:val="22"/>
                <w:szCs w:val="22"/>
              </w:rPr>
            </w:pPr>
            <w:r w:rsidRPr="006C5BF6">
              <w:rPr>
                <w:b/>
                <w:color w:val="auto"/>
                <w:sz w:val="22"/>
                <w:szCs w:val="22"/>
              </w:rPr>
              <w:t>15</w:t>
            </w:r>
          </w:p>
          <w:p w14:paraId="0F56D55D" w14:textId="77777777" w:rsidR="006C5BF6" w:rsidRPr="006C5BF6" w:rsidRDefault="006C5BF6" w:rsidP="006C5BF6">
            <w:pPr>
              <w:jc w:val="center"/>
              <w:rPr>
                <w:b/>
                <w:sz w:val="22"/>
                <w:lang w:eastAsia="lv-LV"/>
              </w:rPr>
            </w:pPr>
          </w:p>
          <w:p w14:paraId="114405C3" w14:textId="77777777" w:rsidR="006C5BF6" w:rsidRDefault="006C5BF6" w:rsidP="006C5BF6">
            <w:pPr>
              <w:jc w:val="center"/>
              <w:rPr>
                <w:b/>
                <w:sz w:val="22"/>
                <w:lang w:eastAsia="lv-LV"/>
              </w:rPr>
            </w:pPr>
          </w:p>
          <w:p w14:paraId="4FC2A212" w14:textId="77777777" w:rsidR="00D36773" w:rsidRPr="006C5BF6" w:rsidRDefault="00D36773" w:rsidP="006C5BF6">
            <w:pPr>
              <w:jc w:val="center"/>
              <w:rPr>
                <w:b/>
                <w:sz w:val="22"/>
                <w:lang w:eastAsia="lv-LV"/>
              </w:rPr>
            </w:pPr>
          </w:p>
          <w:p w14:paraId="799DCD6C" w14:textId="77777777" w:rsidR="006C5BF6" w:rsidRPr="006C5BF6" w:rsidRDefault="006C5BF6" w:rsidP="006C5BF6">
            <w:pPr>
              <w:jc w:val="center"/>
              <w:rPr>
                <w:b/>
                <w:sz w:val="22"/>
                <w:lang w:eastAsia="lv-LV"/>
              </w:rPr>
            </w:pPr>
          </w:p>
          <w:p w14:paraId="35DEA24B" w14:textId="77777777" w:rsidR="006C5BF6" w:rsidRPr="006C5BF6" w:rsidRDefault="006C5BF6" w:rsidP="006C5BF6">
            <w:pPr>
              <w:jc w:val="center"/>
              <w:rPr>
                <w:b/>
                <w:sz w:val="22"/>
                <w:lang w:eastAsia="lv-LV"/>
              </w:rPr>
            </w:pPr>
            <w:r w:rsidRPr="006C5BF6">
              <w:rPr>
                <w:b/>
                <w:sz w:val="22"/>
                <w:lang w:eastAsia="lv-LV"/>
              </w:rPr>
              <w:t>16</w:t>
            </w:r>
          </w:p>
          <w:p w14:paraId="3904ED0A" w14:textId="77777777" w:rsidR="006C5BF6" w:rsidRPr="006C5BF6" w:rsidRDefault="006C5BF6" w:rsidP="006C5BF6">
            <w:pPr>
              <w:jc w:val="center"/>
              <w:rPr>
                <w:b/>
                <w:sz w:val="22"/>
                <w:lang w:eastAsia="lv-LV"/>
              </w:rPr>
            </w:pPr>
          </w:p>
        </w:tc>
        <w:tc>
          <w:tcPr>
            <w:tcW w:w="3544" w:type="dxa"/>
          </w:tcPr>
          <w:p w14:paraId="0D0671A7" w14:textId="77777777" w:rsidR="003B4957" w:rsidRPr="003B4957" w:rsidRDefault="003B4957" w:rsidP="003B4957">
            <w:pPr>
              <w:pStyle w:val="NormalWeb"/>
              <w:shd w:val="clear" w:color="auto" w:fill="FFFFFF"/>
              <w:spacing w:before="0" w:beforeAutospacing="0" w:after="0" w:afterAutospacing="0"/>
              <w:ind w:firstLine="567"/>
              <w:jc w:val="both"/>
              <w:rPr>
                <w:b/>
                <w:color w:val="333333"/>
                <w:sz w:val="22"/>
                <w:szCs w:val="22"/>
                <w:u w:val="single"/>
              </w:rPr>
            </w:pPr>
            <w:r w:rsidRPr="003B4957">
              <w:rPr>
                <w:b/>
                <w:color w:val="333333"/>
                <w:sz w:val="22"/>
                <w:szCs w:val="22"/>
                <w:u w:val="single"/>
              </w:rPr>
              <w:lastRenderedPageBreak/>
              <w:t>Deputāts A. Butāns</w:t>
            </w:r>
          </w:p>
          <w:p w14:paraId="4B42BF0D" w14:textId="77777777" w:rsidR="003B4957" w:rsidRPr="00814B9A" w:rsidRDefault="003B4957" w:rsidP="003B4957">
            <w:pPr>
              <w:pStyle w:val="NormalWeb"/>
              <w:shd w:val="clear" w:color="auto" w:fill="FFFFFF"/>
              <w:spacing w:before="0" w:beforeAutospacing="0" w:after="0" w:afterAutospacing="0"/>
              <w:ind w:firstLine="567"/>
              <w:jc w:val="both"/>
              <w:rPr>
                <w:sz w:val="22"/>
                <w:szCs w:val="22"/>
              </w:rPr>
            </w:pPr>
            <w:proofErr w:type="spellStart"/>
            <w:r w:rsidRPr="00814B9A">
              <w:rPr>
                <w:color w:val="333333"/>
                <w:sz w:val="22"/>
                <w:szCs w:val="22"/>
              </w:rPr>
              <w:t>Aizstāt</w:t>
            </w:r>
            <w:proofErr w:type="spellEnd"/>
            <w:r w:rsidRPr="00814B9A">
              <w:rPr>
                <w:color w:val="333333"/>
                <w:sz w:val="22"/>
                <w:szCs w:val="22"/>
              </w:rPr>
              <w:t xml:space="preserve"> 84. panta </w:t>
            </w:r>
            <w:proofErr w:type="spellStart"/>
            <w:r w:rsidRPr="00814B9A">
              <w:rPr>
                <w:color w:val="333333"/>
                <w:sz w:val="22"/>
                <w:szCs w:val="22"/>
              </w:rPr>
              <w:t>vienpadsmitaja</w:t>
            </w:r>
            <w:proofErr w:type="spellEnd"/>
            <w:r w:rsidRPr="00814B9A">
              <w:rPr>
                <w:color w:val="333333"/>
                <w:sz w:val="22"/>
                <w:szCs w:val="22"/>
              </w:rPr>
              <w:t xml:space="preserve">̄ </w:t>
            </w:r>
            <w:proofErr w:type="spellStart"/>
            <w:r w:rsidRPr="00814B9A">
              <w:rPr>
                <w:color w:val="333333"/>
                <w:sz w:val="22"/>
                <w:szCs w:val="22"/>
              </w:rPr>
              <w:t>daļa</w:t>
            </w:r>
            <w:proofErr w:type="spellEnd"/>
            <w:r w:rsidRPr="00814B9A">
              <w:rPr>
                <w:color w:val="333333"/>
                <w:sz w:val="22"/>
                <w:szCs w:val="22"/>
              </w:rPr>
              <w:t>̄ skaitli "40 000" ar skaitli "</w:t>
            </w:r>
            <w:r w:rsidRPr="00363AB0">
              <w:rPr>
                <w:color w:val="333333"/>
                <w:sz w:val="22"/>
                <w:szCs w:val="22"/>
                <w:u w:val="single"/>
              </w:rPr>
              <w:t>60 000</w:t>
            </w:r>
            <w:r w:rsidRPr="00814B9A">
              <w:rPr>
                <w:color w:val="333333"/>
                <w:sz w:val="22"/>
                <w:szCs w:val="22"/>
              </w:rPr>
              <w:t>".</w:t>
            </w:r>
          </w:p>
          <w:p w14:paraId="5AA83614" w14:textId="77777777" w:rsidR="003B4957" w:rsidRDefault="003B4957" w:rsidP="00817858">
            <w:pPr>
              <w:pStyle w:val="paragraph"/>
              <w:ind w:firstLine="567"/>
              <w:contextualSpacing w:val="0"/>
              <w:rPr>
                <w:b/>
                <w:color w:val="auto"/>
                <w:sz w:val="22"/>
                <w:szCs w:val="22"/>
                <w:u w:val="single"/>
              </w:rPr>
            </w:pPr>
          </w:p>
          <w:p w14:paraId="022F8DBD" w14:textId="77777777" w:rsidR="00817858" w:rsidRDefault="00817858" w:rsidP="00817858">
            <w:pPr>
              <w:pStyle w:val="paragraph"/>
              <w:ind w:firstLine="567"/>
              <w:contextualSpacing w:val="0"/>
              <w:rPr>
                <w:b/>
                <w:color w:val="auto"/>
                <w:sz w:val="22"/>
                <w:szCs w:val="22"/>
                <w:u w:val="single"/>
              </w:rPr>
            </w:pPr>
            <w:r w:rsidRPr="00817858">
              <w:rPr>
                <w:b/>
                <w:color w:val="auto"/>
                <w:sz w:val="22"/>
                <w:szCs w:val="22"/>
                <w:u w:val="single"/>
              </w:rPr>
              <w:t xml:space="preserve">Deputāte </w:t>
            </w:r>
            <w:proofErr w:type="spellStart"/>
            <w:r w:rsidRPr="00817858">
              <w:rPr>
                <w:b/>
                <w:color w:val="auto"/>
                <w:sz w:val="22"/>
                <w:szCs w:val="22"/>
                <w:u w:val="single"/>
              </w:rPr>
              <w:t>A.Vīksna</w:t>
            </w:r>
            <w:proofErr w:type="spellEnd"/>
          </w:p>
          <w:p w14:paraId="755D316C" w14:textId="77777777" w:rsidR="00817858" w:rsidRPr="00217D58" w:rsidRDefault="00817858" w:rsidP="00817858">
            <w:pPr>
              <w:ind w:firstLine="567"/>
              <w:jc w:val="both"/>
              <w:rPr>
                <w:sz w:val="22"/>
              </w:rPr>
            </w:pPr>
            <w:r w:rsidRPr="00217D58">
              <w:rPr>
                <w:sz w:val="22"/>
              </w:rPr>
              <w:t>Aizstāt likumprojekta 5.pantā (likuma 84. panta vienpadsmitā daļa) skaitli "50 000" ar skaitli "</w:t>
            </w:r>
            <w:r w:rsidRPr="00363AB0">
              <w:rPr>
                <w:sz w:val="22"/>
                <w:u w:val="single"/>
              </w:rPr>
              <w:t>55 000</w:t>
            </w:r>
            <w:r w:rsidRPr="00217D58">
              <w:rPr>
                <w:sz w:val="22"/>
              </w:rPr>
              <w:t>".</w:t>
            </w:r>
          </w:p>
          <w:p w14:paraId="133DEB0F" w14:textId="77777777" w:rsidR="00F27AFB" w:rsidRPr="00014C1D" w:rsidRDefault="00F27AFB" w:rsidP="007E75D7">
            <w:pPr>
              <w:pStyle w:val="paragraph"/>
              <w:ind w:firstLine="567"/>
              <w:contextualSpacing w:val="0"/>
              <w:rPr>
                <w:color w:val="auto"/>
                <w:sz w:val="22"/>
                <w:szCs w:val="22"/>
              </w:rPr>
            </w:pPr>
          </w:p>
        </w:tc>
        <w:tc>
          <w:tcPr>
            <w:tcW w:w="2639" w:type="dxa"/>
          </w:tcPr>
          <w:p w14:paraId="004EB9D9" w14:textId="77777777" w:rsidR="00D36773" w:rsidRPr="009B5816" w:rsidRDefault="00D36773" w:rsidP="00D36773">
            <w:pPr>
              <w:pStyle w:val="paragraph"/>
              <w:ind w:hanging="21"/>
              <w:contextualSpacing w:val="0"/>
              <w:rPr>
                <w:b/>
                <w:bCs/>
                <w:color w:val="auto"/>
                <w:sz w:val="22"/>
                <w:szCs w:val="22"/>
              </w:rPr>
            </w:pPr>
            <w:r w:rsidRPr="009B5816">
              <w:rPr>
                <w:b/>
                <w:bCs/>
                <w:color w:val="auto"/>
                <w:sz w:val="22"/>
                <w:szCs w:val="22"/>
              </w:rPr>
              <w:lastRenderedPageBreak/>
              <w:t>Neatbalsta</w:t>
            </w:r>
          </w:p>
          <w:p w14:paraId="673C5E8B" w14:textId="77777777" w:rsidR="00D36773" w:rsidRPr="009B5816" w:rsidRDefault="00D36773" w:rsidP="00D36773">
            <w:pPr>
              <w:rPr>
                <w:sz w:val="22"/>
                <w:lang w:eastAsia="lv-LV"/>
              </w:rPr>
            </w:pPr>
          </w:p>
          <w:p w14:paraId="3DBB44D4" w14:textId="6B415A3D" w:rsidR="00D36773" w:rsidRDefault="00D36773" w:rsidP="00D36773">
            <w:pPr>
              <w:rPr>
                <w:sz w:val="22"/>
                <w:lang w:eastAsia="lv-LV"/>
              </w:rPr>
            </w:pPr>
          </w:p>
          <w:p w14:paraId="452FBDF0" w14:textId="663BF604" w:rsidR="00056A6B" w:rsidRDefault="00056A6B" w:rsidP="00D36773">
            <w:pPr>
              <w:rPr>
                <w:sz w:val="22"/>
                <w:lang w:eastAsia="lv-LV"/>
              </w:rPr>
            </w:pPr>
          </w:p>
          <w:p w14:paraId="2559E141" w14:textId="77777777" w:rsidR="00056A6B" w:rsidRPr="009B5816" w:rsidRDefault="00056A6B" w:rsidP="00D36773">
            <w:pPr>
              <w:rPr>
                <w:sz w:val="22"/>
                <w:lang w:eastAsia="lv-LV"/>
              </w:rPr>
            </w:pPr>
          </w:p>
          <w:p w14:paraId="544C455E" w14:textId="77777777" w:rsidR="00D36773" w:rsidRPr="009B5816" w:rsidRDefault="00D36773" w:rsidP="00D36773">
            <w:pPr>
              <w:rPr>
                <w:b/>
                <w:bCs/>
                <w:sz w:val="22"/>
              </w:rPr>
            </w:pPr>
            <w:r w:rsidRPr="009B5816">
              <w:rPr>
                <w:b/>
                <w:bCs/>
                <w:sz w:val="22"/>
              </w:rPr>
              <w:t>Neatbalsta</w:t>
            </w:r>
          </w:p>
          <w:p w14:paraId="0D0E0483" w14:textId="77777777" w:rsidR="00D36773" w:rsidRPr="009B5816" w:rsidRDefault="00D36773" w:rsidP="00D36773">
            <w:pPr>
              <w:rPr>
                <w:b/>
                <w:bCs/>
                <w:sz w:val="22"/>
                <w:lang w:eastAsia="lv-LV"/>
              </w:rPr>
            </w:pPr>
          </w:p>
          <w:p w14:paraId="496F5B5E" w14:textId="05FDAFCA" w:rsidR="00EE2C10" w:rsidRPr="009B5816" w:rsidRDefault="00EE2C10" w:rsidP="00D36773">
            <w:pPr>
              <w:rPr>
                <w:sz w:val="22"/>
                <w:lang w:eastAsia="lv-LV"/>
              </w:rPr>
            </w:pPr>
          </w:p>
        </w:tc>
        <w:tc>
          <w:tcPr>
            <w:tcW w:w="1246" w:type="dxa"/>
          </w:tcPr>
          <w:p w14:paraId="5010F279" w14:textId="77777777" w:rsidR="00F27AFB" w:rsidRPr="00014C1D" w:rsidRDefault="00F27AFB" w:rsidP="007E75D7">
            <w:pPr>
              <w:pStyle w:val="paragraph"/>
              <w:ind w:firstLine="567"/>
              <w:contextualSpacing w:val="0"/>
              <w:rPr>
                <w:color w:val="auto"/>
                <w:sz w:val="22"/>
                <w:szCs w:val="22"/>
              </w:rPr>
            </w:pPr>
          </w:p>
        </w:tc>
      </w:tr>
      <w:tr w:rsidR="004E66CC" w:rsidRPr="00014C1D" w14:paraId="155C85DC" w14:textId="77777777" w:rsidTr="00516ADD">
        <w:tc>
          <w:tcPr>
            <w:tcW w:w="3681" w:type="dxa"/>
            <w:shd w:val="clear" w:color="auto" w:fill="auto"/>
          </w:tcPr>
          <w:p w14:paraId="7F4176C6" w14:textId="77777777" w:rsidR="00363AB0" w:rsidRPr="00014C1D" w:rsidRDefault="00363AB0" w:rsidP="00363AB0">
            <w:pPr>
              <w:pStyle w:val="tv213"/>
              <w:spacing w:before="0" w:beforeAutospacing="0" w:after="0" w:afterAutospacing="0"/>
              <w:ind w:firstLine="567"/>
              <w:jc w:val="both"/>
              <w:rPr>
                <w:b/>
                <w:bCs/>
                <w:sz w:val="22"/>
                <w:szCs w:val="22"/>
              </w:rPr>
            </w:pPr>
            <w:r w:rsidRPr="00014C1D">
              <w:rPr>
                <w:b/>
                <w:bCs/>
                <w:sz w:val="22"/>
                <w:szCs w:val="22"/>
              </w:rPr>
              <w:t>100.pants. Priekšnodokļa atskaitīšanas ierobežojumi</w:t>
            </w:r>
          </w:p>
          <w:p w14:paraId="0D768CAF" w14:textId="77777777" w:rsidR="00363AB0" w:rsidRPr="00363AB0" w:rsidRDefault="00363AB0" w:rsidP="00363AB0">
            <w:pPr>
              <w:ind w:firstLine="567"/>
              <w:jc w:val="both"/>
              <w:rPr>
                <w:b/>
                <w:bCs/>
                <w:sz w:val="22"/>
              </w:rPr>
            </w:pPr>
            <w:r w:rsidRPr="00363AB0">
              <w:rPr>
                <w:sz w:val="22"/>
              </w:rPr>
              <w:t>(1) No valsts budžetā maksājamās nodokļa summas kā priekšnodoklis nav atskaitāmi 60 procenti no nodokļa par reprezentācijas vajadzībām iegādātajām precēm un saņemtajiem pakalpojumiem, kas saistīti ar publisku konferenču, pieņemšanu un maltīšu rīkošanu, kā arī reģistrētu nodokļa maksātāju reprezentējošu priekšmetu izgatavošanu.</w:t>
            </w:r>
          </w:p>
        </w:tc>
        <w:tc>
          <w:tcPr>
            <w:tcW w:w="3544" w:type="dxa"/>
            <w:shd w:val="clear" w:color="auto" w:fill="auto"/>
          </w:tcPr>
          <w:p w14:paraId="17FFC7B4" w14:textId="77777777" w:rsidR="00363AB0" w:rsidRPr="00014C1D" w:rsidRDefault="00363AB0" w:rsidP="007E75D7">
            <w:pPr>
              <w:pStyle w:val="paragraph"/>
              <w:ind w:firstLine="567"/>
              <w:contextualSpacing w:val="0"/>
              <w:rPr>
                <w:color w:val="auto"/>
                <w:sz w:val="22"/>
                <w:szCs w:val="22"/>
              </w:rPr>
            </w:pPr>
          </w:p>
        </w:tc>
        <w:tc>
          <w:tcPr>
            <w:tcW w:w="708" w:type="dxa"/>
          </w:tcPr>
          <w:p w14:paraId="4A9D0BB9" w14:textId="77777777" w:rsidR="00363AB0" w:rsidRPr="006C5BF6" w:rsidRDefault="006C5BF6" w:rsidP="006C5BF6">
            <w:pPr>
              <w:pStyle w:val="paragraph"/>
              <w:ind w:firstLine="0"/>
              <w:contextualSpacing w:val="0"/>
              <w:jc w:val="center"/>
              <w:rPr>
                <w:b/>
                <w:color w:val="auto"/>
                <w:sz w:val="22"/>
                <w:szCs w:val="22"/>
              </w:rPr>
            </w:pPr>
            <w:r w:rsidRPr="006C5BF6">
              <w:rPr>
                <w:b/>
                <w:color w:val="auto"/>
                <w:sz w:val="22"/>
                <w:szCs w:val="22"/>
              </w:rPr>
              <w:t>17</w:t>
            </w:r>
          </w:p>
        </w:tc>
        <w:tc>
          <w:tcPr>
            <w:tcW w:w="3544" w:type="dxa"/>
          </w:tcPr>
          <w:p w14:paraId="05D78F0E" w14:textId="77777777" w:rsidR="00363AB0" w:rsidRPr="00363AB0" w:rsidRDefault="00363AB0" w:rsidP="00363AB0">
            <w:pPr>
              <w:pStyle w:val="NormalWeb"/>
              <w:spacing w:before="0" w:beforeAutospacing="0" w:after="0" w:afterAutospacing="0"/>
              <w:ind w:left="567"/>
              <w:jc w:val="both"/>
              <w:rPr>
                <w:b/>
                <w:color w:val="000000"/>
                <w:sz w:val="22"/>
                <w:szCs w:val="22"/>
                <w:u w:val="single"/>
              </w:rPr>
            </w:pPr>
            <w:r w:rsidRPr="00363AB0">
              <w:rPr>
                <w:b/>
                <w:color w:val="000000"/>
                <w:sz w:val="22"/>
                <w:szCs w:val="22"/>
                <w:u w:val="single"/>
              </w:rPr>
              <w:t xml:space="preserve">Deputāts </w:t>
            </w:r>
            <w:proofErr w:type="spellStart"/>
            <w:r w:rsidRPr="00363AB0">
              <w:rPr>
                <w:b/>
                <w:color w:val="000000"/>
                <w:sz w:val="22"/>
                <w:szCs w:val="22"/>
                <w:u w:val="single"/>
              </w:rPr>
              <w:t>A.Kulbergs</w:t>
            </w:r>
            <w:proofErr w:type="spellEnd"/>
          </w:p>
          <w:p w14:paraId="3997AD34" w14:textId="77777777" w:rsidR="00363AB0" w:rsidRPr="00363AB0" w:rsidRDefault="00363AB0" w:rsidP="00363AB0">
            <w:pPr>
              <w:ind w:firstLine="567"/>
              <w:jc w:val="both"/>
              <w:rPr>
                <w:sz w:val="22"/>
              </w:rPr>
            </w:pPr>
            <w:r w:rsidRPr="00363AB0">
              <w:rPr>
                <w:sz w:val="22"/>
              </w:rPr>
              <w:t>Aizstāt likuma 100.panta pirmajā daļā skaitli “60” ar skaitli “</w:t>
            </w:r>
            <w:r w:rsidRPr="00363AB0">
              <w:rPr>
                <w:sz w:val="22"/>
                <w:u w:val="single"/>
              </w:rPr>
              <w:t>50</w:t>
            </w:r>
            <w:r w:rsidRPr="00363AB0">
              <w:rPr>
                <w:sz w:val="22"/>
              </w:rPr>
              <w:t>”.</w:t>
            </w:r>
          </w:p>
          <w:p w14:paraId="0ADC88AC" w14:textId="77777777" w:rsidR="00363AB0" w:rsidRPr="003B4957" w:rsidRDefault="00363AB0" w:rsidP="003B4957">
            <w:pPr>
              <w:pStyle w:val="NormalWeb"/>
              <w:shd w:val="clear" w:color="auto" w:fill="FFFFFF"/>
              <w:spacing w:before="0" w:beforeAutospacing="0" w:after="0" w:afterAutospacing="0"/>
              <w:ind w:firstLine="567"/>
              <w:jc w:val="both"/>
              <w:rPr>
                <w:b/>
                <w:color w:val="333333"/>
                <w:sz w:val="22"/>
                <w:szCs w:val="22"/>
                <w:u w:val="single"/>
              </w:rPr>
            </w:pPr>
          </w:p>
        </w:tc>
        <w:tc>
          <w:tcPr>
            <w:tcW w:w="2639" w:type="dxa"/>
          </w:tcPr>
          <w:p w14:paraId="5AE4024B" w14:textId="77777777" w:rsidR="00363AB0" w:rsidRDefault="00EE2C10" w:rsidP="00EE2C10">
            <w:pPr>
              <w:pStyle w:val="paragraph"/>
              <w:ind w:firstLine="0"/>
              <w:contextualSpacing w:val="0"/>
              <w:rPr>
                <w:b/>
                <w:bCs/>
                <w:color w:val="auto"/>
                <w:sz w:val="22"/>
                <w:szCs w:val="22"/>
              </w:rPr>
            </w:pPr>
            <w:r w:rsidRPr="009B5816">
              <w:rPr>
                <w:b/>
                <w:bCs/>
                <w:color w:val="auto"/>
                <w:sz w:val="22"/>
                <w:szCs w:val="22"/>
              </w:rPr>
              <w:t>Neatbalsta</w:t>
            </w:r>
          </w:p>
          <w:p w14:paraId="3707A72C" w14:textId="77777777" w:rsidR="004E66CC" w:rsidRDefault="004E66CC" w:rsidP="004E66CC">
            <w:pPr>
              <w:rPr>
                <w:lang w:eastAsia="lv-LV"/>
              </w:rPr>
            </w:pPr>
          </w:p>
          <w:p w14:paraId="4973EDB9" w14:textId="30807C1B" w:rsidR="004E66CC" w:rsidRPr="004E66CC" w:rsidRDefault="004E66CC" w:rsidP="004E66CC">
            <w:pPr>
              <w:rPr>
                <w:lang w:eastAsia="lv-LV"/>
              </w:rPr>
            </w:pPr>
          </w:p>
        </w:tc>
        <w:tc>
          <w:tcPr>
            <w:tcW w:w="1246" w:type="dxa"/>
          </w:tcPr>
          <w:p w14:paraId="7F73B7BB" w14:textId="77777777" w:rsidR="00363AB0" w:rsidRPr="00014C1D" w:rsidRDefault="00363AB0" w:rsidP="007E75D7">
            <w:pPr>
              <w:pStyle w:val="paragraph"/>
              <w:ind w:firstLine="567"/>
              <w:contextualSpacing w:val="0"/>
              <w:rPr>
                <w:color w:val="auto"/>
                <w:sz w:val="22"/>
                <w:szCs w:val="22"/>
              </w:rPr>
            </w:pPr>
          </w:p>
        </w:tc>
      </w:tr>
      <w:tr w:rsidR="004E66CC" w:rsidRPr="00014C1D" w14:paraId="6DF45E51" w14:textId="77777777" w:rsidTr="00516ADD">
        <w:tc>
          <w:tcPr>
            <w:tcW w:w="3681" w:type="dxa"/>
            <w:shd w:val="clear" w:color="auto" w:fill="auto"/>
          </w:tcPr>
          <w:p w14:paraId="19880564" w14:textId="77777777" w:rsidR="00F27AFB" w:rsidRPr="00014C1D" w:rsidRDefault="00363AB0" w:rsidP="007E75D7">
            <w:pPr>
              <w:pStyle w:val="tv213"/>
              <w:spacing w:before="0" w:beforeAutospacing="0" w:after="0" w:afterAutospacing="0"/>
              <w:ind w:firstLine="567"/>
              <w:jc w:val="both"/>
              <w:rPr>
                <w:sz w:val="22"/>
                <w:szCs w:val="22"/>
              </w:rPr>
            </w:pPr>
            <w:r w:rsidRPr="00014C1D">
              <w:rPr>
                <w:sz w:val="22"/>
                <w:szCs w:val="22"/>
              </w:rPr>
              <w:t xml:space="preserve"> </w:t>
            </w:r>
            <w:r w:rsidR="00F27AFB" w:rsidRPr="00014C1D">
              <w:rPr>
                <w:sz w:val="22"/>
                <w:szCs w:val="22"/>
              </w:rPr>
              <w:t>(1</w:t>
            </w:r>
            <w:r w:rsidR="00F27AFB" w:rsidRPr="00014C1D">
              <w:rPr>
                <w:sz w:val="22"/>
                <w:szCs w:val="22"/>
                <w:vertAlign w:val="superscript"/>
              </w:rPr>
              <w:t>1</w:t>
            </w:r>
            <w:r w:rsidR="00F27AFB" w:rsidRPr="00014C1D">
              <w:rPr>
                <w:sz w:val="22"/>
                <w:szCs w:val="22"/>
              </w:rPr>
              <w:t>) No valsts budžeta maksājamās nodokļa summas kā priekšnodoklis pilnībā nav atskaitāma nodokļa summa par:</w:t>
            </w:r>
          </w:p>
          <w:p w14:paraId="12439736"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2) izmaksām, kas saistītas ar šīs daļas 1.punktā minēto automašīnu uzturēšanu (tai skaitā izmaksām par šādu automašīnu remontu un degvielas iegādi).</w:t>
            </w:r>
          </w:p>
        </w:tc>
        <w:tc>
          <w:tcPr>
            <w:tcW w:w="3544" w:type="dxa"/>
            <w:shd w:val="clear" w:color="auto" w:fill="auto"/>
          </w:tcPr>
          <w:p w14:paraId="460CA9D7"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6. Izteikt 100. panta 1.</w:t>
            </w:r>
            <w:r w:rsidRPr="00014C1D">
              <w:rPr>
                <w:color w:val="auto"/>
                <w:sz w:val="22"/>
                <w:szCs w:val="22"/>
                <w:vertAlign w:val="superscript"/>
              </w:rPr>
              <w:t xml:space="preserve">1 </w:t>
            </w:r>
            <w:r w:rsidRPr="00014C1D">
              <w:rPr>
                <w:color w:val="auto"/>
                <w:sz w:val="22"/>
                <w:szCs w:val="22"/>
              </w:rPr>
              <w:t>daļas 2. punktu šādā redakcijā:</w:t>
            </w:r>
          </w:p>
          <w:p w14:paraId="6EDC71EC" w14:textId="77777777" w:rsidR="00F27AFB" w:rsidRPr="00014C1D" w:rsidRDefault="00F27AFB" w:rsidP="007E75D7">
            <w:pPr>
              <w:ind w:firstLine="567"/>
              <w:jc w:val="both"/>
              <w:rPr>
                <w:sz w:val="22"/>
              </w:rPr>
            </w:pPr>
            <w:r w:rsidRPr="00014C1D">
              <w:rPr>
                <w:sz w:val="22"/>
              </w:rPr>
              <w:t>"2) izmaksām, kas saistītas ar šīs daļas 1. punktā minēto automašīnu uzturēšanu (tai skaitā izmaksām par šādu automašīnu remontu un degvielas iegādi) un kas rodas 60 mēnešu periodā, skaitot no brīža, kad automašīna ir reģistrēta īpašumā vai turējumā reģistrētam nodokļa maksātājam."</w:t>
            </w:r>
          </w:p>
        </w:tc>
        <w:tc>
          <w:tcPr>
            <w:tcW w:w="708" w:type="dxa"/>
          </w:tcPr>
          <w:p w14:paraId="1A0B5C41" w14:textId="77777777" w:rsidR="00F27AFB" w:rsidRPr="006C5BF6" w:rsidRDefault="006C5BF6" w:rsidP="006C5BF6">
            <w:pPr>
              <w:pStyle w:val="paragraph"/>
              <w:ind w:firstLine="0"/>
              <w:contextualSpacing w:val="0"/>
              <w:jc w:val="center"/>
              <w:rPr>
                <w:b/>
                <w:color w:val="auto"/>
                <w:sz w:val="22"/>
                <w:szCs w:val="22"/>
              </w:rPr>
            </w:pPr>
            <w:r w:rsidRPr="006C5BF6">
              <w:rPr>
                <w:b/>
                <w:color w:val="auto"/>
                <w:sz w:val="22"/>
                <w:szCs w:val="22"/>
              </w:rPr>
              <w:t>18</w:t>
            </w:r>
          </w:p>
        </w:tc>
        <w:tc>
          <w:tcPr>
            <w:tcW w:w="3544" w:type="dxa"/>
          </w:tcPr>
          <w:p w14:paraId="40DEE448" w14:textId="77777777" w:rsidR="005C52A5" w:rsidRPr="005C52A5" w:rsidRDefault="005C52A5" w:rsidP="005C52A5">
            <w:pPr>
              <w:pStyle w:val="msonormal0"/>
              <w:spacing w:before="0" w:beforeAutospacing="0" w:after="0" w:afterAutospacing="0"/>
              <w:ind w:firstLine="567"/>
              <w:jc w:val="both"/>
              <w:rPr>
                <w:b/>
                <w:color w:val="000000"/>
                <w:sz w:val="22"/>
                <w:szCs w:val="22"/>
                <w:u w:val="single"/>
                <w:shd w:val="clear" w:color="auto" w:fill="FFFFFF"/>
              </w:rPr>
            </w:pPr>
            <w:r w:rsidRPr="005C52A5">
              <w:rPr>
                <w:b/>
                <w:color w:val="000000"/>
                <w:sz w:val="22"/>
                <w:szCs w:val="22"/>
                <w:u w:val="single"/>
                <w:shd w:val="clear" w:color="auto" w:fill="FFFFFF"/>
              </w:rPr>
              <w:t>Juridiskais birojs</w:t>
            </w:r>
          </w:p>
          <w:p w14:paraId="41E8809D" w14:textId="77777777" w:rsidR="00363AB0" w:rsidRDefault="005C52A5" w:rsidP="005C52A5">
            <w:pPr>
              <w:pStyle w:val="msonormal0"/>
              <w:spacing w:before="0" w:beforeAutospacing="0" w:after="0" w:afterAutospacing="0"/>
              <w:ind w:firstLine="567"/>
              <w:jc w:val="both"/>
              <w:rPr>
                <w:color w:val="000000"/>
                <w:sz w:val="22"/>
                <w:szCs w:val="22"/>
                <w:shd w:val="clear" w:color="auto" w:fill="FFFFFF"/>
              </w:rPr>
            </w:pPr>
            <w:r w:rsidRPr="00363AB0">
              <w:rPr>
                <w:i/>
                <w:color w:val="000000"/>
                <w:sz w:val="22"/>
                <w:szCs w:val="22"/>
                <w:shd w:val="clear" w:color="auto" w:fill="FFFFFF"/>
              </w:rPr>
              <w:t>Ierosinām, uzklausot komisijas sēdē Finanšu ministrijas un Valsts ieņēmumu dienesta viedokli</w:t>
            </w:r>
            <w:r w:rsidRPr="00680449">
              <w:rPr>
                <w:color w:val="000000"/>
                <w:sz w:val="22"/>
                <w:szCs w:val="22"/>
                <w:shd w:val="clear" w:color="auto" w:fill="FFFFFF"/>
              </w:rPr>
              <w:t xml:space="preserve">, </w:t>
            </w:r>
            <w:r w:rsidRPr="00363AB0">
              <w:rPr>
                <w:i/>
                <w:color w:val="000000"/>
                <w:sz w:val="22"/>
                <w:szCs w:val="22"/>
                <w:shd w:val="clear" w:color="auto" w:fill="FFFFFF"/>
              </w:rPr>
              <w:t>apsvērt iespēju</w:t>
            </w:r>
            <w:r w:rsidRPr="00680449">
              <w:rPr>
                <w:color w:val="000000"/>
                <w:sz w:val="22"/>
                <w:szCs w:val="22"/>
                <w:shd w:val="clear" w:color="auto" w:fill="FFFFFF"/>
              </w:rPr>
              <w:t xml:space="preserve"> </w:t>
            </w:r>
          </w:p>
          <w:p w14:paraId="0F9AD470" w14:textId="77777777" w:rsidR="005C52A5" w:rsidRPr="00680449" w:rsidRDefault="005C52A5" w:rsidP="005C52A5">
            <w:pPr>
              <w:pStyle w:val="msonormal0"/>
              <w:spacing w:before="0" w:beforeAutospacing="0" w:after="0" w:afterAutospacing="0"/>
              <w:ind w:firstLine="567"/>
              <w:jc w:val="both"/>
              <w:rPr>
                <w:color w:val="000000"/>
                <w:sz w:val="22"/>
                <w:szCs w:val="22"/>
                <w:shd w:val="clear" w:color="auto" w:fill="FFFFFF"/>
              </w:rPr>
            </w:pPr>
            <w:r w:rsidRPr="00680449">
              <w:rPr>
                <w:color w:val="000000"/>
                <w:sz w:val="22"/>
                <w:szCs w:val="22"/>
                <w:shd w:val="clear" w:color="auto" w:fill="FFFFFF"/>
              </w:rPr>
              <w:t>precizēt likumprojekta 6. pantu, izsakot to šādā redakcijā:</w:t>
            </w:r>
          </w:p>
          <w:p w14:paraId="41D49884" w14:textId="77777777" w:rsidR="00F27AFB" w:rsidRPr="005C52A5" w:rsidRDefault="005C52A5" w:rsidP="005C52A5">
            <w:pPr>
              <w:pStyle w:val="msonormal0"/>
              <w:spacing w:before="0" w:beforeAutospacing="0" w:after="0" w:afterAutospacing="0"/>
              <w:ind w:firstLine="567"/>
              <w:jc w:val="both"/>
              <w:rPr>
                <w:rFonts w:ascii="Segoe UI" w:hAnsi="Segoe UI" w:cs="Segoe UI"/>
                <w:color w:val="000000"/>
                <w:shd w:val="clear" w:color="auto" w:fill="FFFFFF"/>
              </w:rPr>
            </w:pPr>
            <w:r w:rsidRPr="00680449">
              <w:rPr>
                <w:color w:val="000000"/>
                <w:sz w:val="22"/>
                <w:szCs w:val="22"/>
                <w:shd w:val="clear" w:color="auto" w:fill="FFFFFF"/>
              </w:rPr>
              <w:t>“6. Papildināt 100. panta 1.</w:t>
            </w:r>
            <w:r w:rsidRPr="00680449">
              <w:rPr>
                <w:color w:val="000000"/>
                <w:sz w:val="22"/>
                <w:szCs w:val="22"/>
                <w:shd w:val="clear" w:color="auto" w:fill="FFFFFF"/>
                <w:vertAlign w:val="superscript"/>
              </w:rPr>
              <w:t>1</w:t>
            </w:r>
            <w:r w:rsidRPr="00680449">
              <w:rPr>
                <w:color w:val="000000"/>
                <w:sz w:val="22"/>
                <w:szCs w:val="22"/>
                <w:shd w:val="clear" w:color="auto" w:fill="FFFFFF"/>
              </w:rPr>
              <w:t> daļas 2. punktu ar vārdiem “</w:t>
            </w:r>
            <w:r w:rsidRPr="005C52A5">
              <w:rPr>
                <w:color w:val="000000"/>
                <w:sz w:val="22"/>
                <w:szCs w:val="22"/>
                <w:u w:val="single"/>
                <w:shd w:val="clear" w:color="auto" w:fill="FFFFFF"/>
              </w:rPr>
              <w:t>un kas rodas 60 mēnešu periodā, skaitot no brīža, kad automašīna ir reģistrēta personas īpašumā vai turējumā</w:t>
            </w:r>
            <w:r w:rsidRPr="00680449">
              <w:rPr>
                <w:color w:val="000000"/>
                <w:sz w:val="22"/>
                <w:szCs w:val="22"/>
                <w:shd w:val="clear" w:color="auto" w:fill="FFFFFF"/>
              </w:rPr>
              <w:t>.”</w:t>
            </w:r>
          </w:p>
        </w:tc>
        <w:tc>
          <w:tcPr>
            <w:tcW w:w="2639" w:type="dxa"/>
          </w:tcPr>
          <w:p w14:paraId="28C47D14" w14:textId="77777777" w:rsidR="00F27AFB" w:rsidRDefault="00B93B6D" w:rsidP="00B93B6D">
            <w:pPr>
              <w:pStyle w:val="paragraph"/>
              <w:ind w:firstLine="0"/>
              <w:contextualSpacing w:val="0"/>
              <w:rPr>
                <w:b/>
                <w:bCs/>
                <w:color w:val="auto"/>
                <w:sz w:val="22"/>
                <w:szCs w:val="22"/>
              </w:rPr>
            </w:pPr>
            <w:r w:rsidRPr="009B5816">
              <w:rPr>
                <w:b/>
                <w:bCs/>
                <w:color w:val="auto"/>
                <w:sz w:val="22"/>
                <w:szCs w:val="22"/>
              </w:rPr>
              <w:t>Atbalsta</w:t>
            </w:r>
          </w:p>
          <w:p w14:paraId="1C4D9D60" w14:textId="77777777" w:rsidR="004E66CC" w:rsidRDefault="004E66CC" w:rsidP="004E66CC">
            <w:pPr>
              <w:rPr>
                <w:lang w:eastAsia="lv-LV"/>
              </w:rPr>
            </w:pPr>
          </w:p>
          <w:p w14:paraId="13EBD2E7" w14:textId="0084B97A" w:rsidR="004E66CC" w:rsidRPr="004E66CC" w:rsidRDefault="004E66CC" w:rsidP="004E66CC">
            <w:pPr>
              <w:rPr>
                <w:lang w:eastAsia="lv-LV"/>
              </w:rPr>
            </w:pPr>
          </w:p>
        </w:tc>
        <w:tc>
          <w:tcPr>
            <w:tcW w:w="1246" w:type="dxa"/>
          </w:tcPr>
          <w:p w14:paraId="59069E51" w14:textId="77777777" w:rsidR="00F27AFB" w:rsidRPr="00014C1D" w:rsidRDefault="00F27AFB" w:rsidP="007E75D7">
            <w:pPr>
              <w:pStyle w:val="paragraph"/>
              <w:ind w:firstLine="567"/>
              <w:contextualSpacing w:val="0"/>
              <w:rPr>
                <w:color w:val="auto"/>
                <w:sz w:val="22"/>
                <w:szCs w:val="22"/>
              </w:rPr>
            </w:pPr>
          </w:p>
        </w:tc>
      </w:tr>
      <w:tr w:rsidR="004E66CC" w:rsidRPr="00014C1D" w14:paraId="3466F0DD" w14:textId="77777777" w:rsidTr="00516ADD">
        <w:tc>
          <w:tcPr>
            <w:tcW w:w="3681" w:type="dxa"/>
            <w:shd w:val="clear" w:color="auto" w:fill="auto"/>
          </w:tcPr>
          <w:p w14:paraId="52D341E9" w14:textId="77777777" w:rsidR="00F27AFB" w:rsidRPr="00014C1D" w:rsidRDefault="00F27AFB" w:rsidP="007E75D7">
            <w:pPr>
              <w:pStyle w:val="tv213"/>
              <w:spacing w:before="0" w:beforeAutospacing="0" w:after="0" w:afterAutospacing="0"/>
              <w:ind w:firstLine="567"/>
              <w:jc w:val="both"/>
              <w:rPr>
                <w:sz w:val="22"/>
                <w:szCs w:val="22"/>
              </w:rPr>
            </w:pPr>
            <w:r w:rsidRPr="00014C1D">
              <w:rPr>
                <w:b/>
                <w:bCs/>
                <w:sz w:val="22"/>
                <w:szCs w:val="22"/>
              </w:rPr>
              <w:t>105.pants. Priekšnodokļa korekcija zaudētiem parādiem</w:t>
            </w:r>
          </w:p>
          <w:p w14:paraId="0D94647C"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(1) Ja preču piegādātāja vai pakalpojuma sniedzēja zaudētā parāda vērtība vienam preču vai pakalpojumu </w:t>
            </w:r>
            <w:r w:rsidRPr="00014C1D">
              <w:rPr>
                <w:sz w:val="22"/>
                <w:szCs w:val="22"/>
              </w:rPr>
              <w:lastRenderedPageBreak/>
              <w:t xml:space="preserve">saņēmējam bez nodokļa ir mazāka par 430 </w:t>
            </w:r>
            <w:r w:rsidRPr="00014C1D">
              <w:rPr>
                <w:i/>
                <w:iCs/>
                <w:sz w:val="22"/>
                <w:szCs w:val="22"/>
              </w:rPr>
              <w:t>euro</w:t>
            </w:r>
            <w:r w:rsidRPr="00014C1D">
              <w:rPr>
                <w:sz w:val="22"/>
                <w:szCs w:val="22"/>
              </w:rPr>
              <w:t>, reģistrētam nodokļa maksātājam ir tiesības valsts budžetā iemaksāto nodokļa summu samazināt par zaudētā parāda nodokļa summu, ja ir izpildīti visi šajā panta daļā minētie nosacījumi:</w:t>
            </w:r>
          </w:p>
          <w:p w14:paraId="10DF9E8D"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1) par piegādātajām precēm vai sniegtajiem pakalpojumiem ir izrakstīts rēķins vai nodokļa rēķins;</w:t>
            </w:r>
          </w:p>
          <w:p w14:paraId="6DD22EDB"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2) parāds ir radies pēdējo triju taksācijas gadu laikā;</w:t>
            </w:r>
          </w:p>
          <w:p w14:paraId="335C8B22"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3) par veikto darījumu ir aprēķināts nodoklis, un tas ir norādīts attiecīgā taksācijas perioda nodokļa deklarācijā;</w:t>
            </w:r>
          </w:p>
          <w:p w14:paraId="00526FB2"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4) zaudētā parāda summa ir norakstīta no nedrošiem parādiem paredzēto speciālo uzkrājumu summas vai tieši zaudējumos (izdevumos) reģistrēta nodokļa maksātāja grāmatvedībā kārtējā taksācijas periodā vai kādā no iepriekšējiem taksācijas periodiem;</w:t>
            </w:r>
          </w:p>
          <w:p w14:paraId="7593B90E"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5) preču vai pakalpojumu saņēmējs ar preču piegādātāju vai pakalpojumu sniedzēju nav saistītas personas likuma “Par nodokļiem un nodevām” izpratnē;</w:t>
            </w:r>
          </w:p>
          <w:p w14:paraId="3F2F5389"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6) preču piegāde vai pakalpojumu sniegšana atbilstošajam preču vai pakalpojumu saņēmējam ir pārtraukta vismaz pirms sešiem mēnešiem un nav atjaunota;</w:t>
            </w:r>
          </w:p>
          <w:p w14:paraId="15A483F7"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7) reģistrēts nodokļa maksātājs nav nodevis (cedējis) savas prasījuma tiesības citai personai;</w:t>
            </w:r>
          </w:p>
          <w:p w14:paraId="6367625C"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lastRenderedPageBreak/>
              <w:t>8) reģistrēts nodokļa maksātājs var pierādīt, ka tas ir veicis pasākumus zaudētā parāda atgūšanai;</w:t>
            </w:r>
          </w:p>
          <w:p w14:paraId="10355624"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9) preču piegādātājs vai pakalpojumu sniedzējs līdz pēctaksācijas gada 1.martam ir nosūtījis preču vai pakalpojumu saņēmējam, kurš ir reģistrēts nodokļa maksātājs vai kurš preču piegādes vai pakalpojumu sniegšanas brīdī bija reģistrēts nodokļa maksātājs, informāciju par to, ka attiecīgais parāds šā likuma izpratnē tiek uzskatīts par zaudēto parādu.</w:t>
            </w:r>
          </w:p>
          <w:p w14:paraId="69365A13"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(2) Parāda rašanās diena ir nākamā diena pēc tā datuma, kad preču un pakalpojumu saņēmējam bija jānorēķinās ar preču piegādātāju vai pakalpojumu sniedzēju, bet samaksa netika veikta.</w:t>
            </w:r>
          </w:p>
          <w:p w14:paraId="652A712D"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(2</w:t>
            </w:r>
            <w:r w:rsidRPr="00014C1D">
              <w:rPr>
                <w:sz w:val="22"/>
                <w:szCs w:val="22"/>
                <w:vertAlign w:val="superscript"/>
              </w:rPr>
              <w:t>1</w:t>
            </w:r>
            <w:r w:rsidRPr="00014C1D">
              <w:rPr>
                <w:sz w:val="22"/>
                <w:szCs w:val="22"/>
              </w:rPr>
              <w:t>) šā panta pirmās daļas 2. punkta nosacījums īstenojas, ja triju gadu laikā no parāda rašanās brīža:</w:t>
            </w:r>
          </w:p>
          <w:p w14:paraId="2844C93B"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1) ir iesniegts prasības pieteikums tiesā par parāda piedziņu no preču vai pakalpojumu saņēmēja — attiecībā uz šā panta trešajā daļā minēto gadījumu;</w:t>
            </w:r>
          </w:p>
          <w:p w14:paraId="71E895E7"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2) uzsākta preču vai pakalpojumu saņēmēja bankrota procedūra — attiecībā uz šā panta ceturtajā daļā minēto gadījumu;</w:t>
            </w:r>
          </w:p>
          <w:p w14:paraId="02CBA4F9"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3) uzsākta preču vai pakalpojumu saņēmēja maksātnespējas procedūra — attiecībā uz šā panta piektajā daļā minēto gadījumu.</w:t>
            </w:r>
          </w:p>
          <w:p w14:paraId="5984A738"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(3) Ja preču piegādātāja vai pakalpojuma sniedzēja zaudētā parāda vērtība vienam preču vai pakalpojumu </w:t>
            </w:r>
            <w:r w:rsidRPr="00014C1D">
              <w:rPr>
                <w:sz w:val="22"/>
                <w:szCs w:val="22"/>
              </w:rPr>
              <w:lastRenderedPageBreak/>
              <w:t xml:space="preserve">saņēmējam bez nodokļa ir sasniegusi vai pārsniegusi 430 </w:t>
            </w:r>
            <w:r w:rsidRPr="00014C1D">
              <w:rPr>
                <w:i/>
                <w:iCs/>
                <w:sz w:val="22"/>
                <w:szCs w:val="22"/>
              </w:rPr>
              <w:t>euro</w:t>
            </w:r>
            <w:r w:rsidRPr="00014C1D">
              <w:rPr>
                <w:sz w:val="22"/>
                <w:szCs w:val="22"/>
              </w:rPr>
              <w:t>, reģistrētam nodokļa maksātājam ir tiesības valsts budžetā maksājamo nodokļa summu samazināt par zaudētā parāda nodokļa summu, ja izpildīti šā panta pirmās daļas nosacījumi un ir tiesas spriedums par parāda piedziņu no preču vai pakalpojumu saņēmēja un tiesu izpildītāja akts par piedziņas neiespējamību.</w:t>
            </w:r>
          </w:p>
          <w:p w14:paraId="510FE31D"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(4) Preču piegādātājam vai pakalpojumu sniedzējam ir tiesības valsts budžetā maksājamo nodokļa summu samazināt par pusi no zaudētā parāda nodokļa summas, ja ir izpildīti šā panta pirmās daļas 1., 2., 3., 4., 5., 7. un 8.punkta nosacījumi, pārtraukta preču piegāde vai pakalpojumu sniegšana un uzsākta preču vai pakalpojumu saņēmēja bankrota procedūra. Par atlikušo zaudētā parāda nodokļa summu preču piegādātājs vai pakalpojumu sniedzējs samazina valsts budžetā maksājamo nodokļa summu pēc tam, kad preču vai pakalpojumu saņēmējam ir izbeigts maksātnespējas process sakarā ar bankrota procedūras pabeigšanu.</w:t>
            </w:r>
          </w:p>
          <w:p w14:paraId="6988C339"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(5) Ja ir izpildīti šā panta pirmās daļas 1., 2., 3., 4., 5., 7. un 8.punkta nosacījumi, pārtraukta preču piegāde vai pakalpojumu sniegšana, preču piegādātājam vai pakalpojumu sniedzējam ir tiesības valsts budžetā maksājamo nodokļa summu samazināt par zaudētā parāda nodokļa summu, kas ir atzīta saskaņā ar kreditoru prasījumu </w:t>
            </w:r>
            <w:r w:rsidRPr="00014C1D">
              <w:rPr>
                <w:sz w:val="22"/>
                <w:szCs w:val="22"/>
              </w:rPr>
              <w:lastRenderedPageBreak/>
              <w:t>reģistru, kad tiesa ir apstiprinājusi preču vai pakalpojumu saņēmēja maksātnespējas procedūras pabeigšanu, vai, ja preču vai pakalpojumu saņēmējs ir fiziskā persona, — kad tiesa ir apstiprinājusi bankrota procedūras pabeigšanu.</w:t>
            </w:r>
          </w:p>
          <w:p w14:paraId="3EB64CEE"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(6) Preču piegādātājs vai pakalpojumu sniedzējs, piemērojot šā panta pirmo un trešo daļu, norāda nodokļa summu par zaudēto parādu pēctaksācijas gada marta vai pēctaksācijas gada pirmā ceturkšņa nodokļa deklarācijā, papildus norādot personu, kuras parāds šā likuma izpratnē tiek uzskatīts par zaudēto parādu, un norāda vērtību un nodokļa summu.</w:t>
            </w:r>
          </w:p>
          <w:p w14:paraId="72B21D86"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(7) </w:t>
            </w:r>
            <w:r w:rsidRPr="00014C1D">
              <w:rPr>
                <w:rStyle w:val="fontsize2"/>
                <w:sz w:val="22"/>
                <w:szCs w:val="22"/>
              </w:rPr>
              <w:t>(Izslēgta ar 23.11.2016. likumu)</w:t>
            </w:r>
          </w:p>
          <w:p w14:paraId="3623A06E"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(8) Preču vai pakalpojumu saņēmējs, kurš ir reģistrēts nodokļa maksātājs, pēc šā panta pirmās daļas 9.punktā minētās informācijas saņemšanas, bet ne vēlāk kā līdz pēctaksācijas gada 31.jūlijam atmaksā valsts budžetā atskaitīto priekšnodokļa summu par nesamaksāto zaudēto parādu.</w:t>
            </w:r>
          </w:p>
          <w:p w14:paraId="0FCE7474"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(9) Preču vai pakalpojumu saņēmējs, kurš ir reģistrēts nodokļa maksātājs, šā panta astotajā daļā minēto nodokļa summu iemaksā valsts budžetā, to norādot attiecīgā taksācijas perioda nodokļa deklarācijā.</w:t>
            </w:r>
          </w:p>
          <w:p w14:paraId="7E564D78"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(10) </w:t>
            </w:r>
            <w:r w:rsidRPr="00014C1D">
              <w:rPr>
                <w:rStyle w:val="fontsize2"/>
                <w:sz w:val="22"/>
                <w:szCs w:val="22"/>
              </w:rPr>
              <w:t>(Izslēgta ar 23.11.2016. likumu)</w:t>
            </w:r>
          </w:p>
          <w:p w14:paraId="4FE6F1CC"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lastRenderedPageBreak/>
              <w:t>(11) Preču vai pakalpojumu saņēmējs, kurš ir izslēgts no Valsts ieņēmumu dienesta pievienotās vērtības nodokļa maksātāju reģistra, atmaksā valsts budžetā atskaitīto priekšnodokļa summu par nesamaksāto zaudēto parādu, iesniedzot šā panta astotajā daļā norādītajā termiņā paziņojumu par nodokļa samaksu par zaudētajiem parādiem. Paziņojumā norāda darījumus, par kuriem nodoklis tiek atmaksāts, un triju darbdienu laikā pēc šā paziņojuma iesniegšanas valsts budžetā iemaksā paziņojumā norādīto no valsts budžeta atskaitīto priekšnodokļa summu par nesamaksāto zaudēto parādu.</w:t>
            </w:r>
          </w:p>
          <w:p w14:paraId="69D70D07"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(12) Valsts ieņēmumu dienests 30 dienu laikā pēc šā panta sestajā daļā minētās nodokļa deklarācijas saņemšanas informē preču vai pakalpojumu saņēmēju, kurš ir reģistrēts nodokļa maksātājs vai preču piegādes vai pakalpojumu saņemšanas brīdī bija reģistrēts nodokļa maksātājs un kurš nav samaksājis par piegādātajām precēm vai saņemtajiem pakalpojumiem, par valsts budžetā maksājamās nodokļa summas palielināšanu.</w:t>
            </w:r>
          </w:p>
          <w:p w14:paraId="7A1BB149"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(13) Ja zaudētais parāds pilnīgi vai daļēji atgūts pēc tam, kad veiktas šajā pantā paredzētās valsts budžetā maksājamā nodokļa korekcijas, preču piegādātājs vai pakalpojumu sniedzējs par atgūto zaudēto parādu vai tā daļu aprēķina nodokli un iemaksā to valsts </w:t>
            </w:r>
            <w:r w:rsidRPr="00014C1D">
              <w:rPr>
                <w:sz w:val="22"/>
                <w:szCs w:val="22"/>
              </w:rPr>
              <w:lastRenderedPageBreak/>
              <w:t>budžetā tajā taksācijas periodā, kad parāds ir samaksāts.</w:t>
            </w:r>
          </w:p>
          <w:p w14:paraId="136D455E" w14:textId="77777777" w:rsidR="006D7E6A" w:rsidRPr="00014C1D" w:rsidRDefault="00F27AFB" w:rsidP="007E75D7">
            <w:pPr>
              <w:pStyle w:val="tv213"/>
              <w:spacing w:before="0" w:beforeAutospacing="0" w:after="0" w:afterAutospacing="0"/>
              <w:ind w:firstLine="567"/>
              <w:jc w:val="both"/>
              <w:rPr>
                <w:sz w:val="22"/>
                <w:szCs w:val="22"/>
              </w:rPr>
            </w:pPr>
            <w:r w:rsidRPr="00014C1D">
              <w:rPr>
                <w:sz w:val="22"/>
                <w:szCs w:val="22"/>
              </w:rPr>
              <w:t>(14) Ja preču piegādātājam vai pakalpojumu sniedzējam zaudēto parādu samaksā, preču vai pakalpojumu saņēmējam ir tiesības atskaitīt priekšnodokli par samaksāto zaudēto parādu vai tā daļu tajā taksācijas periodā, kad veikta samaksa.</w:t>
            </w:r>
          </w:p>
        </w:tc>
        <w:tc>
          <w:tcPr>
            <w:tcW w:w="3544" w:type="dxa"/>
            <w:shd w:val="clear" w:color="auto" w:fill="auto"/>
          </w:tcPr>
          <w:p w14:paraId="620AE6C3"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lastRenderedPageBreak/>
              <w:t>7. Izteikt 105. pantu šādā redakcijā:</w:t>
            </w:r>
          </w:p>
          <w:p w14:paraId="5743A8D8" w14:textId="77777777" w:rsidR="00F27AFB" w:rsidRPr="00014C1D" w:rsidRDefault="00F27AFB" w:rsidP="007E75D7">
            <w:pPr>
              <w:ind w:firstLine="567"/>
              <w:jc w:val="both"/>
              <w:rPr>
                <w:sz w:val="22"/>
              </w:rPr>
            </w:pPr>
            <w:r w:rsidRPr="00014C1D">
              <w:rPr>
                <w:sz w:val="22"/>
              </w:rPr>
              <w:t>"</w:t>
            </w:r>
            <w:r w:rsidRPr="00014C1D">
              <w:rPr>
                <w:b/>
                <w:sz w:val="22"/>
              </w:rPr>
              <w:t>105. pants. Priekšnodokļa korekcija zaudētiem parādiem</w:t>
            </w:r>
          </w:p>
          <w:p w14:paraId="59B156C9" w14:textId="77777777" w:rsidR="00F27AFB" w:rsidRPr="00014C1D" w:rsidRDefault="00F27AFB" w:rsidP="007E75D7">
            <w:pPr>
              <w:ind w:firstLine="567"/>
              <w:jc w:val="both"/>
              <w:rPr>
                <w:sz w:val="22"/>
              </w:rPr>
            </w:pPr>
            <w:r w:rsidRPr="00014C1D">
              <w:rPr>
                <w:sz w:val="22"/>
              </w:rPr>
              <w:lastRenderedPageBreak/>
              <w:t xml:space="preserve">(1) Šā panta izpratnē parāds, kas radies nākamajā dienā pēc datuma, kad preču un pakalpojumu saņēmējam atbilstoši izrakstītajam nodokļa rēķinam bija jānorēķinās ar preču piegādātāju vai pakalpojumu sniedzēju, bet samaksa noteiktajā termiņā netika veikta, tiek uzskatīts par zaudēto parādu brīdī, kad ir izpildīti visi šā panta otrajā, trešajā un septītajā daļā minētie nosacījumi. </w:t>
            </w:r>
          </w:p>
          <w:p w14:paraId="035B4194" w14:textId="77777777" w:rsidR="00F27AFB" w:rsidRPr="00014C1D" w:rsidRDefault="00F27AFB" w:rsidP="007E75D7">
            <w:pPr>
              <w:ind w:firstLine="567"/>
              <w:jc w:val="both"/>
              <w:rPr>
                <w:sz w:val="22"/>
              </w:rPr>
            </w:pPr>
            <w:r w:rsidRPr="00014C1D">
              <w:rPr>
                <w:sz w:val="22"/>
              </w:rPr>
              <w:t xml:space="preserve">(2) Ja preču piegādātāja vai pakalpojumu sniedzēja zaudētā parāda vērtība vienam preču vai pakalpojumu saņēmējam bez nodokļa ir mazāka par 1000 </w:t>
            </w:r>
            <w:r w:rsidRPr="00014C1D">
              <w:rPr>
                <w:i/>
                <w:sz w:val="22"/>
              </w:rPr>
              <w:t>euro</w:t>
            </w:r>
            <w:r w:rsidRPr="00014C1D">
              <w:rPr>
                <w:sz w:val="22"/>
              </w:rPr>
              <w:t>, reģistrētam nodokļa maksātājam ir tiesības valsts budžetā iemaksāto nodokļa summu samazināt par zaudētā parāda nodokļa summu, ja ir izpildīti visi šajā panta daļā minētie nosacījumi un ja reģistrēts nodokļa maksātājs ir veicis pierādāmas parādu piedziņas un atgūšanas darbības zaudētā parāda atgūšanai: </w:t>
            </w:r>
          </w:p>
          <w:p w14:paraId="5EEF7519" w14:textId="77777777" w:rsidR="00F27AFB" w:rsidRPr="00014C1D" w:rsidRDefault="00F27AFB" w:rsidP="007E75D7">
            <w:pPr>
              <w:ind w:firstLine="567"/>
              <w:jc w:val="both"/>
              <w:rPr>
                <w:sz w:val="22"/>
              </w:rPr>
            </w:pPr>
            <w:r w:rsidRPr="00014C1D">
              <w:rPr>
                <w:sz w:val="22"/>
              </w:rPr>
              <w:t>1) par piegādātajām precēm vai sniegtajiem pakalpojumiem ir izrakstīts rēķins vai nodokļa rēķins;</w:t>
            </w:r>
          </w:p>
          <w:p w14:paraId="236C31FA" w14:textId="77777777" w:rsidR="00F27AFB" w:rsidRPr="00014C1D" w:rsidRDefault="00F27AFB" w:rsidP="007E75D7">
            <w:pPr>
              <w:ind w:firstLine="567"/>
              <w:jc w:val="both"/>
              <w:rPr>
                <w:sz w:val="22"/>
              </w:rPr>
            </w:pPr>
            <w:r w:rsidRPr="00014C1D">
              <w:rPr>
                <w:sz w:val="22"/>
              </w:rPr>
              <w:t>2) parāds ir radies pēdējo triju taksācijas gadu laikā;</w:t>
            </w:r>
          </w:p>
          <w:p w14:paraId="08C5FAE5" w14:textId="77777777" w:rsidR="00F27AFB" w:rsidRPr="00014C1D" w:rsidRDefault="00F27AFB" w:rsidP="007E75D7">
            <w:pPr>
              <w:ind w:firstLine="567"/>
              <w:jc w:val="both"/>
              <w:rPr>
                <w:sz w:val="22"/>
              </w:rPr>
            </w:pPr>
            <w:r w:rsidRPr="00014C1D">
              <w:rPr>
                <w:sz w:val="22"/>
              </w:rPr>
              <w:t>3) par veikto darījumu ir aprēķināts nodoklis, un tas ir norādīts attiecīgā taksācijas perioda nodokļa deklarācijā;</w:t>
            </w:r>
          </w:p>
          <w:p w14:paraId="2E36EA13" w14:textId="77777777" w:rsidR="00F27AFB" w:rsidRPr="00014C1D" w:rsidRDefault="00F27AFB" w:rsidP="007E75D7">
            <w:pPr>
              <w:ind w:firstLine="567"/>
              <w:jc w:val="both"/>
              <w:rPr>
                <w:sz w:val="22"/>
              </w:rPr>
            </w:pPr>
            <w:r w:rsidRPr="00014C1D">
              <w:rPr>
                <w:sz w:val="22"/>
              </w:rPr>
              <w:t xml:space="preserve">4) zaudētā parāda summa ir norakstīta no nedrošiem parādiem paredzēto speciālo uzkrājumu summas vai tieši zaudējumos </w:t>
            </w:r>
            <w:r w:rsidRPr="00014C1D">
              <w:rPr>
                <w:sz w:val="22"/>
              </w:rPr>
              <w:lastRenderedPageBreak/>
              <w:t>(izdevumos) reģistrēta nodokļa maksātāja grāmatvedībā kārtējā taksācijas periodā vai kādā no iepriekšējiem taksācijas periodiem;</w:t>
            </w:r>
          </w:p>
          <w:p w14:paraId="0BBEAE4D" w14:textId="77777777" w:rsidR="00F27AFB" w:rsidRPr="00014C1D" w:rsidRDefault="00F27AFB" w:rsidP="007E75D7">
            <w:pPr>
              <w:ind w:firstLine="567"/>
              <w:jc w:val="both"/>
              <w:rPr>
                <w:sz w:val="22"/>
              </w:rPr>
            </w:pPr>
            <w:r w:rsidRPr="00014C1D">
              <w:rPr>
                <w:sz w:val="22"/>
              </w:rPr>
              <w:t>5) preču vai pakalpojumu saņēmējs ar preču piegādātāju vai pakalpojumu sniedzēju nav saistītas personas likuma "Par nodokļiem un nodevām" izpratnē;</w:t>
            </w:r>
          </w:p>
          <w:p w14:paraId="2D3179D2" w14:textId="77777777" w:rsidR="00F27AFB" w:rsidRPr="00014C1D" w:rsidRDefault="00F27AFB" w:rsidP="007E75D7">
            <w:pPr>
              <w:ind w:firstLine="567"/>
              <w:jc w:val="both"/>
              <w:rPr>
                <w:sz w:val="22"/>
              </w:rPr>
            </w:pPr>
            <w:r w:rsidRPr="00014C1D">
              <w:rPr>
                <w:sz w:val="22"/>
              </w:rPr>
              <w:t>6) preču piegāde vai pakalpojumu sniegšana atbilstošajam preču vai pakalpojumu saņēmējam ir pārtraukta vismaz pirms trim mēnešiem un nav atjaunota;</w:t>
            </w:r>
          </w:p>
          <w:p w14:paraId="5E1B2974"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 xml:space="preserve">7) reģistrēts nodokļa maksātājs nav nodevis (cedējis) savas prasījuma tiesības citai personai. </w:t>
            </w:r>
          </w:p>
          <w:p w14:paraId="531241DF" w14:textId="77777777" w:rsidR="00F27AFB" w:rsidRPr="00014C1D" w:rsidRDefault="00F27AFB" w:rsidP="007E75D7">
            <w:pPr>
              <w:ind w:firstLine="567"/>
              <w:jc w:val="both"/>
              <w:rPr>
                <w:sz w:val="22"/>
              </w:rPr>
            </w:pPr>
            <w:r w:rsidRPr="00014C1D">
              <w:rPr>
                <w:sz w:val="22"/>
              </w:rPr>
              <w:t>(3) Preču piegādātājs vai pakalpojumu sniedzējs pēc tam, kad izpildīti šā panta otrās daļas nosacījumi, nosūta preču vai pakalpojumu saņēmējam, kurš ir reģistrēts nodokļa maksātājs vai kurš preču piegādes vai pakalpojumu sniegšanas brīdī bija reģistrēts nodokļa maksātājs, informāciju par to, ka attiecīgais parāds šā likuma izpratnē tiek uzskatīts par zaudēto parādu.</w:t>
            </w:r>
          </w:p>
          <w:p w14:paraId="7E75F614" w14:textId="77777777" w:rsidR="00F27AFB" w:rsidRPr="00014C1D" w:rsidRDefault="00F27AFB" w:rsidP="007E75D7">
            <w:pPr>
              <w:ind w:firstLine="567"/>
              <w:jc w:val="both"/>
              <w:rPr>
                <w:sz w:val="22"/>
              </w:rPr>
            </w:pPr>
            <w:r w:rsidRPr="00014C1D">
              <w:rPr>
                <w:sz w:val="22"/>
              </w:rPr>
              <w:t>(4) Preču piegādātājs vai pakalpojumu sniedzējs, piemērojot šā panta otro un septīto daļu, norāda nodokļa summu par zaudēto parādu kārtējā taksācijas perioda nodokļa deklarācijā, kad izpildīti visi šā panta otrajā un trešajā daļā minētie nosacījumi.</w:t>
            </w:r>
          </w:p>
          <w:p w14:paraId="0E6E56F4" w14:textId="77777777" w:rsidR="00F27AFB" w:rsidRPr="00014C1D" w:rsidRDefault="00F27AFB" w:rsidP="007E75D7">
            <w:pPr>
              <w:ind w:firstLine="567"/>
              <w:jc w:val="both"/>
              <w:rPr>
                <w:sz w:val="22"/>
              </w:rPr>
            </w:pPr>
            <w:r w:rsidRPr="00014C1D">
              <w:rPr>
                <w:sz w:val="22"/>
              </w:rPr>
              <w:lastRenderedPageBreak/>
              <w:t>(5) Preču vai pakalpojumu saņēmējs, kurš ir reģistrēts nodokļa maksātājs, pēc šā panta trešajā daļā minētās informācijas saņemšanas iekļauj no valsts budžeta iepriekš atskaitīto priekšnodokļa summu par nesamaksāto zaudēto parādu kā maksājamo nodokli kārtējā taksācijas perioda nodokļa deklarācijā.</w:t>
            </w:r>
          </w:p>
          <w:p w14:paraId="3A0A8185" w14:textId="77777777" w:rsidR="00F27AFB" w:rsidRPr="00014C1D" w:rsidRDefault="00F27AFB" w:rsidP="007E75D7">
            <w:pPr>
              <w:ind w:firstLine="567"/>
              <w:jc w:val="both"/>
              <w:rPr>
                <w:sz w:val="22"/>
              </w:rPr>
            </w:pPr>
            <w:r w:rsidRPr="00014C1D">
              <w:rPr>
                <w:sz w:val="22"/>
              </w:rPr>
              <w:t>(6) Šā panta otrās daļas 2. punkta nosacījums ir īstenots, ja triju gadu laikā no parāda rašanās brīža:</w:t>
            </w:r>
          </w:p>
          <w:p w14:paraId="40178B9B" w14:textId="77777777" w:rsidR="00F27AFB" w:rsidRPr="00014C1D" w:rsidRDefault="00F27AFB" w:rsidP="007E75D7">
            <w:pPr>
              <w:ind w:firstLine="567"/>
              <w:jc w:val="both"/>
              <w:rPr>
                <w:sz w:val="22"/>
              </w:rPr>
            </w:pPr>
            <w:r w:rsidRPr="00014C1D">
              <w:rPr>
                <w:sz w:val="22"/>
              </w:rPr>
              <w:t>1) ir iesniegts prasības pieteikums tiesā par parāda piedziņu no preču vai pakalpojumu saņēmēja – attiecībā uz šā panta septītajā daļā minēto gadījumu;</w:t>
            </w:r>
          </w:p>
          <w:p w14:paraId="62538D4D" w14:textId="77777777" w:rsidR="00F27AFB" w:rsidRPr="00014C1D" w:rsidRDefault="00F27AFB" w:rsidP="007E75D7">
            <w:pPr>
              <w:ind w:firstLine="567"/>
              <w:jc w:val="both"/>
              <w:rPr>
                <w:sz w:val="22"/>
              </w:rPr>
            </w:pPr>
            <w:r w:rsidRPr="00014C1D">
              <w:rPr>
                <w:sz w:val="22"/>
              </w:rPr>
              <w:t>2) uzsākta preču vai pakalpojumu saņēmēja bankrota procedūra – attiecībā uz šā panta astotajā daļā minēto gadījumu;</w:t>
            </w:r>
          </w:p>
          <w:p w14:paraId="3A60B491" w14:textId="77777777" w:rsidR="00F27AFB" w:rsidRPr="00014C1D" w:rsidRDefault="00F27AFB" w:rsidP="007E75D7">
            <w:pPr>
              <w:ind w:firstLine="567"/>
              <w:jc w:val="both"/>
              <w:rPr>
                <w:sz w:val="22"/>
              </w:rPr>
            </w:pPr>
            <w:r w:rsidRPr="00014C1D">
              <w:rPr>
                <w:sz w:val="22"/>
              </w:rPr>
              <w:t xml:space="preserve">3) uzsākta preču vai pakalpojumu saņēmēja maksātnespējas procedūra – attiecībā uz šā panta devītajā daļā minēto gadījumu. </w:t>
            </w:r>
          </w:p>
          <w:p w14:paraId="2AFBE03D" w14:textId="77777777" w:rsidR="00F27AFB" w:rsidRPr="00014C1D" w:rsidRDefault="00F27AFB" w:rsidP="007E75D7">
            <w:pPr>
              <w:ind w:firstLine="567"/>
              <w:jc w:val="both"/>
              <w:rPr>
                <w:sz w:val="22"/>
              </w:rPr>
            </w:pPr>
            <w:r w:rsidRPr="00014C1D">
              <w:rPr>
                <w:sz w:val="22"/>
              </w:rPr>
              <w:t>(7) Ja preču piegādātāja vai pakalpojumu sniedzēja zaudētā parāda vērtība vienam preču vai pakalpojumu saņēmējam bez nodokļa ir sasniegusi vai pārsniegusi 1000 </w:t>
            </w:r>
            <w:r w:rsidRPr="00014C1D">
              <w:rPr>
                <w:i/>
                <w:sz w:val="22"/>
              </w:rPr>
              <w:t>euro</w:t>
            </w:r>
            <w:r w:rsidRPr="00014C1D">
              <w:rPr>
                <w:sz w:val="22"/>
              </w:rPr>
              <w:t xml:space="preserve">, reģistrētam nodokļa maksātājam ir tiesības valsts budžetā maksājamo nodokļa summu samazināt par zaudētā parāda nodokļa summu, ja izpildīti šā panta otrās un trešās daļas nosacījumi un ir tiesas </w:t>
            </w:r>
            <w:r w:rsidRPr="00014C1D">
              <w:rPr>
                <w:sz w:val="22"/>
              </w:rPr>
              <w:lastRenderedPageBreak/>
              <w:t>spriedums par parāda piedziņu no preču vai pakalpojumu saņēmēja un tiesu izpildītāja akts par piedziņas neiespējamību.</w:t>
            </w:r>
          </w:p>
          <w:p w14:paraId="1BD65B87" w14:textId="77777777" w:rsidR="00F27AFB" w:rsidRPr="00014C1D" w:rsidRDefault="00F27AFB" w:rsidP="007E75D7">
            <w:pPr>
              <w:ind w:firstLine="567"/>
              <w:jc w:val="both"/>
              <w:rPr>
                <w:sz w:val="22"/>
              </w:rPr>
            </w:pPr>
            <w:r w:rsidRPr="00014C1D">
              <w:rPr>
                <w:sz w:val="22"/>
              </w:rPr>
              <w:t xml:space="preserve">(8) Preču piegādātājam vai pakalpojumu sniedzējam ir tiesības valsts budžetā maksājamo nodokļa summu samazināt par pusi no zaudētā parāda nodokļa summas, ja ir izpildīti šā panta otrās daļas nosacījumi, izņemot 6. punkta nosacījumus par preču piegādes vai pakalpojumu sniegšanas pārtraukšanas termiņu, un uzsākta preču vai pakalpojumu saņēmēja bankrota procedūra. Par atlikušo zaudētā parāda nodokļa summu preču piegādātājs vai pakalpojumu sniedzējs samazina valsts budžetā maksājamo nodokļa summu pēc tam, kad preču vai pakalpojumu saņēmējam ir izbeigts maksātnespējas process sakarā ar bankrota procedūras pabeigšanu. </w:t>
            </w:r>
          </w:p>
          <w:p w14:paraId="09821BF1" w14:textId="77777777" w:rsidR="00F27AFB" w:rsidRPr="00014C1D" w:rsidRDefault="00F27AFB" w:rsidP="007E75D7">
            <w:pPr>
              <w:ind w:firstLine="567"/>
              <w:jc w:val="both"/>
              <w:rPr>
                <w:sz w:val="22"/>
              </w:rPr>
            </w:pPr>
            <w:r w:rsidRPr="00014C1D">
              <w:rPr>
                <w:sz w:val="22"/>
              </w:rPr>
              <w:t xml:space="preserve">(9) Ja ir izpildīti šā panta otrās daļas nosacījumi, izņemot 6. punkta nosacījumus par preču piegādes vai pakalpojumu sniegšanas pārtraukšanas termiņu, preču piegādātājam vai pakalpojumu sniedzējam ir tiesības valsts budžetā maksājamo nodokļa summu samazināt par zaudētā parāda nodokļa summu, kad tiesa ir apstiprinājusi preču vai pakalpojumu saņēmēja maksātnespējas procedūras pabeigšanu vai, ja preču vai pakalpojumu saņēmējs ir fiziskā </w:t>
            </w:r>
            <w:r w:rsidRPr="00014C1D">
              <w:rPr>
                <w:sz w:val="22"/>
              </w:rPr>
              <w:lastRenderedPageBreak/>
              <w:t>persona, kad tiesa ir apstiprinājusi bankrota procedūras pabeigšanu.</w:t>
            </w:r>
          </w:p>
          <w:p w14:paraId="5F76B47B" w14:textId="77777777" w:rsidR="00F27AFB" w:rsidRPr="00014C1D" w:rsidRDefault="00F27AFB" w:rsidP="007E75D7">
            <w:pPr>
              <w:ind w:firstLine="567"/>
              <w:jc w:val="both"/>
              <w:rPr>
                <w:sz w:val="22"/>
              </w:rPr>
            </w:pPr>
            <w:r w:rsidRPr="00014C1D">
              <w:rPr>
                <w:sz w:val="22"/>
              </w:rPr>
              <w:t>(10) Ja preču piegādātājs vai pakalpojumu sniedzējs ir izslēgts no Valsts ieņēmumu dienesta pievienotās vērtības nodokļa maksātāju reģistra un ir izpildīti šā panta otrās un trešās daļas nosacījumi, tad tam ir tiesības saņemt zaudētā parāda nodokļa summu, to norādot nodokļa deklarācijā par pēdējo taksācijas periodu.</w:t>
            </w:r>
          </w:p>
          <w:p w14:paraId="67F6BAE8" w14:textId="77777777" w:rsidR="00F27AFB" w:rsidRPr="00014C1D" w:rsidRDefault="00F27AFB" w:rsidP="007E75D7">
            <w:pPr>
              <w:ind w:firstLine="567"/>
              <w:jc w:val="both"/>
              <w:rPr>
                <w:sz w:val="22"/>
              </w:rPr>
            </w:pPr>
            <w:r w:rsidRPr="00014C1D">
              <w:rPr>
                <w:sz w:val="22"/>
              </w:rPr>
              <w:t xml:space="preserve">(11) Ja preču piegādātājs vai pakalpojumu sniedzējs atjauno sadarbību ar atbilstošo preču vai pakalpojumu saņēmēju, kurš ir fiziska persona, tad reģistrētam nodokļa maksātājam ir pienākums tajā taksācijas periodā, kurā ir atsākta sadarbība, iemaksāt valsts budžetā nodokļa summu par iepriekšējos taksācijas periodos atskaitīto zaudētā parāda nodokļa summu. </w:t>
            </w:r>
          </w:p>
          <w:p w14:paraId="7F6D4984" w14:textId="77777777" w:rsidR="00F27AFB" w:rsidRPr="00014C1D" w:rsidRDefault="00F27AFB" w:rsidP="007E75D7">
            <w:pPr>
              <w:ind w:firstLine="567"/>
              <w:jc w:val="both"/>
              <w:rPr>
                <w:sz w:val="22"/>
              </w:rPr>
            </w:pPr>
            <w:r w:rsidRPr="00014C1D">
              <w:rPr>
                <w:sz w:val="22"/>
              </w:rPr>
              <w:t>(12) Preču vai pakalpojumu saņēmējs, kurš ir izslēgts no Valsts ieņēmumu dienesta pievienotās vērtības nodokļa maksātāju reģistra, 20 dienu laikā no izslēgšanas brīža atmaksā valsts budžetā iepriekš atskaitīto priekšnodokļa summu par nesamaksāto zaudēto parādu, iesniedzot nodokļa deklarāciju par pēdējo taksācijas periodu.</w:t>
            </w:r>
          </w:p>
          <w:p w14:paraId="1EAA5B18" w14:textId="77777777" w:rsidR="00F27AFB" w:rsidRPr="00014C1D" w:rsidRDefault="00F27AFB" w:rsidP="007E75D7">
            <w:pPr>
              <w:ind w:firstLine="567"/>
              <w:jc w:val="both"/>
              <w:rPr>
                <w:sz w:val="22"/>
              </w:rPr>
            </w:pPr>
            <w:r w:rsidRPr="00014C1D">
              <w:rPr>
                <w:sz w:val="22"/>
              </w:rPr>
              <w:t xml:space="preserve">(13) Ja zaudētais parāds pilnīgi vai daļēji atgūts pēc tam, kad veiktas šajā pantā paredzētās valsts budžetā maksājamā nodokļa korekcijas, preču piegādātājs vai pakalpojumu </w:t>
            </w:r>
            <w:r w:rsidRPr="00014C1D">
              <w:rPr>
                <w:sz w:val="22"/>
              </w:rPr>
              <w:lastRenderedPageBreak/>
              <w:t>sniedzējs par atgūto zaudēto parādu vai tā daļu aprēķina nodokli un iemaksā to valsts budžetā tajā taksācijas periodā, kad parāds ir samaksāts.</w:t>
            </w:r>
          </w:p>
          <w:p w14:paraId="0875713A"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(14) Ja preču piegādātājam vai pakalpojumu sniedzējam zaudēto parādu samaksā, preču vai pakalpojumu saņēmējam ir tiesības atskaitīt priekšnodokli par samaksāto zaudēto parādu vai tā daļu tajā taksācijas periodā, kad veikta samaksa."</w:t>
            </w:r>
          </w:p>
        </w:tc>
        <w:tc>
          <w:tcPr>
            <w:tcW w:w="708" w:type="dxa"/>
          </w:tcPr>
          <w:p w14:paraId="1C8578D1" w14:textId="77777777" w:rsidR="00F27AFB" w:rsidRPr="00014C1D" w:rsidRDefault="00F27AFB" w:rsidP="006C5BF6">
            <w:pPr>
              <w:pStyle w:val="paragraph"/>
              <w:ind w:firstLine="0"/>
              <w:contextualSpacing w:val="0"/>
              <w:jc w:val="center"/>
              <w:rPr>
                <w:color w:val="auto"/>
                <w:sz w:val="22"/>
                <w:szCs w:val="22"/>
              </w:rPr>
            </w:pPr>
          </w:p>
        </w:tc>
        <w:tc>
          <w:tcPr>
            <w:tcW w:w="3544" w:type="dxa"/>
          </w:tcPr>
          <w:p w14:paraId="4778ACFD" w14:textId="77777777" w:rsidR="00F27AFB" w:rsidRPr="00014C1D" w:rsidRDefault="00F27AFB" w:rsidP="007E75D7">
            <w:pPr>
              <w:pStyle w:val="paragraph"/>
              <w:ind w:firstLine="567"/>
              <w:contextualSpacing w:val="0"/>
              <w:rPr>
                <w:color w:val="auto"/>
                <w:sz w:val="22"/>
                <w:szCs w:val="22"/>
              </w:rPr>
            </w:pPr>
          </w:p>
        </w:tc>
        <w:tc>
          <w:tcPr>
            <w:tcW w:w="2639" w:type="dxa"/>
          </w:tcPr>
          <w:p w14:paraId="7B912F30" w14:textId="77777777" w:rsidR="00F27AFB" w:rsidRPr="009B5816" w:rsidRDefault="00F27AFB" w:rsidP="007E75D7">
            <w:pPr>
              <w:pStyle w:val="paragraph"/>
              <w:ind w:firstLine="567"/>
              <w:contextualSpacing w:val="0"/>
              <w:rPr>
                <w:color w:val="auto"/>
                <w:sz w:val="22"/>
                <w:szCs w:val="22"/>
              </w:rPr>
            </w:pPr>
          </w:p>
        </w:tc>
        <w:tc>
          <w:tcPr>
            <w:tcW w:w="1246" w:type="dxa"/>
          </w:tcPr>
          <w:p w14:paraId="0BCC3702" w14:textId="77777777" w:rsidR="00F27AFB" w:rsidRPr="00014C1D" w:rsidRDefault="00F27AFB" w:rsidP="007E75D7">
            <w:pPr>
              <w:pStyle w:val="paragraph"/>
              <w:ind w:firstLine="567"/>
              <w:contextualSpacing w:val="0"/>
              <w:rPr>
                <w:color w:val="auto"/>
                <w:sz w:val="22"/>
                <w:szCs w:val="22"/>
              </w:rPr>
            </w:pPr>
          </w:p>
        </w:tc>
      </w:tr>
      <w:tr w:rsidR="004E66CC" w:rsidRPr="00014C1D" w14:paraId="63296BEA" w14:textId="77777777" w:rsidTr="00516ADD">
        <w:tc>
          <w:tcPr>
            <w:tcW w:w="3681" w:type="dxa"/>
            <w:shd w:val="clear" w:color="auto" w:fill="auto"/>
          </w:tcPr>
          <w:p w14:paraId="6C331D68" w14:textId="77777777" w:rsidR="00F27AFB" w:rsidRPr="00014C1D" w:rsidRDefault="00F27AFB" w:rsidP="007E75D7">
            <w:pPr>
              <w:pStyle w:val="tv213"/>
              <w:spacing w:before="0" w:beforeAutospacing="0" w:after="0" w:afterAutospacing="0"/>
              <w:ind w:firstLine="567"/>
              <w:jc w:val="both"/>
              <w:rPr>
                <w:sz w:val="22"/>
                <w:szCs w:val="22"/>
              </w:rPr>
            </w:pPr>
            <w:r w:rsidRPr="00014C1D">
              <w:rPr>
                <w:b/>
                <w:bCs/>
                <w:sz w:val="22"/>
                <w:szCs w:val="22"/>
              </w:rPr>
              <w:lastRenderedPageBreak/>
              <w:t>115.pants. Nodokļa taksācijas periods</w:t>
            </w:r>
          </w:p>
          <w:p w14:paraId="7FFC17C9"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(1) Nodokļa taksācijas periods ir viens kalendāra mēnesis, ja tiek īstenots vismaz viens no šādiem nosacījumiem:</w:t>
            </w:r>
          </w:p>
          <w:p w14:paraId="052987B6" w14:textId="77777777" w:rsidR="00F27AFB" w:rsidRPr="00014C1D" w:rsidRDefault="00F27AFB" w:rsidP="007E75D7">
            <w:pPr>
              <w:pStyle w:val="tv213"/>
              <w:spacing w:before="0" w:beforeAutospacing="0" w:after="0" w:afterAutospacing="0"/>
              <w:ind w:firstLine="567"/>
              <w:jc w:val="both"/>
              <w:rPr>
                <w:sz w:val="22"/>
                <w:szCs w:val="22"/>
              </w:rPr>
            </w:pPr>
            <w:r w:rsidRPr="00014C1D">
              <w:rPr>
                <w:sz w:val="22"/>
                <w:szCs w:val="22"/>
              </w:rPr>
              <w:t xml:space="preserve">1) reģistrēta nodokļa maksātāja veikto ar nodokli apliekamo darījumu vērtība pirmstaksācijas gadā vai taksācijas gadā pārsniedz 40 000 </w:t>
            </w:r>
            <w:r w:rsidRPr="00014C1D">
              <w:rPr>
                <w:i/>
                <w:iCs/>
                <w:sz w:val="22"/>
                <w:szCs w:val="22"/>
              </w:rPr>
              <w:t>euro</w:t>
            </w:r>
            <w:r w:rsidRPr="00014C1D">
              <w:rPr>
                <w:sz w:val="22"/>
                <w:szCs w:val="22"/>
              </w:rPr>
              <w:t>;</w:t>
            </w:r>
          </w:p>
        </w:tc>
        <w:tc>
          <w:tcPr>
            <w:tcW w:w="3544" w:type="dxa"/>
            <w:shd w:val="clear" w:color="auto" w:fill="auto"/>
          </w:tcPr>
          <w:p w14:paraId="2548172D"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8. 115. pantā:</w:t>
            </w:r>
          </w:p>
          <w:p w14:paraId="59ADECD1" w14:textId="77777777" w:rsidR="00F27AFB" w:rsidRPr="00014C1D" w:rsidRDefault="00F27AFB" w:rsidP="007E75D7">
            <w:pPr>
              <w:ind w:firstLine="567"/>
              <w:jc w:val="both"/>
              <w:rPr>
                <w:sz w:val="22"/>
              </w:rPr>
            </w:pPr>
            <w:r w:rsidRPr="00014C1D">
              <w:rPr>
                <w:sz w:val="22"/>
              </w:rPr>
              <w:t>aizstāt pirmās daļas 1. punktā skaitli "40 000" ar skaitli "50 000";</w:t>
            </w:r>
          </w:p>
          <w:p w14:paraId="0062F51B" w14:textId="77777777" w:rsidR="00F27AFB" w:rsidRPr="00014C1D" w:rsidRDefault="00F27AFB" w:rsidP="007E75D7">
            <w:pPr>
              <w:pStyle w:val="paragraph"/>
              <w:ind w:firstLine="567"/>
              <w:contextualSpacing w:val="0"/>
              <w:rPr>
                <w:color w:val="auto"/>
                <w:sz w:val="22"/>
                <w:szCs w:val="22"/>
              </w:rPr>
            </w:pPr>
          </w:p>
        </w:tc>
        <w:tc>
          <w:tcPr>
            <w:tcW w:w="708" w:type="dxa"/>
          </w:tcPr>
          <w:p w14:paraId="6F61C4DA" w14:textId="77777777" w:rsidR="00F27AFB" w:rsidRDefault="006C5BF6" w:rsidP="006C5BF6">
            <w:pPr>
              <w:pStyle w:val="paragraph"/>
              <w:ind w:firstLine="0"/>
              <w:contextualSpacing w:val="0"/>
              <w:jc w:val="center"/>
              <w:rPr>
                <w:b/>
                <w:color w:val="auto"/>
                <w:sz w:val="22"/>
                <w:szCs w:val="22"/>
              </w:rPr>
            </w:pPr>
            <w:r w:rsidRPr="006C5BF6">
              <w:rPr>
                <w:b/>
                <w:color w:val="auto"/>
                <w:sz w:val="22"/>
                <w:szCs w:val="22"/>
              </w:rPr>
              <w:t>19</w:t>
            </w:r>
          </w:p>
          <w:p w14:paraId="14C9DA4F" w14:textId="77777777" w:rsidR="006C5BF6" w:rsidRDefault="006C5BF6" w:rsidP="006C5BF6">
            <w:pPr>
              <w:rPr>
                <w:lang w:eastAsia="lv-LV"/>
              </w:rPr>
            </w:pPr>
          </w:p>
          <w:p w14:paraId="1EC8B4FC" w14:textId="77777777" w:rsidR="006C5BF6" w:rsidRDefault="006C5BF6" w:rsidP="006C5BF6">
            <w:pPr>
              <w:rPr>
                <w:lang w:eastAsia="lv-LV"/>
              </w:rPr>
            </w:pPr>
          </w:p>
          <w:p w14:paraId="14D3E870" w14:textId="77777777" w:rsidR="006C5BF6" w:rsidRDefault="006C5BF6" w:rsidP="006C5BF6">
            <w:pPr>
              <w:rPr>
                <w:lang w:eastAsia="lv-LV"/>
              </w:rPr>
            </w:pPr>
          </w:p>
          <w:p w14:paraId="4E7FE590" w14:textId="77777777" w:rsidR="004E66CC" w:rsidRDefault="004E66CC" w:rsidP="006C5BF6">
            <w:pPr>
              <w:rPr>
                <w:lang w:eastAsia="lv-LV"/>
              </w:rPr>
            </w:pPr>
          </w:p>
          <w:p w14:paraId="2088CFB4" w14:textId="77777777" w:rsidR="006C5BF6" w:rsidRPr="006C5BF6" w:rsidRDefault="006C5BF6" w:rsidP="006C5BF6">
            <w:pPr>
              <w:rPr>
                <w:lang w:eastAsia="lv-LV"/>
              </w:rPr>
            </w:pPr>
          </w:p>
          <w:p w14:paraId="3B94FD04" w14:textId="77777777" w:rsidR="006C5BF6" w:rsidRPr="006C5BF6" w:rsidRDefault="006C5BF6" w:rsidP="006C5BF6">
            <w:pPr>
              <w:jc w:val="center"/>
              <w:rPr>
                <w:lang w:eastAsia="lv-LV"/>
              </w:rPr>
            </w:pPr>
            <w:r w:rsidRPr="006C5BF6">
              <w:rPr>
                <w:b/>
                <w:lang w:eastAsia="lv-LV"/>
              </w:rPr>
              <w:t>20</w:t>
            </w:r>
          </w:p>
        </w:tc>
        <w:tc>
          <w:tcPr>
            <w:tcW w:w="3544" w:type="dxa"/>
          </w:tcPr>
          <w:p w14:paraId="5DBB4703" w14:textId="77777777" w:rsidR="003B4957" w:rsidRDefault="003B4957" w:rsidP="00817858">
            <w:pPr>
              <w:pStyle w:val="paragraph"/>
              <w:ind w:firstLine="567"/>
              <w:contextualSpacing w:val="0"/>
              <w:rPr>
                <w:b/>
                <w:color w:val="auto"/>
                <w:sz w:val="22"/>
                <w:szCs w:val="22"/>
                <w:u w:val="single"/>
              </w:rPr>
            </w:pPr>
            <w:r>
              <w:rPr>
                <w:b/>
                <w:color w:val="auto"/>
                <w:sz w:val="22"/>
                <w:szCs w:val="22"/>
                <w:u w:val="single"/>
              </w:rPr>
              <w:t xml:space="preserve">Deputāts </w:t>
            </w:r>
            <w:proofErr w:type="spellStart"/>
            <w:r>
              <w:rPr>
                <w:b/>
                <w:color w:val="auto"/>
                <w:sz w:val="22"/>
                <w:szCs w:val="22"/>
                <w:u w:val="single"/>
              </w:rPr>
              <w:t>A.Butāns</w:t>
            </w:r>
            <w:proofErr w:type="spellEnd"/>
          </w:p>
          <w:p w14:paraId="74A01FA5" w14:textId="77777777" w:rsidR="003B4957" w:rsidRDefault="003B4957" w:rsidP="003B4957">
            <w:pPr>
              <w:ind w:firstLine="567"/>
              <w:jc w:val="both"/>
              <w:rPr>
                <w:color w:val="333333"/>
                <w:sz w:val="22"/>
              </w:rPr>
            </w:pPr>
            <w:r>
              <w:rPr>
                <w:color w:val="333333"/>
                <w:sz w:val="22"/>
              </w:rPr>
              <w:t>115.pantā:</w:t>
            </w:r>
          </w:p>
          <w:p w14:paraId="3DEAE9D0" w14:textId="77777777" w:rsidR="003B4957" w:rsidRPr="003B4957" w:rsidRDefault="003B4957" w:rsidP="003B4957">
            <w:pPr>
              <w:ind w:firstLine="567"/>
              <w:jc w:val="both"/>
              <w:rPr>
                <w:lang w:eastAsia="lv-LV"/>
              </w:rPr>
            </w:pPr>
            <w:proofErr w:type="spellStart"/>
            <w:r w:rsidRPr="00814B9A">
              <w:rPr>
                <w:color w:val="333333"/>
                <w:sz w:val="22"/>
              </w:rPr>
              <w:t>Aizstāt</w:t>
            </w:r>
            <w:proofErr w:type="spellEnd"/>
            <w:r w:rsidRPr="00814B9A">
              <w:rPr>
                <w:color w:val="333333"/>
                <w:sz w:val="22"/>
              </w:rPr>
              <w:t xml:space="preserve"> </w:t>
            </w:r>
            <w:proofErr w:type="spellStart"/>
            <w:r w:rsidRPr="00814B9A">
              <w:rPr>
                <w:color w:val="333333"/>
                <w:sz w:val="22"/>
              </w:rPr>
              <w:t>pirmās</w:t>
            </w:r>
            <w:proofErr w:type="spellEnd"/>
            <w:r w:rsidRPr="00814B9A">
              <w:rPr>
                <w:color w:val="333333"/>
                <w:sz w:val="22"/>
              </w:rPr>
              <w:t xml:space="preserve"> </w:t>
            </w:r>
            <w:proofErr w:type="spellStart"/>
            <w:r w:rsidRPr="00814B9A">
              <w:rPr>
                <w:color w:val="333333"/>
                <w:sz w:val="22"/>
              </w:rPr>
              <w:t>daļas</w:t>
            </w:r>
            <w:proofErr w:type="spellEnd"/>
            <w:r w:rsidRPr="00814B9A">
              <w:rPr>
                <w:color w:val="333333"/>
                <w:sz w:val="22"/>
              </w:rPr>
              <w:t xml:space="preserve"> 1. punktā skaitli "40 000" ar skaitli "</w:t>
            </w:r>
            <w:r w:rsidRPr="00363AB0">
              <w:rPr>
                <w:color w:val="333333"/>
                <w:sz w:val="22"/>
                <w:u w:val="single"/>
              </w:rPr>
              <w:t>60</w:t>
            </w:r>
            <w:r w:rsidR="00D73F65" w:rsidRPr="00363AB0">
              <w:rPr>
                <w:color w:val="333333"/>
                <w:sz w:val="22"/>
                <w:u w:val="single"/>
              </w:rPr>
              <w:t> </w:t>
            </w:r>
            <w:r w:rsidRPr="00363AB0">
              <w:rPr>
                <w:color w:val="333333"/>
                <w:sz w:val="22"/>
                <w:u w:val="single"/>
              </w:rPr>
              <w:t>000</w:t>
            </w:r>
            <w:r w:rsidRPr="00814B9A">
              <w:rPr>
                <w:color w:val="333333"/>
                <w:sz w:val="22"/>
              </w:rPr>
              <w:t>"</w:t>
            </w:r>
            <w:r w:rsidR="00D73F65" w:rsidRPr="00814B9A">
              <w:rPr>
                <w:color w:val="333333"/>
                <w:sz w:val="22"/>
              </w:rPr>
              <w:t>;</w:t>
            </w:r>
          </w:p>
          <w:p w14:paraId="7818A78D" w14:textId="77777777" w:rsidR="003B4957" w:rsidRDefault="003B4957" w:rsidP="00817858">
            <w:pPr>
              <w:pStyle w:val="paragraph"/>
              <w:ind w:firstLine="567"/>
              <w:contextualSpacing w:val="0"/>
              <w:rPr>
                <w:b/>
                <w:color w:val="auto"/>
                <w:sz w:val="22"/>
                <w:szCs w:val="22"/>
                <w:u w:val="single"/>
              </w:rPr>
            </w:pPr>
          </w:p>
          <w:p w14:paraId="64E0C801" w14:textId="77777777" w:rsidR="00817858" w:rsidRDefault="00817858" w:rsidP="00817858">
            <w:pPr>
              <w:pStyle w:val="paragraph"/>
              <w:ind w:firstLine="567"/>
              <w:contextualSpacing w:val="0"/>
              <w:rPr>
                <w:b/>
                <w:color w:val="auto"/>
                <w:sz w:val="22"/>
                <w:szCs w:val="22"/>
                <w:u w:val="single"/>
              </w:rPr>
            </w:pPr>
            <w:r w:rsidRPr="00817858">
              <w:rPr>
                <w:b/>
                <w:color w:val="auto"/>
                <w:sz w:val="22"/>
                <w:szCs w:val="22"/>
                <w:u w:val="single"/>
              </w:rPr>
              <w:t xml:space="preserve">Deputāte </w:t>
            </w:r>
            <w:proofErr w:type="spellStart"/>
            <w:r w:rsidRPr="00817858">
              <w:rPr>
                <w:b/>
                <w:color w:val="auto"/>
                <w:sz w:val="22"/>
                <w:szCs w:val="22"/>
                <w:u w:val="single"/>
              </w:rPr>
              <w:t>A.Vīksna</w:t>
            </w:r>
            <w:proofErr w:type="spellEnd"/>
          </w:p>
          <w:p w14:paraId="1E65AAE7" w14:textId="77777777" w:rsidR="006D7E6A" w:rsidRPr="00014C1D" w:rsidRDefault="00817858" w:rsidP="003B4957">
            <w:pPr>
              <w:ind w:firstLine="567"/>
              <w:jc w:val="both"/>
              <w:rPr>
                <w:sz w:val="22"/>
              </w:rPr>
            </w:pPr>
            <w:r w:rsidRPr="00217D58">
              <w:rPr>
                <w:sz w:val="22"/>
              </w:rPr>
              <w:t xml:space="preserve">Aizstāt likumprojekta 8.pantā (likuma 115.panta pirmās daļas 1.punkts) skaitli ’’50 000’’ ar skaitli </w:t>
            </w:r>
            <w:r w:rsidRPr="00363AB0">
              <w:rPr>
                <w:sz w:val="22"/>
                <w:u w:val="single"/>
              </w:rPr>
              <w:t>’’55 000’’</w:t>
            </w:r>
            <w:r w:rsidRPr="00217D58">
              <w:rPr>
                <w:sz w:val="22"/>
              </w:rPr>
              <w:t>.</w:t>
            </w:r>
          </w:p>
        </w:tc>
        <w:tc>
          <w:tcPr>
            <w:tcW w:w="2639" w:type="dxa"/>
          </w:tcPr>
          <w:p w14:paraId="76BC0CED" w14:textId="77777777" w:rsidR="00D36773" w:rsidRPr="009B5816" w:rsidRDefault="00D36773" w:rsidP="00D36773">
            <w:pPr>
              <w:pStyle w:val="paragraph"/>
              <w:ind w:hanging="21"/>
              <w:contextualSpacing w:val="0"/>
              <w:rPr>
                <w:b/>
                <w:bCs/>
                <w:color w:val="auto"/>
                <w:sz w:val="22"/>
                <w:szCs w:val="22"/>
              </w:rPr>
            </w:pPr>
            <w:r w:rsidRPr="009B5816">
              <w:rPr>
                <w:b/>
                <w:bCs/>
                <w:color w:val="auto"/>
                <w:sz w:val="22"/>
                <w:szCs w:val="22"/>
              </w:rPr>
              <w:t>Neatbalsta</w:t>
            </w:r>
          </w:p>
          <w:p w14:paraId="2748D656" w14:textId="77777777" w:rsidR="00D36773" w:rsidRPr="009B5816" w:rsidRDefault="00D36773" w:rsidP="00D36773">
            <w:pPr>
              <w:rPr>
                <w:sz w:val="22"/>
                <w:lang w:eastAsia="lv-LV"/>
              </w:rPr>
            </w:pPr>
          </w:p>
          <w:p w14:paraId="0B893E9E" w14:textId="6B5BADB1" w:rsidR="00D36773" w:rsidRDefault="00D36773" w:rsidP="00D36773">
            <w:pPr>
              <w:rPr>
                <w:sz w:val="22"/>
                <w:lang w:eastAsia="lv-LV"/>
              </w:rPr>
            </w:pPr>
          </w:p>
          <w:p w14:paraId="3723480D" w14:textId="0EBEDDBB" w:rsidR="00056A6B" w:rsidRDefault="00056A6B" w:rsidP="00D36773">
            <w:pPr>
              <w:rPr>
                <w:sz w:val="22"/>
                <w:lang w:eastAsia="lv-LV"/>
              </w:rPr>
            </w:pPr>
          </w:p>
          <w:p w14:paraId="4B4D0329" w14:textId="77777777" w:rsidR="00056A6B" w:rsidRDefault="00056A6B" w:rsidP="00D36773">
            <w:pPr>
              <w:rPr>
                <w:sz w:val="22"/>
                <w:lang w:eastAsia="lv-LV"/>
              </w:rPr>
            </w:pPr>
          </w:p>
          <w:p w14:paraId="7CAF2979" w14:textId="77777777" w:rsidR="004E66CC" w:rsidRPr="009B5816" w:rsidRDefault="004E66CC" w:rsidP="00D36773">
            <w:pPr>
              <w:rPr>
                <w:sz w:val="22"/>
                <w:lang w:eastAsia="lv-LV"/>
              </w:rPr>
            </w:pPr>
          </w:p>
          <w:p w14:paraId="2B33EDEB" w14:textId="77777777" w:rsidR="00D36773" w:rsidRPr="009B5816" w:rsidRDefault="00D36773" w:rsidP="00D36773">
            <w:pPr>
              <w:rPr>
                <w:b/>
                <w:bCs/>
                <w:sz w:val="22"/>
              </w:rPr>
            </w:pPr>
            <w:r w:rsidRPr="009B5816">
              <w:rPr>
                <w:b/>
                <w:bCs/>
                <w:sz w:val="22"/>
              </w:rPr>
              <w:t>Neatbalsta</w:t>
            </w:r>
          </w:p>
          <w:p w14:paraId="023B24E5" w14:textId="77777777" w:rsidR="00D36773" w:rsidRPr="009B5816" w:rsidRDefault="00D36773" w:rsidP="00D36773">
            <w:pPr>
              <w:rPr>
                <w:b/>
                <w:bCs/>
                <w:sz w:val="22"/>
                <w:lang w:eastAsia="lv-LV"/>
              </w:rPr>
            </w:pPr>
          </w:p>
          <w:p w14:paraId="3D5A1FE8" w14:textId="25617A9E" w:rsidR="00EE2C10" w:rsidRPr="009B5816" w:rsidRDefault="00EE2C10" w:rsidP="00D36773">
            <w:pPr>
              <w:rPr>
                <w:sz w:val="22"/>
                <w:lang w:eastAsia="lv-LV"/>
              </w:rPr>
            </w:pPr>
          </w:p>
        </w:tc>
        <w:tc>
          <w:tcPr>
            <w:tcW w:w="1246" w:type="dxa"/>
          </w:tcPr>
          <w:p w14:paraId="4586E5C4" w14:textId="77777777" w:rsidR="00F27AFB" w:rsidRPr="00014C1D" w:rsidRDefault="00F27AFB" w:rsidP="007E75D7">
            <w:pPr>
              <w:pStyle w:val="paragraph"/>
              <w:ind w:firstLine="567"/>
              <w:contextualSpacing w:val="0"/>
              <w:rPr>
                <w:color w:val="auto"/>
                <w:sz w:val="22"/>
                <w:szCs w:val="22"/>
              </w:rPr>
            </w:pPr>
          </w:p>
        </w:tc>
      </w:tr>
      <w:tr w:rsidR="004E66CC" w:rsidRPr="00014C1D" w14:paraId="3A7D9BEF" w14:textId="77777777" w:rsidTr="00516ADD">
        <w:tc>
          <w:tcPr>
            <w:tcW w:w="3681" w:type="dxa"/>
            <w:shd w:val="clear" w:color="auto" w:fill="auto"/>
          </w:tcPr>
          <w:p w14:paraId="471DD66F" w14:textId="77777777" w:rsidR="00F27AFB" w:rsidRPr="00014C1D" w:rsidRDefault="00F27AFB" w:rsidP="007E75D7">
            <w:pPr>
              <w:ind w:firstLine="567"/>
              <w:jc w:val="both"/>
              <w:rPr>
                <w:bCs/>
                <w:iCs/>
                <w:sz w:val="22"/>
                <w:u w:val="single"/>
              </w:rPr>
            </w:pPr>
            <w:r w:rsidRPr="00014C1D">
              <w:rPr>
                <w:sz w:val="22"/>
              </w:rPr>
              <w:t xml:space="preserve">(5) Ja reģistrēts nodokļa maksātājs, kuram saskaņā ar šā panta trešo daļu taksācijas periods ir viens ceturksnis, veic darījumus, kas minēti šā panta pirmās daļas 2., 3. vai 4.punktā, vai tā taksācijas gada laikā veikto ar nodokli apliekamo darījumu vērtība pārsniedz 40 000 </w:t>
            </w:r>
            <w:r w:rsidRPr="00014C1D">
              <w:rPr>
                <w:i/>
                <w:iCs/>
                <w:sz w:val="22"/>
              </w:rPr>
              <w:t>euro</w:t>
            </w:r>
            <w:r w:rsidRPr="00014C1D">
              <w:rPr>
                <w:sz w:val="22"/>
              </w:rPr>
              <w:t>, šim reģistrētajam nodokļa maksātājam taksācijas periods ir viens kalendāra mēnesis, un tas tiek saglabāts līdz taksācijas gada beigām.</w:t>
            </w:r>
          </w:p>
        </w:tc>
        <w:tc>
          <w:tcPr>
            <w:tcW w:w="3544" w:type="dxa"/>
            <w:shd w:val="clear" w:color="auto" w:fill="auto"/>
          </w:tcPr>
          <w:p w14:paraId="5EB845C7" w14:textId="77777777" w:rsidR="00F27AFB" w:rsidRPr="00014C1D" w:rsidRDefault="00F27AFB" w:rsidP="007E75D7">
            <w:pPr>
              <w:ind w:firstLine="567"/>
              <w:jc w:val="both"/>
              <w:rPr>
                <w:sz w:val="22"/>
              </w:rPr>
            </w:pPr>
            <w:r w:rsidRPr="00014C1D">
              <w:rPr>
                <w:sz w:val="22"/>
              </w:rPr>
              <w:t>aizstāt piektajā daļā skaitli "40 000" ar skaitli "50 000".</w:t>
            </w:r>
          </w:p>
          <w:p w14:paraId="5E59BAE2" w14:textId="77777777" w:rsidR="00F27AFB" w:rsidRPr="00014C1D" w:rsidRDefault="00F27AFB" w:rsidP="007E75D7">
            <w:pPr>
              <w:pStyle w:val="paragraph"/>
              <w:ind w:firstLine="567"/>
              <w:contextualSpacing w:val="0"/>
              <w:rPr>
                <w:color w:val="auto"/>
                <w:sz w:val="22"/>
                <w:szCs w:val="22"/>
              </w:rPr>
            </w:pPr>
          </w:p>
        </w:tc>
        <w:tc>
          <w:tcPr>
            <w:tcW w:w="708" w:type="dxa"/>
          </w:tcPr>
          <w:p w14:paraId="336356E7" w14:textId="77777777" w:rsidR="00F27AFB" w:rsidRPr="006C5BF6" w:rsidRDefault="006C5BF6" w:rsidP="006C5BF6">
            <w:pPr>
              <w:jc w:val="center"/>
              <w:rPr>
                <w:b/>
                <w:sz w:val="22"/>
              </w:rPr>
            </w:pPr>
            <w:r w:rsidRPr="006C5BF6">
              <w:rPr>
                <w:b/>
                <w:sz w:val="22"/>
              </w:rPr>
              <w:t>21</w:t>
            </w:r>
          </w:p>
        </w:tc>
        <w:tc>
          <w:tcPr>
            <w:tcW w:w="3544" w:type="dxa"/>
          </w:tcPr>
          <w:p w14:paraId="0509BDDA" w14:textId="77777777" w:rsidR="003B4957" w:rsidRDefault="003B4957" w:rsidP="003B4957">
            <w:pPr>
              <w:pStyle w:val="paragraph"/>
              <w:ind w:firstLine="567"/>
              <w:contextualSpacing w:val="0"/>
              <w:rPr>
                <w:b/>
                <w:color w:val="auto"/>
                <w:sz w:val="22"/>
                <w:szCs w:val="22"/>
                <w:u w:val="single"/>
              </w:rPr>
            </w:pPr>
            <w:r>
              <w:rPr>
                <w:b/>
                <w:color w:val="auto"/>
                <w:sz w:val="22"/>
                <w:szCs w:val="22"/>
                <w:u w:val="single"/>
              </w:rPr>
              <w:t xml:space="preserve">Deputāts </w:t>
            </w:r>
            <w:proofErr w:type="spellStart"/>
            <w:r>
              <w:rPr>
                <w:b/>
                <w:color w:val="auto"/>
                <w:sz w:val="22"/>
                <w:szCs w:val="22"/>
                <w:u w:val="single"/>
              </w:rPr>
              <w:t>A.Butāns</w:t>
            </w:r>
            <w:proofErr w:type="spellEnd"/>
          </w:p>
          <w:p w14:paraId="61C5172E" w14:textId="77777777" w:rsidR="00F27AFB" w:rsidRPr="00014C1D" w:rsidRDefault="003B4957" w:rsidP="007E75D7">
            <w:pPr>
              <w:ind w:firstLine="567"/>
              <w:jc w:val="both"/>
              <w:rPr>
                <w:sz w:val="22"/>
              </w:rPr>
            </w:pPr>
            <w:proofErr w:type="spellStart"/>
            <w:r w:rsidRPr="00814B9A">
              <w:rPr>
                <w:color w:val="333333"/>
                <w:sz w:val="22"/>
              </w:rPr>
              <w:t>aizstāt</w:t>
            </w:r>
            <w:proofErr w:type="spellEnd"/>
            <w:r w:rsidRPr="00814B9A">
              <w:rPr>
                <w:color w:val="333333"/>
                <w:sz w:val="22"/>
              </w:rPr>
              <w:t xml:space="preserve"> </w:t>
            </w:r>
            <w:proofErr w:type="spellStart"/>
            <w:r w:rsidRPr="00814B9A">
              <w:rPr>
                <w:color w:val="333333"/>
                <w:sz w:val="22"/>
              </w:rPr>
              <w:t>piektaja</w:t>
            </w:r>
            <w:proofErr w:type="spellEnd"/>
            <w:r w:rsidRPr="00814B9A">
              <w:rPr>
                <w:color w:val="333333"/>
                <w:sz w:val="22"/>
              </w:rPr>
              <w:t xml:space="preserve">̄ </w:t>
            </w:r>
            <w:proofErr w:type="spellStart"/>
            <w:r w:rsidRPr="00814B9A">
              <w:rPr>
                <w:color w:val="333333"/>
                <w:sz w:val="22"/>
              </w:rPr>
              <w:t>daļa</w:t>
            </w:r>
            <w:proofErr w:type="spellEnd"/>
            <w:r w:rsidRPr="00814B9A">
              <w:rPr>
                <w:color w:val="333333"/>
                <w:sz w:val="22"/>
              </w:rPr>
              <w:t>̄ skaitli</w:t>
            </w:r>
            <w:r w:rsidR="00D73F65">
              <w:rPr>
                <w:color w:val="333333"/>
                <w:sz w:val="22"/>
              </w:rPr>
              <w:t xml:space="preserve">          </w:t>
            </w:r>
            <w:r w:rsidRPr="00814B9A">
              <w:rPr>
                <w:color w:val="333333"/>
                <w:sz w:val="22"/>
              </w:rPr>
              <w:t xml:space="preserve"> "40 000" ar skaitli "</w:t>
            </w:r>
            <w:r w:rsidRPr="00363AB0">
              <w:rPr>
                <w:color w:val="333333"/>
                <w:sz w:val="22"/>
                <w:u w:val="single"/>
              </w:rPr>
              <w:t>60 000</w:t>
            </w:r>
            <w:r w:rsidRPr="00814B9A">
              <w:rPr>
                <w:color w:val="333333"/>
                <w:sz w:val="22"/>
              </w:rPr>
              <w:t>".</w:t>
            </w:r>
          </w:p>
        </w:tc>
        <w:tc>
          <w:tcPr>
            <w:tcW w:w="2639" w:type="dxa"/>
          </w:tcPr>
          <w:p w14:paraId="30CD16E0" w14:textId="77777777" w:rsidR="00D36773" w:rsidRPr="009B5816" w:rsidRDefault="00D36773" w:rsidP="00D36773">
            <w:pPr>
              <w:pStyle w:val="paragraph"/>
              <w:ind w:hanging="21"/>
              <w:contextualSpacing w:val="0"/>
              <w:rPr>
                <w:b/>
                <w:bCs/>
                <w:color w:val="auto"/>
                <w:sz w:val="22"/>
                <w:szCs w:val="22"/>
              </w:rPr>
            </w:pPr>
            <w:r w:rsidRPr="009B5816">
              <w:rPr>
                <w:b/>
                <w:bCs/>
                <w:color w:val="auto"/>
                <w:sz w:val="22"/>
                <w:szCs w:val="22"/>
              </w:rPr>
              <w:t>Neatbalsta</w:t>
            </w:r>
          </w:p>
          <w:p w14:paraId="46F35D73" w14:textId="77777777" w:rsidR="00D36773" w:rsidRPr="009B5816" w:rsidRDefault="00D36773" w:rsidP="00D36773">
            <w:pPr>
              <w:rPr>
                <w:sz w:val="22"/>
                <w:lang w:eastAsia="lv-LV"/>
              </w:rPr>
            </w:pPr>
          </w:p>
          <w:p w14:paraId="61172862" w14:textId="3DB701CE" w:rsidR="00F27AFB" w:rsidRPr="009B5816" w:rsidRDefault="00F27AFB" w:rsidP="00056A6B">
            <w:pPr>
              <w:rPr>
                <w:sz w:val="22"/>
              </w:rPr>
            </w:pPr>
          </w:p>
        </w:tc>
        <w:tc>
          <w:tcPr>
            <w:tcW w:w="1246" w:type="dxa"/>
          </w:tcPr>
          <w:p w14:paraId="50752E4A" w14:textId="77777777" w:rsidR="00F27AFB" w:rsidRPr="00014C1D" w:rsidRDefault="00F27AFB" w:rsidP="007E75D7">
            <w:pPr>
              <w:ind w:firstLine="567"/>
              <w:jc w:val="both"/>
              <w:rPr>
                <w:sz w:val="22"/>
              </w:rPr>
            </w:pPr>
          </w:p>
        </w:tc>
      </w:tr>
      <w:tr w:rsidR="004E66CC" w:rsidRPr="00014C1D" w14:paraId="0B1588DB" w14:textId="77777777" w:rsidTr="00516ADD">
        <w:tc>
          <w:tcPr>
            <w:tcW w:w="3681" w:type="dxa"/>
            <w:shd w:val="clear" w:color="auto" w:fill="auto"/>
          </w:tcPr>
          <w:p w14:paraId="7FD3EB80" w14:textId="77777777" w:rsidR="00F27AFB" w:rsidRPr="00014C1D" w:rsidRDefault="00F27AFB" w:rsidP="007E75D7">
            <w:pPr>
              <w:ind w:firstLine="567"/>
              <w:jc w:val="both"/>
              <w:rPr>
                <w:b/>
                <w:bCs/>
                <w:sz w:val="22"/>
              </w:rPr>
            </w:pPr>
            <w:r w:rsidRPr="00014C1D">
              <w:rPr>
                <w:b/>
                <w:bCs/>
                <w:sz w:val="22"/>
              </w:rPr>
              <w:t>119.pants. Termiņš nodokļa iemaksai valsts budžetā</w:t>
            </w:r>
          </w:p>
          <w:p w14:paraId="7FFE78DE" w14:textId="77777777" w:rsidR="006D7E6A" w:rsidRPr="00812688" w:rsidRDefault="00F27AFB" w:rsidP="007E75D7">
            <w:pPr>
              <w:ind w:firstLine="567"/>
              <w:jc w:val="both"/>
              <w:rPr>
                <w:sz w:val="22"/>
              </w:rPr>
            </w:pPr>
            <w:r w:rsidRPr="00014C1D">
              <w:rPr>
                <w:sz w:val="22"/>
              </w:rPr>
              <w:lastRenderedPageBreak/>
              <w:t xml:space="preserve">(2) Ja nereģistrēta nodokļa maksātāja veikto ar nodokli apliekamo preču piegāžu un sniegto pakalpojumu kopējā vērtība iepriekšējo 12 mēnešu laikā ir pārsniegusi 40 000 </w:t>
            </w:r>
            <w:r w:rsidRPr="00014C1D">
              <w:rPr>
                <w:i/>
                <w:iCs/>
                <w:sz w:val="22"/>
              </w:rPr>
              <w:t>euro</w:t>
            </w:r>
            <w:r w:rsidRPr="00014C1D">
              <w:rPr>
                <w:sz w:val="22"/>
              </w:rPr>
              <w:t>, tas šā likuma 34.panta desmitajā daļā noteiktajā kārtībā aprēķināto nodokli iemaksā valsts budžetā 23 dienu laikā no tā kalendāra mēneša beigām, kad šī summa pārsniegta.</w:t>
            </w:r>
          </w:p>
        </w:tc>
        <w:tc>
          <w:tcPr>
            <w:tcW w:w="3544" w:type="dxa"/>
            <w:shd w:val="clear" w:color="auto" w:fill="auto"/>
          </w:tcPr>
          <w:p w14:paraId="606FE817"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lastRenderedPageBreak/>
              <w:t>9. Aizstāt 119. panta otrajā daļā skaitli "40 000" ar skaitli "50 000".</w:t>
            </w:r>
          </w:p>
          <w:p w14:paraId="4027958B" w14:textId="77777777" w:rsidR="00F27AFB" w:rsidRPr="00014C1D" w:rsidRDefault="00F27AFB" w:rsidP="007E75D7">
            <w:pPr>
              <w:pStyle w:val="paragraph"/>
              <w:ind w:firstLine="567"/>
              <w:contextualSpacing w:val="0"/>
              <w:rPr>
                <w:color w:val="auto"/>
                <w:sz w:val="22"/>
                <w:szCs w:val="22"/>
              </w:rPr>
            </w:pPr>
          </w:p>
        </w:tc>
        <w:tc>
          <w:tcPr>
            <w:tcW w:w="708" w:type="dxa"/>
          </w:tcPr>
          <w:p w14:paraId="49A0D182" w14:textId="77777777" w:rsidR="00F27AFB" w:rsidRDefault="006C5BF6" w:rsidP="006C5BF6">
            <w:pPr>
              <w:pStyle w:val="paragraph"/>
              <w:ind w:firstLine="0"/>
              <w:contextualSpacing w:val="0"/>
              <w:jc w:val="center"/>
              <w:rPr>
                <w:b/>
                <w:color w:val="auto"/>
                <w:sz w:val="22"/>
                <w:szCs w:val="22"/>
              </w:rPr>
            </w:pPr>
            <w:r w:rsidRPr="006C5BF6">
              <w:rPr>
                <w:b/>
                <w:color w:val="auto"/>
                <w:sz w:val="22"/>
                <w:szCs w:val="22"/>
              </w:rPr>
              <w:t>22</w:t>
            </w:r>
          </w:p>
          <w:p w14:paraId="3992442A" w14:textId="77777777" w:rsidR="006C5BF6" w:rsidRDefault="006C5BF6" w:rsidP="006C5BF6">
            <w:pPr>
              <w:rPr>
                <w:lang w:eastAsia="lv-LV"/>
              </w:rPr>
            </w:pPr>
          </w:p>
          <w:p w14:paraId="3B4DD43A" w14:textId="77777777" w:rsidR="006C5BF6" w:rsidRDefault="006C5BF6" w:rsidP="006C5BF6">
            <w:pPr>
              <w:rPr>
                <w:lang w:eastAsia="lv-LV"/>
              </w:rPr>
            </w:pPr>
          </w:p>
          <w:p w14:paraId="46105715" w14:textId="77777777" w:rsidR="00D36773" w:rsidRDefault="00D36773" w:rsidP="006C5BF6">
            <w:pPr>
              <w:rPr>
                <w:lang w:eastAsia="lv-LV"/>
              </w:rPr>
            </w:pPr>
          </w:p>
          <w:p w14:paraId="6359F4B5" w14:textId="77777777" w:rsidR="004E66CC" w:rsidRDefault="004E66CC" w:rsidP="006C5BF6">
            <w:pPr>
              <w:rPr>
                <w:lang w:eastAsia="lv-LV"/>
              </w:rPr>
            </w:pPr>
          </w:p>
          <w:p w14:paraId="33D38E29" w14:textId="77777777" w:rsidR="006C5BF6" w:rsidRDefault="006C5BF6" w:rsidP="006C5BF6">
            <w:pPr>
              <w:jc w:val="center"/>
              <w:rPr>
                <w:b/>
                <w:sz w:val="22"/>
                <w:lang w:eastAsia="lv-LV"/>
              </w:rPr>
            </w:pPr>
          </w:p>
          <w:p w14:paraId="5601939C" w14:textId="77777777" w:rsidR="006C5BF6" w:rsidRPr="006C5BF6" w:rsidRDefault="006C5BF6" w:rsidP="006C5BF6">
            <w:pPr>
              <w:jc w:val="center"/>
              <w:rPr>
                <w:b/>
                <w:sz w:val="22"/>
                <w:lang w:eastAsia="lv-LV"/>
              </w:rPr>
            </w:pPr>
            <w:r w:rsidRPr="006C5BF6">
              <w:rPr>
                <w:b/>
                <w:sz w:val="22"/>
                <w:lang w:eastAsia="lv-LV"/>
              </w:rPr>
              <w:t>23</w:t>
            </w:r>
          </w:p>
        </w:tc>
        <w:tc>
          <w:tcPr>
            <w:tcW w:w="3544" w:type="dxa"/>
          </w:tcPr>
          <w:p w14:paraId="1588A3E9" w14:textId="77777777" w:rsidR="00D73F65" w:rsidRDefault="00D73F65" w:rsidP="00D73F65">
            <w:pPr>
              <w:pStyle w:val="paragraph"/>
              <w:ind w:firstLine="567"/>
              <w:contextualSpacing w:val="0"/>
              <w:rPr>
                <w:b/>
                <w:color w:val="auto"/>
                <w:sz w:val="22"/>
                <w:szCs w:val="22"/>
                <w:u w:val="single"/>
              </w:rPr>
            </w:pPr>
            <w:r>
              <w:rPr>
                <w:b/>
                <w:color w:val="auto"/>
                <w:sz w:val="22"/>
                <w:szCs w:val="22"/>
                <w:u w:val="single"/>
              </w:rPr>
              <w:lastRenderedPageBreak/>
              <w:t xml:space="preserve">Deputāts </w:t>
            </w:r>
            <w:proofErr w:type="spellStart"/>
            <w:r>
              <w:rPr>
                <w:b/>
                <w:color w:val="auto"/>
                <w:sz w:val="22"/>
                <w:szCs w:val="22"/>
                <w:u w:val="single"/>
              </w:rPr>
              <w:t>A.Butāns</w:t>
            </w:r>
            <w:proofErr w:type="spellEnd"/>
          </w:p>
          <w:p w14:paraId="3604EC20" w14:textId="77777777" w:rsidR="00D73F65" w:rsidRPr="00814B9A" w:rsidRDefault="00D73F65" w:rsidP="00D73F65">
            <w:pPr>
              <w:pStyle w:val="NormalWeb"/>
              <w:shd w:val="clear" w:color="auto" w:fill="FFFFFF"/>
              <w:spacing w:before="0" w:beforeAutospacing="0" w:after="0" w:afterAutospacing="0"/>
              <w:ind w:firstLine="567"/>
              <w:jc w:val="both"/>
              <w:rPr>
                <w:sz w:val="22"/>
                <w:szCs w:val="22"/>
              </w:rPr>
            </w:pPr>
            <w:proofErr w:type="spellStart"/>
            <w:r w:rsidRPr="00814B9A">
              <w:rPr>
                <w:color w:val="333333"/>
                <w:sz w:val="22"/>
                <w:szCs w:val="22"/>
              </w:rPr>
              <w:t>Aizstāt</w:t>
            </w:r>
            <w:proofErr w:type="spellEnd"/>
            <w:r w:rsidRPr="00814B9A">
              <w:rPr>
                <w:color w:val="333333"/>
                <w:sz w:val="22"/>
                <w:szCs w:val="22"/>
              </w:rPr>
              <w:t xml:space="preserve"> 119. panta </w:t>
            </w:r>
            <w:proofErr w:type="spellStart"/>
            <w:r w:rsidRPr="00814B9A">
              <w:rPr>
                <w:color w:val="333333"/>
                <w:sz w:val="22"/>
                <w:szCs w:val="22"/>
              </w:rPr>
              <w:t>otraja</w:t>
            </w:r>
            <w:proofErr w:type="spellEnd"/>
            <w:r w:rsidRPr="00814B9A">
              <w:rPr>
                <w:color w:val="333333"/>
                <w:sz w:val="22"/>
                <w:szCs w:val="22"/>
              </w:rPr>
              <w:t xml:space="preserve">̄ </w:t>
            </w:r>
            <w:proofErr w:type="spellStart"/>
            <w:r w:rsidRPr="00814B9A">
              <w:rPr>
                <w:color w:val="333333"/>
                <w:sz w:val="22"/>
                <w:szCs w:val="22"/>
              </w:rPr>
              <w:t>daļa</w:t>
            </w:r>
            <w:proofErr w:type="spellEnd"/>
            <w:r w:rsidRPr="00814B9A">
              <w:rPr>
                <w:color w:val="333333"/>
                <w:sz w:val="22"/>
                <w:szCs w:val="22"/>
              </w:rPr>
              <w:t>̄ skaitli "40 000" ar skaitli "</w:t>
            </w:r>
            <w:r w:rsidRPr="00363AB0">
              <w:rPr>
                <w:color w:val="333333"/>
                <w:sz w:val="22"/>
                <w:szCs w:val="22"/>
                <w:u w:val="single"/>
              </w:rPr>
              <w:t>60 000</w:t>
            </w:r>
            <w:r w:rsidRPr="00814B9A">
              <w:rPr>
                <w:color w:val="333333"/>
                <w:sz w:val="22"/>
                <w:szCs w:val="22"/>
              </w:rPr>
              <w:t xml:space="preserve">". </w:t>
            </w:r>
          </w:p>
          <w:p w14:paraId="75E3503A" w14:textId="77777777" w:rsidR="00D73F65" w:rsidRDefault="00D73F65" w:rsidP="00817858">
            <w:pPr>
              <w:pStyle w:val="paragraph"/>
              <w:ind w:firstLine="567"/>
              <w:contextualSpacing w:val="0"/>
              <w:rPr>
                <w:b/>
                <w:color w:val="auto"/>
                <w:sz w:val="22"/>
                <w:szCs w:val="22"/>
                <w:u w:val="single"/>
              </w:rPr>
            </w:pPr>
          </w:p>
          <w:p w14:paraId="49C5DFCA" w14:textId="77777777" w:rsidR="00D36773" w:rsidRPr="00D36773" w:rsidRDefault="00D36773" w:rsidP="00D36773">
            <w:pPr>
              <w:rPr>
                <w:lang w:eastAsia="lv-LV"/>
              </w:rPr>
            </w:pPr>
          </w:p>
          <w:p w14:paraId="2C89C1A6" w14:textId="77777777" w:rsidR="00817858" w:rsidRDefault="00817858" w:rsidP="00817858">
            <w:pPr>
              <w:pStyle w:val="paragraph"/>
              <w:ind w:firstLine="567"/>
              <w:contextualSpacing w:val="0"/>
              <w:rPr>
                <w:b/>
                <w:color w:val="auto"/>
                <w:sz w:val="22"/>
                <w:szCs w:val="22"/>
                <w:u w:val="single"/>
              </w:rPr>
            </w:pPr>
            <w:r w:rsidRPr="00817858">
              <w:rPr>
                <w:b/>
                <w:color w:val="auto"/>
                <w:sz w:val="22"/>
                <w:szCs w:val="22"/>
                <w:u w:val="single"/>
              </w:rPr>
              <w:t xml:space="preserve">Deputāte </w:t>
            </w:r>
            <w:proofErr w:type="spellStart"/>
            <w:r w:rsidRPr="00817858">
              <w:rPr>
                <w:b/>
                <w:color w:val="auto"/>
                <w:sz w:val="22"/>
                <w:szCs w:val="22"/>
                <w:u w:val="single"/>
              </w:rPr>
              <w:t>A.Vīksna</w:t>
            </w:r>
            <w:proofErr w:type="spellEnd"/>
          </w:p>
          <w:p w14:paraId="3BD6CB75" w14:textId="77777777" w:rsidR="00817858" w:rsidRPr="00217D58" w:rsidRDefault="00817858" w:rsidP="00817858">
            <w:pPr>
              <w:ind w:firstLine="567"/>
              <w:jc w:val="both"/>
              <w:rPr>
                <w:sz w:val="22"/>
              </w:rPr>
            </w:pPr>
            <w:r w:rsidRPr="00217D58">
              <w:rPr>
                <w:sz w:val="22"/>
              </w:rPr>
              <w:t xml:space="preserve">Aizstāt likumprojekta 9.pantā (likuma 119.panta otrā daļa) skaitli ’’50 000’’ ar skaitli </w:t>
            </w:r>
            <w:r w:rsidRPr="00363AB0">
              <w:rPr>
                <w:sz w:val="22"/>
              </w:rPr>
              <w:t>’’</w:t>
            </w:r>
            <w:r w:rsidRPr="00363AB0">
              <w:rPr>
                <w:sz w:val="22"/>
                <w:u w:val="single"/>
              </w:rPr>
              <w:t>55 000</w:t>
            </w:r>
            <w:r w:rsidRPr="00363AB0">
              <w:rPr>
                <w:sz w:val="22"/>
              </w:rPr>
              <w:t>’’</w:t>
            </w:r>
            <w:r w:rsidRPr="00217D58">
              <w:rPr>
                <w:sz w:val="22"/>
              </w:rPr>
              <w:t>.</w:t>
            </w:r>
          </w:p>
          <w:p w14:paraId="3A480C4A" w14:textId="77777777" w:rsidR="00F27AFB" w:rsidRDefault="00F27AFB" w:rsidP="007E75D7">
            <w:pPr>
              <w:pStyle w:val="paragraph"/>
              <w:ind w:firstLine="567"/>
              <w:contextualSpacing w:val="0"/>
              <w:rPr>
                <w:color w:val="auto"/>
                <w:sz w:val="22"/>
                <w:szCs w:val="22"/>
              </w:rPr>
            </w:pPr>
          </w:p>
          <w:p w14:paraId="790C42FA" w14:textId="77777777" w:rsidR="00A15BC4" w:rsidRPr="00A15BC4" w:rsidRDefault="00A15BC4" w:rsidP="00A15BC4">
            <w:pPr>
              <w:rPr>
                <w:lang w:eastAsia="lv-LV"/>
              </w:rPr>
            </w:pPr>
          </w:p>
        </w:tc>
        <w:tc>
          <w:tcPr>
            <w:tcW w:w="2639" w:type="dxa"/>
          </w:tcPr>
          <w:p w14:paraId="14EC9BFF" w14:textId="77777777" w:rsidR="00D36773" w:rsidRPr="009B5816" w:rsidRDefault="00D36773" w:rsidP="00D36773">
            <w:pPr>
              <w:pStyle w:val="paragraph"/>
              <w:ind w:hanging="21"/>
              <w:contextualSpacing w:val="0"/>
              <w:rPr>
                <w:b/>
                <w:bCs/>
                <w:color w:val="auto"/>
                <w:sz w:val="22"/>
                <w:szCs w:val="22"/>
              </w:rPr>
            </w:pPr>
            <w:r w:rsidRPr="009B5816">
              <w:rPr>
                <w:b/>
                <w:bCs/>
                <w:color w:val="auto"/>
                <w:sz w:val="22"/>
                <w:szCs w:val="22"/>
              </w:rPr>
              <w:lastRenderedPageBreak/>
              <w:t>Neatbalsta</w:t>
            </w:r>
          </w:p>
          <w:p w14:paraId="54294AA5" w14:textId="77777777" w:rsidR="00D36773" w:rsidRPr="009B5816" w:rsidRDefault="00D36773" w:rsidP="00D36773">
            <w:pPr>
              <w:rPr>
                <w:sz w:val="22"/>
                <w:lang w:eastAsia="lv-LV"/>
              </w:rPr>
            </w:pPr>
          </w:p>
          <w:p w14:paraId="535C980F" w14:textId="42CF0BA6" w:rsidR="00D36773" w:rsidRDefault="00D36773" w:rsidP="00D36773">
            <w:pPr>
              <w:rPr>
                <w:sz w:val="22"/>
                <w:lang w:eastAsia="lv-LV"/>
              </w:rPr>
            </w:pPr>
          </w:p>
          <w:p w14:paraId="1BFEAF8E" w14:textId="67838DD9" w:rsidR="00056A6B" w:rsidRDefault="00056A6B" w:rsidP="00D36773">
            <w:pPr>
              <w:rPr>
                <w:sz w:val="22"/>
                <w:lang w:eastAsia="lv-LV"/>
              </w:rPr>
            </w:pPr>
          </w:p>
          <w:p w14:paraId="3CE5BA10" w14:textId="77777777" w:rsidR="00056A6B" w:rsidRDefault="00056A6B" w:rsidP="00D36773">
            <w:pPr>
              <w:rPr>
                <w:sz w:val="22"/>
                <w:lang w:eastAsia="lv-LV"/>
              </w:rPr>
            </w:pPr>
          </w:p>
          <w:p w14:paraId="60D92591" w14:textId="77777777" w:rsidR="004E66CC" w:rsidRPr="009B5816" w:rsidRDefault="004E66CC" w:rsidP="00D36773">
            <w:pPr>
              <w:rPr>
                <w:sz w:val="22"/>
                <w:lang w:eastAsia="lv-LV"/>
              </w:rPr>
            </w:pPr>
          </w:p>
          <w:p w14:paraId="2242509E" w14:textId="77777777" w:rsidR="00D36773" w:rsidRPr="009B5816" w:rsidRDefault="00D36773" w:rsidP="00D36773">
            <w:pPr>
              <w:rPr>
                <w:b/>
                <w:bCs/>
                <w:sz w:val="22"/>
              </w:rPr>
            </w:pPr>
            <w:r w:rsidRPr="009B5816">
              <w:rPr>
                <w:b/>
                <w:bCs/>
                <w:sz w:val="22"/>
              </w:rPr>
              <w:t>Neatbalsta</w:t>
            </w:r>
          </w:p>
          <w:p w14:paraId="651B76B7" w14:textId="77777777" w:rsidR="00D36773" w:rsidRPr="009B5816" w:rsidRDefault="00D36773" w:rsidP="00D36773">
            <w:pPr>
              <w:rPr>
                <w:b/>
                <w:bCs/>
                <w:sz w:val="22"/>
                <w:lang w:eastAsia="lv-LV"/>
              </w:rPr>
            </w:pPr>
          </w:p>
          <w:p w14:paraId="667277B0" w14:textId="6B89D87F" w:rsidR="00EE2C10" w:rsidRPr="009B5816" w:rsidRDefault="00EE2C10" w:rsidP="00D36773">
            <w:pPr>
              <w:rPr>
                <w:sz w:val="22"/>
                <w:lang w:eastAsia="lv-LV"/>
              </w:rPr>
            </w:pPr>
          </w:p>
        </w:tc>
        <w:tc>
          <w:tcPr>
            <w:tcW w:w="1246" w:type="dxa"/>
          </w:tcPr>
          <w:p w14:paraId="50669957" w14:textId="77777777" w:rsidR="00F27AFB" w:rsidRPr="00014C1D" w:rsidRDefault="00F27AFB" w:rsidP="007E75D7">
            <w:pPr>
              <w:pStyle w:val="paragraph"/>
              <w:ind w:firstLine="567"/>
              <w:contextualSpacing w:val="0"/>
              <w:rPr>
                <w:color w:val="auto"/>
                <w:sz w:val="22"/>
                <w:szCs w:val="22"/>
              </w:rPr>
            </w:pPr>
          </w:p>
        </w:tc>
      </w:tr>
      <w:tr w:rsidR="004E66CC" w:rsidRPr="00014C1D" w14:paraId="7F1C8B16" w14:textId="77777777" w:rsidTr="00516ADD">
        <w:tc>
          <w:tcPr>
            <w:tcW w:w="3681" w:type="dxa"/>
            <w:shd w:val="clear" w:color="auto" w:fill="auto"/>
          </w:tcPr>
          <w:p w14:paraId="543002C3" w14:textId="77777777" w:rsidR="00607101" w:rsidRDefault="00607101" w:rsidP="007E75D7">
            <w:pPr>
              <w:ind w:firstLine="567"/>
              <w:jc w:val="both"/>
              <w:rPr>
                <w:b/>
                <w:iCs/>
                <w:sz w:val="22"/>
              </w:rPr>
            </w:pPr>
            <w:r w:rsidRPr="00014C1D">
              <w:rPr>
                <w:b/>
                <w:iCs/>
                <w:sz w:val="22"/>
              </w:rPr>
              <w:t>Pārejas noteikumi</w:t>
            </w:r>
          </w:p>
          <w:p w14:paraId="50E6DE70" w14:textId="77777777" w:rsidR="00202A0A" w:rsidRPr="00014C1D" w:rsidRDefault="00202A0A" w:rsidP="007E75D7">
            <w:pPr>
              <w:ind w:firstLine="567"/>
              <w:jc w:val="both"/>
              <w:rPr>
                <w:b/>
                <w:bCs/>
                <w:sz w:val="22"/>
              </w:rPr>
            </w:pPr>
            <w:r>
              <w:t xml:space="preserve">30. Šā likuma </w:t>
            </w:r>
            <w:r w:rsidRPr="00202A0A">
              <w:t>41.</w:t>
            </w:r>
            <w:r>
              <w:t xml:space="preserve"> panta pirmās daļas 2. punkta "b" apakšpunkts, </w:t>
            </w:r>
            <w:r w:rsidRPr="00202A0A">
              <w:t>42.</w:t>
            </w:r>
            <w:r>
              <w:t xml:space="preserve"> panta sešpadsmitā daļa un šā likuma </w:t>
            </w:r>
            <w:r w:rsidRPr="00202A0A">
              <w:t>pielikums</w:t>
            </w:r>
            <w:r>
              <w:t xml:space="preserve"> ir spēkā </w:t>
            </w:r>
            <w:r w:rsidRPr="00202A0A">
              <w:rPr>
                <w:u w:val="single"/>
              </w:rPr>
              <w:t>līdz 2023. gada 31. decembrim</w:t>
            </w:r>
            <w:r>
              <w:t>.</w:t>
            </w:r>
          </w:p>
        </w:tc>
        <w:tc>
          <w:tcPr>
            <w:tcW w:w="3544" w:type="dxa"/>
            <w:shd w:val="clear" w:color="auto" w:fill="auto"/>
          </w:tcPr>
          <w:p w14:paraId="43F0423C" w14:textId="77777777" w:rsidR="00607101" w:rsidRPr="00014C1D" w:rsidRDefault="00607101" w:rsidP="007E75D7">
            <w:pPr>
              <w:pStyle w:val="paragraph"/>
              <w:ind w:firstLine="567"/>
              <w:contextualSpacing w:val="0"/>
              <w:rPr>
                <w:color w:val="auto"/>
                <w:sz w:val="22"/>
                <w:szCs w:val="22"/>
              </w:rPr>
            </w:pPr>
          </w:p>
        </w:tc>
        <w:tc>
          <w:tcPr>
            <w:tcW w:w="708" w:type="dxa"/>
          </w:tcPr>
          <w:p w14:paraId="7329BF93" w14:textId="77777777" w:rsidR="00607101" w:rsidRPr="00812688" w:rsidRDefault="006C5BF6" w:rsidP="006C5BF6">
            <w:pPr>
              <w:pStyle w:val="paragraph"/>
              <w:ind w:firstLine="0"/>
              <w:contextualSpacing w:val="0"/>
              <w:jc w:val="center"/>
              <w:rPr>
                <w:b/>
                <w:color w:val="auto"/>
                <w:sz w:val="22"/>
                <w:szCs w:val="22"/>
              </w:rPr>
            </w:pPr>
            <w:r w:rsidRPr="00812688">
              <w:rPr>
                <w:b/>
                <w:color w:val="auto"/>
                <w:sz w:val="22"/>
                <w:szCs w:val="22"/>
              </w:rPr>
              <w:t>24</w:t>
            </w:r>
          </w:p>
          <w:p w14:paraId="23A76B0E" w14:textId="77777777" w:rsidR="006C5BF6" w:rsidRDefault="006C5BF6" w:rsidP="006C5BF6">
            <w:pPr>
              <w:jc w:val="center"/>
              <w:rPr>
                <w:b/>
                <w:sz w:val="22"/>
                <w:lang w:eastAsia="lv-LV"/>
              </w:rPr>
            </w:pPr>
          </w:p>
          <w:p w14:paraId="68C2CD47" w14:textId="77777777" w:rsidR="00812688" w:rsidRPr="00812688" w:rsidRDefault="00812688" w:rsidP="006C5BF6">
            <w:pPr>
              <w:jc w:val="center"/>
              <w:rPr>
                <w:b/>
                <w:sz w:val="22"/>
                <w:lang w:eastAsia="lv-LV"/>
              </w:rPr>
            </w:pPr>
          </w:p>
          <w:p w14:paraId="144A0ACA" w14:textId="77777777" w:rsidR="006C5BF6" w:rsidRDefault="006C5BF6" w:rsidP="006C5BF6">
            <w:pPr>
              <w:jc w:val="center"/>
              <w:rPr>
                <w:b/>
                <w:sz w:val="22"/>
                <w:lang w:eastAsia="lv-LV"/>
              </w:rPr>
            </w:pPr>
          </w:p>
          <w:p w14:paraId="67031A44" w14:textId="77777777" w:rsidR="001729E3" w:rsidRPr="00812688" w:rsidRDefault="001729E3" w:rsidP="006C5BF6">
            <w:pPr>
              <w:jc w:val="center"/>
              <w:rPr>
                <w:b/>
                <w:sz w:val="22"/>
                <w:lang w:eastAsia="lv-LV"/>
              </w:rPr>
            </w:pPr>
          </w:p>
          <w:p w14:paraId="778CB3BB" w14:textId="77777777" w:rsidR="006C5BF6" w:rsidRPr="00812688" w:rsidRDefault="006C5BF6" w:rsidP="006C5BF6">
            <w:pPr>
              <w:jc w:val="center"/>
              <w:rPr>
                <w:b/>
                <w:sz w:val="22"/>
                <w:lang w:eastAsia="lv-LV"/>
              </w:rPr>
            </w:pPr>
            <w:r w:rsidRPr="00812688">
              <w:rPr>
                <w:b/>
                <w:sz w:val="22"/>
                <w:lang w:eastAsia="lv-LV"/>
              </w:rPr>
              <w:t>25</w:t>
            </w:r>
          </w:p>
          <w:p w14:paraId="6BD810A8" w14:textId="77777777" w:rsidR="006C5BF6" w:rsidRPr="00812688" w:rsidRDefault="006C5BF6" w:rsidP="006C5BF6">
            <w:pPr>
              <w:jc w:val="center"/>
              <w:rPr>
                <w:b/>
                <w:sz w:val="22"/>
                <w:lang w:eastAsia="lv-LV"/>
              </w:rPr>
            </w:pPr>
          </w:p>
          <w:p w14:paraId="5B03E375" w14:textId="77777777" w:rsidR="006C5BF6" w:rsidRPr="00812688" w:rsidRDefault="006C5BF6" w:rsidP="006C5BF6">
            <w:pPr>
              <w:jc w:val="center"/>
              <w:rPr>
                <w:b/>
                <w:sz w:val="22"/>
                <w:lang w:eastAsia="lv-LV"/>
              </w:rPr>
            </w:pPr>
          </w:p>
          <w:p w14:paraId="2B144278" w14:textId="77777777" w:rsidR="00812688" w:rsidRDefault="00812688" w:rsidP="006C5BF6">
            <w:pPr>
              <w:jc w:val="center"/>
              <w:rPr>
                <w:b/>
                <w:sz w:val="22"/>
                <w:lang w:eastAsia="lv-LV"/>
              </w:rPr>
            </w:pPr>
          </w:p>
          <w:p w14:paraId="4346B1E9" w14:textId="77777777" w:rsidR="00812688" w:rsidRDefault="00812688" w:rsidP="006C5BF6">
            <w:pPr>
              <w:jc w:val="center"/>
              <w:rPr>
                <w:b/>
                <w:sz w:val="22"/>
                <w:lang w:eastAsia="lv-LV"/>
              </w:rPr>
            </w:pPr>
          </w:p>
          <w:p w14:paraId="0A2419F4" w14:textId="77777777" w:rsidR="00812688" w:rsidRDefault="00812688" w:rsidP="006C5BF6">
            <w:pPr>
              <w:jc w:val="center"/>
              <w:rPr>
                <w:b/>
                <w:sz w:val="22"/>
                <w:lang w:eastAsia="lv-LV"/>
              </w:rPr>
            </w:pPr>
          </w:p>
          <w:p w14:paraId="2604651B" w14:textId="77777777" w:rsidR="006C5BF6" w:rsidRPr="00812688" w:rsidRDefault="006C5BF6" w:rsidP="006C5BF6">
            <w:pPr>
              <w:jc w:val="center"/>
              <w:rPr>
                <w:b/>
                <w:sz w:val="22"/>
                <w:lang w:eastAsia="lv-LV"/>
              </w:rPr>
            </w:pPr>
          </w:p>
          <w:p w14:paraId="11A790E2" w14:textId="77777777" w:rsidR="006C5BF6" w:rsidRPr="00812688" w:rsidRDefault="006C5BF6" w:rsidP="006C5BF6">
            <w:pPr>
              <w:jc w:val="center"/>
              <w:rPr>
                <w:b/>
                <w:sz w:val="22"/>
                <w:lang w:eastAsia="lv-LV"/>
              </w:rPr>
            </w:pPr>
          </w:p>
          <w:p w14:paraId="646DD9EF" w14:textId="77777777" w:rsidR="006C5BF6" w:rsidRPr="00812688" w:rsidRDefault="006C5BF6" w:rsidP="006C5BF6">
            <w:pPr>
              <w:jc w:val="center"/>
              <w:rPr>
                <w:b/>
                <w:sz w:val="22"/>
                <w:lang w:eastAsia="lv-LV"/>
              </w:rPr>
            </w:pPr>
            <w:r w:rsidRPr="00812688">
              <w:rPr>
                <w:b/>
                <w:sz w:val="22"/>
                <w:lang w:eastAsia="lv-LV"/>
              </w:rPr>
              <w:t>26</w:t>
            </w:r>
          </w:p>
        </w:tc>
        <w:tc>
          <w:tcPr>
            <w:tcW w:w="3544" w:type="dxa"/>
          </w:tcPr>
          <w:p w14:paraId="654E89A0" w14:textId="77777777" w:rsidR="00A15BC4" w:rsidRDefault="00A15BC4" w:rsidP="00A15BC4">
            <w:pPr>
              <w:tabs>
                <w:tab w:val="left" w:pos="3700"/>
                <w:tab w:val="right" w:pos="8312"/>
              </w:tabs>
              <w:ind w:firstLine="567"/>
              <w:jc w:val="both"/>
              <w:rPr>
                <w:b/>
                <w:sz w:val="22"/>
                <w:u w:val="single"/>
              </w:rPr>
            </w:pPr>
            <w:r w:rsidRPr="00A15BC4">
              <w:rPr>
                <w:b/>
                <w:sz w:val="22"/>
                <w:u w:val="single"/>
              </w:rPr>
              <w:t>Frakcija “Nacionālā apvienība”</w:t>
            </w:r>
          </w:p>
          <w:p w14:paraId="1102BD3C" w14:textId="77777777" w:rsidR="00A15BC4" w:rsidRPr="00174CED" w:rsidRDefault="00A15BC4" w:rsidP="00A15BC4">
            <w:pPr>
              <w:ind w:firstLine="567"/>
              <w:jc w:val="both"/>
              <w:rPr>
                <w:sz w:val="22"/>
              </w:rPr>
            </w:pPr>
            <w:r w:rsidRPr="00174CED">
              <w:rPr>
                <w:sz w:val="22"/>
              </w:rPr>
              <w:t>Izslēgt likuma pārejas noteikumu 30. punktu.</w:t>
            </w:r>
          </w:p>
          <w:p w14:paraId="31224ECF" w14:textId="77777777" w:rsidR="00A15BC4" w:rsidRDefault="00A15BC4" w:rsidP="00607101">
            <w:pPr>
              <w:ind w:firstLine="567"/>
              <w:jc w:val="both"/>
              <w:rPr>
                <w:b/>
                <w:sz w:val="22"/>
                <w:u w:val="single"/>
              </w:rPr>
            </w:pPr>
          </w:p>
          <w:p w14:paraId="0C3634E4" w14:textId="77777777" w:rsidR="006C5BF6" w:rsidRDefault="006C5BF6" w:rsidP="00607101">
            <w:pPr>
              <w:ind w:firstLine="567"/>
              <w:jc w:val="both"/>
              <w:rPr>
                <w:b/>
                <w:noProof/>
                <w:sz w:val="22"/>
                <w:u w:val="single"/>
              </w:rPr>
            </w:pPr>
            <w:r>
              <w:rPr>
                <w:b/>
                <w:sz w:val="22"/>
                <w:u w:val="single"/>
              </w:rPr>
              <w:t xml:space="preserve">Deputāts </w:t>
            </w:r>
            <w:r>
              <w:rPr>
                <w:b/>
                <w:noProof/>
                <w:sz w:val="22"/>
                <w:u w:val="single"/>
              </w:rPr>
              <w:t>A.Ceļapīters</w:t>
            </w:r>
          </w:p>
          <w:p w14:paraId="1697D291" w14:textId="77777777" w:rsidR="006C5BF6" w:rsidRDefault="006C5BF6" w:rsidP="00607101">
            <w:pPr>
              <w:ind w:firstLine="567"/>
              <w:jc w:val="both"/>
              <w:rPr>
                <w:noProof/>
                <w:sz w:val="22"/>
              </w:rPr>
            </w:pPr>
            <w:r>
              <w:rPr>
                <w:noProof/>
                <w:sz w:val="22"/>
              </w:rPr>
              <w:t>P</w:t>
            </w:r>
            <w:r w:rsidRPr="006C5BF6">
              <w:rPr>
                <w:noProof/>
                <w:sz w:val="22"/>
              </w:rPr>
              <w:t>apildināt likumprojektu ar jaunu pantu šadā redakcijā</w:t>
            </w:r>
            <w:r>
              <w:rPr>
                <w:noProof/>
                <w:sz w:val="22"/>
              </w:rPr>
              <w:t>:</w:t>
            </w:r>
          </w:p>
          <w:p w14:paraId="5975BFF1" w14:textId="77777777" w:rsidR="006C5BF6" w:rsidRPr="006C5BF6" w:rsidRDefault="006C5BF6" w:rsidP="00607101">
            <w:pPr>
              <w:ind w:firstLine="567"/>
              <w:jc w:val="both"/>
              <w:rPr>
                <w:noProof/>
                <w:sz w:val="22"/>
              </w:rPr>
            </w:pPr>
            <w:r>
              <w:rPr>
                <w:noProof/>
                <w:sz w:val="22"/>
              </w:rPr>
              <w:t>Svītrot likuma Pārejas noteikumu 30.punktu.</w:t>
            </w:r>
          </w:p>
          <w:p w14:paraId="15517465" w14:textId="77777777" w:rsidR="006C5BF6" w:rsidRDefault="006C5BF6" w:rsidP="00607101">
            <w:pPr>
              <w:ind w:firstLine="567"/>
              <w:jc w:val="both"/>
              <w:rPr>
                <w:b/>
                <w:sz w:val="22"/>
                <w:u w:val="single"/>
              </w:rPr>
            </w:pPr>
          </w:p>
          <w:p w14:paraId="70EAF31F" w14:textId="77777777" w:rsidR="00812688" w:rsidRDefault="00812688" w:rsidP="00607101">
            <w:pPr>
              <w:ind w:firstLine="567"/>
              <w:jc w:val="both"/>
              <w:rPr>
                <w:b/>
                <w:sz w:val="22"/>
                <w:u w:val="single"/>
              </w:rPr>
            </w:pPr>
          </w:p>
          <w:p w14:paraId="007DE174" w14:textId="77777777" w:rsidR="00812688" w:rsidRDefault="00812688" w:rsidP="00607101">
            <w:pPr>
              <w:ind w:firstLine="567"/>
              <w:jc w:val="both"/>
              <w:rPr>
                <w:b/>
                <w:sz w:val="22"/>
                <w:u w:val="single"/>
              </w:rPr>
            </w:pPr>
          </w:p>
          <w:p w14:paraId="783ED5E9" w14:textId="77777777" w:rsidR="00607101" w:rsidRDefault="00607101" w:rsidP="00607101">
            <w:pPr>
              <w:ind w:firstLine="567"/>
              <w:jc w:val="both"/>
              <w:rPr>
                <w:b/>
                <w:sz w:val="22"/>
                <w:u w:val="single"/>
              </w:rPr>
            </w:pPr>
            <w:r w:rsidRPr="00607101">
              <w:rPr>
                <w:b/>
                <w:sz w:val="22"/>
                <w:u w:val="single"/>
              </w:rPr>
              <w:t>Frakcija “APVIENOTAIS SARAKSTS – Latvijas Zaļā partija, Latvijas Reģionu Apvienība, Liepājas partija</w:t>
            </w:r>
          </w:p>
          <w:p w14:paraId="1DA14362" w14:textId="77777777" w:rsidR="00607101" w:rsidRPr="00607101" w:rsidRDefault="00607101" w:rsidP="00607101">
            <w:pPr>
              <w:ind w:firstLine="567"/>
              <w:jc w:val="both"/>
              <w:rPr>
                <w:sz w:val="22"/>
              </w:rPr>
            </w:pPr>
            <w:r w:rsidRPr="00CB4D22">
              <w:rPr>
                <w:sz w:val="22"/>
              </w:rPr>
              <w:t>Pārejas noteikumu 30.punktā aizstāt skaitļus un vārdus “līdz 2023. gada 31. decembrim” ar skaitļiem un vārdiem “</w:t>
            </w:r>
            <w:r w:rsidRPr="00202A0A">
              <w:rPr>
                <w:sz w:val="22"/>
                <w:u w:val="single"/>
              </w:rPr>
              <w:t>līdz 2028. gada 31. decembrim.</w:t>
            </w:r>
            <w:r w:rsidRPr="00CB4D22">
              <w:rPr>
                <w:sz w:val="22"/>
              </w:rPr>
              <w:t>”</w:t>
            </w:r>
          </w:p>
        </w:tc>
        <w:tc>
          <w:tcPr>
            <w:tcW w:w="2639" w:type="dxa"/>
          </w:tcPr>
          <w:p w14:paraId="7A885FC6" w14:textId="77777777" w:rsidR="00607101" w:rsidRPr="009B5816" w:rsidRDefault="00EC3A84" w:rsidP="00EC3A84">
            <w:pPr>
              <w:pStyle w:val="paragraph"/>
              <w:ind w:firstLine="0"/>
              <w:contextualSpacing w:val="0"/>
              <w:rPr>
                <w:b/>
                <w:bCs/>
                <w:color w:val="auto"/>
                <w:sz w:val="22"/>
                <w:szCs w:val="22"/>
              </w:rPr>
            </w:pPr>
            <w:r w:rsidRPr="009B5816">
              <w:rPr>
                <w:b/>
                <w:bCs/>
                <w:color w:val="auto"/>
                <w:sz w:val="22"/>
                <w:szCs w:val="22"/>
              </w:rPr>
              <w:t>Neatbalsta</w:t>
            </w:r>
          </w:p>
          <w:p w14:paraId="10649EBA" w14:textId="77777777" w:rsidR="00EE2C10" w:rsidRPr="009B5816" w:rsidRDefault="00EE2C10" w:rsidP="00EE2C10">
            <w:pPr>
              <w:rPr>
                <w:sz w:val="22"/>
                <w:lang w:eastAsia="lv-LV"/>
              </w:rPr>
            </w:pPr>
          </w:p>
          <w:p w14:paraId="19AB530D" w14:textId="05650612" w:rsidR="00EE2C10" w:rsidRDefault="00EE2C10" w:rsidP="00EE2C10">
            <w:pPr>
              <w:rPr>
                <w:sz w:val="22"/>
                <w:lang w:eastAsia="lv-LV"/>
              </w:rPr>
            </w:pPr>
          </w:p>
          <w:p w14:paraId="0FA6930B" w14:textId="57E0E2B7" w:rsidR="00056A6B" w:rsidRDefault="00056A6B" w:rsidP="00EE2C10">
            <w:pPr>
              <w:rPr>
                <w:sz w:val="22"/>
                <w:lang w:eastAsia="lv-LV"/>
              </w:rPr>
            </w:pPr>
          </w:p>
          <w:p w14:paraId="696660FE" w14:textId="77777777" w:rsidR="00056A6B" w:rsidRPr="009B5816" w:rsidRDefault="00056A6B" w:rsidP="00EE2C10">
            <w:pPr>
              <w:rPr>
                <w:sz w:val="22"/>
                <w:lang w:eastAsia="lv-LV"/>
              </w:rPr>
            </w:pPr>
          </w:p>
          <w:p w14:paraId="304539AA" w14:textId="77777777" w:rsidR="00EE2C10" w:rsidRPr="009B5816" w:rsidRDefault="00EE2C10" w:rsidP="00EE2C10">
            <w:pPr>
              <w:rPr>
                <w:b/>
                <w:bCs/>
                <w:sz w:val="22"/>
              </w:rPr>
            </w:pPr>
            <w:r w:rsidRPr="009B5816">
              <w:rPr>
                <w:b/>
                <w:bCs/>
                <w:sz w:val="22"/>
              </w:rPr>
              <w:t>Neatbalsta</w:t>
            </w:r>
          </w:p>
          <w:p w14:paraId="30550CD1" w14:textId="77777777" w:rsidR="00EE2C10" w:rsidRPr="009B5816" w:rsidRDefault="00EE2C10" w:rsidP="00EE2C10">
            <w:pPr>
              <w:rPr>
                <w:b/>
                <w:bCs/>
                <w:sz w:val="22"/>
                <w:lang w:eastAsia="lv-LV"/>
              </w:rPr>
            </w:pPr>
          </w:p>
          <w:p w14:paraId="63B116E2" w14:textId="145C93DC" w:rsidR="00EE2C10" w:rsidRDefault="00EE2C10" w:rsidP="00EE2C10">
            <w:pPr>
              <w:rPr>
                <w:b/>
                <w:bCs/>
                <w:sz w:val="22"/>
                <w:lang w:eastAsia="lv-LV"/>
              </w:rPr>
            </w:pPr>
          </w:p>
          <w:p w14:paraId="3EA1085C" w14:textId="77777777" w:rsidR="00056A6B" w:rsidRPr="009B5816" w:rsidRDefault="00056A6B" w:rsidP="00EE2C10">
            <w:pPr>
              <w:rPr>
                <w:b/>
                <w:bCs/>
                <w:sz w:val="22"/>
                <w:lang w:eastAsia="lv-LV"/>
              </w:rPr>
            </w:pPr>
          </w:p>
          <w:p w14:paraId="59C95722" w14:textId="77777777" w:rsidR="00EE2C10" w:rsidRPr="009B5816" w:rsidRDefault="00EE2C10" w:rsidP="00EE2C10">
            <w:pPr>
              <w:rPr>
                <w:b/>
                <w:bCs/>
                <w:sz w:val="22"/>
                <w:lang w:eastAsia="lv-LV"/>
              </w:rPr>
            </w:pPr>
          </w:p>
          <w:p w14:paraId="28AFD8A5" w14:textId="77777777" w:rsidR="00EE2C10" w:rsidRPr="009B5816" w:rsidRDefault="00EE2C10" w:rsidP="00EE2C10">
            <w:pPr>
              <w:rPr>
                <w:b/>
                <w:bCs/>
                <w:sz w:val="22"/>
                <w:lang w:eastAsia="lv-LV"/>
              </w:rPr>
            </w:pPr>
          </w:p>
          <w:p w14:paraId="772914F7" w14:textId="77777777" w:rsidR="00EE2C10" w:rsidRPr="009B5816" w:rsidRDefault="00EE2C10" w:rsidP="00EE2C10">
            <w:pPr>
              <w:rPr>
                <w:b/>
                <w:bCs/>
                <w:sz w:val="22"/>
                <w:lang w:eastAsia="lv-LV"/>
              </w:rPr>
            </w:pPr>
          </w:p>
          <w:p w14:paraId="558DAE35" w14:textId="77777777" w:rsidR="00EE2C10" w:rsidRDefault="00EE2C10" w:rsidP="00EE2C10">
            <w:pPr>
              <w:rPr>
                <w:b/>
                <w:bCs/>
                <w:sz w:val="22"/>
              </w:rPr>
            </w:pPr>
            <w:r w:rsidRPr="009B5816">
              <w:rPr>
                <w:b/>
                <w:bCs/>
                <w:sz w:val="22"/>
              </w:rPr>
              <w:t>Neatbalsta</w:t>
            </w:r>
          </w:p>
          <w:p w14:paraId="2243D6F6" w14:textId="77777777" w:rsidR="004E66CC" w:rsidRDefault="004E66CC" w:rsidP="00EE2C10">
            <w:pPr>
              <w:rPr>
                <w:b/>
                <w:bCs/>
                <w:sz w:val="22"/>
              </w:rPr>
            </w:pPr>
          </w:p>
          <w:p w14:paraId="4EA2CFA8" w14:textId="7F775158" w:rsidR="004E66CC" w:rsidRPr="009B5816" w:rsidRDefault="004E66CC" w:rsidP="00EE2C10">
            <w:pPr>
              <w:rPr>
                <w:sz w:val="22"/>
                <w:lang w:eastAsia="lv-LV"/>
              </w:rPr>
            </w:pPr>
          </w:p>
        </w:tc>
        <w:tc>
          <w:tcPr>
            <w:tcW w:w="1246" w:type="dxa"/>
          </w:tcPr>
          <w:p w14:paraId="57053DB1" w14:textId="77777777" w:rsidR="00607101" w:rsidRPr="00014C1D" w:rsidRDefault="00607101" w:rsidP="007E75D7">
            <w:pPr>
              <w:pStyle w:val="paragraph"/>
              <w:ind w:firstLine="567"/>
              <w:contextualSpacing w:val="0"/>
              <w:rPr>
                <w:color w:val="auto"/>
                <w:sz w:val="22"/>
                <w:szCs w:val="22"/>
              </w:rPr>
            </w:pPr>
          </w:p>
        </w:tc>
      </w:tr>
      <w:tr w:rsidR="004E66CC" w:rsidRPr="00014C1D" w14:paraId="4FDE457D" w14:textId="77777777" w:rsidTr="00516ADD">
        <w:tc>
          <w:tcPr>
            <w:tcW w:w="3681" w:type="dxa"/>
            <w:shd w:val="clear" w:color="auto" w:fill="auto"/>
          </w:tcPr>
          <w:p w14:paraId="7E33971E" w14:textId="77777777" w:rsidR="00EC3A84" w:rsidRPr="00014C1D" w:rsidRDefault="00EC3A84" w:rsidP="007E75D7">
            <w:pPr>
              <w:ind w:firstLine="567"/>
              <w:jc w:val="both"/>
              <w:rPr>
                <w:b/>
                <w:iCs/>
                <w:sz w:val="22"/>
              </w:rPr>
            </w:pPr>
          </w:p>
        </w:tc>
        <w:tc>
          <w:tcPr>
            <w:tcW w:w="3544" w:type="dxa"/>
            <w:shd w:val="clear" w:color="auto" w:fill="auto"/>
          </w:tcPr>
          <w:p w14:paraId="1C395DC6" w14:textId="77777777" w:rsidR="00EC3A84" w:rsidRPr="00014C1D" w:rsidRDefault="00EC3A84" w:rsidP="007E75D7">
            <w:pPr>
              <w:pStyle w:val="paragraph"/>
              <w:ind w:firstLine="567"/>
              <w:contextualSpacing w:val="0"/>
              <w:rPr>
                <w:color w:val="auto"/>
                <w:sz w:val="22"/>
                <w:szCs w:val="22"/>
              </w:rPr>
            </w:pPr>
          </w:p>
        </w:tc>
        <w:tc>
          <w:tcPr>
            <w:tcW w:w="708" w:type="dxa"/>
          </w:tcPr>
          <w:p w14:paraId="5FCF42C7" w14:textId="34F45ADF" w:rsidR="00EC3A84" w:rsidRPr="00812688" w:rsidRDefault="00EC3A84" w:rsidP="006C5BF6">
            <w:pPr>
              <w:pStyle w:val="paragraph"/>
              <w:ind w:firstLine="0"/>
              <w:contextualSpacing w:val="0"/>
              <w:jc w:val="center"/>
              <w:rPr>
                <w:b/>
                <w:color w:val="auto"/>
                <w:sz w:val="22"/>
                <w:szCs w:val="22"/>
              </w:rPr>
            </w:pPr>
            <w:r>
              <w:rPr>
                <w:b/>
                <w:color w:val="auto"/>
                <w:sz w:val="22"/>
                <w:szCs w:val="22"/>
              </w:rPr>
              <w:t>26A</w:t>
            </w:r>
          </w:p>
        </w:tc>
        <w:tc>
          <w:tcPr>
            <w:tcW w:w="3544" w:type="dxa"/>
          </w:tcPr>
          <w:p w14:paraId="4CFFC8E6" w14:textId="77777777" w:rsidR="00EE2C10" w:rsidRDefault="00EE2C10" w:rsidP="00A15BC4">
            <w:pPr>
              <w:tabs>
                <w:tab w:val="left" w:pos="3700"/>
                <w:tab w:val="right" w:pos="8312"/>
              </w:tabs>
              <w:ind w:firstLine="567"/>
              <w:jc w:val="both"/>
              <w:rPr>
                <w:rFonts w:eastAsia="Times New Roman"/>
                <w:b/>
                <w:color w:val="000000"/>
                <w:sz w:val="22"/>
                <w:u w:val="single"/>
                <w:lang w:eastAsia="lv-LV"/>
              </w:rPr>
            </w:pPr>
            <w:r>
              <w:rPr>
                <w:rFonts w:eastAsia="Times New Roman"/>
                <w:b/>
                <w:color w:val="000000"/>
                <w:sz w:val="22"/>
                <w:u w:val="single"/>
                <w:lang w:eastAsia="lv-LV"/>
              </w:rPr>
              <w:t>Ministru kabinets</w:t>
            </w:r>
          </w:p>
          <w:p w14:paraId="2B935F36" w14:textId="3E10F85D" w:rsidR="00EC3A84" w:rsidRDefault="00EE2C10" w:rsidP="00A15BC4">
            <w:pPr>
              <w:tabs>
                <w:tab w:val="left" w:pos="3700"/>
                <w:tab w:val="right" w:pos="8312"/>
              </w:tabs>
              <w:ind w:firstLine="567"/>
              <w:jc w:val="both"/>
              <w:rPr>
                <w:rFonts w:eastAsia="Times New Roman"/>
                <w:b/>
                <w:color w:val="000000"/>
                <w:sz w:val="22"/>
                <w:u w:val="single"/>
                <w:lang w:eastAsia="lv-LV"/>
              </w:rPr>
            </w:pPr>
            <w:r>
              <w:rPr>
                <w:rFonts w:eastAsia="Times New Roman"/>
                <w:b/>
                <w:color w:val="000000"/>
                <w:sz w:val="22"/>
                <w:u w:val="single"/>
                <w:lang w:eastAsia="lv-LV"/>
              </w:rPr>
              <w:t>alternatīvais 26A priekšlikums</w:t>
            </w:r>
          </w:p>
          <w:p w14:paraId="1B38A745" w14:textId="5D688D43" w:rsidR="00F836B7" w:rsidRPr="00214EE2" w:rsidRDefault="00EC3A84" w:rsidP="00F836B7">
            <w:pPr>
              <w:pStyle w:val="NoSpacing"/>
              <w:jc w:val="both"/>
              <w:rPr>
                <w:kern w:val="2"/>
                <w:sz w:val="22"/>
                <w14:ligatures w14:val="standardContextual"/>
              </w:rPr>
            </w:pPr>
            <w:r>
              <w:t xml:space="preserve">          </w:t>
            </w:r>
            <w:r w:rsidR="00F836B7">
              <w:t>P</w:t>
            </w:r>
            <w:r w:rsidR="00F836B7" w:rsidRPr="00214EE2">
              <w:rPr>
                <w:kern w:val="2"/>
                <w:sz w:val="22"/>
                <w14:ligatures w14:val="standardContextual"/>
              </w:rPr>
              <w:t xml:space="preserve">apildināt likumprojektu ar 11.pantu </w:t>
            </w:r>
            <w:bookmarkStart w:id="0" w:name="_Hlk151111934"/>
            <w:r w:rsidR="00F836B7" w:rsidRPr="00214EE2">
              <w:rPr>
                <w:kern w:val="2"/>
                <w:sz w:val="22"/>
                <w14:ligatures w14:val="standardContextual"/>
              </w:rPr>
              <w:t>šādā redakcijā</w:t>
            </w:r>
            <w:bookmarkEnd w:id="0"/>
            <w:r w:rsidR="00F836B7" w:rsidRPr="00214EE2">
              <w:rPr>
                <w:kern w:val="2"/>
                <w:sz w:val="22"/>
                <w14:ligatures w14:val="standardContextual"/>
              </w:rPr>
              <w:t>:</w:t>
            </w:r>
          </w:p>
          <w:p w14:paraId="6775C653" w14:textId="77777777" w:rsidR="00F836B7" w:rsidRPr="00214EE2" w:rsidRDefault="00F836B7" w:rsidP="00F836B7">
            <w:pPr>
              <w:pStyle w:val="NoSpacing"/>
              <w:jc w:val="both"/>
              <w:rPr>
                <w:sz w:val="22"/>
              </w:rPr>
            </w:pPr>
            <w:r w:rsidRPr="00214EE2">
              <w:rPr>
                <w:kern w:val="2"/>
                <w:sz w:val="22"/>
                <w14:ligatures w14:val="standardContextual"/>
              </w:rPr>
              <w:lastRenderedPageBreak/>
              <w:t>“</w:t>
            </w:r>
            <w:r w:rsidRPr="00214EE2">
              <w:rPr>
                <w:sz w:val="22"/>
              </w:rPr>
              <w:t>Izteikt pārejas noteikumu 30.punktu</w:t>
            </w:r>
            <w:r w:rsidRPr="00214EE2">
              <w:rPr>
                <w:rFonts w:ascii="Calibri" w:hAnsi="Calibri"/>
                <w:sz w:val="22"/>
              </w:rPr>
              <w:t xml:space="preserve"> </w:t>
            </w:r>
            <w:r w:rsidRPr="00214EE2">
              <w:rPr>
                <w:sz w:val="22"/>
              </w:rPr>
              <w:t xml:space="preserve">šādā redakcijā: </w:t>
            </w:r>
          </w:p>
          <w:p w14:paraId="2D41C1EF" w14:textId="149CC62B" w:rsidR="00EC3A84" w:rsidRPr="00A15BC4" w:rsidRDefault="00F836B7" w:rsidP="00F836B7">
            <w:pPr>
              <w:pStyle w:val="NoSpacing"/>
              <w:jc w:val="both"/>
              <w:rPr>
                <w:b/>
                <w:sz w:val="22"/>
                <w:u w:val="single"/>
              </w:rPr>
            </w:pPr>
            <w:r w:rsidRPr="00214EE2">
              <w:rPr>
                <w:sz w:val="22"/>
              </w:rPr>
              <w:t xml:space="preserve">       “</w:t>
            </w:r>
            <w:r w:rsidR="00DB5EED">
              <w:rPr>
                <w:sz w:val="22"/>
              </w:rPr>
              <w:t xml:space="preserve">30. </w:t>
            </w:r>
            <w:r w:rsidRPr="00214EE2">
              <w:rPr>
                <w:sz w:val="22"/>
              </w:rPr>
              <w:t>Šā likuma 42.panta sešpadsmitā daļa un šā likuma pielikums ir spēkā līdz 2024.gada 31.decembrim.””</w:t>
            </w:r>
          </w:p>
        </w:tc>
        <w:tc>
          <w:tcPr>
            <w:tcW w:w="2639" w:type="dxa"/>
          </w:tcPr>
          <w:p w14:paraId="7976AD21" w14:textId="77777777" w:rsidR="00176508" w:rsidRPr="009B5816" w:rsidRDefault="00176508" w:rsidP="00176508">
            <w:pPr>
              <w:pStyle w:val="paragraph"/>
              <w:ind w:firstLine="0"/>
              <w:contextualSpacing w:val="0"/>
              <w:rPr>
                <w:b/>
                <w:bCs/>
                <w:color w:val="auto"/>
                <w:sz w:val="22"/>
                <w:szCs w:val="22"/>
              </w:rPr>
            </w:pPr>
            <w:r w:rsidRPr="009B5816">
              <w:rPr>
                <w:b/>
                <w:bCs/>
                <w:color w:val="auto"/>
                <w:sz w:val="22"/>
                <w:szCs w:val="22"/>
              </w:rPr>
              <w:lastRenderedPageBreak/>
              <w:t>Atbalsta</w:t>
            </w:r>
          </w:p>
          <w:p w14:paraId="58DCB0D1" w14:textId="77777777" w:rsidR="00176508" w:rsidRPr="009B5816" w:rsidRDefault="00176508" w:rsidP="00176508">
            <w:pPr>
              <w:rPr>
                <w:sz w:val="22"/>
                <w:lang w:eastAsia="lv-LV"/>
              </w:rPr>
            </w:pPr>
          </w:p>
          <w:p w14:paraId="4EB9A80B" w14:textId="5BCA42EF" w:rsidR="00EC3A84" w:rsidRPr="009B5816" w:rsidRDefault="00EC3A84" w:rsidP="00056A6B">
            <w:pPr>
              <w:rPr>
                <w:b/>
                <w:bCs/>
                <w:sz w:val="22"/>
              </w:rPr>
            </w:pPr>
          </w:p>
        </w:tc>
        <w:tc>
          <w:tcPr>
            <w:tcW w:w="1246" w:type="dxa"/>
          </w:tcPr>
          <w:p w14:paraId="43708D01" w14:textId="77777777" w:rsidR="00EC3A84" w:rsidRPr="00014C1D" w:rsidRDefault="00EC3A84" w:rsidP="007E75D7">
            <w:pPr>
              <w:pStyle w:val="paragraph"/>
              <w:ind w:firstLine="567"/>
              <w:contextualSpacing w:val="0"/>
              <w:rPr>
                <w:color w:val="auto"/>
                <w:sz w:val="22"/>
                <w:szCs w:val="22"/>
              </w:rPr>
            </w:pPr>
          </w:p>
        </w:tc>
      </w:tr>
      <w:tr w:rsidR="004E66CC" w:rsidRPr="00014C1D" w14:paraId="02E8698D" w14:textId="77777777" w:rsidTr="00516ADD">
        <w:tc>
          <w:tcPr>
            <w:tcW w:w="3681" w:type="dxa"/>
            <w:shd w:val="clear" w:color="auto" w:fill="auto"/>
          </w:tcPr>
          <w:p w14:paraId="0510B864" w14:textId="77777777" w:rsidR="00F27AFB" w:rsidRPr="00014C1D" w:rsidRDefault="00F27AFB" w:rsidP="007E75D7">
            <w:pPr>
              <w:ind w:firstLine="567"/>
              <w:jc w:val="both"/>
              <w:rPr>
                <w:b/>
                <w:iCs/>
                <w:sz w:val="22"/>
              </w:rPr>
            </w:pPr>
          </w:p>
        </w:tc>
        <w:tc>
          <w:tcPr>
            <w:tcW w:w="3544" w:type="dxa"/>
            <w:shd w:val="clear" w:color="auto" w:fill="auto"/>
          </w:tcPr>
          <w:p w14:paraId="6D7E8F4B" w14:textId="77777777" w:rsidR="00F27AFB" w:rsidRPr="00014C1D" w:rsidRDefault="00F27AFB" w:rsidP="007E75D7">
            <w:pPr>
              <w:pStyle w:val="paragraph"/>
              <w:ind w:firstLine="567"/>
              <w:contextualSpacing w:val="0"/>
              <w:rPr>
                <w:color w:val="auto"/>
                <w:sz w:val="22"/>
                <w:szCs w:val="22"/>
              </w:rPr>
            </w:pPr>
            <w:r w:rsidRPr="00014C1D">
              <w:rPr>
                <w:color w:val="auto"/>
                <w:sz w:val="22"/>
                <w:szCs w:val="22"/>
              </w:rPr>
              <w:t>10. Papildināt pārejas noteikumus ar 45. punktu šādā redakcijā:</w:t>
            </w:r>
          </w:p>
          <w:p w14:paraId="2B4C2E94" w14:textId="77777777" w:rsidR="00363AB0" w:rsidRPr="00014C1D" w:rsidRDefault="00F27AFB" w:rsidP="007E75D7">
            <w:pPr>
              <w:ind w:firstLine="567"/>
              <w:jc w:val="both"/>
              <w:rPr>
                <w:sz w:val="22"/>
              </w:rPr>
            </w:pPr>
            <w:r w:rsidRPr="00014C1D">
              <w:rPr>
                <w:sz w:val="22"/>
              </w:rPr>
              <w:t>"45. Grozījumi attiecībā uz šā likuma 105. panta otrajā daļā noteikto zaudētā parāda vērtību vienam preču vai pakalpojumu saņēmējam ir attiecināmi par tiem nodokļa rēķiniem, kas izrakstīti, sākot ar 2024. gada 1. janvāri."</w:t>
            </w:r>
          </w:p>
        </w:tc>
        <w:tc>
          <w:tcPr>
            <w:tcW w:w="708" w:type="dxa"/>
          </w:tcPr>
          <w:p w14:paraId="24A3A0D6" w14:textId="77777777" w:rsidR="00F27AFB" w:rsidRPr="00812688" w:rsidRDefault="00F27AFB" w:rsidP="006C5BF6">
            <w:pPr>
              <w:pStyle w:val="paragraph"/>
              <w:ind w:firstLine="0"/>
              <w:contextualSpacing w:val="0"/>
              <w:jc w:val="center"/>
              <w:rPr>
                <w:b/>
                <w:color w:val="auto"/>
                <w:sz w:val="22"/>
                <w:szCs w:val="22"/>
              </w:rPr>
            </w:pPr>
          </w:p>
        </w:tc>
        <w:tc>
          <w:tcPr>
            <w:tcW w:w="3544" w:type="dxa"/>
          </w:tcPr>
          <w:p w14:paraId="345DE6A5" w14:textId="77777777" w:rsidR="00F27AFB" w:rsidRPr="00014C1D" w:rsidRDefault="00F27AFB" w:rsidP="007E75D7">
            <w:pPr>
              <w:pStyle w:val="paragraph"/>
              <w:ind w:firstLine="567"/>
              <w:contextualSpacing w:val="0"/>
              <w:rPr>
                <w:color w:val="auto"/>
                <w:sz w:val="22"/>
                <w:szCs w:val="22"/>
              </w:rPr>
            </w:pPr>
          </w:p>
        </w:tc>
        <w:tc>
          <w:tcPr>
            <w:tcW w:w="2639" w:type="dxa"/>
          </w:tcPr>
          <w:p w14:paraId="11660490" w14:textId="77777777" w:rsidR="00F27AFB" w:rsidRPr="009B5816" w:rsidRDefault="00F27AFB" w:rsidP="007E75D7">
            <w:pPr>
              <w:pStyle w:val="paragraph"/>
              <w:ind w:firstLine="567"/>
              <w:contextualSpacing w:val="0"/>
              <w:rPr>
                <w:color w:val="auto"/>
                <w:sz w:val="22"/>
                <w:szCs w:val="22"/>
              </w:rPr>
            </w:pPr>
          </w:p>
        </w:tc>
        <w:tc>
          <w:tcPr>
            <w:tcW w:w="1246" w:type="dxa"/>
          </w:tcPr>
          <w:p w14:paraId="11C9B9C5" w14:textId="77777777" w:rsidR="00F27AFB" w:rsidRPr="00014C1D" w:rsidRDefault="00F27AFB" w:rsidP="007E75D7">
            <w:pPr>
              <w:pStyle w:val="paragraph"/>
              <w:ind w:firstLine="567"/>
              <w:contextualSpacing w:val="0"/>
              <w:rPr>
                <w:color w:val="auto"/>
                <w:sz w:val="22"/>
                <w:szCs w:val="22"/>
              </w:rPr>
            </w:pPr>
          </w:p>
        </w:tc>
      </w:tr>
      <w:tr w:rsidR="004E66CC" w:rsidRPr="00014C1D" w14:paraId="104BC9AF" w14:textId="77777777" w:rsidTr="00516ADD">
        <w:tc>
          <w:tcPr>
            <w:tcW w:w="3681" w:type="dxa"/>
            <w:shd w:val="clear" w:color="auto" w:fill="auto"/>
          </w:tcPr>
          <w:p w14:paraId="2925F56E" w14:textId="77777777" w:rsidR="00607101" w:rsidRPr="00014C1D" w:rsidRDefault="00607101" w:rsidP="007E75D7">
            <w:pPr>
              <w:ind w:firstLine="567"/>
              <w:jc w:val="both"/>
              <w:rPr>
                <w:b/>
                <w:iCs/>
                <w:sz w:val="22"/>
              </w:rPr>
            </w:pPr>
          </w:p>
        </w:tc>
        <w:tc>
          <w:tcPr>
            <w:tcW w:w="3544" w:type="dxa"/>
            <w:shd w:val="clear" w:color="auto" w:fill="auto"/>
          </w:tcPr>
          <w:p w14:paraId="30454113" w14:textId="77777777" w:rsidR="00607101" w:rsidRPr="00014C1D" w:rsidRDefault="00607101" w:rsidP="007E75D7">
            <w:pPr>
              <w:pStyle w:val="paragraph"/>
              <w:ind w:firstLine="567"/>
              <w:contextualSpacing w:val="0"/>
              <w:rPr>
                <w:color w:val="auto"/>
                <w:sz w:val="22"/>
                <w:szCs w:val="22"/>
              </w:rPr>
            </w:pPr>
          </w:p>
        </w:tc>
        <w:tc>
          <w:tcPr>
            <w:tcW w:w="708" w:type="dxa"/>
          </w:tcPr>
          <w:p w14:paraId="6BDE44A6" w14:textId="77777777" w:rsidR="00607101" w:rsidRPr="00812688" w:rsidRDefault="006C5BF6" w:rsidP="006C5BF6">
            <w:pPr>
              <w:pStyle w:val="paragraph"/>
              <w:ind w:firstLine="0"/>
              <w:contextualSpacing w:val="0"/>
              <w:jc w:val="center"/>
              <w:rPr>
                <w:b/>
                <w:color w:val="auto"/>
                <w:sz w:val="22"/>
                <w:szCs w:val="22"/>
              </w:rPr>
            </w:pPr>
            <w:r w:rsidRPr="00812688">
              <w:rPr>
                <w:b/>
                <w:color w:val="auto"/>
                <w:sz w:val="22"/>
                <w:szCs w:val="22"/>
              </w:rPr>
              <w:t>27</w:t>
            </w:r>
          </w:p>
        </w:tc>
        <w:tc>
          <w:tcPr>
            <w:tcW w:w="3544" w:type="dxa"/>
          </w:tcPr>
          <w:p w14:paraId="48FC90D6" w14:textId="77777777" w:rsidR="00607101" w:rsidRDefault="00607101" w:rsidP="00607101">
            <w:pPr>
              <w:ind w:firstLine="567"/>
              <w:jc w:val="both"/>
              <w:rPr>
                <w:b/>
                <w:sz w:val="22"/>
                <w:u w:val="single"/>
              </w:rPr>
            </w:pPr>
            <w:r w:rsidRPr="00607101">
              <w:rPr>
                <w:b/>
                <w:sz w:val="22"/>
                <w:u w:val="single"/>
              </w:rPr>
              <w:t>Frakcija “APVIENOTAIS SARAKSTS – Latvijas Zaļā partija, Latvijas Reģionu Apvienība, Liepājas partija</w:t>
            </w:r>
          </w:p>
          <w:p w14:paraId="1C4D3763" w14:textId="77777777" w:rsidR="00607101" w:rsidRPr="00CB4D22" w:rsidRDefault="00607101" w:rsidP="00607101">
            <w:pPr>
              <w:ind w:firstLine="567"/>
              <w:jc w:val="both"/>
              <w:rPr>
                <w:sz w:val="22"/>
              </w:rPr>
            </w:pPr>
            <w:r w:rsidRPr="00CB4D22">
              <w:rPr>
                <w:sz w:val="22"/>
              </w:rPr>
              <w:t xml:space="preserve">Papildināt pārejas noteikumus ar jaunu 46.punktu šādā redakcijā: </w:t>
            </w:r>
          </w:p>
          <w:p w14:paraId="59529C0B" w14:textId="77777777" w:rsidR="00607101" w:rsidRPr="00014C1D" w:rsidRDefault="00607101" w:rsidP="00607101">
            <w:pPr>
              <w:ind w:firstLine="567"/>
              <w:jc w:val="both"/>
              <w:rPr>
                <w:sz w:val="22"/>
              </w:rPr>
            </w:pPr>
            <w:r w:rsidRPr="00CB4D22">
              <w:rPr>
                <w:sz w:val="22"/>
              </w:rPr>
              <w:t xml:space="preserve"> “46. Šā likuma 34. panta desmitās daļas, 59. panta pirmā daļas, 77. panta, 84. panta vienpadsmitā daļas, 115.panta pirmās daļas 1.punkta, 119.panta otrā daļas skaitļa precizēšana uz 75 000 stājas spēkā ar 2025. gada 1. janvāri.”</w:t>
            </w:r>
          </w:p>
        </w:tc>
        <w:tc>
          <w:tcPr>
            <w:tcW w:w="2639" w:type="dxa"/>
          </w:tcPr>
          <w:p w14:paraId="53FCA1B1" w14:textId="77777777" w:rsidR="00607101" w:rsidRDefault="00B93B6D" w:rsidP="007E75D7">
            <w:pPr>
              <w:pStyle w:val="paragraph"/>
              <w:ind w:firstLine="0"/>
              <w:contextualSpacing w:val="0"/>
              <w:rPr>
                <w:b/>
                <w:bCs/>
                <w:color w:val="auto"/>
                <w:sz w:val="22"/>
                <w:szCs w:val="22"/>
              </w:rPr>
            </w:pPr>
            <w:r w:rsidRPr="009B5816">
              <w:rPr>
                <w:b/>
                <w:bCs/>
                <w:color w:val="auto"/>
                <w:sz w:val="22"/>
                <w:szCs w:val="22"/>
              </w:rPr>
              <w:t>Neatbalsta</w:t>
            </w:r>
          </w:p>
          <w:p w14:paraId="67FF0FE6" w14:textId="77777777" w:rsidR="0027543A" w:rsidRDefault="0027543A" w:rsidP="0027543A">
            <w:pPr>
              <w:rPr>
                <w:lang w:eastAsia="lv-LV"/>
              </w:rPr>
            </w:pPr>
          </w:p>
          <w:p w14:paraId="51392BFC" w14:textId="390A5BAE" w:rsidR="0027543A" w:rsidRPr="0027543A" w:rsidRDefault="0027543A" w:rsidP="00056A6B">
            <w:pPr>
              <w:rPr>
                <w:lang w:eastAsia="lv-LV"/>
              </w:rPr>
            </w:pPr>
          </w:p>
        </w:tc>
        <w:tc>
          <w:tcPr>
            <w:tcW w:w="1246" w:type="dxa"/>
          </w:tcPr>
          <w:p w14:paraId="19594228" w14:textId="77777777" w:rsidR="00607101" w:rsidRPr="00014C1D" w:rsidRDefault="00607101" w:rsidP="007E75D7">
            <w:pPr>
              <w:pStyle w:val="paragraph"/>
              <w:ind w:firstLine="567"/>
              <w:contextualSpacing w:val="0"/>
              <w:rPr>
                <w:color w:val="auto"/>
                <w:sz w:val="22"/>
                <w:szCs w:val="22"/>
              </w:rPr>
            </w:pPr>
          </w:p>
        </w:tc>
      </w:tr>
      <w:tr w:rsidR="004E66CC" w:rsidRPr="00014C1D" w14:paraId="79796531" w14:textId="77777777" w:rsidTr="00516ADD">
        <w:tc>
          <w:tcPr>
            <w:tcW w:w="3681" w:type="dxa"/>
            <w:shd w:val="clear" w:color="auto" w:fill="auto"/>
          </w:tcPr>
          <w:p w14:paraId="4684E72F" w14:textId="77777777" w:rsidR="00F27AFB" w:rsidRPr="00014C1D" w:rsidRDefault="00F27AFB" w:rsidP="007E75D7">
            <w:pPr>
              <w:ind w:firstLine="567"/>
              <w:jc w:val="both"/>
              <w:rPr>
                <w:bCs/>
                <w:iCs/>
                <w:sz w:val="22"/>
                <w:u w:val="single"/>
              </w:rPr>
            </w:pPr>
          </w:p>
        </w:tc>
        <w:tc>
          <w:tcPr>
            <w:tcW w:w="3544" w:type="dxa"/>
            <w:shd w:val="clear" w:color="auto" w:fill="auto"/>
          </w:tcPr>
          <w:p w14:paraId="02E2E7B9" w14:textId="77777777" w:rsidR="008B7FFB" w:rsidRDefault="00F27AFB" w:rsidP="008B7FFB">
            <w:pPr>
              <w:pStyle w:val="paragraph"/>
              <w:ind w:firstLine="0"/>
              <w:contextualSpacing w:val="0"/>
              <w:rPr>
                <w:color w:val="auto"/>
                <w:sz w:val="22"/>
                <w:szCs w:val="22"/>
              </w:rPr>
            </w:pPr>
            <w:r w:rsidRPr="00014C1D">
              <w:rPr>
                <w:color w:val="auto"/>
                <w:sz w:val="22"/>
                <w:szCs w:val="22"/>
              </w:rPr>
              <w:t xml:space="preserve">Likums stājas spēkā 2024. gada </w:t>
            </w:r>
          </w:p>
          <w:p w14:paraId="73A5E125" w14:textId="3FDC562E" w:rsidR="00F27AFB" w:rsidRPr="00014C1D" w:rsidRDefault="00F27AFB" w:rsidP="008B7FFB">
            <w:pPr>
              <w:pStyle w:val="paragraph"/>
              <w:ind w:firstLine="0"/>
              <w:contextualSpacing w:val="0"/>
              <w:rPr>
                <w:color w:val="auto"/>
                <w:sz w:val="22"/>
                <w:szCs w:val="22"/>
              </w:rPr>
            </w:pPr>
            <w:r w:rsidRPr="00014C1D">
              <w:rPr>
                <w:color w:val="auto"/>
                <w:sz w:val="22"/>
                <w:szCs w:val="22"/>
              </w:rPr>
              <w:t>1. janvārī.</w:t>
            </w:r>
          </w:p>
        </w:tc>
        <w:tc>
          <w:tcPr>
            <w:tcW w:w="708" w:type="dxa"/>
          </w:tcPr>
          <w:p w14:paraId="3DBB37EF" w14:textId="77777777" w:rsidR="00F27AFB" w:rsidRPr="00014C1D" w:rsidRDefault="00F27AFB" w:rsidP="007E75D7">
            <w:pPr>
              <w:pStyle w:val="paragraph"/>
              <w:ind w:firstLine="567"/>
              <w:contextualSpacing w:val="0"/>
              <w:rPr>
                <w:color w:val="auto"/>
                <w:sz w:val="22"/>
                <w:szCs w:val="22"/>
              </w:rPr>
            </w:pPr>
          </w:p>
        </w:tc>
        <w:tc>
          <w:tcPr>
            <w:tcW w:w="3544" w:type="dxa"/>
          </w:tcPr>
          <w:p w14:paraId="525DB074" w14:textId="77777777" w:rsidR="00F27AFB" w:rsidRPr="00014C1D" w:rsidRDefault="00F27AFB" w:rsidP="007E75D7">
            <w:pPr>
              <w:pStyle w:val="paragraph"/>
              <w:ind w:firstLine="567"/>
              <w:contextualSpacing w:val="0"/>
              <w:rPr>
                <w:color w:val="auto"/>
                <w:sz w:val="22"/>
                <w:szCs w:val="22"/>
              </w:rPr>
            </w:pPr>
          </w:p>
        </w:tc>
        <w:tc>
          <w:tcPr>
            <w:tcW w:w="2639" w:type="dxa"/>
          </w:tcPr>
          <w:p w14:paraId="6F4729CE" w14:textId="77777777" w:rsidR="00F27AFB" w:rsidRPr="009B5816" w:rsidRDefault="00F27AFB" w:rsidP="007E75D7">
            <w:pPr>
              <w:pStyle w:val="paragraph"/>
              <w:ind w:firstLine="567"/>
              <w:contextualSpacing w:val="0"/>
              <w:rPr>
                <w:color w:val="auto"/>
                <w:sz w:val="22"/>
                <w:szCs w:val="22"/>
              </w:rPr>
            </w:pPr>
          </w:p>
        </w:tc>
        <w:tc>
          <w:tcPr>
            <w:tcW w:w="1246" w:type="dxa"/>
          </w:tcPr>
          <w:p w14:paraId="181BB19C" w14:textId="77777777" w:rsidR="00F27AFB" w:rsidRPr="00014C1D" w:rsidRDefault="00F27AFB" w:rsidP="007E75D7">
            <w:pPr>
              <w:pStyle w:val="paragraph"/>
              <w:ind w:firstLine="567"/>
              <w:contextualSpacing w:val="0"/>
              <w:rPr>
                <w:color w:val="auto"/>
                <w:sz w:val="22"/>
                <w:szCs w:val="22"/>
              </w:rPr>
            </w:pPr>
          </w:p>
        </w:tc>
      </w:tr>
    </w:tbl>
    <w:p w14:paraId="412BF97E" w14:textId="77777777" w:rsidR="005D4711" w:rsidRPr="00014C1D" w:rsidRDefault="005D4711"/>
    <w:sectPr w:rsidR="005D4711" w:rsidRPr="00014C1D" w:rsidSect="00495B31">
      <w:footerReference w:type="even" r:id="rId7"/>
      <w:footerReference w:type="default" r:id="rId8"/>
      <w:pgSz w:w="16838" w:h="11906" w:orient="landscape"/>
      <w:pgMar w:top="1134" w:right="851"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2E595F" w14:textId="77777777" w:rsidR="009A55D3" w:rsidRDefault="00014C1D">
      <w:r>
        <w:separator/>
      </w:r>
    </w:p>
  </w:endnote>
  <w:endnote w:type="continuationSeparator" w:id="0">
    <w:p w14:paraId="1F9075E8" w14:textId="77777777" w:rsidR="009A55D3" w:rsidRDefault="00014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1F6FA" w14:textId="77777777" w:rsidR="007E1150" w:rsidRDefault="00F27AFB"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7CA2D3" w14:textId="77777777" w:rsidR="007E1150" w:rsidRDefault="007E1150" w:rsidP="00511D3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9D7" w14:textId="201E738E" w:rsidR="007E1150" w:rsidRDefault="00F27AFB" w:rsidP="00511D3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23713">
      <w:rPr>
        <w:rStyle w:val="PageNumber"/>
        <w:noProof/>
      </w:rPr>
      <w:t>15</w:t>
    </w:r>
    <w:r>
      <w:rPr>
        <w:rStyle w:val="PageNumber"/>
      </w:rPr>
      <w:fldChar w:fldCharType="end"/>
    </w:r>
  </w:p>
  <w:p w14:paraId="19423855" w14:textId="77777777" w:rsidR="007E1150" w:rsidRDefault="007E1150" w:rsidP="00511D3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CBC4B" w14:textId="77777777" w:rsidR="009A55D3" w:rsidRDefault="00014C1D">
      <w:r>
        <w:separator/>
      </w:r>
    </w:p>
  </w:footnote>
  <w:footnote w:type="continuationSeparator" w:id="0">
    <w:p w14:paraId="6978EA21" w14:textId="77777777" w:rsidR="009A55D3" w:rsidRDefault="00014C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AFB"/>
    <w:rsid w:val="00014C1D"/>
    <w:rsid w:val="00056A6B"/>
    <w:rsid w:val="00123713"/>
    <w:rsid w:val="0014247F"/>
    <w:rsid w:val="001729E3"/>
    <w:rsid w:val="00174CED"/>
    <w:rsid w:val="00176508"/>
    <w:rsid w:val="00202A0A"/>
    <w:rsid w:val="0027543A"/>
    <w:rsid w:val="0031288B"/>
    <w:rsid w:val="00354809"/>
    <w:rsid w:val="00363AB0"/>
    <w:rsid w:val="003B4957"/>
    <w:rsid w:val="0044406C"/>
    <w:rsid w:val="004748A7"/>
    <w:rsid w:val="004E66CC"/>
    <w:rsid w:val="00516ADD"/>
    <w:rsid w:val="005640D9"/>
    <w:rsid w:val="005C52A5"/>
    <w:rsid w:val="005D4711"/>
    <w:rsid w:val="005D6B6B"/>
    <w:rsid w:val="00607101"/>
    <w:rsid w:val="006C5BF6"/>
    <w:rsid w:val="006D7E6A"/>
    <w:rsid w:val="007E1150"/>
    <w:rsid w:val="00812688"/>
    <w:rsid w:val="00817858"/>
    <w:rsid w:val="008B7FFB"/>
    <w:rsid w:val="009A55D3"/>
    <w:rsid w:val="009B5816"/>
    <w:rsid w:val="009F0271"/>
    <w:rsid w:val="00A07357"/>
    <w:rsid w:val="00A15BC4"/>
    <w:rsid w:val="00AA55A4"/>
    <w:rsid w:val="00B17F2A"/>
    <w:rsid w:val="00B93346"/>
    <w:rsid w:val="00B93B6D"/>
    <w:rsid w:val="00C31B20"/>
    <w:rsid w:val="00D36773"/>
    <w:rsid w:val="00D72219"/>
    <w:rsid w:val="00D73F65"/>
    <w:rsid w:val="00DB5EED"/>
    <w:rsid w:val="00E17BF2"/>
    <w:rsid w:val="00E52EB9"/>
    <w:rsid w:val="00E84F25"/>
    <w:rsid w:val="00E94173"/>
    <w:rsid w:val="00EC3A84"/>
    <w:rsid w:val="00EE2C10"/>
    <w:rsid w:val="00F27AFB"/>
    <w:rsid w:val="00F836B7"/>
    <w:rsid w:val="00FA5CEC"/>
    <w:rsid w:val="00FD1D90"/>
    <w:rsid w:val="00FF298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4A5E0"/>
  <w15:chartTrackingRefBased/>
  <w15:docId w15:val="{452B401D-3D9C-48A2-B12D-077FCEE94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lv-LV"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7AFB"/>
    <w:rPr>
      <w:rFonts w:eastAsia="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qFormat/>
    <w:rsid w:val="00F27AFB"/>
    <w:rPr>
      <w:i/>
      <w:iCs/>
    </w:rPr>
  </w:style>
  <w:style w:type="paragraph" w:styleId="Footer">
    <w:name w:val="footer"/>
    <w:basedOn w:val="Normal"/>
    <w:link w:val="FooterChar"/>
    <w:rsid w:val="00F27AFB"/>
    <w:pPr>
      <w:tabs>
        <w:tab w:val="center" w:pos="4153"/>
        <w:tab w:val="right" w:pos="8306"/>
      </w:tabs>
    </w:pPr>
    <w:rPr>
      <w:rFonts w:eastAsia="Times New Roman"/>
      <w:szCs w:val="24"/>
      <w:lang w:val="en-GB"/>
    </w:rPr>
  </w:style>
  <w:style w:type="character" w:customStyle="1" w:styleId="FooterChar">
    <w:name w:val="Footer Char"/>
    <w:basedOn w:val="DefaultParagraphFont"/>
    <w:link w:val="Footer"/>
    <w:rsid w:val="00F27AFB"/>
    <w:rPr>
      <w:rFonts w:eastAsia="Times New Roman" w:cs="Times New Roman"/>
      <w:szCs w:val="24"/>
      <w:lang w:val="en-GB"/>
    </w:rPr>
  </w:style>
  <w:style w:type="character" w:styleId="PageNumber">
    <w:name w:val="page number"/>
    <w:rsid w:val="00F27AFB"/>
  </w:style>
  <w:style w:type="paragraph" w:customStyle="1" w:styleId="naisvisr">
    <w:name w:val="naisvisr"/>
    <w:basedOn w:val="Normal"/>
    <w:rsid w:val="00F27AFB"/>
    <w:pPr>
      <w:spacing w:before="100" w:beforeAutospacing="1" w:after="100" w:afterAutospacing="1"/>
    </w:pPr>
    <w:rPr>
      <w:rFonts w:eastAsia="Times New Roman"/>
      <w:szCs w:val="24"/>
      <w:lang w:eastAsia="lv-LV"/>
    </w:rPr>
  </w:style>
  <w:style w:type="paragraph" w:customStyle="1" w:styleId="paragraphheader">
    <w:name w:val="paragraph_header"/>
    <w:basedOn w:val="Normal"/>
    <w:next w:val="Normal"/>
    <w:rsid w:val="00F27AFB"/>
    <w:pPr>
      <w:spacing w:before="280" w:after="280"/>
      <w:contextualSpacing/>
      <w:jc w:val="both"/>
    </w:pPr>
    <w:rPr>
      <w:rFonts w:eastAsia="Times New Roman"/>
      <w:color w:val="333333"/>
      <w:sz w:val="28"/>
      <w:szCs w:val="20"/>
      <w:lang w:eastAsia="lv-LV"/>
    </w:rPr>
  </w:style>
  <w:style w:type="paragraph" w:customStyle="1" w:styleId="paragraph">
    <w:name w:val="paragraph"/>
    <w:basedOn w:val="Normal"/>
    <w:next w:val="Normal"/>
    <w:rsid w:val="00F27AFB"/>
    <w:pPr>
      <w:ind w:firstLine="705"/>
      <w:contextualSpacing/>
      <w:jc w:val="both"/>
    </w:pPr>
    <w:rPr>
      <w:rFonts w:eastAsia="Times New Roman"/>
      <w:color w:val="333333"/>
      <w:sz w:val="28"/>
      <w:szCs w:val="20"/>
      <w:lang w:eastAsia="lv-LV"/>
    </w:rPr>
  </w:style>
  <w:style w:type="paragraph" w:customStyle="1" w:styleId="tv213">
    <w:name w:val="tv213"/>
    <w:basedOn w:val="Normal"/>
    <w:rsid w:val="00F27AFB"/>
    <w:pPr>
      <w:spacing w:before="100" w:beforeAutospacing="1" w:after="100" w:afterAutospacing="1"/>
    </w:pPr>
    <w:rPr>
      <w:rFonts w:eastAsia="Times New Roman"/>
      <w:szCs w:val="24"/>
      <w:lang w:eastAsia="lv-LV"/>
    </w:rPr>
  </w:style>
  <w:style w:type="character" w:customStyle="1" w:styleId="fontsize2">
    <w:name w:val="fontsize2"/>
    <w:basedOn w:val="DefaultParagraphFont"/>
    <w:rsid w:val="00F27AFB"/>
  </w:style>
  <w:style w:type="paragraph" w:customStyle="1" w:styleId="msonormal0">
    <w:name w:val="msonormal"/>
    <w:basedOn w:val="Normal"/>
    <w:rsid w:val="005C52A5"/>
    <w:pPr>
      <w:spacing w:before="100" w:beforeAutospacing="1" w:after="100" w:afterAutospacing="1"/>
    </w:pPr>
    <w:rPr>
      <w:rFonts w:eastAsia="Times New Roman"/>
      <w:szCs w:val="24"/>
      <w:lang w:eastAsia="lv-LV"/>
    </w:rPr>
  </w:style>
  <w:style w:type="paragraph" w:styleId="BalloonText">
    <w:name w:val="Balloon Text"/>
    <w:basedOn w:val="Normal"/>
    <w:link w:val="BalloonTextChar"/>
    <w:uiPriority w:val="99"/>
    <w:semiHidden/>
    <w:unhideWhenUsed/>
    <w:rsid w:val="00607101"/>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607101"/>
    <w:rPr>
      <w:rFonts w:ascii="Tahoma" w:hAnsi="Tahoma" w:cs="Tahoma"/>
      <w:sz w:val="16"/>
      <w:szCs w:val="16"/>
    </w:rPr>
  </w:style>
  <w:style w:type="paragraph" w:styleId="NormalWeb">
    <w:name w:val="Normal (Web)"/>
    <w:basedOn w:val="Normal"/>
    <w:uiPriority w:val="99"/>
    <w:unhideWhenUsed/>
    <w:rsid w:val="003B4957"/>
    <w:pPr>
      <w:spacing w:before="100" w:beforeAutospacing="1" w:after="100" w:afterAutospacing="1"/>
    </w:pPr>
    <w:rPr>
      <w:rFonts w:eastAsia="Times New Roman"/>
      <w:szCs w:val="24"/>
      <w:lang w:eastAsia="en-GB"/>
    </w:rPr>
  </w:style>
  <w:style w:type="character" w:styleId="Hyperlink">
    <w:name w:val="Hyperlink"/>
    <w:basedOn w:val="DefaultParagraphFont"/>
    <w:uiPriority w:val="99"/>
    <w:semiHidden/>
    <w:unhideWhenUsed/>
    <w:rsid w:val="00202A0A"/>
    <w:rPr>
      <w:color w:val="0000FF"/>
      <w:u w:val="single"/>
    </w:rPr>
  </w:style>
  <w:style w:type="paragraph" w:styleId="EndnoteText">
    <w:name w:val="endnote text"/>
    <w:basedOn w:val="Normal"/>
    <w:link w:val="EndnoteTextChar"/>
    <w:uiPriority w:val="99"/>
    <w:semiHidden/>
    <w:unhideWhenUsed/>
    <w:rsid w:val="00363AB0"/>
    <w:rPr>
      <w:sz w:val="20"/>
      <w:szCs w:val="20"/>
    </w:rPr>
  </w:style>
  <w:style w:type="character" w:customStyle="1" w:styleId="EndnoteTextChar">
    <w:name w:val="Endnote Text Char"/>
    <w:basedOn w:val="DefaultParagraphFont"/>
    <w:link w:val="EndnoteText"/>
    <w:uiPriority w:val="99"/>
    <w:semiHidden/>
    <w:rsid w:val="00363AB0"/>
    <w:rPr>
      <w:rFonts w:eastAsia="Calibri" w:cs="Times New Roman"/>
      <w:sz w:val="20"/>
      <w:szCs w:val="20"/>
    </w:rPr>
  </w:style>
  <w:style w:type="character" w:styleId="EndnoteReference">
    <w:name w:val="endnote reference"/>
    <w:basedOn w:val="DefaultParagraphFont"/>
    <w:uiPriority w:val="99"/>
    <w:semiHidden/>
    <w:unhideWhenUsed/>
    <w:rsid w:val="00363AB0"/>
    <w:rPr>
      <w:vertAlign w:val="superscript"/>
    </w:rPr>
  </w:style>
  <w:style w:type="character" w:styleId="FootnoteReference">
    <w:name w:val="footnote reference"/>
    <w:basedOn w:val="DefaultParagraphFont"/>
    <w:uiPriority w:val="99"/>
    <w:semiHidden/>
    <w:unhideWhenUsed/>
    <w:rsid w:val="00363AB0"/>
    <w:rPr>
      <w:vertAlign w:val="superscript"/>
    </w:rPr>
  </w:style>
  <w:style w:type="paragraph" w:styleId="NoSpacing">
    <w:name w:val="No Spacing"/>
    <w:uiPriority w:val="1"/>
    <w:qFormat/>
    <w:rsid w:val="00EC3A84"/>
    <w:rPr>
      <w:rFonts w:eastAsia="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2615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3B2675-1070-4012-B30E-47E56C433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14</Pages>
  <Words>17393</Words>
  <Characters>9915</Characters>
  <Application>Microsoft Office Word</Application>
  <DocSecurity>4</DocSecurity>
  <Lines>82</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Vizma Casno</dc:creator>
  <cp:keywords/>
  <dc:description/>
  <cp:lastModifiedBy>BMN</cp:lastModifiedBy>
  <cp:revision>2</cp:revision>
  <dcterms:created xsi:type="dcterms:W3CDTF">2023-11-23T16:24:00Z</dcterms:created>
  <dcterms:modified xsi:type="dcterms:W3CDTF">2023-11-23T16:24:00Z</dcterms:modified>
</cp:coreProperties>
</file>