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80"/>
        <w:gridCol w:w="567"/>
        <w:gridCol w:w="3402"/>
      </w:tblGrid>
      <w:tr w:rsidR="00617932" w:rsidRPr="00617932" w14:paraId="04329CA2" w14:textId="77777777" w:rsidTr="00A1781A">
        <w:trPr>
          <w:trHeight w:val="567"/>
        </w:trPr>
        <w:tc>
          <w:tcPr>
            <w:tcW w:w="680" w:type="dxa"/>
            <w:hideMark/>
          </w:tcPr>
          <w:p w14:paraId="182BCA83" w14:textId="77777777" w:rsidR="005A4E29" w:rsidRPr="00617932" w:rsidRDefault="00617932">
            <w:pPr>
              <w:pStyle w:val="Galvene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617932"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14:paraId="6304BF15" w14:textId="77777777" w:rsidR="005A4E29" w:rsidRPr="00617932" w:rsidRDefault="00617932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617932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14:paraId="48236B02" w14:textId="77777777" w:rsidR="005A4E29" w:rsidRPr="00617932" w:rsidRDefault="00617932">
            <w:pPr>
              <w:pStyle w:val="Galvene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617932"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14:paraId="11CD1887" w14:textId="77777777" w:rsidR="005A4E29" w:rsidRPr="00617932" w:rsidRDefault="00617932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617932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4-3.2e/21/2682</w:t>
            </w:r>
          </w:p>
        </w:tc>
      </w:tr>
      <w:tr w:rsidR="00F81089" w:rsidRPr="00617932" w14:paraId="113555F3" w14:textId="77777777" w:rsidTr="00A1781A">
        <w:trPr>
          <w:trHeight w:val="284"/>
        </w:trPr>
        <w:tc>
          <w:tcPr>
            <w:tcW w:w="680" w:type="dxa"/>
            <w:hideMark/>
          </w:tcPr>
          <w:p w14:paraId="24AF9F10" w14:textId="77777777" w:rsidR="005A4E29" w:rsidRPr="00617932" w:rsidRDefault="00617932">
            <w:pPr>
              <w:pStyle w:val="Galvene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617932"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075E2BC" w14:textId="77777777" w:rsidR="005A4E29" w:rsidRPr="00617932" w:rsidRDefault="005A4E29">
            <w:pPr>
              <w:pStyle w:val="Galvene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14:paraId="4588096F" w14:textId="77777777" w:rsidR="005A4E29" w:rsidRPr="00617932" w:rsidRDefault="00617932">
            <w:pPr>
              <w:pStyle w:val="Galvene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617932"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EDEB794" w14:textId="77777777" w:rsidR="005A4E29" w:rsidRPr="00617932" w:rsidRDefault="005A4E29">
            <w:pPr>
              <w:pStyle w:val="Galvene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</w:tr>
    </w:tbl>
    <w:p w14:paraId="462F130F" w14:textId="77777777" w:rsidR="00F2080D" w:rsidRPr="00617932" w:rsidRDefault="00F2080D" w:rsidP="00656FC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FB00BE" w14:textId="77777777" w:rsidR="005630E5" w:rsidRPr="00617932" w:rsidRDefault="00617932" w:rsidP="00713C03">
      <w:pPr>
        <w:tabs>
          <w:tab w:val="left" w:pos="1515"/>
        </w:tabs>
        <w:spacing w:after="0" w:line="240" w:lineRule="auto"/>
        <w:jc w:val="right"/>
        <w:rPr>
          <w:rFonts w:ascii="Times New Roman" w:hAnsi="Times New Roman"/>
          <w:noProof/>
          <w:sz w:val="26"/>
          <w:szCs w:val="26"/>
        </w:rPr>
      </w:pPr>
      <w:r w:rsidRPr="00617932">
        <w:rPr>
          <w:rFonts w:ascii="Times New Roman" w:hAnsi="Times New Roman"/>
          <w:noProof/>
          <w:sz w:val="26"/>
          <w:szCs w:val="26"/>
        </w:rPr>
        <w:t>Korupcijas novēršanas un</w:t>
      </w:r>
    </w:p>
    <w:p w14:paraId="365827C8" w14:textId="77777777" w:rsidR="00713C03" w:rsidRPr="00617932" w:rsidRDefault="00617932" w:rsidP="00713C03">
      <w:pPr>
        <w:tabs>
          <w:tab w:val="left" w:pos="1515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617932">
        <w:rPr>
          <w:rFonts w:ascii="Times New Roman" w:hAnsi="Times New Roman"/>
          <w:noProof/>
          <w:sz w:val="26"/>
          <w:szCs w:val="26"/>
        </w:rPr>
        <w:t xml:space="preserve"> apkarošanas birojam</w:t>
      </w:r>
    </w:p>
    <w:p w14:paraId="6EFAE451" w14:textId="77777777" w:rsidR="00047388" w:rsidRPr="00617932" w:rsidRDefault="00047388" w:rsidP="005A4E2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2A15EE44" w14:textId="77777777" w:rsidR="005630E5" w:rsidRPr="00617932" w:rsidRDefault="00617932" w:rsidP="005A4E29">
      <w:pPr>
        <w:spacing w:after="0" w:line="240" w:lineRule="auto"/>
        <w:rPr>
          <w:rFonts w:ascii="Times New Roman" w:hAnsi="Times New Roman"/>
          <w:noProof/>
          <w:sz w:val="26"/>
          <w:szCs w:val="26"/>
        </w:rPr>
      </w:pPr>
      <w:r w:rsidRPr="00617932">
        <w:rPr>
          <w:rFonts w:ascii="Times New Roman" w:hAnsi="Times New Roman"/>
          <w:noProof/>
          <w:sz w:val="26"/>
          <w:szCs w:val="26"/>
        </w:rPr>
        <w:t xml:space="preserve">Atzinums par plāna projektu “Korupcijas </w:t>
      </w:r>
    </w:p>
    <w:p w14:paraId="26625D7A" w14:textId="77777777" w:rsidR="005630E5" w:rsidRPr="00617932" w:rsidRDefault="00617932" w:rsidP="005A4E29">
      <w:pPr>
        <w:spacing w:after="0" w:line="240" w:lineRule="auto"/>
        <w:rPr>
          <w:rFonts w:ascii="Times New Roman" w:hAnsi="Times New Roman"/>
          <w:noProof/>
          <w:sz w:val="26"/>
          <w:szCs w:val="26"/>
        </w:rPr>
      </w:pPr>
      <w:r w:rsidRPr="00617932">
        <w:rPr>
          <w:rFonts w:ascii="Times New Roman" w:hAnsi="Times New Roman"/>
          <w:noProof/>
          <w:sz w:val="26"/>
          <w:szCs w:val="26"/>
        </w:rPr>
        <w:t xml:space="preserve">novēršanas  un apkarošanas pasākumu </w:t>
      </w:r>
    </w:p>
    <w:p w14:paraId="26A8E2B2" w14:textId="77777777" w:rsidR="00047388" w:rsidRPr="00617932" w:rsidRDefault="00617932" w:rsidP="005A4E2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17932">
        <w:rPr>
          <w:rFonts w:ascii="Times New Roman" w:hAnsi="Times New Roman"/>
          <w:noProof/>
          <w:sz w:val="26"/>
          <w:szCs w:val="26"/>
        </w:rPr>
        <w:t>plāns 2021. – 2014.gadam” (VSS-612)</w:t>
      </w:r>
    </w:p>
    <w:p w14:paraId="380D842E" w14:textId="77777777" w:rsidR="00656FC7" w:rsidRPr="00617932" w:rsidRDefault="00656FC7" w:rsidP="00656FC7">
      <w:pPr>
        <w:tabs>
          <w:tab w:val="left" w:pos="36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994B76B" w14:textId="77777777" w:rsidR="005630E5" w:rsidRPr="00617932" w:rsidRDefault="00617932" w:rsidP="005630E5">
      <w:pPr>
        <w:tabs>
          <w:tab w:val="left" w:pos="3600"/>
        </w:tabs>
        <w:spacing w:before="120" w:after="12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17932">
        <w:rPr>
          <w:rFonts w:ascii="Times New Roman" w:hAnsi="Times New Roman"/>
          <w:sz w:val="26"/>
          <w:szCs w:val="26"/>
        </w:rPr>
        <w:t xml:space="preserve">Atbilstoši 2021.gada </w:t>
      </w:r>
      <w:r w:rsidRPr="00617932">
        <w:rPr>
          <w:rFonts w:ascii="Times New Roman" w:hAnsi="Times New Roman"/>
          <w:sz w:val="26"/>
          <w:szCs w:val="26"/>
        </w:rPr>
        <w:t>1.jūlija Valsts sekretāru sanāksmes protokolam Nr.17 (29.§) Izglītības un zinātnes ministrija savas kompetences ietvaros ir izskatījusi  Korupcijas novēršanas un apkarošanas biroja izstrādāto plāna projektu “Korupcijas novēršanas un apkarošanas pasākumu pl</w:t>
      </w:r>
      <w:r w:rsidRPr="00617932">
        <w:rPr>
          <w:rFonts w:ascii="Times New Roman" w:hAnsi="Times New Roman"/>
          <w:sz w:val="26"/>
          <w:szCs w:val="26"/>
        </w:rPr>
        <w:t xml:space="preserve">āns 2021.- 2024.gadam” (VSS-612) (turpmāk – plāna projekts) </w:t>
      </w:r>
      <w:r w:rsidRPr="00617932">
        <w:rPr>
          <w:rFonts w:ascii="Times New Roman" w:hAnsi="Times New Roman"/>
          <w:sz w:val="26"/>
          <w:szCs w:val="26"/>
        </w:rPr>
        <w:t>un atbalsta plāna projekta tālāku virzību, izsakot šādus iebildumus:</w:t>
      </w:r>
    </w:p>
    <w:p w14:paraId="594D747D" w14:textId="77777777" w:rsidR="005630E5" w:rsidRPr="00617932" w:rsidRDefault="00617932" w:rsidP="005630E5">
      <w:pPr>
        <w:widowControl/>
        <w:numPr>
          <w:ilvl w:val="0"/>
          <w:numId w:val="12"/>
        </w:numPr>
        <w:tabs>
          <w:tab w:val="right" w:pos="2127"/>
          <w:tab w:val="left" w:pos="2410"/>
          <w:tab w:val="right" w:leader="underscore" w:pos="4820"/>
        </w:tabs>
        <w:spacing w:after="120" w:line="240" w:lineRule="auto"/>
        <w:ind w:left="714" w:hanging="357"/>
        <w:jc w:val="both"/>
        <w:rPr>
          <w:rFonts w:ascii="Times New Roman" w:hAnsi="Times New Roman"/>
          <w:sz w:val="26"/>
          <w:szCs w:val="26"/>
        </w:rPr>
      </w:pPr>
      <w:r w:rsidRPr="00617932">
        <w:rPr>
          <w:rFonts w:ascii="Times New Roman" w:hAnsi="Times New Roman"/>
          <w:sz w:val="26"/>
          <w:szCs w:val="26"/>
        </w:rPr>
        <w:t>plāna projekta 7.3.pasākuma “</w:t>
      </w:r>
      <w:r w:rsidRPr="00617932">
        <w:rPr>
          <w:rFonts w:ascii="Times New Roman" w:hAnsi="Times New Roman"/>
          <w:sz w:val="26"/>
          <w:szCs w:val="26"/>
        </w:rPr>
        <w:t>Aktualizēt korupcijas tēmu skolu jaunatnes informatīvajā telpā un izmantot mūsdienīgas, atbilstoša</w:t>
      </w:r>
      <w:r w:rsidRPr="00617932">
        <w:rPr>
          <w:rFonts w:ascii="Times New Roman" w:hAnsi="Times New Roman"/>
          <w:sz w:val="26"/>
          <w:szCs w:val="26"/>
        </w:rPr>
        <w:t xml:space="preserve">s metodes un pieejas skolu jaunatnes izglītošanā par korupciju” (turpmāk – 7.3.pasākums) </w:t>
      </w:r>
      <w:r w:rsidRPr="00617932">
        <w:rPr>
          <w:rFonts w:ascii="Times New Roman" w:hAnsi="Times New Roman"/>
          <w:sz w:val="26"/>
          <w:szCs w:val="26"/>
        </w:rPr>
        <w:t>īstenošanai plānotajam 7.3.1. darbības rezultātam – interaktīvās pretkorupcijas spēles izstrādei un tās pieejamības nodrošināšanai VISC un KNAB tīmekļvietnēs, ir pared</w:t>
      </w:r>
      <w:r w:rsidRPr="00617932">
        <w:rPr>
          <w:rFonts w:ascii="Times New Roman" w:hAnsi="Times New Roman"/>
          <w:sz w:val="26"/>
          <w:szCs w:val="26"/>
        </w:rPr>
        <w:t>zēts finansējums 60 000 EUR apmērā. Savukārt nav saprotams no kādiem valsts budžeta avotiem tiks finansēti 7.3.pasākuma īstenošanai plānotie 7.3.2. un 7.3.3. darbības rezultāti – metodiskā materiāla izstrāde un piecu informatīvo pasākumu īstenošana reģiono</w:t>
      </w:r>
      <w:r w:rsidRPr="00617932">
        <w:rPr>
          <w:rFonts w:ascii="Times New Roman" w:hAnsi="Times New Roman"/>
          <w:sz w:val="26"/>
          <w:szCs w:val="26"/>
        </w:rPr>
        <w:t>s;</w:t>
      </w:r>
    </w:p>
    <w:p w14:paraId="0B7AB98D" w14:textId="77777777" w:rsidR="005630E5" w:rsidRPr="00617932" w:rsidRDefault="00617932" w:rsidP="005630E5">
      <w:pPr>
        <w:widowControl/>
        <w:numPr>
          <w:ilvl w:val="0"/>
          <w:numId w:val="12"/>
        </w:numPr>
        <w:tabs>
          <w:tab w:val="right" w:pos="2127"/>
          <w:tab w:val="left" w:pos="2410"/>
          <w:tab w:val="right" w:leader="underscore" w:pos="4820"/>
        </w:tabs>
        <w:spacing w:after="120" w:line="240" w:lineRule="auto"/>
        <w:ind w:left="714" w:hanging="357"/>
        <w:jc w:val="both"/>
        <w:rPr>
          <w:rFonts w:ascii="Times New Roman" w:hAnsi="Times New Roman"/>
          <w:sz w:val="26"/>
          <w:szCs w:val="26"/>
        </w:rPr>
      </w:pPr>
      <w:r w:rsidRPr="00617932">
        <w:rPr>
          <w:rFonts w:ascii="Times New Roman" w:hAnsi="Times New Roman"/>
          <w:sz w:val="26"/>
          <w:szCs w:val="26"/>
        </w:rPr>
        <w:t>lūdzam plāna projekta 10.lpp 10.punkta 2.apakšpunktā novērst drukas kļūdu- atdalīt vārdus “</w:t>
      </w:r>
      <w:proofErr w:type="spellStart"/>
      <w:r w:rsidRPr="00617932">
        <w:rPr>
          <w:rFonts w:ascii="Times New Roman" w:hAnsi="Times New Roman"/>
          <w:sz w:val="26"/>
          <w:szCs w:val="26"/>
        </w:rPr>
        <w:t>pārvaldesvērtības</w:t>
      </w:r>
      <w:proofErr w:type="spellEnd"/>
      <w:r w:rsidRPr="00617932">
        <w:rPr>
          <w:rFonts w:ascii="Times New Roman" w:hAnsi="Times New Roman"/>
          <w:sz w:val="26"/>
          <w:szCs w:val="26"/>
        </w:rPr>
        <w:t>”; 11.lpp. pirmajā teikumā aizstāt vārdu “</w:t>
      </w:r>
      <w:proofErr w:type="spellStart"/>
      <w:r w:rsidRPr="00617932">
        <w:rPr>
          <w:rFonts w:ascii="Times New Roman" w:hAnsi="Times New Roman"/>
          <w:sz w:val="26"/>
          <w:szCs w:val="26"/>
        </w:rPr>
        <w:t>visneaizsargāto</w:t>
      </w:r>
      <w:proofErr w:type="spellEnd"/>
      <w:r w:rsidRPr="00617932">
        <w:rPr>
          <w:rFonts w:ascii="Times New Roman" w:hAnsi="Times New Roman"/>
          <w:sz w:val="26"/>
          <w:szCs w:val="26"/>
        </w:rPr>
        <w:t xml:space="preserve">” ar vārdu “visneaizsargātāko”; 11.lpp. 13.punktā un 39.lpp. </w:t>
      </w:r>
      <w:r w:rsidRPr="00617932">
        <w:rPr>
          <w:rFonts w:ascii="Times New Roman" w:hAnsi="Times New Roman"/>
          <w:i/>
          <w:sz w:val="26"/>
          <w:szCs w:val="26"/>
        </w:rPr>
        <w:t>iv</w:t>
      </w:r>
      <w:r w:rsidRPr="00617932">
        <w:rPr>
          <w:rFonts w:ascii="Times New Roman" w:hAnsi="Times New Roman"/>
          <w:sz w:val="26"/>
          <w:szCs w:val="26"/>
        </w:rPr>
        <w:t xml:space="preserve"> punktā</w:t>
      </w:r>
      <w:r w:rsidRPr="00617932">
        <w:rPr>
          <w:rFonts w:ascii="Times New Roman" w:hAnsi="Times New Roman"/>
          <w:i/>
          <w:sz w:val="26"/>
          <w:szCs w:val="26"/>
        </w:rPr>
        <w:t xml:space="preserve"> </w:t>
      </w:r>
      <w:r w:rsidRPr="00617932">
        <w:rPr>
          <w:rFonts w:ascii="Times New Roman" w:hAnsi="Times New Roman"/>
          <w:sz w:val="26"/>
          <w:szCs w:val="26"/>
        </w:rPr>
        <w:t xml:space="preserve">neizmantot vārdu </w:t>
      </w:r>
      <w:r w:rsidRPr="00617932">
        <w:rPr>
          <w:rFonts w:ascii="Times New Roman" w:hAnsi="Times New Roman"/>
          <w:sz w:val="26"/>
          <w:szCs w:val="26"/>
        </w:rPr>
        <w:t>“</w:t>
      </w:r>
      <w:proofErr w:type="spellStart"/>
      <w:r w:rsidRPr="00617932">
        <w:rPr>
          <w:rFonts w:ascii="Times New Roman" w:hAnsi="Times New Roman"/>
          <w:sz w:val="26"/>
          <w:szCs w:val="26"/>
        </w:rPr>
        <w:t>citustarp</w:t>
      </w:r>
      <w:proofErr w:type="spellEnd"/>
      <w:r w:rsidRPr="00617932">
        <w:rPr>
          <w:rFonts w:ascii="Times New Roman" w:hAnsi="Times New Roman"/>
          <w:sz w:val="26"/>
          <w:szCs w:val="26"/>
        </w:rPr>
        <w:t>” vai “</w:t>
      </w:r>
      <w:proofErr w:type="spellStart"/>
      <w:r w:rsidRPr="00617932">
        <w:rPr>
          <w:rFonts w:ascii="Times New Roman" w:hAnsi="Times New Roman"/>
          <w:sz w:val="26"/>
          <w:szCs w:val="26"/>
        </w:rPr>
        <w:t>citstarp</w:t>
      </w:r>
      <w:proofErr w:type="spellEnd"/>
      <w:r w:rsidRPr="00617932">
        <w:rPr>
          <w:rFonts w:ascii="Times New Roman" w:hAnsi="Times New Roman"/>
          <w:sz w:val="26"/>
          <w:szCs w:val="26"/>
        </w:rPr>
        <w:t>”; 18.lpp. 2.2.punktā aizstāt vārdu “</w:t>
      </w:r>
      <w:proofErr w:type="spellStart"/>
      <w:r w:rsidRPr="00617932">
        <w:rPr>
          <w:rFonts w:ascii="Times New Roman" w:hAnsi="Times New Roman"/>
          <w:sz w:val="26"/>
          <w:szCs w:val="26"/>
        </w:rPr>
        <w:t>palēlinājums</w:t>
      </w:r>
      <w:proofErr w:type="spellEnd"/>
      <w:r w:rsidRPr="00617932">
        <w:rPr>
          <w:rFonts w:ascii="Times New Roman" w:hAnsi="Times New Roman"/>
          <w:sz w:val="26"/>
          <w:szCs w:val="26"/>
        </w:rPr>
        <w:t>” ar vārdu “palēninājums”.</w:t>
      </w:r>
    </w:p>
    <w:p w14:paraId="7E2D1D67" w14:textId="77777777" w:rsidR="00656FC7" w:rsidRPr="00617932" w:rsidRDefault="00656FC7" w:rsidP="00656FC7">
      <w:pPr>
        <w:widowControl/>
        <w:tabs>
          <w:tab w:val="right" w:pos="2127"/>
          <w:tab w:val="left" w:pos="2410"/>
          <w:tab w:val="right" w:leader="underscore" w:pos="4820"/>
        </w:tabs>
        <w:spacing w:after="120" w:line="240" w:lineRule="auto"/>
        <w:ind w:left="714"/>
        <w:jc w:val="both"/>
        <w:rPr>
          <w:rFonts w:ascii="Times New Roman" w:hAnsi="Times New Roman"/>
          <w:sz w:val="26"/>
          <w:szCs w:val="26"/>
        </w:rPr>
      </w:pPr>
    </w:p>
    <w:p w14:paraId="23CDE7B0" w14:textId="77777777" w:rsidR="00CB63A9" w:rsidRPr="00617932" w:rsidRDefault="00617932" w:rsidP="00CB63A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17932">
        <w:rPr>
          <w:rFonts w:ascii="Times New Roman" w:hAnsi="Times New Roman"/>
          <w:sz w:val="26"/>
          <w:szCs w:val="26"/>
        </w:rPr>
        <w:t xml:space="preserve">Valsts sekretāra vietnieks – </w:t>
      </w:r>
    </w:p>
    <w:p w14:paraId="2D3E1ABD" w14:textId="77777777" w:rsidR="00CB63A9" w:rsidRPr="00617932" w:rsidRDefault="00617932" w:rsidP="00CB63A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17932">
        <w:rPr>
          <w:rFonts w:ascii="Times New Roman" w:hAnsi="Times New Roman"/>
          <w:sz w:val="26"/>
          <w:szCs w:val="26"/>
        </w:rPr>
        <w:t>Sporta departamenta direktors,</w:t>
      </w:r>
    </w:p>
    <w:p w14:paraId="4294894B" w14:textId="77777777" w:rsidR="00CB63A9" w:rsidRPr="00617932" w:rsidRDefault="00617932" w:rsidP="00CB63A9">
      <w:pPr>
        <w:spacing w:after="0" w:line="240" w:lineRule="auto"/>
        <w:rPr>
          <w:rFonts w:cs="Calibri"/>
          <w:sz w:val="26"/>
          <w:szCs w:val="26"/>
        </w:rPr>
      </w:pPr>
      <w:r w:rsidRPr="00617932">
        <w:rPr>
          <w:rFonts w:ascii="Times New Roman" w:hAnsi="Times New Roman"/>
          <w:sz w:val="26"/>
          <w:szCs w:val="26"/>
        </w:rPr>
        <w:t xml:space="preserve">valsts sekretāra pienākumu izpildītājs                  </w:t>
      </w:r>
      <w:r w:rsidRPr="00617932">
        <w:rPr>
          <w:rFonts w:ascii="Times New Roman" w:hAnsi="Times New Roman"/>
          <w:sz w:val="26"/>
          <w:szCs w:val="26"/>
        </w:rPr>
        <w:tab/>
      </w:r>
      <w:r w:rsidRPr="00617932">
        <w:rPr>
          <w:rFonts w:ascii="Times New Roman" w:hAnsi="Times New Roman"/>
          <w:sz w:val="26"/>
          <w:szCs w:val="26"/>
        </w:rPr>
        <w:tab/>
        <w:t xml:space="preserve">                   </w:t>
      </w:r>
      <w:r w:rsidRPr="00617932">
        <w:rPr>
          <w:rFonts w:ascii="Times New Roman" w:hAnsi="Times New Roman"/>
          <w:sz w:val="26"/>
          <w:szCs w:val="26"/>
        </w:rPr>
        <w:t xml:space="preserve">Edgars </w:t>
      </w:r>
      <w:proofErr w:type="spellStart"/>
      <w:r w:rsidRPr="00617932">
        <w:rPr>
          <w:rFonts w:ascii="Times New Roman" w:hAnsi="Times New Roman"/>
          <w:sz w:val="26"/>
          <w:szCs w:val="26"/>
        </w:rPr>
        <w:t>Severs</w:t>
      </w:r>
      <w:proofErr w:type="spellEnd"/>
    </w:p>
    <w:p w14:paraId="5763EAC5" w14:textId="77777777" w:rsidR="00047388" w:rsidRPr="00617932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2F327051" w14:textId="77777777" w:rsidR="00713C03" w:rsidRPr="00617932" w:rsidRDefault="00617932" w:rsidP="005630E5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617932">
        <w:rPr>
          <w:rFonts w:ascii="Times New Roman" w:hAnsi="Times New Roman"/>
          <w:noProof/>
          <w:sz w:val="20"/>
          <w:szCs w:val="24"/>
        </w:rPr>
        <w:t>S</w:t>
      </w:r>
      <w:r w:rsidRPr="00617932">
        <w:rPr>
          <w:rFonts w:ascii="Times New Roman" w:hAnsi="Times New Roman"/>
          <w:noProof/>
          <w:sz w:val="20"/>
          <w:szCs w:val="24"/>
        </w:rPr>
        <w:t>krebele</w:t>
      </w:r>
      <w:r w:rsidRPr="00617932">
        <w:rPr>
          <w:rFonts w:ascii="Times New Roman" w:hAnsi="Times New Roman"/>
          <w:sz w:val="20"/>
          <w:szCs w:val="24"/>
        </w:rPr>
        <w:t xml:space="preserve"> </w:t>
      </w:r>
      <w:r w:rsidRPr="00617932">
        <w:rPr>
          <w:rFonts w:ascii="Times New Roman" w:hAnsi="Times New Roman"/>
          <w:noProof/>
          <w:sz w:val="20"/>
          <w:szCs w:val="24"/>
        </w:rPr>
        <w:t>60003595</w:t>
      </w:r>
    </w:p>
    <w:p w14:paraId="3D0BAAB8" w14:textId="77777777" w:rsidR="00047388" w:rsidRPr="00617932" w:rsidRDefault="00617932" w:rsidP="00656FC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17932">
        <w:rPr>
          <w:rFonts w:ascii="Times New Roman" w:hAnsi="Times New Roman"/>
          <w:noProof/>
          <w:sz w:val="20"/>
          <w:szCs w:val="24"/>
        </w:rPr>
        <w:t>inese.skrebele@izm.gov.lv</w:t>
      </w:r>
    </w:p>
    <w:sectPr w:rsidR="00047388" w:rsidRPr="00617932" w:rsidSect="00545D0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C6A23" w14:textId="77777777" w:rsidR="00000000" w:rsidRDefault="00617932">
      <w:pPr>
        <w:spacing w:after="0" w:line="240" w:lineRule="auto"/>
      </w:pPr>
      <w:r>
        <w:separator/>
      </w:r>
    </w:p>
  </w:endnote>
  <w:endnote w:type="continuationSeparator" w:id="0">
    <w:p w14:paraId="0448689A" w14:textId="77777777" w:rsidR="00000000" w:rsidRDefault="00617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6583E" w14:textId="77777777" w:rsidR="00951F9F" w:rsidRPr="004B0842" w:rsidRDefault="00617932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6C743A42" w14:textId="77777777" w:rsidR="00951F9F" w:rsidRPr="004B0842" w:rsidRDefault="00617932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ABBE6" w14:textId="77777777" w:rsidR="00436A5D" w:rsidRPr="004B0842" w:rsidRDefault="00617932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11A7541A" w14:textId="77777777" w:rsidR="00436A5D" w:rsidRPr="004B0842" w:rsidRDefault="00617932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11FC7" w14:textId="77777777" w:rsidR="00000000" w:rsidRDefault="00617932">
      <w:pPr>
        <w:spacing w:after="0" w:line="240" w:lineRule="auto"/>
      </w:pPr>
      <w:r>
        <w:separator/>
      </w:r>
    </w:p>
  </w:footnote>
  <w:footnote w:type="continuationSeparator" w:id="0">
    <w:p w14:paraId="35AE1709" w14:textId="77777777" w:rsidR="00000000" w:rsidRDefault="00617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8"/>
      </w:rPr>
      <w:id w:val="17205118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72E675" w14:textId="77777777" w:rsidR="003662D4" w:rsidRPr="003662D4" w:rsidRDefault="00617932">
        <w:pPr>
          <w:pStyle w:val="Galvene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656FC7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1FFFE94D" w14:textId="77777777" w:rsidR="0062480F" w:rsidRDefault="0062480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74516" w14:textId="77777777" w:rsidR="00545D03" w:rsidRDefault="00545D03" w:rsidP="00545D03">
    <w:pPr>
      <w:pStyle w:val="Galvene"/>
      <w:rPr>
        <w:rFonts w:ascii="Times New Roman" w:hAnsi="Times New Roman"/>
      </w:rPr>
    </w:pPr>
  </w:p>
  <w:p w14:paraId="67C225F8" w14:textId="77777777" w:rsidR="00545D03" w:rsidRDefault="00545D03" w:rsidP="00545D03">
    <w:pPr>
      <w:pStyle w:val="Galvene"/>
      <w:rPr>
        <w:rFonts w:ascii="Times New Roman" w:hAnsi="Times New Roman"/>
      </w:rPr>
    </w:pPr>
  </w:p>
  <w:p w14:paraId="1E379827" w14:textId="77777777" w:rsidR="00545D03" w:rsidRDefault="00545D03" w:rsidP="00545D03">
    <w:pPr>
      <w:pStyle w:val="Galvene"/>
      <w:rPr>
        <w:rFonts w:ascii="Times New Roman" w:hAnsi="Times New Roman"/>
      </w:rPr>
    </w:pPr>
  </w:p>
  <w:p w14:paraId="55D4C9B6" w14:textId="77777777" w:rsidR="00545D03" w:rsidRDefault="00545D03" w:rsidP="00545D03">
    <w:pPr>
      <w:pStyle w:val="Galvene"/>
      <w:rPr>
        <w:rFonts w:ascii="Times New Roman" w:hAnsi="Times New Roman"/>
      </w:rPr>
    </w:pPr>
  </w:p>
  <w:p w14:paraId="5F4B3823" w14:textId="77777777" w:rsidR="00545D03" w:rsidRDefault="00545D03" w:rsidP="00545D03">
    <w:pPr>
      <w:pStyle w:val="Galvene"/>
      <w:rPr>
        <w:rFonts w:ascii="Times New Roman" w:hAnsi="Times New Roman"/>
      </w:rPr>
    </w:pPr>
  </w:p>
  <w:p w14:paraId="63B57B91" w14:textId="77777777" w:rsidR="00545D03" w:rsidRDefault="00545D03" w:rsidP="00545D03">
    <w:pPr>
      <w:pStyle w:val="Galvene"/>
      <w:rPr>
        <w:rFonts w:ascii="Times New Roman" w:hAnsi="Times New Roman"/>
      </w:rPr>
    </w:pPr>
  </w:p>
  <w:p w14:paraId="4452563F" w14:textId="77777777" w:rsidR="00545D03" w:rsidRDefault="00545D03" w:rsidP="00545D03">
    <w:pPr>
      <w:pStyle w:val="Galvene"/>
      <w:rPr>
        <w:rFonts w:ascii="Times New Roman" w:hAnsi="Times New Roman"/>
      </w:rPr>
    </w:pPr>
  </w:p>
  <w:p w14:paraId="25C3904C" w14:textId="77777777" w:rsidR="00545D03" w:rsidRDefault="00545D03" w:rsidP="00545D03">
    <w:pPr>
      <w:pStyle w:val="Galvene"/>
      <w:rPr>
        <w:rFonts w:ascii="Times New Roman" w:hAnsi="Times New Roman"/>
      </w:rPr>
    </w:pPr>
  </w:p>
  <w:p w14:paraId="5A836C2E" w14:textId="77777777" w:rsidR="00545D03" w:rsidRDefault="00545D03" w:rsidP="00545D03">
    <w:pPr>
      <w:pStyle w:val="Galvene"/>
      <w:rPr>
        <w:rFonts w:ascii="Times New Roman" w:hAnsi="Times New Roman"/>
      </w:rPr>
    </w:pPr>
  </w:p>
  <w:p w14:paraId="7ED9FFDE" w14:textId="77777777" w:rsidR="00545D03" w:rsidRDefault="00545D03" w:rsidP="00545D03">
    <w:pPr>
      <w:pStyle w:val="Galvene"/>
      <w:rPr>
        <w:rFonts w:ascii="Times New Roman" w:hAnsi="Times New Roman"/>
      </w:rPr>
    </w:pPr>
  </w:p>
  <w:p w14:paraId="0C39DBB7" w14:textId="77777777" w:rsidR="00545D03" w:rsidRPr="00815277" w:rsidRDefault="00617932" w:rsidP="00545D03">
    <w:pPr>
      <w:pStyle w:val="Galvene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67F29EAE" wp14:editId="61BE66AE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760982" wp14:editId="2B57BA7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0ADD86" w14:textId="77777777" w:rsidR="00545D03" w:rsidRDefault="00617932" w:rsidP="00545D03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Rīga, LV - 1050,</w:t>
                          </w:r>
                          <w:r w:rsidR="005D238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tālr. 67226209,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545D03" w:rsidP="00545D03" w14:paraId="71BC5620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- 1050,</w:t>
                    </w:r>
                    <w:r w:rsidR="005D238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tālr. 67226209,</w:t>
                    </w: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F9817FA" wp14:editId="68DCC1FC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22AEBCE5" w14:textId="77777777" w:rsidR="00545D03" w:rsidRDefault="00545D0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75DD7B47"/>
    <w:multiLevelType w:val="hybridMultilevel"/>
    <w:tmpl w:val="2E74A106"/>
    <w:lvl w:ilvl="0" w:tplc="ADA41A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426A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140A2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B4DF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B698D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C8994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1018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72DB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5C52E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0CC1"/>
    <w:rsid w:val="000120DB"/>
    <w:rsid w:val="00030349"/>
    <w:rsid w:val="00031BEC"/>
    <w:rsid w:val="00036120"/>
    <w:rsid w:val="00047388"/>
    <w:rsid w:val="000E04AD"/>
    <w:rsid w:val="001009A5"/>
    <w:rsid w:val="00124173"/>
    <w:rsid w:val="001E6FBF"/>
    <w:rsid w:val="0021556E"/>
    <w:rsid w:val="00264185"/>
    <w:rsid w:val="00275B9E"/>
    <w:rsid w:val="002B3077"/>
    <w:rsid w:val="002E1474"/>
    <w:rsid w:val="00335032"/>
    <w:rsid w:val="003662D4"/>
    <w:rsid w:val="003F70D8"/>
    <w:rsid w:val="00436A5D"/>
    <w:rsid w:val="00451F28"/>
    <w:rsid w:val="00493308"/>
    <w:rsid w:val="004B0842"/>
    <w:rsid w:val="004B48FD"/>
    <w:rsid w:val="004B6949"/>
    <w:rsid w:val="00535564"/>
    <w:rsid w:val="00542E4E"/>
    <w:rsid w:val="00545D03"/>
    <w:rsid w:val="005630E5"/>
    <w:rsid w:val="00583E6D"/>
    <w:rsid w:val="00586438"/>
    <w:rsid w:val="00587641"/>
    <w:rsid w:val="005A4E29"/>
    <w:rsid w:val="005A5881"/>
    <w:rsid w:val="005C4574"/>
    <w:rsid w:val="005D238D"/>
    <w:rsid w:val="005F782A"/>
    <w:rsid w:val="00617932"/>
    <w:rsid w:val="0062480F"/>
    <w:rsid w:val="0065462E"/>
    <w:rsid w:val="0065527F"/>
    <w:rsid w:val="00656FC7"/>
    <w:rsid w:val="00663C3A"/>
    <w:rsid w:val="006C1639"/>
    <w:rsid w:val="00700F22"/>
    <w:rsid w:val="00713C03"/>
    <w:rsid w:val="00736626"/>
    <w:rsid w:val="00747CCB"/>
    <w:rsid w:val="007704BD"/>
    <w:rsid w:val="00772AE1"/>
    <w:rsid w:val="007A7503"/>
    <w:rsid w:val="007B1D12"/>
    <w:rsid w:val="007B3BA5"/>
    <w:rsid w:val="007B48EC"/>
    <w:rsid w:val="007B6A32"/>
    <w:rsid w:val="007E4D1F"/>
    <w:rsid w:val="00814E8B"/>
    <w:rsid w:val="00815277"/>
    <w:rsid w:val="00876C21"/>
    <w:rsid w:val="008F1DDB"/>
    <w:rsid w:val="00951F9F"/>
    <w:rsid w:val="00954D5A"/>
    <w:rsid w:val="009F5531"/>
    <w:rsid w:val="00A019D8"/>
    <w:rsid w:val="00A11C7C"/>
    <w:rsid w:val="00A16225"/>
    <w:rsid w:val="00A17275"/>
    <w:rsid w:val="00A1781A"/>
    <w:rsid w:val="00AC5E2E"/>
    <w:rsid w:val="00AC7D93"/>
    <w:rsid w:val="00AE56F5"/>
    <w:rsid w:val="00B16BDE"/>
    <w:rsid w:val="00B2230A"/>
    <w:rsid w:val="00BA0215"/>
    <w:rsid w:val="00BA1A59"/>
    <w:rsid w:val="00BE2408"/>
    <w:rsid w:val="00BF0082"/>
    <w:rsid w:val="00C47F57"/>
    <w:rsid w:val="00C61339"/>
    <w:rsid w:val="00C839A6"/>
    <w:rsid w:val="00CB63A9"/>
    <w:rsid w:val="00CC73C1"/>
    <w:rsid w:val="00D03CE6"/>
    <w:rsid w:val="00D214CC"/>
    <w:rsid w:val="00D21FA6"/>
    <w:rsid w:val="00D52D30"/>
    <w:rsid w:val="00D55B4B"/>
    <w:rsid w:val="00DD5E74"/>
    <w:rsid w:val="00E203EA"/>
    <w:rsid w:val="00E365CE"/>
    <w:rsid w:val="00E63E9A"/>
    <w:rsid w:val="00F0202C"/>
    <w:rsid w:val="00F2080D"/>
    <w:rsid w:val="00F22159"/>
    <w:rsid w:val="00F60586"/>
    <w:rsid w:val="00F67373"/>
    <w:rsid w:val="00F81089"/>
    <w:rsid w:val="00F817AC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548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Virsraksts1">
    <w:name w:val="heading 1"/>
    <w:basedOn w:val="Parasts"/>
    <w:next w:val="Parasts"/>
    <w:link w:val="Virsraksts1Rakstz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rsid w:val="00F2080D"/>
    <w:rPr>
      <w:rFonts w:ascii="Times New Roman" w:eastAsia="Times New Roman" w:hAnsi="Times New Roman"/>
      <w:sz w:val="28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1163</Words>
  <Characters>663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2020-05-11T07:58:00Z</dcterms:created>
  <dcterms:modified xsi:type="dcterms:W3CDTF">2022-02-25T14:59:00Z</dcterms:modified>
</cp:coreProperties>
</file>