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5D8CEA" w14:textId="77777777" w:rsidR="001C2D5D" w:rsidRDefault="00684EE6">
      <w:pPr>
        <w:spacing w:after="240"/>
        <w:jc w:val="center"/>
        <w:rPr>
          <w:b/>
        </w:rPr>
      </w:pPr>
      <w:r>
        <w:rPr>
          <w:b/>
        </w:rPr>
        <w:t>“Publiskās apspriešanas laikā 11.12.2024. - 25.12.2024. saņemto viedokļu, priekšlikumu un iebildumu apkopojums par Grozījumi Ministru kabineta 2024. gada 18. jūnija noteikumos Nr.&amp;nbsp;391 "Ārstniecības personu sertifikācijas kārtība"”</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1C2D5D" w14:paraId="6CE78483" w14:textId="77777777">
        <w:tc>
          <w:tcPr>
            <w:tcW w:w="750" w:type="dxa"/>
            <w:shd w:val="clear" w:color="auto" w:fill="FFFFFF"/>
            <w:noWrap/>
            <w:tcMar>
              <w:top w:w="75" w:type="dxa"/>
              <w:left w:w="75" w:type="dxa"/>
              <w:bottom w:w="75" w:type="dxa"/>
              <w:right w:w="75" w:type="dxa"/>
            </w:tcMar>
            <w:vAlign w:val="center"/>
          </w:tcPr>
          <w:p w14:paraId="67F3D0A9" w14:textId="77777777" w:rsidR="001C2D5D" w:rsidRDefault="00684EE6">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0F98D391" w14:textId="77777777" w:rsidR="001C2D5D" w:rsidRDefault="00684EE6">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74F911ED" w14:textId="77777777" w:rsidR="001C2D5D" w:rsidRDefault="00684EE6">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1231B067" w14:textId="77777777" w:rsidR="001C2D5D" w:rsidRDefault="00684EE6">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17492A46" w14:textId="77777777" w:rsidR="001C2D5D" w:rsidRDefault="00684EE6">
            <w:pPr>
              <w:jc w:val="center"/>
            </w:pPr>
            <w:r>
              <w:rPr>
                <w:b/>
              </w:rPr>
              <w:t>Skaidrojums, kādā veidā viedoklis / priekšlikums / iebildums ir ņemts vērā vai ņemts vērā daļēji, vai pamatojums, ja viedoklis / priekšlikums / iebildums nav ņemts vērā</w:t>
            </w:r>
          </w:p>
        </w:tc>
      </w:tr>
      <w:tr w:rsidR="001C2D5D" w14:paraId="70FEFC91" w14:textId="77777777">
        <w:tc>
          <w:tcPr>
            <w:tcW w:w="750" w:type="dxa"/>
            <w:shd w:val="clear" w:color="auto" w:fill="FFFFFF"/>
            <w:noWrap/>
            <w:tcMar>
              <w:top w:w="75" w:type="dxa"/>
              <w:left w:w="75" w:type="dxa"/>
              <w:bottom w:w="75" w:type="dxa"/>
              <w:right w:w="75" w:type="dxa"/>
            </w:tcMar>
            <w:vAlign w:val="center"/>
          </w:tcPr>
          <w:p w14:paraId="08D38191" w14:textId="77777777" w:rsidR="001C2D5D" w:rsidRDefault="00684EE6">
            <w:pPr>
              <w:jc w:val="center"/>
            </w:pPr>
            <w:r>
              <w:t>1.</w:t>
            </w:r>
          </w:p>
        </w:tc>
        <w:tc>
          <w:tcPr>
            <w:tcW w:w="4055" w:type="dxa"/>
            <w:shd w:val="clear" w:color="auto" w:fill="FFFFFF"/>
            <w:noWrap/>
            <w:tcMar>
              <w:top w:w="75" w:type="dxa"/>
              <w:left w:w="75" w:type="dxa"/>
              <w:bottom w:w="75" w:type="dxa"/>
              <w:right w:w="75" w:type="dxa"/>
            </w:tcMar>
            <w:vAlign w:val="center"/>
          </w:tcPr>
          <w:p w14:paraId="351E4169" w14:textId="77777777" w:rsidR="001C2D5D" w:rsidRDefault="00684EE6">
            <w:pPr>
              <w:jc w:val="left"/>
            </w:pPr>
            <w:r>
              <w:t>*biedrība "Latvijas Lielo slimnīcu asociācija"</w:t>
            </w:r>
          </w:p>
        </w:tc>
        <w:tc>
          <w:tcPr>
            <w:tcW w:w="4056" w:type="dxa"/>
            <w:shd w:val="clear" w:color="auto" w:fill="FFFFFF"/>
            <w:noWrap/>
            <w:tcMar>
              <w:top w:w="75" w:type="dxa"/>
              <w:left w:w="75" w:type="dxa"/>
              <w:bottom w:w="75" w:type="dxa"/>
              <w:right w:w="75" w:type="dxa"/>
            </w:tcMar>
            <w:vAlign w:val="center"/>
          </w:tcPr>
          <w:p w14:paraId="64C039A6" w14:textId="57F77E65" w:rsidR="001C2D5D" w:rsidRDefault="00684EE6">
            <w:pPr>
              <w:jc w:val="left"/>
            </w:pPr>
            <w:r>
              <w:t>Biedrība "Latvijas Lielo slimnīcu asociācija" izsaka sekojošu iebildumu:</w:t>
            </w:r>
            <w:r>
              <w:br/>
            </w:r>
            <w:r>
              <w:t>Lūdzam precizēt MK noteikumu projektu un paredzēt, ka profesionālās tālākizglītības un profesionālās pilnveides pasākumus klīniskās universitātes slimnīcas var nesaskaņot sertifikācijas padomē TIP, ja plānotais tālākizglītības un profesionālās</w:t>
            </w:r>
            <w:r>
              <w:t xml:space="preserve"> pilnveides pasākums  nepārsniedz 8 stundas. </w:t>
            </w:r>
            <w:r>
              <w:br/>
            </w:r>
            <w:r>
              <w:t xml:space="preserve">Ievērojot arī metodiskās vadības centra kompetences, kas piešķirtas klīniskās universitātes slimnīcām, </w:t>
            </w:r>
            <w:r>
              <w:lastRenderedPageBreak/>
              <w:t>un Ministru kabineta 13.08.2024. noteikumu Nr.543 "Metodiskās vadības institūcijas noteikumi" 2.5.punktu, kas nosaka uzdevumus arī tālākizglītībā un profesionālās pilnveides jomā metodiskajā vadībā, ir virzītie grozījumi ārstniecības personu sertifikācijas kārtībā, kas nodrošina arī metodiskās vadības institūciju</w:t>
            </w:r>
            <w:r>
              <w:t xml:space="preserve"> uzdevumu realizāciju bez papildus procedūrām vai saskaņošanām.</w:t>
            </w:r>
          </w:p>
        </w:tc>
        <w:tc>
          <w:tcPr>
            <w:tcW w:w="1650" w:type="dxa"/>
            <w:shd w:val="clear" w:color="auto" w:fill="FFFFFF"/>
            <w:noWrap/>
            <w:tcMar>
              <w:top w:w="75" w:type="dxa"/>
              <w:left w:w="75" w:type="dxa"/>
              <w:bottom w:w="75" w:type="dxa"/>
              <w:right w:w="75" w:type="dxa"/>
            </w:tcMar>
            <w:vAlign w:val="center"/>
          </w:tcPr>
          <w:p w14:paraId="3D7093B6" w14:textId="40B83982" w:rsidR="001C2D5D" w:rsidRDefault="003A1C13">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720F9D73" w14:textId="7758FF1B" w:rsidR="001C2D5D" w:rsidRDefault="003A1C13">
            <w:pPr>
              <w:jc w:val="left"/>
            </w:pPr>
            <w:r>
              <w:t xml:space="preserve">Precizēts Noteikumu projekts (Noteikumu 4.pielikums), paredzot, ka </w:t>
            </w:r>
            <w:r w:rsidRPr="003A1C13">
              <w:t>atbilstoši pasākuma organizatora noteiktajam, bet ne vairāk kā 8 TIP</w:t>
            </w:r>
            <w:r w:rsidRPr="003A1C13">
              <w:t xml:space="preserve"> </w:t>
            </w:r>
            <w:r>
              <w:t xml:space="preserve">ir par dalību </w:t>
            </w:r>
            <w:r w:rsidRPr="003A1C13">
              <w:t>ārstniecības iestādes, kurai ir piešķirts metodiskās vadības institūcijas statuss konkrētā veselības aprūpes jomā, tālākizglītības vai profesionālās pilnveides pasākumā attiecīgā veselības aprūpes jomā.</w:t>
            </w:r>
          </w:p>
          <w:p w14:paraId="7D15486A" w14:textId="5B234577" w:rsidR="003A1C13" w:rsidRDefault="003A1C13" w:rsidP="003A1C13">
            <w:pPr>
              <w:jc w:val="left"/>
            </w:pPr>
            <w:r>
              <w:t>Veselības ministrija saskaņā ar</w:t>
            </w:r>
            <w:r>
              <w:t xml:space="preserve"> </w:t>
            </w:r>
            <w:r w:rsidRPr="003A1C13">
              <w:t>Ministru kabineta 2024. gada 13. augusta noteikum</w:t>
            </w:r>
            <w:r>
              <w:t>u</w:t>
            </w:r>
            <w:r w:rsidRPr="003A1C13">
              <w:t xml:space="preserve"> Nr. 543 "Metodiskās vadības institūcijas </w:t>
            </w:r>
            <w:r w:rsidRPr="003A1C13">
              <w:lastRenderedPageBreak/>
              <w:t>noteikumi"</w:t>
            </w:r>
            <w:r>
              <w:t xml:space="preserve"> prasībām ir </w:t>
            </w:r>
            <w:r>
              <w:t xml:space="preserve">piešķīrusi </w:t>
            </w:r>
            <w:r>
              <w:t>metodiskās vadības institūcijas status</w:t>
            </w:r>
            <w:r>
              <w:t>u</w:t>
            </w:r>
            <w:r>
              <w:t xml:space="preserve"> šādām iestādēm</w:t>
            </w:r>
            <w:r>
              <w:t xml:space="preserve"> šādās veselības aprūpes jomās</w:t>
            </w:r>
            <w:r>
              <w:t>:</w:t>
            </w:r>
          </w:p>
          <w:p w14:paraId="34880970" w14:textId="7551C22F" w:rsidR="003A1C13" w:rsidRDefault="003A1C13" w:rsidP="003A1C13">
            <w:pPr>
              <w:jc w:val="left"/>
            </w:pPr>
            <w:r>
              <w:t>VSIA “Nacionālais psihiskās veselības centrs”</w:t>
            </w:r>
            <w:r>
              <w:t xml:space="preserve"> -</w:t>
            </w:r>
            <w:r>
              <w:t xml:space="preserve"> psihiatrijas jomā</w:t>
            </w:r>
            <w:r>
              <w:t>,</w:t>
            </w:r>
          </w:p>
          <w:p w14:paraId="61DEDC23" w14:textId="1A6850F5" w:rsidR="003A1C13" w:rsidRDefault="003A1C13" w:rsidP="003A1C13">
            <w:pPr>
              <w:jc w:val="left"/>
            </w:pPr>
            <w:r>
              <w:t xml:space="preserve">VSIA “Bērnu klīniskā universitātes slimnīca” </w:t>
            </w:r>
            <w:r>
              <w:t xml:space="preserve">- </w:t>
            </w:r>
            <w:r>
              <w:t>bērnu psihiatrijas un pediatrijas jomā</w:t>
            </w:r>
            <w:r>
              <w:t>,</w:t>
            </w:r>
          </w:p>
          <w:p w14:paraId="3DB00B5F" w14:textId="5EFF270A" w:rsidR="003A1C13" w:rsidRDefault="003A1C13" w:rsidP="003A1C13">
            <w:pPr>
              <w:jc w:val="left"/>
            </w:pPr>
            <w:r>
              <w:t xml:space="preserve">SIA “Rīgas Austrumu klīniskā universitātes slimnīca” </w:t>
            </w:r>
            <w:r>
              <w:t xml:space="preserve">- </w:t>
            </w:r>
            <w:r>
              <w:t>onkoloģijas jomā</w:t>
            </w:r>
            <w:r>
              <w:t>,</w:t>
            </w:r>
          </w:p>
          <w:p w14:paraId="25B1217E" w14:textId="7350B2E1" w:rsidR="003A1C13" w:rsidRDefault="003A1C13" w:rsidP="003A1C13">
            <w:pPr>
              <w:jc w:val="left"/>
            </w:pPr>
            <w:r>
              <w:t xml:space="preserve">VSIA “Paula Stradiņa klīniskā universitātes slimnīca” </w:t>
            </w:r>
            <w:r>
              <w:t xml:space="preserve">- </w:t>
            </w:r>
            <w:r>
              <w:t>kardioloģijas jomā</w:t>
            </w:r>
            <w:r>
              <w:t>,</w:t>
            </w:r>
          </w:p>
          <w:p w14:paraId="175E9A6B" w14:textId="5228399D" w:rsidR="003A1C13" w:rsidRDefault="003A1C13" w:rsidP="003A1C13">
            <w:pPr>
              <w:jc w:val="left"/>
            </w:pPr>
            <w:r>
              <w:t xml:space="preserve">Rīgas Stradiņa universitātei </w:t>
            </w:r>
            <w:r>
              <w:t>-</w:t>
            </w:r>
            <w:r>
              <w:t>ģimenes medicīnas jomā</w:t>
            </w:r>
            <w:r>
              <w:t>,</w:t>
            </w:r>
          </w:p>
          <w:p w14:paraId="1A1CF0E7" w14:textId="77777777" w:rsidR="003A1C13" w:rsidRDefault="003A1C13" w:rsidP="003A1C13">
            <w:pPr>
              <w:jc w:val="left"/>
            </w:pPr>
            <w:r>
              <w:t xml:space="preserve">VSIA “Traumatoloģijas un ortopēdijas slimnīca” </w:t>
            </w:r>
            <w:r>
              <w:t>-</w:t>
            </w:r>
            <w:r>
              <w:t>traumatoloģijas un ortopēdijas jomā</w:t>
            </w:r>
            <w:r>
              <w:t>.</w:t>
            </w:r>
          </w:p>
          <w:p w14:paraId="22DF7101" w14:textId="515B74F2" w:rsidR="003A1C13" w:rsidRDefault="003A1C13" w:rsidP="003A1C13">
            <w:pPr>
              <w:jc w:val="left"/>
            </w:pPr>
            <w:r>
              <w:t>M</w:t>
            </w:r>
            <w:r w:rsidRPr="003A1C13">
              <w:t>etodiskās vadības institūcij</w:t>
            </w:r>
            <w:r>
              <w:t>ām</w:t>
            </w:r>
            <w:r w:rsidRPr="003A1C13">
              <w:t xml:space="preserve"> </w:t>
            </w:r>
            <w:r>
              <w:t>t</w:t>
            </w:r>
            <w:r w:rsidRPr="003A1C13">
              <w:t>ālākizglītības vai profesionālās pilnveides pasākum</w:t>
            </w:r>
            <w:r>
              <w:t>i, kas pārsniedz 8</w:t>
            </w:r>
            <w:r w:rsidR="00BC43F9">
              <w:t xml:space="preserve"> </w:t>
            </w:r>
            <w:r>
              <w:t xml:space="preserve">TIP vai arī ir citā veselības aprūpes jomā </w:t>
            </w:r>
            <w:r w:rsidR="00BC43F9">
              <w:t xml:space="preserve">ir jāsaskaņo ar sertifikācijas </w:t>
            </w:r>
            <w:r w:rsidR="00BC43F9">
              <w:lastRenderedPageBreak/>
              <w:t xml:space="preserve">institūciju (ja uz attiecīgo pasākumu ir attiecināma prasība par </w:t>
            </w:r>
            <w:r w:rsidR="00BC43F9" w:rsidRPr="00BC43F9">
              <w:t>iepriekšēj</w:t>
            </w:r>
            <w:r w:rsidR="00BC43F9">
              <w:t>u</w:t>
            </w:r>
            <w:r w:rsidR="00BC43F9" w:rsidRPr="00BC43F9">
              <w:t xml:space="preserve"> sertifikācijas institūcijas apstiprinājum</w:t>
            </w:r>
            <w:r w:rsidR="00BC43F9">
              <w:t xml:space="preserve">u). Piemēram, ja </w:t>
            </w:r>
            <w:r w:rsidR="00BC43F9" w:rsidRPr="00BC43F9">
              <w:t>Rīgas Austrumu klīniskā universitātes slimnīca</w:t>
            </w:r>
            <w:r w:rsidR="00BC43F9">
              <w:t xml:space="preserve"> organizē </w:t>
            </w:r>
            <w:r w:rsidR="00BC43F9">
              <w:t>t</w:t>
            </w:r>
            <w:r w:rsidR="00BC43F9" w:rsidRPr="003A1C13">
              <w:t>ālākizglītības vai profesionālās pilnveides pasākum</w:t>
            </w:r>
            <w:r w:rsidR="00BC43F9">
              <w:t xml:space="preserve">u </w:t>
            </w:r>
            <w:r w:rsidR="00BC43F9" w:rsidRPr="00BC43F9">
              <w:t>onkoloģijas jomā</w:t>
            </w:r>
            <w:r w:rsidR="00BC43F9">
              <w:t xml:space="preserve"> 10 TIP apjomā</w:t>
            </w:r>
            <w:r w:rsidR="00BC43F9" w:rsidRPr="00BC43F9">
              <w:t xml:space="preserve"> </w:t>
            </w:r>
            <w:r w:rsidR="00BC43F9">
              <w:t xml:space="preserve">vai organizē </w:t>
            </w:r>
            <w:r w:rsidR="00BC43F9" w:rsidRPr="00BC43F9">
              <w:t xml:space="preserve"> tālākizglītības vai profesionālās pilnveides pasākumu</w:t>
            </w:r>
            <w:r w:rsidR="00BC43F9">
              <w:t xml:space="preserve"> </w:t>
            </w:r>
            <w:r w:rsidR="00BC43F9" w:rsidRPr="00BC43F9">
              <w:t>kardioloģijas jomā</w:t>
            </w:r>
            <w:r w:rsidR="00BC43F9">
              <w:t>, tad šie pasākumi ir saskaņojami ir sertifikācijas institūciju.</w:t>
            </w:r>
          </w:p>
        </w:tc>
      </w:tr>
    </w:tbl>
    <w:p w14:paraId="012C3247" w14:textId="77777777" w:rsidR="001C2D5D" w:rsidRDefault="001C2D5D"/>
    <w:tbl>
      <w:tblPr>
        <w:tblStyle w:val="a"/>
        <w:tblW w:w="14567" w:type="dxa"/>
        <w:tblLayout w:type="fixed"/>
        <w:tblLook w:val="0600" w:firstRow="0" w:lastRow="0" w:firstColumn="0" w:lastColumn="0" w:noHBand="1" w:noVBand="1"/>
      </w:tblPr>
      <w:tblGrid>
        <w:gridCol w:w="4855"/>
        <w:gridCol w:w="4856"/>
        <w:gridCol w:w="4856"/>
      </w:tblGrid>
      <w:tr w:rsidR="001C2D5D" w14:paraId="2D90951A" w14:textId="77777777">
        <w:tc>
          <w:tcPr>
            <w:tcW w:w="4855" w:type="dxa"/>
            <w:shd w:val="clear" w:color="auto" w:fill="FFFFFF"/>
            <w:noWrap/>
            <w:tcMar>
              <w:top w:w="75" w:type="dxa"/>
              <w:left w:w="75" w:type="dxa"/>
              <w:bottom w:w="75" w:type="dxa"/>
              <w:right w:w="75" w:type="dxa"/>
            </w:tcMar>
            <w:vAlign w:val="center"/>
          </w:tcPr>
          <w:p w14:paraId="17917AFA" w14:textId="77777777" w:rsidR="001C2D5D" w:rsidRDefault="00684EE6">
            <w:pPr>
              <w:jc w:val="left"/>
            </w:pPr>
            <w:r>
              <w:t>Datums**</w:t>
            </w:r>
          </w:p>
        </w:tc>
        <w:tc>
          <w:tcPr>
            <w:tcW w:w="4856" w:type="dxa"/>
            <w:shd w:val="clear" w:color="auto" w:fill="FFFFFF"/>
            <w:noWrap/>
            <w:tcMar>
              <w:top w:w="75" w:type="dxa"/>
              <w:left w:w="75" w:type="dxa"/>
              <w:bottom w:w="75" w:type="dxa"/>
              <w:right w:w="75" w:type="dxa"/>
            </w:tcMar>
            <w:vAlign w:val="center"/>
          </w:tcPr>
          <w:p w14:paraId="4327909A" w14:textId="77777777" w:rsidR="001C2D5D" w:rsidRDefault="001C2D5D">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FE349BC" w14:textId="77777777" w:rsidR="001C2D5D" w:rsidRDefault="001C2D5D"/>
        </w:tc>
      </w:tr>
      <w:tr w:rsidR="001C2D5D" w14:paraId="2AC0DF5A" w14:textId="77777777">
        <w:tc>
          <w:tcPr>
            <w:tcW w:w="4855" w:type="dxa"/>
            <w:shd w:val="clear" w:color="auto" w:fill="FFFFFF"/>
            <w:noWrap/>
            <w:tcMar>
              <w:top w:w="75" w:type="dxa"/>
              <w:left w:w="75" w:type="dxa"/>
              <w:bottom w:w="75" w:type="dxa"/>
              <w:right w:w="75" w:type="dxa"/>
            </w:tcMar>
            <w:vAlign w:val="center"/>
          </w:tcPr>
          <w:p w14:paraId="1EB4DE30" w14:textId="77777777" w:rsidR="001C2D5D" w:rsidRDefault="001C2D5D"/>
        </w:tc>
        <w:tc>
          <w:tcPr>
            <w:tcW w:w="4856" w:type="dxa"/>
            <w:shd w:val="clear" w:color="auto" w:fill="FFFFFF"/>
            <w:noWrap/>
            <w:tcMar>
              <w:top w:w="75" w:type="dxa"/>
              <w:left w:w="75" w:type="dxa"/>
              <w:bottom w:w="75" w:type="dxa"/>
              <w:right w:w="75" w:type="dxa"/>
            </w:tcMar>
            <w:vAlign w:val="center"/>
          </w:tcPr>
          <w:p w14:paraId="1BBCA5D1" w14:textId="77777777" w:rsidR="001C2D5D" w:rsidRDefault="00684EE6">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2F31F641" w14:textId="77777777" w:rsidR="001C2D5D" w:rsidRDefault="001C2D5D"/>
        </w:tc>
      </w:tr>
      <w:tr w:rsidR="001C2D5D" w14:paraId="4FC6308C" w14:textId="77777777">
        <w:tc>
          <w:tcPr>
            <w:tcW w:w="4855" w:type="dxa"/>
            <w:shd w:val="clear" w:color="auto" w:fill="FFFFFF"/>
            <w:noWrap/>
            <w:tcMar>
              <w:top w:w="75" w:type="dxa"/>
              <w:left w:w="75" w:type="dxa"/>
              <w:bottom w:w="75" w:type="dxa"/>
              <w:right w:w="75" w:type="dxa"/>
            </w:tcMar>
            <w:vAlign w:val="center"/>
          </w:tcPr>
          <w:p w14:paraId="44453AF7" w14:textId="77777777" w:rsidR="001C2D5D" w:rsidRDefault="00684EE6">
            <w:pPr>
              <w:jc w:val="left"/>
            </w:pPr>
            <w:r>
              <w:t>Atbildīgā persona</w:t>
            </w:r>
          </w:p>
        </w:tc>
        <w:tc>
          <w:tcPr>
            <w:tcW w:w="4856" w:type="dxa"/>
            <w:shd w:val="clear" w:color="auto" w:fill="FFFFFF"/>
            <w:noWrap/>
            <w:tcMar>
              <w:top w:w="75" w:type="dxa"/>
              <w:left w:w="75" w:type="dxa"/>
              <w:bottom w:w="75" w:type="dxa"/>
              <w:right w:w="75" w:type="dxa"/>
            </w:tcMar>
            <w:vAlign w:val="center"/>
          </w:tcPr>
          <w:p w14:paraId="2EF3E335" w14:textId="77777777" w:rsidR="001C2D5D" w:rsidRDefault="001C2D5D">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D603B0C" w14:textId="77777777" w:rsidR="001C2D5D" w:rsidRDefault="001C2D5D"/>
        </w:tc>
      </w:tr>
      <w:tr w:rsidR="001C2D5D" w14:paraId="6EC63F7B" w14:textId="77777777">
        <w:tc>
          <w:tcPr>
            <w:tcW w:w="4855" w:type="dxa"/>
            <w:shd w:val="clear" w:color="auto" w:fill="FFFFFF"/>
            <w:noWrap/>
            <w:tcMar>
              <w:top w:w="75" w:type="dxa"/>
              <w:left w:w="75" w:type="dxa"/>
              <w:bottom w:w="75" w:type="dxa"/>
              <w:right w:w="75" w:type="dxa"/>
            </w:tcMar>
            <w:vAlign w:val="center"/>
          </w:tcPr>
          <w:p w14:paraId="01414800" w14:textId="77777777" w:rsidR="001C2D5D" w:rsidRDefault="001C2D5D"/>
        </w:tc>
        <w:tc>
          <w:tcPr>
            <w:tcW w:w="4856" w:type="dxa"/>
            <w:shd w:val="clear" w:color="auto" w:fill="FFFFFF"/>
            <w:noWrap/>
            <w:tcMar>
              <w:top w:w="75" w:type="dxa"/>
              <w:left w:w="75" w:type="dxa"/>
              <w:bottom w:w="75" w:type="dxa"/>
              <w:right w:w="75" w:type="dxa"/>
            </w:tcMar>
            <w:vAlign w:val="center"/>
          </w:tcPr>
          <w:p w14:paraId="4073D302" w14:textId="77777777" w:rsidR="001C2D5D" w:rsidRDefault="00684EE6">
            <w:pPr>
              <w:jc w:val="center"/>
            </w:pPr>
            <w:r>
              <w:t>(vārds, uzvārds, paraksts**)</w:t>
            </w:r>
          </w:p>
        </w:tc>
        <w:tc>
          <w:tcPr>
            <w:tcW w:w="4856" w:type="dxa"/>
            <w:shd w:val="clear" w:color="auto" w:fill="FFFFFF"/>
            <w:noWrap/>
            <w:tcMar>
              <w:top w:w="75" w:type="dxa"/>
              <w:left w:w="75" w:type="dxa"/>
              <w:bottom w:w="75" w:type="dxa"/>
              <w:right w:w="75" w:type="dxa"/>
            </w:tcMar>
            <w:vAlign w:val="center"/>
          </w:tcPr>
          <w:p w14:paraId="3672D79C" w14:textId="77777777" w:rsidR="001C2D5D" w:rsidRDefault="001C2D5D"/>
        </w:tc>
      </w:tr>
    </w:tbl>
    <w:p w14:paraId="467E3A49" w14:textId="77777777" w:rsidR="001C2D5D" w:rsidRDefault="001C2D5D"/>
    <w:p w14:paraId="738ECBDF" w14:textId="77777777" w:rsidR="001C2D5D" w:rsidRDefault="00684EE6">
      <w:r>
        <w:t>Piezīmes.</w:t>
      </w:r>
    </w:p>
    <w:p w14:paraId="4830238C" w14:textId="77777777" w:rsidR="001C2D5D" w:rsidRDefault="00684EE6">
      <w:r>
        <w:t>* Iesniedzējs (fiziskai personai – vārds, uzvārds, juridiskai personai – nosaukums) var tikt publiskots, ja viņš tam ir piekritis. Ja attiecināms, iesniedzējs norāda interešu pārstāvja reģistrācijas numuru.</w:t>
      </w:r>
    </w:p>
    <w:p w14:paraId="79D07D4F" w14:textId="77777777" w:rsidR="001C2D5D" w:rsidRDefault="00684EE6">
      <w:r>
        <w:lastRenderedPageBreak/>
        <w:t>** Dokumenta rekvizītus "datums" un "paraksts" neaizpilda, ja elektroniskais dokuments ir sagatavots atbilstoši normatīvajiem aktiem par elektronisko dokumentu noformēšanu.</w:t>
      </w:r>
    </w:p>
    <w:sectPr w:rsidR="001C2D5D">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81BD" w14:textId="77777777" w:rsidR="00684EE6" w:rsidRDefault="00684EE6">
      <w:r>
        <w:separator/>
      </w:r>
    </w:p>
  </w:endnote>
  <w:endnote w:type="continuationSeparator" w:id="0">
    <w:p w14:paraId="589851A4" w14:textId="77777777" w:rsidR="00684EE6" w:rsidRDefault="00684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33E2" w14:textId="77777777" w:rsidR="001C2D5D" w:rsidRDefault="00684EE6">
    <w:pPr>
      <w:jc w:val="right"/>
    </w:pPr>
    <w:r>
      <w:rPr>
        <w:sz w:val="24"/>
        <w:szCs w:val="24"/>
      </w:rPr>
      <w:fldChar w:fldCharType="begin"/>
    </w:r>
    <w:r>
      <w:rPr>
        <w:sz w:val="24"/>
        <w:szCs w:val="24"/>
      </w:rPr>
      <w:instrText>PAGE</w:instrText>
    </w:r>
    <w:r w:rsidR="003A1C13">
      <w:rPr>
        <w:sz w:val="24"/>
        <w:szCs w:val="24"/>
      </w:rPr>
      <w:fldChar w:fldCharType="separate"/>
    </w:r>
    <w:r w:rsidR="003A1C1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DAC0" w14:textId="77777777" w:rsidR="00684EE6" w:rsidRDefault="00684EE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2F88E" w14:textId="77777777" w:rsidR="00684EE6" w:rsidRDefault="00684EE6">
      <w:r>
        <w:separator/>
      </w:r>
    </w:p>
  </w:footnote>
  <w:footnote w:type="continuationSeparator" w:id="0">
    <w:p w14:paraId="7796ADEA" w14:textId="77777777" w:rsidR="00684EE6" w:rsidRDefault="00684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D0B8" w14:textId="77777777" w:rsidR="001C2D5D" w:rsidRDefault="00684EE6">
    <w:pPr>
      <w:pStyle w:val="Header"/>
      <w:contextualSpacing w:val="0"/>
    </w:pPr>
    <w:r>
      <w:t>Viedokļu pārskats 24-TA-1881</w:t>
    </w:r>
    <w:r>
      <w:br/>
    </w:r>
    <w:r>
      <w:t>Izdrukāts 10.01.2025. 10.58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2478" w14:textId="77777777" w:rsidR="001C2D5D" w:rsidRDefault="00684EE6">
    <w:pPr>
      <w:pStyle w:val="Header"/>
      <w:contextualSpacing w:val="0"/>
    </w:pPr>
    <w:r>
      <w:t>Viedokļu pārskats 24-TA-1881</w:t>
    </w:r>
    <w:r>
      <w:br/>
    </w:r>
    <w:r>
      <w:t>Izdrukāts 10.01.2025. 10.58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5D"/>
    <w:rsid w:val="001C2D5D"/>
    <w:rsid w:val="003A1C13"/>
    <w:rsid w:val="00412871"/>
    <w:rsid w:val="00684EE6"/>
    <w:rsid w:val="00BC43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1F802"/>
  <w15:docId w15:val="{AFCE5EE4-ED98-4A85-8C9A-9C83BCFD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35</TotalTime>
  <Pages>4</Pages>
  <Words>2283</Words>
  <Characters>1302</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viedoklu_parskats_24-TA-1881.docx</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viedoklu_parskats_24-TA-1881.docx</dc:title>
  <dc:creator>Dace Roga</dc:creator>
  <cp:lastModifiedBy>Dace Roga</cp:lastModifiedBy>
  <cp:revision>4</cp:revision>
  <dcterms:created xsi:type="dcterms:W3CDTF">2025-01-10T09:13:00Z</dcterms:created>
  <dcterms:modified xsi:type="dcterms:W3CDTF">2025-01-10T10:00:00Z</dcterms:modified>
</cp:coreProperties>
</file>