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š.g.19.februāra koalīciju veidojošo partiju sadarbības sanāksmē panākto konceptuālo vienošanos par 2024. gada pasaules čempionāta motokrosā MXGP klasē posma rīkošanu, Finanšu ministrija neiebilst jautājuma izskatīšanai Ministru kabineta sēdē.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apropriācijas pārdali atbilstoši faktiski nepieciešamajam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rīkojuma projekta 1. un 2.punktu, ņemot vērā, ka 1.punktā ir norādīts konkrēts finansējums, savukārt no 2.punkta esošās redakcijas saprotams, ka nepieciešamā finansējuma apmērs varētu būt mazāks.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apropriācijas pārdali atbilstoši šā rīkojuma 1. punktam.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3.kolonnas "izmaiņas kārtējā gadā, salīdzinot ar valsts budžetu kārtējam gadam" 4.punktā ir norādāms finansējums 395 000 </w:t>
            </w:r>
            <w:r w:rsidR="00000000" w:rsidRPr="00000000" w:rsidDel="00000000">
              <w:rPr>
                <w:i w:val="1"/>
                <w:rtl w:val="0"/>
              </w:rPr>
              <w:t xml:space="preserve">euro</w:t>
            </w:r>
            <w:r w:rsidR="00000000" w:rsidRPr="00000000" w:rsidDel="00000000">
              <w:rPr>
                <w:rtl w:val="0"/>
              </w:rPr>
              <w:t xml:space="preserve"> apmērā, vienlaikus svītrojot informāciju 5. un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sadaļas "Tiesību akta projekta ietekme uz valsts budžetu un pašvaldību budžetiem" 3.kolonna "izmaiņas kārtējā gadā, salīdzinot ar valsts budžetu kārtējam gadam" 4.punktā norādot finansējums 395 000 euro apmērā, vienlaikus svītrojot informāciju 5. un 5.1.apakšpunktā.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24-TA-474</w:t>
    </w:r>
    <w:r>
      <w:br/>
    </w:r>
    <w:r w:rsidR="00000000" w:rsidRPr="00000000" w:rsidDel="00000000">
      <w:rPr>
        <w:rtl w:val="0"/>
      </w:rPr>
      <w:t xml:space="preserve">05.03.2024. 15.46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24-TA-474</w:t>
    </w:r>
    <w:r>
      <w:br/>
    </w:r>
    <w:r w:rsidR="00000000" w:rsidRPr="00000000" w:rsidDel="00000000">
      <w:rPr>
        <w:rtl w:val="0"/>
      </w:rPr>
      <w:t xml:space="preserve">05.03.2024. 15.46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Izziņa_24-TA-474.docx</dc:title>
</cp:coreProperties>
</file>

<file path=docProps/custom.xml><?xml version="1.0" encoding="utf-8"?>
<Properties xmlns="http://schemas.openxmlformats.org/officeDocument/2006/custom-properties" xmlns:vt="http://schemas.openxmlformats.org/officeDocument/2006/docPropsVTypes"/>
</file>