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25-TA-2675: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Maksātnespējas kontroles dienestu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04.02.2026. 09:54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Maksātnespējas kontroles dienestu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- 18.02.2026.)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2021.gada 7.septembra noteikumu Nr. 606 "Ministru kabineta kārtības rullis" 52.2.1.1.punktu -  ja tiesību aktu projekts attiecas uz valsts pārvaldes institucionālo uzbūvi un darbības principiem, kā arī amata vietu skaita un atlīdzības izmaiņām (izņemot pedagogus), tad tam nepieciešams Valsts kancelejas saskaņojums.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ir sniegusi atzinumu par Ministru kabineta rīkojuma 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Maksātnespējas kontroles dienestu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Maksātnespējas kontroles dienestu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- 18.02.2026.)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rīkojuma projektu ar atsevišķu punktu par amata vietām, norādot cik amata vietas tiek pārdalītas uz Tieslietu ministriju, Tiesu administrāciju un kāda rīcība paredzēta ar atlikušajām amata vietām.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Maksātnespējas kontroles dienestu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nodrošinātu valsts pārvaldes institucionālās sistēmas pilnveidošanu un darbības efektivitāti, saskaņā ar Valsts pārvaldes iekārtas likuma 15. panta ceturtās daļas 1. punktu ar 2026. gada 30.septembri likvidēt Tieslietu ministrijas pakļautībā esošo Maksātnespējas kontroles dienestu, pievienojot to Tieslietu ministrijai un Tieslietu ministrijas padotībā esošajai Tiesu administrācijai.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ir būtiski mainīt datumu uz 1. oktobri (ar 2026. gada 1.oktobri likvidēt) vai norādīt “ar 2026. gada 30.septembri (pēdējā darbības diena) likvidēt Tieslietu ministrijas pakļautībā esošo Maksātnespējas kontroles dienestu, no 2026.gada 1.oktobra pievienojot to Tieslietu ministrijai un Tieslietu ministrijas padotībā esošajai Tiesu administrācijai”.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izmaiņa ir būtiska, lai izvairītos no situācijas, kad iestāde tiek uzskatīta par likvidētu pirms faktiskās tās darbības pabeigšanas, kas varētu radīt juridiskas neskaidrības vai grūtības formalitāšu izpildē.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nodrošinātu valsts pārvaldes institucionālās sistēmas pilnveidošanu un darbības efektivitāti, saskaņā ar Valsts pārvaldes iekārtas likuma 15. panta ceturtās daļas 1. punktu ar 2026. gada 30. septembri (pēdējā darbības diena) likvidēt Tieslietu ministrijas pakļautībā esošo Maksātnespējas kontroles dienestu, no 2026. gada 1. oktobra pievienojot to Tieslietu ministrijai un Tieslietu ministrijas padotībā esošajai Tiesu administrācijai.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nodrošināt Maksātnespējas kontroles dienesta slēguma bilances uz 2026. gada 30. septembri sagatavošanu.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5.2. apakšpunkta redakcijā noteiktās darbības veikšanas termiņu. Iestādei likvidējoties ir jānodrošina slēguma pārskata sagatavošana, bet slēguma bilance ir tikai daļa no šī pārskata.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nodrošināt Maksātnespējas kontroles dienesta slēguma pārskata uz 2026. gada 30. septembri sagatavošanu līdz 2026.gada 18.decembrim.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nodrošināt Maksātnespējas kontroles dienesta slēguma pārskata uz 2026. gada 30. septembri sagatavošanu līdz 2026.gada 18.decembrim.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- 18.02.2026.)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daļu "Cita informācija" papildināt ar skaidrojumu, kā veidojas vidējais aprēķins par finansējumu 1 amata vietai, kura tiek nodota no Maksātnespējas kontroles dienesta. Papildus vēršama uzmanība, ka saskaņā ar pašreiz spēkā esošo normatīvo regulējumu prēmija par ikgadējo darbības un snieguma novērtējumu par 2026.gada darba rezultātiem nevar tikt izmaksāta.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- 18.02.2026.)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1.sadaļā ir skaidras norādes par to, kura iestāde pārņems kādas no Maksātnespējas kontroles dienesta funkcijām, lūdzam papildināt Anotācijas 3.sadaļas daļu "Cita informācija" ar skaidru sadalījumu, kādas amata vietas pārņem Tiesu administrācija un kuras Tieslietu ministrija, kā arī norādi par pārējām amata vietām, kuras netiek pārņemtas, tai skaitā vakances.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vieglākai uztveramībai šo sarakstu izveidot kā pielikumu Anotācijas 3.sadaļas daļai "Cita informācija".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- 18.02.2026.)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3.sadaļas 7.punktu ar norādi, uz kuru datumu iestādē ir 55 amata vietas, kā arī lūdzam norādīt tai skaitā vakanto amata vietu skaitu.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iestādes (Maksātnespējas kontroles dienests) sniegtajiem datiem, AUS 2025.gada janvārī un februārī kopumā bija 61 amata vieta, no kurām 7 vakantas, martā - 2025.g. 61 amata vieta, t.sk. 6 vakantas, aprīlis - jūlijs 2025.g. - 61 amata vieta, t.sk. 5 vakantas, augusts - septembris - 2025.g. 61 amata vieta, t.sk. 4 vakantas, oktobris 2025.g.  - 61 amata vieta, t.sk. 6 vakantas, novembris 2025.g. - 59 amata vietas t.sk. 7 vakantas.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25-TA-2675</w:t>
    </w:r>
    <w:r>
      <w:br/>
    </w:r>
    <w:r w:rsidR="00000000" w:rsidRPr="00000000" w:rsidDel="00000000">
      <w:rPr>
        <w:rtl w:val="0"/>
      </w:rPr>
      <w:t xml:space="preserve">06.03.2026. 14.29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25-TA-2675</w:t>
    </w:r>
    <w:r>
      <w:br/>
    </w:r>
    <w:r w:rsidR="00000000" w:rsidRPr="00000000" w:rsidDel="00000000">
      <w:rPr>
        <w:rtl w:val="0"/>
      </w:rPr>
      <w:t xml:space="preserve">06.03.2026. 14.29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Izziņa_25-TA-2675.docx</dc:title>
</cp:coreProperties>
</file>

<file path=docProps/custom.xml><?xml version="1.0" encoding="utf-8"?>
<Properties xmlns="http://schemas.openxmlformats.org/officeDocument/2006/custom-properties" xmlns:vt="http://schemas.openxmlformats.org/officeDocument/2006/docPropsVTypes"/>
</file>