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22-TA-137: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nekustamo īpašumu valstij piederošo domājamo daļu pārdošanu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nekustamo īpašumu valstij piederošo domājamo daļu pārdošanu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vairākkārt konstatēts, Finanšu ministrija paredz 218/758 domājamās daļas no  būvju nekustamā īpašuma, kadastra Nr. 0100 589 0243, Raunas ielā 22D un 82949/540833 domājamās daļas no nekustamā īpašuma (zemes gabala), kadastra numurs 0100 089 2193, Raunas ielā 22B, Rīgā, kas ir patstāvīgi valsts nekustamie īpašumi un kuri ir ierakstīti atsevišķos zemesgrāmatas nodalījumos, atsavināt vienlaicīgi (kopā).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44. panta ceturto daļu publiskai personai piederošu zemesgabalu, uz kura atrodas citai personai (kopīpašniekiem) piederošas ēkas (būves), var pārdot tikai zemesgrāmatā ierakstītas ēkas (būves) īpašniekam (visiem kopīpašniekiem proporcionāli viņu kopīpašuma daļām). Finanšu ministrija rīkojuma projektu anotācijā pamato, tajā skaitā, ar minēto tiesību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rīkojuma projektā paredzēts abu nekustamo īpašumu domājamās daļas pārdot izsolē, tāpat arī anotācijā norādīts, ka uz zemes vienības esošo būvju kopīpašniekiem ir pirmpirkuma tiesības uz atsavināmo nekustamo īpašumu un atbilstoši Publiskas personas mantas atsavināšanas likuma 14. panta ceturtajā daļā noteiktajam, ja mēneša laikā šā likuma 4. panta ceturtajā daļā minētās personas neiesniegs pieteikumu par nekustamā īpašuma pirkšanu vai iesniegs atteikumu, tiks rīkota publiska izsole šajā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Finanšu ministrija būves domājamo daļu atsavināšanu kopā ar būvei piekrītošajām zemes vienības domājamām daļām pamato ar Civillikuma 968.pantā noteikto ēkas un zemes nedalāmības principu, Tieslietu ministrija norādīja, ka Finanšu ministrijas plānotā divu patstāvīgu nekustamu īpašumu domājamo daļu pārdošana neveicinās virzību uz vienotu nekustamo īpašumu, jo konkrētajā gadījumā dalītā nekustamā īpašuma attiecības tiks saglabātas. Turklāt nekustamo īpašumu kopējā īpašnieku struktūra tiek tikai vēl vairāk sarežģīta, palielinot iesaistīto subjektu skaitu, tajā skaitā, valstij nonākot kopīpašuma attiecībās attiecībā uz zemes gabalu, kas šobrīd pieder valstij Finanšu ministrijas personā kā vienīgajam īpašniekam. Tieslietu ministrija izteica piedāvājumu atsavināt tikai domājamās daļas no būves, zemes gabalu neatsavinot un saglabājot valsts kā vienīgā īpašnieka īpašuma tiesības uz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piedāvāto atsavināšanas veidu, pārdodot tikai domājamās daļas no būves, noraidījusi, norādot, ka  saskaņā ar Publiskas personas mantas atsavināšanas likuma 4.panta ceturtās daļas 4.punktu zemesgrāmatā ierakstītas ēkas (būves) kopīpašnieks, ja viņš vēlas nopirkt tā zemesgabala domājamo daļu, uz kura atrodas ēka (būve), samērīgi savai ēkas (būves) daļai, var ierosināt zemesgabala domājamās daļas atsavināšanu un atbilstoši minētā likuma 5.panta trešajai daļai  Valsts akciju sabiedrībai "Valsts nekustamie īpašumi" ir pienākums divu mēnešu laikā pēc minētā ierosinājuma saņemšanas, ja tam pievienoti visi dokumenti, kas apliecina personas pirmpirkuma tiesības, pieņemt lēmumu par attiecīgā zemesgabala pārdošanu.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Finanšu ministrija uzskata, ka domājamās daļas no zemes gabala, ja to atsavināšanai nepieteiksies pirmpirkuma tiesīgie (kopīpašnieki), ir atsavināmas izsolē jebkurai personai, pamatojoties uz ekonomiskās lietderības apsvērumiem, ņemot vērā, ka domājamo daļu no būves nekustamā īpašuma jaunajam īpašniekam jau nākamajā dienā pēc to iegādes būs tiesības ierosināt viņam piederošajām būves domājamajām daļām proporcionāli piekrītošo domājamo daļu no zemes gabala atsavināšanu. Lai nebūtu jāveic papildus administratīvās darbības, abi nekustamie īpašumi tiek pārdoti kopā.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norādītajam nevar piekrist šādu apsvērumu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pati Finanšu ministrija norāda, ka saskaņā ar Publiskas personas mantas atsavināšanas likuma 44. panta ceturto daļu “valsts zemi šajā gadījumā var atsavināt tikai abu uz tās esošo būvju kopīpašnieki un tikai tādās domājamās daļās un apmērā, kādā tām pieder būvju īpašumi, tas ir,  visiem kopīpašniekiem proporcionāli viņu kopīpašuma daļām”, kam Tieslietu ministrija pilnībā pievienojas.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4.pants iekļauts nodaļā “Vispārīgie noteikumi”, savukārt 44. pants – “Atsevišķa nekustamā īpašuma atsavināšanas noteikumi”, līdz ar to jau likuma kopējā uzbūve norāda uz to, ka Publiskas personas mantas atsavināšanas likuma 44. pants ir speciālais noteikums, kas izslēdz vispārīgo noteikumu piemērošanu gadījumā, ja tas nosaka citu kārtību, kāda noteikta likuma vispārīgajos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ņemot vērā, ka konkrētajā situācijā ir piemērojama Publiskas personas mantas atsavināšanas likuma 44. panta ceturtā daļa, kā tas arī norādīts Finanšu ministrijas virzītā Ministru kabineta rīkojuma projekta anotācijā, tad viena kopīpašnieka atsavināšanas ierosinājumu ir jāatsaka pieņemt, pamatojoties uz Publiskas personas mantas atsavināšanas likuma 4. panta ceturtās daļas 3. punktu un Ministru kabineta 2011. gada 1. februāra noteikumu Nr.109 “Kārtība, kādā atsavināma publiskas personas manta” 8.3. punktu, jo konkrētajā gadījumā zemesgabala, uz kura atrodas citām personām piederošas būves, atsavināšanu var ierosināt tikai visi būvju kopīpašnieki. Tādējādi tiktu nodrošināts arī Publiskas personas atsavināšanas likuma 44. panta ceturtās daļas mērķis – ēku un zemes vienotības principa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ja Finanšu ministrija norādītajai kārtībai nepiekrīt un uzskata, ka uz šāda pamata atsavināšanas ierosinājumu atteikt nav iespējams, Tieslietu ministrija konkrēta veida atsavināšanai nepiekrīt, jo Finanšu ministrija nevar paredzēt, vai domājamo daļu no būves nekustamā īpašuma jaunais īpašnieks tai piekrītošās domājamās daļas no zemes gabala vēlēsies iegādāties, proti, šāda iespējamība nevar būt par pamatu tiesību normas neievērošanai. Tāpat tiesību normas neievērošana nevar tikt pamatota ar ekonomiskās lietderības apsvērumiem. Tieslietu ministrijas ieskatā, ja kāda tiesību norma nav pietiekami efektīva, tad tā ir grozāma likumā noteiktajā kārtībā, nevis meklējami veidi kā to apiet. Šobrīd Publiskas personas mantas atsavināšanas likuma 44. panta ceturtā daļa paredz, ka zemes gabalu var atsavināt tikai uz zemesgabala esoši būvju kopīpašniekiem, savukārt par būvju kopīpašnieku persona uzskatāma tikai tad, kad zemesgrāmatas nodalījumā reģistrētas tās īpašumtiesības uz būves domājamajām 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Tieslietu ministrija nepiekrīt Finanšu ministrijas norādītajam pamatojumam, ka abi nekustamie īpašumi ir pārdodami izsolē, ņemot vērā, ka Publiskas personas finanšu līdzekļu un mantas izšķērdēšanas novēršanas likuma 3.pants noteic pienākumu lietderīgi rīkoties ar publiskas personas mantu, proti,  manta atsavināma un nododama īpašumā vai lietošanā citai personai par iespējami augstāku cenu, savukārt, Publiskas personas mantas atsavināšanas likuma 3.panta otrā daļa noteic, ka publisku personu mantas atsavināšanas pamatveids ir mantas pārdošana izsolē.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14. panta trešā un ceturtā daļa, kas paredz publiskas personas mantas atsavināšanu izsolē starp 4. panta ceturtajā daļā minētajām personām, kā arī publiskā izsolē likumā noteiktajā kārtībā, noteic to piemērošanas izņēmumu, proti, izņemot Publiskas personas mantas atsavināšanas likuma 44. panta ceturtajā daļā minēto gadījumu.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šajā gadījumā Finanšu ministrija pamato šā izņēmuma nepiemērošanu ar likuma vispārīgajiem noteikumiem, proti, Publiskas personas mantas atsavināšanas likuma 3.panta otro daļu, kas noteic, ka publisku personu mantas atsavināšanas pamatveids ir mantas pārdošana izsolē.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norāda uz minētās tiesību normas 2. teikumu, kas paredz, ka citus mantas atsavināšanas veidus var izmantot tikai šajā likumā paredzētajos gadījumos, kas nozīmē, ka nekustamā īpašuma pārdošana izsolē nenoliedzami ir mantas atsavināšanas pamatveids, taču likumā ir paredzēti arī citi mantas atsavināšanas veidi, kas izmantojami tajā paredzētajos gadījumos, kā tas ir konstatējams arī šajā situācijā, kad nekustamā īpašuma pārdošana izsolē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visu minēto, Tieslietu ministrija nevar atbalstīt Finanšu ministrijas plānoto rīcību atsavināt būves domājamo daļu un tām atbilstoši piesaistīto domājamo daļu no nekustamā īpašuma (nekustamā īpašuma kadastra numurs 0100 089 2193) zemes vienības (ar zemes vienības kadastra apzīmējumu  0100 089 2193) Raunas ielā 22B, Rīgā, izsolē kopīpašnieku starpā vai publiskā izsolē, ņemot vērā, ka šāda rīcība neatbilst normatīvajos aktos noteiktajai kārtībai un uztur iepriekš sniegtajā atzinumā pausto viedokli, tajā skaitā, par risinājumu visu zemesgabalu atstāt valsts īpašumā, ja vien to neatsavina visi būvju kopīpašnieki proporcionāli viņu kopīpašuma daļām.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TM atzinumā pausto viedokli, proti, uz ierosinājumu visu valstij piederošo zemesgabalu atstāt valsts īpašumā, ja vien to neatsavina visi būvju kopīpašnieki proporcionāli viņu kopīpašuma daļām, sniedzam tālāk norādīto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Publiskas personas mantas atsavināšanas likumā (turpmāk – Atsavināšanas likums) noteiktajam un MK 01.02.2011. noteikumu Nr.109 “Kārtība, kādā atsavināma publiskas personas manta” nosacījumiem, nav tiesiska pamata atteikt zemesgrāmatā ierakstītas ēkas (būves) kopīpašnieka iesniegtajam ierosinājumam, ja viņš vēlas nopirkt tā zemesgabala domājamo daļu, uz kura atrodas būve, samērīgi savai būves daļai, proti, minētie tiesību akti nenosaka atsavinātājam tiesības noraidīt kaut viena būvju kopīpašnieka atsavināšanas ierosinājumu līdz brīdim, kamēr visi kopīpašnieki iesniedz vienu kopēju atsavināšanas ierosinājumu, ja šis kopīpašnieks atbilst kritērijiem, kuram ir tiesības proporcionāli viņa kopīpašuma daļām, zemi izpirkt. Normatīvais regulējums neparedz, ka atsavināšanas tiesības izlietojamas tikai kopā visiem kopīpašniekiem iesniedzot kopēju atsavināšanas ierosinājumu. Ievērojot Atsavināšanas likuma 4.pantu, kas tieši nosaka to personu loku, kam ir tiesības ierosināt atsavināšanu, pamatojoties uz minētā panta ceturto daļu – tiesības ierosināt atsavināšanu var:  “zemesgrāmatā ierakstītas ēkas (būves) kopīpašnieks, ja viņš vēlas nopirkt tā zemesgabala domājamo daļu, uz kura atrodas ēka (būve), samērīgi savai ēkas (būves) daļai”. </w:t>
            </w:r>
            <w:r w:rsidR="00000000" w:rsidRPr="00000000" w:rsidDel="00000000">
              <w:rPr>
                <w:u w:val="single"/>
                <w:rtl w:val="0"/>
              </w:rPr>
              <w:t xml:space="preserve">Skaidrojam, ka Atsavināšanas likuma 44.panta ceturtās daļas (publiskai personai piederošu zemesgabalu, uz kura atrodas citai personai (kopīpašniekiem) piederošas ēkas (būves), var pārdot tikai zemesgrāmatā ierakstītas ēkas (būves) īpašniekam (visiem kopīpašniekiem proporcionāli viņu kopīpašuma daļām) normas mērķis ir nodrošināt publiskās personas zemes, uz kuras ēka atrodas, sadalījumu proporcionāli starp </w:t>
            </w:r>
            <w:r w:rsidR="00000000" w:rsidRPr="00000000" w:rsidDel="00000000">
              <w:rPr>
                <w:b w:val="1"/>
                <w:u w:val="single"/>
                <w:rtl w:val="0"/>
              </w:rPr>
              <w:t xml:space="preserve">visiem </w:t>
            </w:r>
            <w:r w:rsidR="00000000" w:rsidRPr="00000000" w:rsidDel="00000000">
              <w:rPr>
                <w:u w:val="single"/>
                <w:rtl w:val="0"/>
              </w:rPr>
              <w:t xml:space="preserve">attiecīgās ēkas kopīpašniekiem, proti, zemes domājamo daļu sadalījumam ir jāatbilst/jābūt proporcionālam uz tās esošās būves domājamo daļu sadalījumam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uz valsts vārda Finanšu ministrijas personā Rīgas pilsētas zemesgrāmatā reģistrēta zemes vienība (ar zemes vienības kadastra apzīmējumu 0100 089 2193) Raunas ielā 22B, Rīgā, kā patstāvīgs īpašums. Uz minētās zemes vienības atrodas divas būves – būve ar kadastra apzīmējumu 01000892064001, Raunas ielā 22B, Rīgā, un būve ar kadastra apzīmējumu 01000892064002, Raunas ielā 22D, Rīgā, katra no tām reģistrētas kā patstāvīgi īpašumi atsevišķos Rīgas pilsētas Vidzemes priekšpilsētas tiesas Rīgas pilsētas zemesgrāmatas nodalījumos. Būves ar kadastra apzīmējumu 01000892064001, Raunas ielā 22B, Rīgā,  īpašuma tiesības nostiprinātas Rīgas pilsētas Vidzemes priekšpilsētas tiesas Rīgas pilsētas zemesgrāmatas nodalījumā Nr.100000033370 piecām fiziskām personām kopīpašumā, savukārt, būves ar kadastra apzīmējumu 01000892064002, Raunas ielā 22D, Rīgā, īpašuma tiesības   nostiprinātas Rīgas pilsētas Vidzemes priekšpilsētas tiesas Rīgas pilsētas zemesgrāmatas nodalījumā Nr.100000180936 218/758 domājamo daļu apmērā Latvijas valstij Finanšu ministrijas personā un 540/758 domājamo daļu apmērā divām fiziskām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ka uz vienas valstij piederošas zemes vienības atrodas 2 patstāvīgi būvju īpašumi, kuriem katram ir savs kopīpašnieku sastāvs, līdz ar to, katra patstāvīgā būvju īpašuma kopīpašniekiem ir savas pirmpirkuma tiesības, proti,  divu atsevišķu būvju īpašumu kopīpašniekiem nav savstarpēju pienākumu vienam pret otru attiecībā uz atsavināšanu un pirmpirkuma tiesību izmantošanu, valstij piederošā zemes vienība tāpat būtu jāatsavina pa daļām katra patstāvīgā būvju īpašuma kopīpašniekiem.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jau iepriekš sniegtajam skaidrojumam Finanšu ministrija atkārtoti vērš uzmanību, ka  Atsavināšanas likuma 44.panta ceturtajā daļā minētais atsavināšanas ierobežojums būtu piemērojams tikai tādā gadījumā, ja atsavināta tiktu tikai domājamā daļa no zemes, tomēr Finanšu ministrijas piedāvātajā variantā, kad vienlaikus  atsavinot domājamās daļas no būves, tiek piedāvāts atsavināt tām piekrītošās domājamās daļas no zemes, abi īpašumi veidotu faktiski vienu nekustamo īpašumu, neskatoties uz to reģistrēšanu dažādos nodalījumos, jo </w:t>
            </w:r>
            <w:r w:rsidR="00000000" w:rsidRPr="00000000" w:rsidDel="00000000">
              <w:rPr>
                <w:b w:val="1"/>
                <w:rtl w:val="0"/>
              </w:rPr>
              <w:t xml:space="preserve">nevienam citam, kā vien būvju domājamo daļu jaunajam ieguvējam attiecīgās domājamās daļas no zemes nevar tikt atsavinātas</w:t>
            </w:r>
            <w:r w:rsidR="00000000" w:rsidRPr="00000000" w:rsidDel="00000000">
              <w:rPr>
                <w:rtl w:val="0"/>
              </w:rPr>
              <w:t xml:space="preserve">. Ņemot vērā minēto, Finanšu ministrija piedāvā šos procesus veikt vienlaikus.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anotācijā atsauce uz Atsavināšanas likuma 44.panta ceturto daļu šajā gadījumā ietverta, lai tieši pamatotu, ka gan būves domājamā daļa, gan zemes domājamā daļa atsavināma vienai personai, nepieļaujot zemes domājamās daļas pārdošanu atsevišķi bez ēkas domājamām 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Finanšu ministrijas ieskatā šāds risinājums būtiski samazinātu administratīvo resursu patēriņu un nodrošinātu valstij piederošo domājamo daļu no būves ieguvējam ērtu un vienkāršotu procesu, vienlaikus iegūstot būvju domājamām daļām piesaistītās zemes vienības domājamās daļas.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Tieslietu ministrijas norādi par Atsavināšanas likuma kopējo  uzbūvi un tajā iekļautajām vispārīgām un speciālām normām,  Finanšu ministrija skaidro, ka piedāvājot atsavināt valstij piederošās domājamās daļas no būves (kopā ar zemes domājamām daļām) secīgi tiks piemērots Atsavināšanas likumā  noteiktais, ka tās pirmkārt piedāvājamas atsavināšanai visiem attiecīgās būves kopīpašniekiem. Tiks nosūtīti paziņojumi būves kopīpašniekiem, uzaicinot tos mēneša laikā iesniegt pieteikumu par nekustamā īpašuma pirkšanu, ja norādītajā termiņā no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saņemts viens pieteikums, izsoli nerīko un ar šo personu slēdz pirkuma līgumu par nosacīto cenu. Turklāt vienlaikus ar būves domājamām daļām, jaunajam būvju domājamo daļu ieguvējam bez papildu darbību veikšanas tiks nodrošinātas tam likumā noteiktās tiesības iegūt īpašumā  būves domājamām daļām  piesaistītās  domājamās daļas no zemes.  Tādējādi būves un zemes domājamo daļu ieguvējam nebūs jāslēdz piespiedu zemes nomas līgums, atkārtoti jāvēršas VNĪ un jātērē laiks, lai tās iegādātos citā procesā, proti, saskaņā ar kārtību, kādā tiek atsavināta publiskas personas manta.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2)saņemti vairāki pieteikumi no būves kopīpašniekiem - tiks rīkota izsole starp pieteikumu iesniegušajām personām, attiecīgi izsolē augstākās maksas par būvju domājamām daļām nosolītājam, vienlaikus tiks atsavinātas arī būvju domājamo daļu apmēram atbilstošās domājamās daļas no zemes; (skatīt 1.punkta aprakstu) un rīkota izsole,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saņemti pieteikumi - VNĪ rīkos izsoli vispārējā kārtībā un piedāvās iespēju iegādāties valsts domājamās daļas no būves un attiecīgi šīm daļām piesaistītajām domājamās daļām no zemes ( jo </w:t>
            </w:r>
            <w:r w:rsidR="00000000" w:rsidRPr="00000000" w:rsidDel="00000000">
              <w:rPr>
                <w:b w:val="1"/>
                <w:rtl w:val="0"/>
              </w:rPr>
              <w:t xml:space="preserve">tikai attiecīgo valsts domājamo daļu no būves īpašniekam būs tiesības iegūt attiecīgās daļas no valsts zemes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tiktu ietaupīti kā valsts, tā  arī jaunā ieguvēja resursi atbilstoši jau pastāvošajai praksei attiecībā uz līdzīgu Ministru kabineta rīkojuma projektu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2021.gada 22.novembra Ministru kabineta rīkojums Nr.829 "Par valsts nekustamo īpašumu pārdošanu". Minētā rīkojuma 1.1.apakšpunkts paredzēja pārdot izsolē domājamās daļas no būves kopā ar būvei piesaistāmajām domājamām daļām no zemes vienības Rudbāržu ielā 10, Liepājā. Ar minēto rīkojuma projektu tika paredzēts pārdot izsolē domājamās daļas no būves kopā ar būvei piesaistāmajām domājamām daļām no zemes vienības Rudbāržu ielā 10, Liepājā, pirmpirkuma tiesības uz domājamām daļām no būves bija vairākiem kopīpašniekiem. Tostarp minētā rīkojuma projekta anotācijā tika skaidrots, ka gadījumā, ja nepieteiksies neviena no pirmpirkuma tiesīgajām personām, tad domājamās daļas no būves kopā ar būvei piesaistāmajām domājamām daļām no zemes vienības tiks pārdotas vispārējā izsolē jebkurai tiesībspējīgai un rīcībspējīgai 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https://likumi.lv/ta/id/327741-par-valsts-nekustamo-ipasumu-pardosanu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2020.gada 2.jūnija Ministru kabineta rīkojums Nr.296 “Par valsts nekustamo īpašumu pārdošanu”. Minētā rīkojuma 1. punkts paredzēja pārdot izsolē domājamās daļas no būves Dārza ielā 14A, Bauskā, Bauskas novadā, kopā domājamām daļām no zemes vienības Dārza ielā 14B, Bauskā, Bauskas novadā. Ar minēto rīkojuma projektu tika paredzēts pārdot izsolē domājamās daļas no būves kopā ar domājamām daļām no zemes vienības, kas reģistrētas dažādos nodalījumos kā patstāvīgi īpašumi, pirmpirkuma tiesības uz domājamām daļām no īpašumiem bija  kopīpašniekam. Tostarp minētā rīkojuma projekta anotācijā tika skaidrots, ka gadījumā, ja pirmpirkuma tiesīgā persona nepieteiksies, tad domājamās daļas no būves kopā ar domājamām daļām no zemes vienības tiks pārdotas vispārējā izsolē jebkurai tiesībspējīgai un rīcībspējīgai 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https://likumi.lv/ta/id/315169-par-valsts-nekustamo-ipasumu-pardosanu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2020.gada 2.jūnija Ministru kabineta rīkojums Nr.296 “Par valsts nekustamo īpašumu pārdošanu”. Minētā rīkojuma 2. punkts paredzēja pārdot izsolē domājamās daļas no būves Lāčplēša ielā 5, Aizkrauklē, Aizkraukles novadā, kopā domājamām daļām no zemes vienības Lāčplēša ielā 5, Aizkrauklē, Aizkraukles novadā. Ar minēto rīkojuma projektu tika paredzēts pārdot izsolē domājamās daļas no būves kopā ar domājamām daļām no zemes vienības, kas reģistrētas dažādos nodalījumos kā patstāvīgi īpašumi, pirmpirkuma tiesības uz domājamām daļām no īpašumiem bija vairākiem kopīpašniekiem. Tostarp minētā rīkojuma projekta anotācijā tika skaidrots, ka gadījumā, ja ne viena no pirmpirkuma tiesīgajām personām nepieteiksies, tad domājamās daļas no būves kopā ar domājamām daļām no zemes vienības tiks pārdotas vispārējā izsolē jebkurai tiesībspējīgai un rīcībspējīgai 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https://likumi.lv/ta/id/315169-par-valsts-nekustamo-ipasumu-pardosanu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2021.gada 6.decembra Ministru kabineta rīkojums Nr.296 “Par valsts nekustamo īpašumu pārdošanu”. Minētā rīkojuma 1.1. un 1.2. apakšpunkts paredzēja pārdot izsolē domājamās daļas no būves Priežu ielā 10B, Limbažos, Limbažu novadā, kopā ar domājamām daļām no zemes vienības. Ar minēto rīkojuma projektu tika paredzēts pārdot izsolē domājamās daļas no būves kopā ar domājamām daļām no zemes vienības, kas reģistrētas dažādos nodalījumos kā patstāvīgi īpašumi, pirmpirkuma tiesības uz domājamām daļām no īpašumiem bija vairākiem kopīpašniekiem. Tostarp minētā rīkojuma projekta anotācijā tika skaidrots, ka gadījumā, ja ne viena no pirmpirkuma tiesīgajām personām nepieteiksies, tad domājamās daļas no būves kopā ar domājamām daļām no zemes vienības tiks pārdotas vispārējā izsolē jebkurai tiesībspējīgai un rīcībspējīgai 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https://likumi.lv/ta/id/328180-par-valsts-nekustamo-ipasumu-pardosanu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norādīts, atsavinot būves domājamās daļas un tai piesaistāmās zemes domājamās daļas būtībā tiek atsavināt vienots nekustamais īpašums. Līdz ar to šāda īpašuma atsavināšanai, Finanšu ministrijas ieskatā, tiek ievērots Atsavināšanas likuma 44.panta ceturtajā daļā noteiktais.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nekustamo īpašumu valstij piederošo domājamo daļu pārdošanu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 panta pirmo un otro daļu, 5.panta pirmo daļu, atļaut valsts akciju sabiedrībai „Valsts nekustamie īpašumi” pārdot izsolē, ievērojot Publiskas personas mantas atsavināšanas 14.panta nosacījumus, 218/758 domājamās daļas no nekustamā īpašuma (nekustamā īpašuma kadastra Nr. 0100 589 0243) – būves (būves kadastra apzīmējums 0100 089 2064 002) – Raunas ielā 22D, Rīgā, kas ierakstīts zemesgrāmatā uz valsts vārda Finanšu ministrijas personā, kopā ar būvei piesaistāmajām 82949/540833  domājamām daļām no nekustamā īpašuma (nekustamā īpašuma kadastra Nr. 0100 089 2193) - zemes vienības (zemes vienības kadastra apzīmējums 0100 089 2193) - 0,1354  ha kopplatībā Raunas ielā 22B, Rīgā, kas ierakstītas zemesgrāmatā uz valsts vārda Finanšu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Finanšu ministrijas izziņā sniegto skaidrojumu, Tieslietu ministrija pilnībā uztur iepriekš  atzinumā izteiktos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Tieslietu ministrija vērš uzmanību, ka vismaz četros no pieciem Finanšu ministrijas minētajiem piemēriem līdzīgiem rīkojumu projektiem valstij zeme vēl pirms rīkojuma projekta virzības piederēja kopīpašumā ar citām personām, savukārt konkrētajā gadījumā pēc rīkojuma projektā paredzēto darbību veikšanas tā iesaistīsies kopīpašumā ar citu personu attiecībā uz zemi, kas tai šobrīd pieder kā vienīgajai īpašniecei. Atrašanās kopīpašumā prasa administratīvos resursus īpašnieku savstarpējās gribas saskaņošanai praktiski jebkādā rīcībā ar zemi. Tāpat no būves īpašnieku viedokļa tiek apgrūtināts piespiedu zemes nomas (vēlāk – zemes likumiskās lietošanas maksas) aprēķins un administrēšana, kas būtu vienkāršāks un saprotamāks, ja būtu jāveic vienam zemes īpašniekiem, nevis vairākiem atbilstoši tiem piederošo domājamo daļu proporcijai.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Tieslietu ministrija joprojām nevar piekrist, ka rīkojumā paredzētajā kārtībā faktiski tiek atsavināts vienots nekustamais īpašums. Ja tas būtu vienots nekustamais īpašums, tad juridisko seku ziņā tā īpašniekam nebūtu iespēja atsavināt kādu no īpašuma sastāvā esošajiem objektiem atsevišķi, bet gan tikai visu īpašumu kā vienotu veselumu – gan zemi, gan būvi. Bet konkrētajā gadījumā, ņemot vērā to, ka juridiski tas nebūtu vienots īpašums, tā ieguvējam vēlāk ir tiesības tālāk atsavināt tikai būves domājamās daļas vai tikai zemes domājamās daļas, tādējādi pastāv risks izveidot vēl sarežģītāku īpašuma tiesību sistēmu, kā arī tādējādi (ar lielāku īpašuma un tā īpašnieku sadrumstalošanu) patiesa vienota nekustamā īpašuma izveidošana nākotnē tiek padarīta arvien neiespējamāka. Šāda rīcība no valsts puses neatbilst tam, ka valstij jāveicina dalītā īpašuma izbeigšana (vienota nekustamā īpašuma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Tieslietu ministrija nevar piekrist tam, ka katram ir savs kopīpašnieku sastāvs, līdz ar to, katra patstāvīgā būvju īpašuma kopīpašniekiem ir savas pirmpirkuma tiesības, proti,  divu atsevišķu būvju īpašumu kopīpašniekiem nav savstarpēju pienākumu vienam pret otru attiecībā uz atsavināšanu un pirmpirkuma tiesību izmantošanu, valstij piederošā zemes vienība tāpat būtu jāatsavina pa daļām katra patstāvīgā būvju īpašuma kopīpašniekiem.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attiecībā uz zemi abu būvju kopīpašnieki ir identiski (ar vienādu tiem piemītošo tiesību saturu) Publiskas personas mantas atsavināšanas likuma 44. panta ceturtās daļā minētie kopīpašnieki, proti, uz zemes esošo būvju (patstāvīgo nekustamo īpašuma objektu) kopīpašnieki, kuri valstij piederošo zemi var iegūt īpašumā tikai visi kopīgi proporcionāli viņu kopīpašuma daļām, tādējādi izbeidzot dalīto īpašumu. Kā jau minēts iepriekšējos Tieslietu ministrijas atzinumos, Publiskas personas mantas atsavināšanas likuma 44. panta ceturtās daļas mērķis ir vienota nekustamā īpašuma izveidošana un tieši caur šo tiesību normas mērķi ir veicama arī minētās tiesību normas interpretācija.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Tieslietu ministrija nevar piekrist arī Finanšu ministrijas viedoklim, ka Publiskas personas mantas atsavināšanas likuma 44. panta ceturtajā daļā minētais ierobežojums būtu piemērojams tikai tad, ja tiktu atsavināta tikai domājamā daļa no zemes, tomēr Finanšu ministrijas piedāvātajā variantā, kad vienlaikus  atsavinot domājamās daļas no būves, tiek piedāvāts atsavināt tām piekrītošās domājamās daļas no zemes, abi īpašumi veidotu faktiski vienu nekustamo īpašumu, neskatoties uz to reģistrēšanu dažādos nodalījumos, jo nevienam citam, kā vien būvju domājamo daļu jaunajam ieguvējam attiecīgās domājamās daļas no zemes nevar tikt atsavinātas.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minētā tiesību norma piemērojama visos gadījumos, kuros tiek atsavināts publiskai personai piederošs zemesgabals, uz kura atrodas citai personai piederošas būves – tāpat kā ar konkrēto rīkojuma projektu tiek paredzēts atsavināt šādas zemes domājamās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saistīts ar jau vairākkārt Tieslietu ministrijas pausto attiecībā uz vienota nekustamā īpašuma izpratni. No Finanšu ministrijas sniegtajiem skaidrojumiem ir noprotams, ka Finanšu ministrijas ieskatā vienota nekustamā īpašuma izveide tiek veicināta (tiek iesākta) jau šādā veida – atsavinot būves domājamās daļas kopā ar tām piekrītošajām zemes domājamajām 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atkārtoti uzsver, ka šāda vienota nekustamā īpašuma izpratne nav korekta un nekādā veidā neveicina vienota nekustamā īpašuma izveidi ne šobrīd, ne nākotnē. Tieši tādēļ, lai novērstu šādu īpašuma sadrumstalošanu, Publiskas personas mantas atsavināšanas likuma 44. panta ceturtajā daļā ir noteikts tāds ierobežojums attiecībā uz publiskas personas zemes atsavināšanu, kas vērsts uz vienota nekustamā īpašuma izveidi – visiem būvju kopīpašniekiem piederētu attiecīgas domājamās daļas no zemes.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minēto, Tieslietu ministrija par labāko valsts risinājumu joprojām uzskata zemes īpašumu paturēt valsts īpašumā, nākotnē saglabājot iespēju dalītā īpašuma izbeigšanai un tādējādi arī saglabājot valsts iespējas pārstāt būt par zemes īpašnieci konkrētajā dalītajā īpašumā (t.sk., izbeidzot valsts administratīvo resursu tēriņus, kas rodas attiecībā uz konkrēto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Finanšu ministrija turpina virzīt rīkojuma projektu par būves domājamo daļu un zemes domājamo daļu atsavināšanu, tad nav izprotama atsauce uz Publiskas personas mantas atsavināšanas likuma 44. panta ceturto daļu, kā arī anotācijā ietvertais skaidrojums par konkrētu rīcību vienota nekustamā īpašuma izveidei. Ņemot vērā, ka konkrētā rīcība ir pretēja tam, lai nākotnē varētu tikt izveidots vienots nekustams īpašums (proti, padara vienota nekustama īpašuma izveidi tikai sarežģītāku  vai par neiespējamāku), Tieslietu ministrija iebilst pret anotācijā ietverto skaidrojumu par minētās rīcības motivēšanu ar vienota nekustamā īpašuma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25.09.2023. starpinstitūciju sanāksmē pārrunāto un pēc sanāksmes saņemto Tieslietu ministrijas viedokli, anotācija papildināta ar šādu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atjaunotā Latvijas Republikas 1937.gada Civillikuma ievada, mantojuma tiesību un lietu tiesību daļas spēkā stāšanās laiku un piemērošanas kārtību" 41.pantā paredzēts, ka likumiskās zemes lietošanas tiesības izbeidzas tikai šādos gadījumos: 1) ja būve un zeme tiek apvienota vienā nekustamā īpašumā; 2) ja būve, kas ir patstāvīgs nekustamā īpašuma objekts, tiek nojaukta.  Ņemot vērā minēto, secināms, ka ar dažādu pastāvīgu īpašumu objektu (būves un zemes) domājamo daļu iegādi nav iespējams apvienot tos vienā nekustamā īpašumā, proti, gan būves, gan zemes domājamās daļas atradīsies atsevišķā civiltiesiskā apgrozībā, tādējādi pastāv iespēja, ka pēc atsavināmo nekustamo īpašumu iegādes jaunais ieguvējs būves domājamās daļas un/vai zemes domājamās daļas pārdos atsevišķi, kas sarežģīs dalītajā īpašumā esošo nekustamo īpašumu īpašnieku struktūru un apgrūtinās pilnīgu dalītā īpašuma izbeigšanu nākotnē.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minēto, kā arī to, ka atbilstoši Atsavināšanas likumā paredzētajam, būves domājamo daļu ieguvējam jebkurā gadījumā būs tiesības prasīt tam atsavināt valsts īpašumā esošo zemes gabalu proporcionāli tā īpašumā esošās būves domājamo daļu apmēram, valstij piederošās būves domājamās daļas pārdošana kopā ar tai piesaistāmo valsts zemes domājamo daļu varētu apgrūtināt dalītā īpašuma izbeigšanu, taču vienlaikus varētu samazināt valstij administratīvo resursu patēriņu un nodrošinās būves ieguvējam likumā ietverto iespēju iegādāties tā būves daļai nepieciešamo zemi viena lēmuma pieņemšanas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 panta pirmo un otro daļu, 5.panta pirmo daļu, atļaut valsts akciju sabiedrībai „Valsts nekustamie īpašumi” pārdot izsolē, ievērojot Publiskas personas mantas atsavināšanas 14.panta nosacījumus, 218/758 domājamās daļas no nekustamā īpašuma (nekustamā īpašuma kadastra Nr. 0100 589 0243) – būves (būves kadastra apzīmējums 0100 089 2064 002) – Raunas ielā 22D, Rīgā, kas ierakstīts zemesgrāmatā uz valsts vārda Finanšu ministrijas personā, kopā ar būvei piesaistāmajām 82949/540833  domājamām daļām no nekustamā īpašuma (nekustamā īpašuma kadastra Nr. 0100 089 2193) - zemes vienības (zemes vienības kadastra apzīmējums 0100 089 2193) - 0,1354  ha kopplatībā Raunas ielā 22B, Rīgā, kas ierakstītas zemesgrāmatā uz valsts vārda Finanšu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 panta pirmo un otro daļu, 5.panta pirmo daļu, atļaut valsts akciju sabiedrībai „Valsts nekustamie īpašumi” pārdot izsolē, ievērojot Publiskas personas mantas atsavināšanas 14.panta nosacījumus, 218/758 domājamās daļas no nekustamā īpašuma (nekustamā īpašuma kadastra Nr. 0100 589 0243) – būves (būves kadastra apzīmējums 0100 089 2064 002) – Raunas ielā 22D, Rīgā, kas ierakstīts zemesgrāmatā uz valsts vārda Finanšu ministrijas personā, kopā ar būvei piesaistāmajām 82949/540833  domājamām daļām no nekustamā īpašuma (nekustamā īpašuma kadastra Nr. 0100 089 2193) - zemes vienības (zemes vienības kadastra apzīmējums 0100 089 2193) - 0,1354  ha kopplatībā Raunas ielā 22B, Rīgā, kas ierakstītas zemesgrāmatā uz valsts vārda Finanšu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lūdza Finanšu ministriju skaidrot, vai par zemes vienības domājamo daļu atsavināšanu tiks rīkota publiska izsole vai izsole starp kopīpašniekiem, atbilstoši precizējot anotācijas saturu, lai no tā būtu pilnībā skaidrs domājamo daļu no zemes vienības un būves atsavināšanas veids un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minēto lūgumu, Finanšu ministrija sniegusi skaidrojumu, ka gan 218/758 domājamās daļas no  būvju nekustamā īpašuma, kadastra Nr. 0100 589 0243, Raunas ielā 22D, gan 82949/540833 domājamās daļas no nekustamā īpašuma, kadastra numurs 0100 089 2193, Raunas ielā 22B, Rīgā, ir patstāvīgi valsts nekustamie īpašumi, kuri ir ierakstīti atsevišķos zemesgrāmatas nodalījumos, kas tiek atsavinātas kopā, lai izbeigtu piespiedu dalītā īpašuma attiecības atbilstoši Tieslietu ministrijas virzītajai iniciatīvai, proti, izstrādātajam informatīvajam ziņojumam "Par tiesiskā regulējuma izstrādes gaitu, kas paredz atteikšanos no dalītā īpašuma” un rīkojuma projektam "Grozījumi Ministru kabineta 2010.gada 13.septembra rīkojumā "Par Koncepciju par Civillikuma lietu tiesību daļas modernizāciju".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44. panta ceturto daļu publiskai personai piederošu zemesgabalu, uz kura atrodas citai personai (kopīpašniekiem) piederošas ēkas (būves), var pārdot tikai zemesgrāmatā ierakstītas ēkas (būves) īpašniekam (visiem kopīpašniekiem proporcionāli viņu kopīpašuma daļām). Finanšu ministrija rīkojuma projektu anotācijā pamato, tajā skaitā, ar minēto tiesību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rīkojuma projektā paredzēts nekustamo īpašumu domājamās daļas pārdot publiskā izsolē, tāpat arī anotācijā norādīts, ka uz zemes vienības esošo būvju kopīpašniekiem ir pirmpirkuma tiesības uz atsavināmo nekustamo īpašumu un atbilstoši Publiskas personas mantas atsavināšanas likuma 14. panta ceturtajā daļā noteiktajam, ja mēneša laikā šā likuma 4. panta ceturtajā daļā minētās personas neiesniegs pieteikumu par nekustamā īpašuma pirkšanu vai iesniegs atteikumu, tiks rīkota publiska izsole šajā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būves domājamo daļu atsavināšanu kopā ar būvei piekrītošajām zemes vienības domājamām daļām pamato ar Civillikuma 968.pantā noteikto ēkas un zemes nedalāmības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tas atzīts arī judikatūrā, proti, Senāta Administratīvo lietu departamenta 2021. gada 26. janvāra spriedumā lietā Nr.SKA-178/2021, Publiskas personas mantas atsavināšanas likuma 44. panta ceturtās daļas mērķis ir ēku un zemes vienotības principa īstenošana, proti, zemes un ēkas kā vienota īpašuma apvienošana. Likumdevējs ir veicinājis Civillikuma 968. pantā ietvertā vispārējā principa drīzāku sasniegšanu, veidojot vienotu ēkas un zemes nekustamo īpašumu arī publiskas personas mantas atsavināšanas procesā (skat. Senāta Administratīvo lietu departamenta 2021. gada 26. janvāra spriedums lietā Nr.SKA-178/202, ECLI:LV:AT:2021:0126.A420156217.15.S).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Tieslietu ministrijas ieskatā atsauce uz nepieciešamību izbeigt piespiedu dalītā īpašuma attiecības, vienlaikus rīkojoties pretēji Publiskas personas mantas atsavināšanas likuma 44. panta ceturtajā daļā norādītajai kārtībai, kuras mērķis tieši ir vienota zemes un ēkas kā vienota īpašuma apvienošana, ir savstarpēji pretrunīga un izslēdzoša rīcība.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piespiedu dalītā īpašuma attiecības netiek izbeigtas, kamēr zemes un būvju īpašumi nav apvienoti vienotā īpašumā, ierakstot tos vienā zemesgrāmatas nodalījumā.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aspektā nav skaidrs, kā Finanšu ministrijas plānotā divu patstāvīgu nekustamu īpašumu domājamo daļu pārdošana veicinās virzību uz vienotu nekustamo īpašumu, jo secināms, ka konkrētajā gadījumā dalītā nekustamā īpašuma attiecības tiks saglabātas. Turklāt nekustamo īpašumu kopējā īpašnieku struktūra tiek tikai vēl vairāk sarežģīta, palielinot iesaistīto subjektu skaitu, tajā skaitā, valstij nonākot kopīpašuma attiecībās attiecībā uz zemes gabalu, kas šobrīd pieder valstij Finanšu ministrijas personā kā vienīgajam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arī vērā apstāklis, ka tieši tā iemesla dēļ, ka atsavināmās zemes domājamās daļas un būves domājamās daļas ir patstāvīgi nekustamie īpašumi, kas civiltiesiskajā apritē ir savstarpēji nesaistīti, var rasties situācija, kad šo nekustamo īpašumu ieguvējs īpašumtiesības uz kādu no nekustamajiem īpašumiem zaudē, tādējādi nevar izslēgt iespējamību, ka tā vietā iestāsies vēl kāds cits īpašnieks. Šādā veidā piespiedu dalītā īpašuma izbeigšana nākotnē var tikt apgrūtināta vēl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Tieslietu ministrijas ieskatā konkrētajā situācijā valsts un sabiedrības interesēs optimālākais risinājums ir atsavināt tikai domājamās daļas no būves, zemes gabalu neatsavinot un saglabājot valsts kā vienīgā īpašnieka īpašuma tiesības uz to. Finanšu ministrijai ir iespēja vest pārrunas ar būvju īpašniekiem par visas zemes atsavināšanu vai paturēt zemes gabalu valsts īpašumā līdz brīdim, kamēr tiks izstrādāts tiesiskais regulējums dalītā nekustamā īpašuma izbeigšanai garāžu kopīpašumos.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Tieslietu ministrija vēlas norādīt, ka Finanšu ministrijas pamatojums, ka Tieslietu ministrija šāda veida rīkojuma projektus iepriekš ir saskaņojusi, nevar būt par pietiekamu pamatu, lai virzītu tādu rīkojuma projektu, kurā paredzētā valsts rīcība ar tai piederošu nekustamo īpašumu neatbilst tiesību normām, konkrētāk, Publiskas personas mantas atsavināšanas likuma 44. panta ceturtajai daļai.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skaidro: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finanšu līdzekļu un mantas izšķērdēšanas novēršanas likuma 3.pants noteic pienākumu lietderīgi rīkoties ar publiskas personas mantu, proti,  manta atsavināma un nododama īpašumā vai lietošanā citai personai par iespējami augstāku cenu, savukārt, Publiskas personas mantas atsavināšanas likuma 3.panta otrā daļa noteic, ka publisku personu mantas atsavināšanas pamatveids ir mantas pārdošana izsolē.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valsts vārda Finanšu ministrijas personā Rīgas pilsētas zemesgrāmatā reģistrēta zemes vienība (ar zemes vienības kadastra apzīmējumu 0100 089 2193) Raunas ielā 22B, Rīgā, kā patstāvīgs īpašums. Uz minētās zemes vienības atrodas divas būves – būve ar kadastra apzīmējumu 01000892064001, Raunas ielā 22B, Rīgā, un būve ar kadastra apzīmējumu 01000892064002, Raunas ielā 22D, Rīgā, katra no tām reģistrētas kā patstāvīgi īpašumi atsevišķos Rīgas pilsētas Vidzemes priekšpilsētas tiesas Rīgas pilsētas zemesgrāmatas nodalījumos. Būves ar kadastra apzīmējumu 01000892064001, Raunas ielā 22B, Rīgā,  īpašuma tiesības nostiprinātas Rīgas pilsētas Vidzemes priekšpilsētas tiesas Rīgas pilsētas zemesgrāmatas nodalījumā Nr.100000033370 piecām fiziskām personām kopīpašumā, savukārt, būves ar kadastra apzīmējumu 01000892064002, Raunas ielā 22D, Rīgā, īpašuma tiesības   nostiprinātas Rīgas pilsētas Vidzemes priekšpilsētas tiesas Rīgas pilsētas zemesgrāmatas nodalījumā Nr.100000180936 218/758 domājamo daļu apmērā Latvijas valstij Finanšu ministrijas personā un 540/758 domājamo daļu apmērā divām fiziskām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Nekustamie īpašumi - zemes vienība ar kadastra apzīmējumu 01000892193 Raunas ielā 22B, Rīgā un abas minētās būves, tas ir, būve ar kadastra apzīmējumu 01000892064001, Raunas ielā 22B, Rīgā, un būve ar kadastra apzīmējumu 01000892064002, Raunas ielā 22D, Rīgā ir patstāvīgi, saistītie īpašumi, tie ir reģistrēti atsevišķos nodalījumos – to apvienošana vienā nodalījumā prasītu papildu resursus no kopīpašniekiem bez ekonomiska pamatojuma.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44.panta ceturtā daļa noteic, ka publiskai personai piederošu zemesgabalu, uz kura atrodas citai personai (kopīpašniekiem) piederošas ēkas (būves), var pārdot tikai zemesgrāmatā ierakstītas ēkas (būves) īpašniekam (visiem kopīpašniekiem proporcionāli viņu kopīpašuma 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norma, noteic, ka valsts zemi šai gadījumā var atsavināt tikai abu uz tās esošo būvju kopīpašnieki un tikai tādās domājamās daļās un apmērā, kādā tām pieder būvju īpašumi, tas ir,  visiem kopīpašniekiem proporcionāli viņu kopīpašuma 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4.panta ceturtās daļas 4.punkts noteic, ka zemesgrāmatā ierakstītas ēkas (būves) kopīpašnieks, ja viņš vēlas nopirkt tā zemesgabala domājamo daļu, uz kura atrodas ēka (būve), samērīgi savai ēkas (būves) daļai, var ierosināt zemesgabala domājamās daļas atsavināšanu un atbilstoši minētā likuma 5.panta trešajai daļai  Valsts akciju sabiedrībai "Valsts nekustamie īpašumi" ir pienākums divu mēnešu laikā pēc minētā ierosinājuma saņemšanas, ja tam pievienoti visi dokumenti, kas apliecina personas pirmpirkuma tiesības, pieņemt lēmumu par attiecīgā zemesgabala pārdošanu.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FM izstrādātais projekts paredz rīkot izsoli ievērojot  Publiskas personas mantas atsavināšanas likuma 4.panta pirmo un otro daļu, 5.panta pirmo daļu un 14.panta nosacījumus starp būves ar kadastra apzīmējumu 01000892064002, Raunas ielā 22D, Rīgā, kopīpašniekiem. Atsaucoties uz jau iepriekš sniegto skaidrojumu, gadījumā, ja neviens no būves kopīpašniekiem savas pirmpirkuma tiesības uz valstij piederošām 218/758 domājamām daļām no  būvju nekustamā īpašuma (nekustamā īpašuma kadastra Nr. 0100 589 0243) Raunas ielā 22D, Rīgā, norādītajā termiņā neizmantos, tiks rīkota minētās būves domājamo daļu un tām atbilstoši piesaistīto domājamo daļu no nekustamā īpašuma (nekustamā īpašuma kadastra numurs 0100 089 2193) zemes vienības (ar zemes vienības kadastra apzīmējumu  0100 089 2193) Raunas ielā 22B, Rīgā, publiska izsole Publiskas mantas atsavināšanas likuma noteiktā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norādītajā termiņā no būves ar kadastra apzīmējumu 01000892064002, Raunas ielā 22D, Rīgā, kopīpašniekiem, tiks saņemts viens kopīpašnieka pieteikums, ar šo personu tiks slēgts pirkuma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ievērojot TM ieteikumu, ka: “..optimālākais risinājums ir atsavināt tikai domājamās daļas no būves, zemes gabalu neatsavinot un saglabājot valsts kā vienīgā īpašnieka īpašuma tiesības uz to” un izsole tiktu rīkota tikai par valstij piederošo būvju domājamām daļām, to nākamajam ieguvējam jau nākamā dienā pēc izsolē nosolīto būves domājamo daļu īpašuma tiesību nostiprināšanas zemesgrāmatā, būtu tiesības vērsties ar ierosinājumu Valsts akciju sabiedrībā "Valsts nekustamie īpašumi" un lūgt atsavināt zemi proporcionāli viņam piederošajām daļām par nosacīto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Saņemot šādu ierosinājumu, no būvju domājamo daļu jaunā ieguvēja, tiktu uzsākts atsavināšanas process, proti, līdz Publiskas personas mantas atsavināšanas likuma 5.panta trešajā daļā noteiktā lēmuma pieņemšanai, organizējot atsavināšanas procesu, tiktu radīts administratīvais slogs - dokumentu izvērtēšanā un sagatavošanā  tiktu iesaistīti eksperti, juristi, nekustamā īpašuma  vērtētāji, iepirkumu procedūras organizēšanas amatpersonas, lēmējinstitūcijas amatpersonas, u.c. procesā iesaistīto speciālistu darbs, patērējot administratīvos resursus, kurus būtu iespējams neiztērēt, ja izsolē valstij piederošās 218/758 domājamās daļas no  būvju nekustamā īpašuma (nekustamā īpašuma kadastra Nr. 0100 589 0243) Raunas ielā 22D, Rīgā, tiktu pārdotas kopā ar būvei piesaistāmajām 82949/540833 domājamām daļām no nekustamā īpašuma (nekustamā īpašuma kadastra numurs 0100 089 2193) zemes vienības ( ar zemes vienības kadastra apzīmējumu 01000892193) Raunas ielā 22B,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gadījumā būvju domājamo daļu jaunajam ieguvējam tiktu nodrošināts ērts un vienkāršots process iegūt īpašumā būvju domājamām daļām piesaistītās zemes vienības domājamās daļas, ietaupot arī laiku, kas nepieciešams sarakstei un saziņai ar atsavināšanas procesu veicošās institūcijas darbiniekiem, gaidot dokumentu sagatavošanu, maksājumu veikšanu, kā arī citu normatīvos aktos noteikto darbību veikšanai, vienlaikus nodrošinot tam likumā noteikto tiesību  ievērošanu.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minētos apsvērumus  rīkojuma projekts sagatavots, lai ļautu valstij atsavināt tai piederošās 218/758 domājamās daļas no  būvju nekustamā īpašuma (nekustamā īpašuma kadastra Nr. 0100 589 0243) Raunas ielā 22D, Rīgā, kopā ar būvei piesaistāmajām 82949/540833 domājamām daļām no nekustamā īpašuma (nekustamā īpašuma kadastra numurs 0100 089 2193) zemes vienības ( ar zemes vienības kadastra apzīmējumu 01000892193) Raunas ielā 22B, Rīgā, tādejādi nodrošinot gan ekonomiskās lietderības principa ievērošanu, gan atbilstību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 panta pirmo un otro daļu, 5.panta pirmo daļu, atļaut valsts akciju sabiedrībai „Valsts nekustamie īpašumi” pārdot izsolē, ievērojot Publiskas personas mantas atsavināšanas 14.panta nosacījumus, 218/758 domājamās daļas no nekustamā īpašuma (nekustamā īpašuma kadastra Nr. 0100 589 0243) – būves (būves kadastra apzīmējums 0100 089 2064 002) – Raunas ielā 22D, Rīgā, kas ierakstīts zemesgrāmatā uz valsts vārda Finanšu ministrijas personā, kopā ar būvei piesaistāmajām 82949/540833  domājamām daļām no nekustamā īpašuma (nekustamā īpašuma kadastra Nr. 0100 089 2193) - zemes vienības (zemes vienības kadastra apzīmējums 0100 089 2193) - 0,1354  ha kopplatībā Raunas ielā 22B, Rīgā, kas ierakstītas zemesgrāmatā uz valsts vārda Finanšu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 panta pirmo un otro daļu, 5.panta pirmo daļu, atļaut valsts akciju sabiedrībai „Valsts nekustamie īpašumi” pārdot izsolē, ievērojot Publiskas personas mantas atsavināšanas 14.panta nosacījumus, 218/758 domājamās daļas no nekustamā īpašuma (nekustamā īpašuma kadastra Nr. 0100 589 0243) – būves (būves kadastra apzīmējums 0100 089 2064 002) – Raunas ielā 22D, Rīgā, kas ierakstīts zemesgrāmatā uz valsts vārda Finanšu ministrijas personā, kopā ar būvei piesaistāmajām 82949/540833  domājamām daļām no nekustamā īpašuma (nekustamā īpašuma kadastra Nr. 0100 089 2193) - zemes vienības (zemes vienības kadastra apzīmējums 0100 089 2193) - 0,1354  ha kopplatībā Raunas ielā 22B, Rīgā, kas ierakstītas zemesgrāmatā uz valsts vārda Finanšu ministrijas personā.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- 22.02.2022.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rīkojuma projekta 1. punkta izriet, ka nekustamo īpašumu ar kadastra Nr.0100 589 0243 – būves (būves kadastra apzīmējums 0100 089 2064 002) – Raunas ielā 22D, Rīgā, kopā ar būvei piesaistāmajām 82949/540833  domājamām daļām no nekustamā īpašuma ar kadastra Nr. 0100 089 2193 - zemes vienības (zemes vienības kadastra apzīmējums 0100 089 2193) - 0,1354  ha kopplatībā Raunas ielā 22B, Rīgā, plānots pārdot izsolē.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projekta 1. punktā plānots atsavināt, tajā skaitā, 82949/540833  domājamās daļas no valstij piederošas zemes vienības, uz ko attiecas Publiskas personas mantas atsavināšanas likuma 44. panta ceturtās daļas noteikumi, Tieslietu ministrija lūdz skaidrot, vai par zemes vienības domājamo daļu atsavināšanu tiks rīkota publiska izsole vai Publiskas personas mantas atsavināšanas likuma 14. panta ceturtajā daļā minētā izsole starp kopīpašniekiem, atbilstoši precizējot anotācijas saturu, lai no tā būtu pilnībā skaidrs domājamo daļu no zemes vienības un būves atsavināšanas veids un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šādu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1.Gan 218/758 domājamās daļas no  būvju nekustamā īpašuma  (nekustamā īpašuma kadastra Nr. 0100 589 0243) Raunas ielā 22D, gan 82949/540833 domājamās daļas no nekustamā īpašuma (nekustamā īpašuma kadastra numurs 0100 089 2193) Raunas ielā 22B, Rīgā, ir patstāvīgi valsts nekustamie īpašumi, kuri abi ir ierakstīti atsevišķos zemesgrāmatas nodalījumos.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Abu domājamās daļas no patstāvīgajiem nekustamajiem īpašumiem tiek atsavinātas kopā, lai izbeigtu piespiedu dalītā īpašuma attiecības.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2012.gada 12.jūnijā Ministru kabinets konceptuāli atbalstīja Tieslietu ministrijas izstrādāto informatīvo ziņojumu "Par tiesiskā regulējuma izstrādes gaitu, kas paredz atteikšanos no dalītā īpašuma” un rīkojuma projektu "Grozījumi Ministru kabineta 2010.gada 13.septembra rīkojumā "Par Koncepciju par Civillikuma lietu tiesību daļas modernizāciju".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būves un zemes domājamo daļu atsavināšana kopā tiks veikta saskaņā ar augstākminēto Tieslietu ministrijas iniciatīvu.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Vēršam uzmanību, ka atbilstoši pastāvošajai praksei attiecībā uz līdzīgu Ministru kabineta rīkojuma projektu izstrādi Tieslietu ministrija iepriekš ir saskaņojusi līdzīga satura Ministru kabineta rīkojumu projektus, kā piemēram, </w:t>
            </w:r>
            <w:r w:rsidR="00000000" w:rsidRPr="00000000" w:rsidDel="00000000">
              <w:rPr>
                <w:u w:val="single"/>
                <w:rtl w:val="0"/>
              </w:rPr>
              <w:t xml:space="preserve">2021.gada 22.novembra Ministru kabineta rīkojumu Nr.829 "Par valsts nekustamo īpašumu pārdošanu"</w:t>
            </w:r>
            <w:r w:rsidR="00000000" w:rsidRPr="00000000" w:rsidDel="00000000">
              <w:rPr>
                <w:rtl w:val="0"/>
              </w:rPr>
              <w:t xml:space="preserve">. Minētā rīkojuma 1.1.apakšpunkts paredzēja pārdot izsolē domājamās daļas no būves kopā ar būvei piesaistāmajām domājamām daļām no zemes vienības Rudbāržu ielā 10, Liepājā. Ar minēto rīkojuma projektu tika paredzēts pārdot izsolē domājamās daļas no būves kopā ar būvei piesaistāmajām domājamām daļām no zemes vienības Rudbāržu ielā 10, Liepājā, pirmpirkuma tiesības uz domājamām daļām no būves ir vairākiem kopīpašniekiem. Tostarp minētā rīkojuma projekta anotācijā tika skaidrots, ka </w:t>
            </w:r>
            <w:r w:rsidR="00000000" w:rsidRPr="00000000" w:rsidDel="00000000">
              <w:rPr>
                <w:u w:val="single"/>
                <w:rtl w:val="0"/>
              </w:rPr>
              <w:t xml:space="preserve">gadījumā, ja nepieteiksies neviena no pirmpirkuma tiesīgajām personām, tad domājamās daļas no būves kopā ar būvei piesaistāmajām domājamām daļām no zemes vienības tiks pārdotas izsolē jebkurai tiesībspējīgai un rīcībspējīgai 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kurām ir pirmpirkuma tiesības uz atsavināmo nekustamo īpašumu, ir uz zemes vienības esošo būvju kopīpašnieki. Pirmpirkuma tiesīgajām personām tiks nosūtīts paziņojums par </w:t>
            </w:r>
            <w:r w:rsidR="00000000" w:rsidRPr="00000000" w:rsidDel="00000000">
              <w:rPr>
                <w:u w:val="single"/>
                <w:rtl w:val="0"/>
              </w:rPr>
              <w:t xml:space="preserve">publisku</w:t>
            </w:r>
            <w:r w:rsidR="00000000" w:rsidRPr="00000000" w:rsidDel="00000000">
              <w:rPr>
                <w:rtl w:val="0"/>
              </w:rPr>
              <w:t xml:space="preserve"> izsoli, vienlaicīgi uzaicinot attiecīgās personas mēneša laikā iesniegt pieteikumu par pirmpirkuma tiesību izmantošanu saskaņā ar Atsavināšanas likuma 14.pantu.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norādītajā termiņā no minētajām personām tiks saņemts viens pieteikums, </w:t>
            </w:r>
            <w:r w:rsidR="00000000" w:rsidRPr="00000000" w:rsidDel="00000000">
              <w:rPr>
                <w:u w:val="single"/>
                <w:rtl w:val="0"/>
              </w:rPr>
              <w:t xml:space="preserve">publiska</w:t>
            </w:r>
            <w:r w:rsidR="00000000" w:rsidRPr="00000000" w:rsidDel="00000000">
              <w:rPr>
                <w:rtl w:val="0"/>
              </w:rPr>
              <w:t xml:space="preserve"> izsole netiks rīkota un ar šo personu tiks slēgts pirkuma līgums par nosacīto cenu. Ja pieteikumu par nekustamā īpašuma pirkšanu noteiktajā termiņā būs iesniegušas vairākas pirmpirkuma tiesīgās  personas </w:t>
            </w:r>
            <w:r w:rsidR="00000000" w:rsidRPr="00000000" w:rsidDel="00000000">
              <w:rPr>
                <w:u w:val="single"/>
                <w:rtl w:val="0"/>
              </w:rPr>
              <w:t xml:space="preserve">(vairāki kopīpašnieki)</w:t>
            </w:r>
            <w:r w:rsidR="00000000" w:rsidRPr="00000000" w:rsidDel="00000000">
              <w:rPr>
                <w:rtl w:val="0"/>
              </w:rPr>
              <w:t xml:space="preserve">, tiks rīkota izsole starp</w:t>
            </w:r>
            <w:r w:rsidR="00000000" w:rsidRPr="00000000" w:rsidDel="00000000">
              <w:rPr>
                <w:u w:val="single"/>
                <w:rtl w:val="0"/>
              </w:rPr>
              <w:t xml:space="preserve"> kopīpašniekiem </w:t>
            </w:r>
            <w:r w:rsidR="00000000" w:rsidRPr="00000000" w:rsidDel="00000000">
              <w:rPr>
                <w:rtl w:val="0"/>
              </w:rPr>
              <w:t xml:space="preserve">Atsavināšanas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Publiskas personas mantas atsavināšanas likuma 14.panta ceturtajā daļā noteiktajam, ja mēneša laikā šā likuma 4.panta ceturtajā daļā minētās personas neiesniegs pieteikumu par nekustamā īpašuma pirkšanu vai iesniegs atteikumu, tiks rīkota </w:t>
            </w:r>
            <w:r w:rsidR="00000000" w:rsidRPr="00000000" w:rsidDel="00000000">
              <w:rPr>
                <w:u w:val="single"/>
                <w:rtl w:val="0"/>
              </w:rPr>
              <w:t xml:space="preserve">publiska</w:t>
            </w:r>
            <w:r w:rsidR="00000000" w:rsidRPr="00000000" w:rsidDel="00000000">
              <w:rPr>
                <w:rtl w:val="0"/>
              </w:rPr>
              <w:t xml:space="preserve"> izsole šajā likumā noteiktajā kārtībā.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 panta pirmo un otro daļu, 5.panta pirmo daļu, atļaut valsts akciju sabiedrībai „Valsts nekustamie īpašumi” pārdot izsolē, ievērojot Publiskas personas mantas atsavināšanas 14.panta nosacījumus, 218/758 domājamās daļas no nekustamā īpašuma (nekustamā īpašuma kadastra Nr. 0100 589 0243) – būves (būves kadastra apzīmējums 0100 089 2064 002) – Raunas ielā 22D, Rīgā, kas ierakstīts zemesgrāmatā uz valsts vārda Finanšu ministrijas personā, kopā ar būvei piesaistāmajām 82949/540833  domājamām daļām no nekustamā īpašuma (nekustamā īpašuma kadastra Nr. 0100 089 2193) - zemes vienības (zemes vienības kadastra apzīmējums 0100 089 2193) - 0,1354  ha kopplatībā Raunas ielā 22B, Rīgā, kas ierakstītas zemesgrāmatā uz valsts vārda Finanšu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atbilstoši Publiskas personas mantas atsavināšanas likuma 14.panta ceturtajā daļā noteiktajam, ja mēneša laikā šā likuma 4.panta ceturtajā daļā minētās personas neiesniegs pieteikumu par nekustamā īpašuma pirkšanu vai iesniegs atteikumu, tiks rīkota izsole šajā likumā noteiktajā kārtībā. Šajā gadījumā minētās personas ir tiesīgas iegādāties nekustamo īpašumu izsolē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vērš uzmanību uz Publiskas personas mantas atsavināšanas likuma 14.panta ceturtās daļas saturu, proti, minētā norma nosaka, ka izsoles vispārējā kārtībā rīkošanas izņēmums ir Publiskas personas mantas atsavināšanas likuma 44.panta ceturtā 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Tieslietu ministrija lūdz labot anotācijas 1.3. un 2.1. sadaļas, dzēšot no tās informāciju, ka nekustamais īpašums varētu tikt pārdots </w:t>
            </w:r>
            <w:r w:rsidR="00000000" w:rsidRPr="00000000" w:rsidDel="00000000">
              <w:rPr>
                <w:u w:val="single"/>
                <w:rtl w:val="0"/>
              </w:rPr>
              <w:t xml:space="preserve">vispārējā kārtībā rīkotā izsolē jebkuram tiesību subjektam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Tieslietu ministrijas izteikto iebildumu, ir  atbilstoši svītrota Tieslietu ministrijas norādītā informācija no anotācijas 1.3. un 2.1. sadaļas.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22-TA-137</w:t>
    </w:r>
    <w:r>
      <w:br/>
    </w:r>
    <w:r w:rsidR="00000000" w:rsidRPr="00000000" w:rsidDel="00000000">
      <w:rPr>
        <w:rtl w:val="0"/>
      </w:rPr>
      <w:t xml:space="preserve">05.12.2023. 12.09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22-TA-137</w:t>
    </w:r>
    <w:r>
      <w:br/>
    </w:r>
    <w:r w:rsidR="00000000" w:rsidRPr="00000000" w:rsidDel="00000000">
      <w:rPr>
        <w:rtl w:val="0"/>
      </w:rPr>
      <w:t xml:space="preserve">05.12.2023. 12.09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Izziņa_22-TA-137.docx</dc:title>
</cp:coreProperties>
</file>

<file path=docProps/custom.xml><?xml version="1.0" encoding="utf-8"?>
<Properties xmlns="http://schemas.openxmlformats.org/officeDocument/2006/custom-properties" xmlns:vt="http://schemas.openxmlformats.org/officeDocument/2006/docPropsVTypes"/>
</file>