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AAC5" w14:textId="77777777" w:rsidR="005F29F9" w:rsidRDefault="005F29F9" w:rsidP="005F29F9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Sandra Kerno &lt;Sandra.Kerno@lrp.gov.lv&gt;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May 24,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1:42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Gunta Degle &lt;Gunta.Degle@tm.gov.lv&gt;; TM KANCELEJA &lt;pasts@tm.gov.lv&gt;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likumprojektu</w:t>
      </w:r>
      <w:proofErr w:type="spellEnd"/>
      <w:r>
        <w:rPr>
          <w:rFonts w:eastAsia="Times New Roman"/>
          <w:lang w:val="en-US"/>
        </w:rPr>
        <w:t xml:space="preserve"> "E-</w:t>
      </w:r>
      <w:proofErr w:type="spellStart"/>
      <w:r>
        <w:rPr>
          <w:rFonts w:eastAsia="Times New Roman"/>
          <w:lang w:val="en-US"/>
        </w:rPr>
        <w:t>lietas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koplietošanas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risinājumu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platformas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likums</w:t>
      </w:r>
      <w:proofErr w:type="spellEnd"/>
      <w:r>
        <w:rPr>
          <w:rFonts w:eastAsia="Times New Roman"/>
          <w:lang w:val="en-US"/>
        </w:rPr>
        <w:t xml:space="preserve">" (18.05.2021. Nr.1-9.3/552) </w:t>
      </w:r>
    </w:p>
    <w:p w14:paraId="517B187D" w14:textId="77777777" w:rsidR="005F29F9" w:rsidRDefault="005F29F9" w:rsidP="005F29F9"/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5F29F9" w14:paraId="7FECDAA6" w14:textId="77777777" w:rsidTr="005F29F9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14:paraId="7A6753D7" w14:textId="77777777" w:rsidR="005F29F9" w:rsidRDefault="005F29F9"/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14:paraId="6908568A" w14:textId="77777777" w:rsidR="005F29F9" w:rsidRDefault="005F29F9">
            <w:pPr>
              <w:spacing w:before="100" w:beforeAutospacing="1" w:after="100" w:afterAutospacing="1"/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14:paraId="3C8D0F6F" w14:textId="77777777" w:rsidR="005F29F9" w:rsidRDefault="005F29F9" w:rsidP="005F29F9">
      <w:pPr>
        <w:pStyle w:val="NormalWeb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 </w:t>
      </w:r>
    </w:p>
    <w:p w14:paraId="0A95FC5B" w14:textId="77777777" w:rsidR="005F29F9" w:rsidRDefault="005F29F9" w:rsidP="005F29F9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 xml:space="preserve">Labdien! </w:t>
      </w:r>
    </w:p>
    <w:p w14:paraId="36FED92B" w14:textId="77777777" w:rsidR="005F29F9" w:rsidRDefault="005F29F9" w:rsidP="005F29F9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    Ģenerālprokuratūra atbilstoši kompetencei ir izskatījusi Tieslietu ministrijas sagatavoto likumprojektu "E-lietas koplietošanas risinājumu platformas likums" (turpmāk - likumprojekts), tā sākotnējās ietekmes novērtējuma ziņojumu (anotāciju) un konceptuāli to atbalsta.</w:t>
      </w:r>
    </w:p>
    <w:p w14:paraId="69DE239B" w14:textId="77777777" w:rsidR="005F29F9" w:rsidRDefault="005F29F9" w:rsidP="005F29F9">
      <w:pPr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t>    Vienlaikus lūdzam redakcionāli precizēt anotācijas 10.lapas trešās rindkopas tekstu, kurā ietverts likumprojekta 8.panta ceturtās daļas skaidrojums, konkretizējot procesos iesaistītās personas, kurām būs tiesības e-lietas koplietošanas risinājumu platformā apstrādāt personas datus.</w:t>
      </w:r>
    </w:p>
    <w:p w14:paraId="0A08DB1C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Segoe UI" w:eastAsia="Times New Roman" w:hAnsi="Segoe UI" w:cs="Segoe UI"/>
          <w:sz w:val="20"/>
          <w:szCs w:val="20"/>
        </w:rPr>
        <w:br/>
      </w:r>
    </w:p>
    <w:p w14:paraId="10CA86EF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Cieņā</w:t>
      </w:r>
    </w:p>
    <w:p w14:paraId="44A7366C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Sandra Kerno </w:t>
      </w:r>
    </w:p>
    <w:p w14:paraId="5DDF9E88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Ģenerālprokuratūras </w:t>
      </w:r>
    </w:p>
    <w:p w14:paraId="66D1A451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Darbības kontroles un starptautiskās sadarbības departamenta</w:t>
      </w:r>
    </w:p>
    <w:p w14:paraId="13999A42" w14:textId="77777777" w:rsidR="005F29F9" w:rsidRDefault="005F29F9" w:rsidP="005F29F9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Prokuratūras funkciju īstenošanas</w:t>
      </w:r>
    </w:p>
    <w:p w14:paraId="06BF9FDC" w14:textId="77777777" w:rsidR="005F29F9" w:rsidRDefault="005F29F9" w:rsidP="005F29F9">
      <w:pPr>
        <w:spacing w:after="7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koordinācijas nodaļas</w:t>
      </w:r>
    </w:p>
    <w:p w14:paraId="00647226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prokurore</w:t>
      </w:r>
    </w:p>
    <w:p w14:paraId="287BCA43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Kalpaka bulvāris 6, Rīga, LV-1801</w:t>
      </w:r>
    </w:p>
    <w:p w14:paraId="300B377F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Tālrunis: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[+371] 67044523</w:t>
        </w:r>
      </w:hyperlink>
    </w:p>
    <w:p w14:paraId="395CCC1E" w14:textId="77777777" w:rsidR="005F29F9" w:rsidRDefault="005F29F9" w:rsidP="005F29F9">
      <w:pPr>
        <w:spacing w:after="75"/>
        <w:rPr>
          <w:rFonts w:ascii="Segoe UI" w:eastAsia="Times New Roman" w:hAnsi="Segoe UI" w:cs="Segoe UI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Fakss:</w:t>
      </w:r>
      <w:hyperlink r:id="rId7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[+371] 67044449</w:t>
        </w:r>
      </w:hyperlink>
    </w:p>
    <w:bookmarkEnd w:id="0"/>
    <w:p w14:paraId="380F7197" w14:textId="77777777" w:rsidR="005F29F9" w:rsidRDefault="005F29F9" w:rsidP="005F29F9"/>
    <w:p w14:paraId="2F372C3E" w14:textId="77777777" w:rsidR="00DC5B56" w:rsidRDefault="00DC5B56"/>
    <w:sectPr w:rsidR="00DC5B5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91EBB" w14:textId="77777777" w:rsidR="00AB72B7" w:rsidRDefault="00AB72B7" w:rsidP="00AB72B7">
      <w:r>
        <w:separator/>
      </w:r>
    </w:p>
  </w:endnote>
  <w:endnote w:type="continuationSeparator" w:id="0">
    <w:p w14:paraId="612592E6" w14:textId="77777777" w:rsidR="00AB72B7" w:rsidRDefault="00AB72B7" w:rsidP="00AB7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CB8C6" w14:textId="02A5242D" w:rsidR="00AB72B7" w:rsidRDefault="00AB72B7">
    <w:pPr>
      <w:pStyle w:val="Footer"/>
    </w:pPr>
    <w:r>
      <w:t>LRPatz_</w:t>
    </w:r>
    <w:r w:rsidR="00EA38C9">
      <w:t>250521_E-lieta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FC747" w14:textId="77777777" w:rsidR="00AB72B7" w:rsidRDefault="00AB72B7" w:rsidP="00AB72B7">
      <w:r>
        <w:separator/>
      </w:r>
    </w:p>
  </w:footnote>
  <w:footnote w:type="continuationSeparator" w:id="0">
    <w:p w14:paraId="279AC2FD" w14:textId="77777777" w:rsidR="00AB72B7" w:rsidRDefault="00AB72B7" w:rsidP="00AB7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9F9"/>
    <w:rsid w:val="005F29F9"/>
    <w:rsid w:val="00AB72B7"/>
    <w:rsid w:val="00CE4015"/>
    <w:rsid w:val="00DC5B56"/>
    <w:rsid w:val="00EA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FBD7"/>
  <w15:chartTrackingRefBased/>
  <w15:docId w15:val="{F195229F-B000-47B8-81A7-F1D125CD2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  <w:ind w:left="-85"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9F9"/>
    <w:pPr>
      <w:spacing w:after="0" w:line="240" w:lineRule="auto"/>
      <w:ind w:left="0" w:firstLine="0"/>
      <w:jc w:val="left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F29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F29F9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AB72B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2B7"/>
    <w:rPr>
      <w:rFonts w:ascii="Calibri" w:hAnsi="Calibri" w:cs="Calibri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AB72B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2B7"/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45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tel:+3716704444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371670445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891</Words>
  <Characters>508</Characters>
  <Application>Microsoft Office Word</Application>
  <DocSecurity>0</DocSecurity>
  <Lines>4</Lines>
  <Paragraphs>2</Paragraphs>
  <ScaleCrop>false</ScaleCrop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 Degle</dc:creator>
  <cp:keywords/>
  <dc:description/>
  <cp:lastModifiedBy>Gunta Degle</cp:lastModifiedBy>
  <cp:revision>4</cp:revision>
  <dcterms:created xsi:type="dcterms:W3CDTF">2021-09-22T12:00:00Z</dcterms:created>
  <dcterms:modified xsi:type="dcterms:W3CDTF">2021-09-22T12:21:00Z</dcterms:modified>
</cp:coreProperties>
</file>