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0A0" w:firstRow="1" w:lastRow="0" w:firstColumn="1" w:lastColumn="0" w:noHBand="0" w:noVBand="0"/>
      </w:tblPr>
      <w:tblGrid>
        <w:gridCol w:w="14019"/>
      </w:tblGrid>
      <w:tr w:rsidR="007116C7" w:rsidRPr="00330806" w14:paraId="75D36095" w14:textId="77777777" w:rsidTr="00593A03">
        <w:trPr>
          <w:jc w:val="center"/>
        </w:trPr>
        <w:tc>
          <w:tcPr>
            <w:tcW w:w="14019" w:type="dxa"/>
            <w:tcBorders>
              <w:bottom w:val="single" w:sz="6" w:space="0" w:color="000000"/>
            </w:tcBorders>
          </w:tcPr>
          <w:p w14:paraId="6384B9A8" w14:textId="57D8098D" w:rsidR="007116C7" w:rsidRPr="00330806" w:rsidRDefault="007116C7" w:rsidP="001B7E92">
            <w:pPr>
              <w:jc w:val="both"/>
              <w:rPr>
                <w:b/>
                <w:bCs/>
              </w:rPr>
            </w:pPr>
            <w:r w:rsidRPr="00330806">
              <w:rPr>
                <w:b/>
              </w:rPr>
              <w:t xml:space="preserve">Izziņa par </w:t>
            </w:r>
            <w:r w:rsidR="00482796" w:rsidRPr="00330806">
              <w:rPr>
                <w:b/>
              </w:rPr>
              <w:t>sniegt</w:t>
            </w:r>
            <w:r w:rsidR="001F27B8" w:rsidRPr="00330806">
              <w:rPr>
                <w:b/>
              </w:rPr>
              <w:t>ajiem iebildumiem</w:t>
            </w:r>
            <w:r w:rsidR="007B471E" w:rsidRPr="00330806">
              <w:rPr>
                <w:b/>
              </w:rPr>
              <w:t xml:space="preserve"> </w:t>
            </w:r>
            <w:r w:rsidR="00A311AF" w:rsidRPr="00330806">
              <w:rPr>
                <w:b/>
              </w:rPr>
              <w:t xml:space="preserve">likumprojektā „ Eiropas Savienības fondu 2021.-2027.gada plānošanas perioda vadības likums” </w:t>
            </w:r>
            <w:r w:rsidR="006F54F4" w:rsidRPr="00330806">
              <w:rPr>
                <w:b/>
              </w:rPr>
              <w:t xml:space="preserve">un tā </w:t>
            </w:r>
            <w:r w:rsidR="00C0758D" w:rsidRPr="00330806">
              <w:rPr>
                <w:b/>
                <w:bCs/>
              </w:rPr>
              <w:t>sākotnējās ietekmes novērtējuma ziņojum</w:t>
            </w:r>
            <w:r w:rsidR="00B43E8F" w:rsidRPr="00330806">
              <w:rPr>
                <w:b/>
                <w:bCs/>
              </w:rPr>
              <w:t>am</w:t>
            </w:r>
            <w:r w:rsidR="00C0758D" w:rsidRPr="00330806">
              <w:rPr>
                <w:b/>
                <w:bCs/>
              </w:rPr>
              <w:t xml:space="preserve"> (</w:t>
            </w:r>
            <w:r w:rsidR="006F54F4" w:rsidRPr="00330806">
              <w:rPr>
                <w:b/>
              </w:rPr>
              <w:t>anotācij</w:t>
            </w:r>
            <w:r w:rsidR="00B43E8F" w:rsidRPr="00330806">
              <w:rPr>
                <w:b/>
              </w:rPr>
              <w:t>ai</w:t>
            </w:r>
            <w:r w:rsidR="00C0758D" w:rsidRPr="00330806">
              <w:rPr>
                <w:b/>
              </w:rPr>
              <w:t>)</w:t>
            </w:r>
          </w:p>
        </w:tc>
      </w:tr>
    </w:tbl>
    <w:p w14:paraId="570E05B0" w14:textId="77777777" w:rsidR="00481FE3" w:rsidRPr="00330806" w:rsidRDefault="00481FE3" w:rsidP="00184479">
      <w:pPr>
        <w:pStyle w:val="naisf"/>
        <w:spacing w:before="0" w:after="0"/>
        <w:ind w:firstLine="0"/>
        <w:jc w:val="center"/>
        <w:rPr>
          <w:b/>
        </w:rPr>
      </w:pPr>
    </w:p>
    <w:p w14:paraId="46F22250" w14:textId="77777777" w:rsidR="007B4C0F" w:rsidRPr="00330806" w:rsidRDefault="007B4C0F" w:rsidP="00D419FD">
      <w:pPr>
        <w:pStyle w:val="naisf"/>
        <w:numPr>
          <w:ilvl w:val="0"/>
          <w:numId w:val="2"/>
        </w:numPr>
        <w:spacing w:before="0" w:after="0"/>
        <w:jc w:val="center"/>
        <w:rPr>
          <w:b/>
        </w:rPr>
      </w:pPr>
      <w:r w:rsidRPr="00330806">
        <w:rPr>
          <w:b/>
        </w:rPr>
        <w:t xml:space="preserve">Jautājumi, par kuriem saskaņošanā </w:t>
      </w:r>
      <w:r w:rsidR="00134188" w:rsidRPr="00330806">
        <w:rPr>
          <w:b/>
        </w:rPr>
        <w:t xml:space="preserve">vienošanās </w:t>
      </w:r>
      <w:r w:rsidRPr="00330806">
        <w:rPr>
          <w:b/>
        </w:rPr>
        <w:t>nav panākta</w:t>
      </w:r>
    </w:p>
    <w:p w14:paraId="521B2390" w14:textId="77777777" w:rsidR="00023D52" w:rsidRPr="00330806" w:rsidRDefault="00023D52" w:rsidP="00023D52">
      <w:pPr>
        <w:pStyle w:val="naisf"/>
        <w:spacing w:before="0" w:after="0"/>
        <w:ind w:left="1080" w:firstLine="0"/>
        <w:rPr>
          <w:b/>
        </w:rPr>
      </w:pPr>
    </w:p>
    <w:tbl>
      <w:tblPr>
        <w:tblW w:w="1402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519"/>
        <w:gridCol w:w="3402"/>
        <w:gridCol w:w="3002"/>
        <w:gridCol w:w="3093"/>
        <w:gridCol w:w="1302"/>
      </w:tblGrid>
      <w:tr w:rsidR="005F4BFD" w:rsidRPr="00330806" w14:paraId="427D1469" w14:textId="77777777" w:rsidTr="00D17543">
        <w:tc>
          <w:tcPr>
            <w:tcW w:w="708" w:type="dxa"/>
            <w:tcBorders>
              <w:top w:val="single" w:sz="6" w:space="0" w:color="000000"/>
              <w:left w:val="single" w:sz="6" w:space="0" w:color="000000"/>
              <w:bottom w:val="single" w:sz="6" w:space="0" w:color="000000"/>
              <w:right w:val="single" w:sz="6" w:space="0" w:color="000000"/>
            </w:tcBorders>
            <w:vAlign w:val="center"/>
          </w:tcPr>
          <w:p w14:paraId="7630369B" w14:textId="77777777" w:rsidR="005F4BFD" w:rsidRPr="00330806" w:rsidRDefault="005F4BFD" w:rsidP="0036160E">
            <w:pPr>
              <w:pStyle w:val="naisc"/>
              <w:spacing w:before="0" w:after="0"/>
            </w:pPr>
            <w:r w:rsidRPr="00330806">
              <w:t>Nr. p.k.</w:t>
            </w:r>
          </w:p>
        </w:tc>
        <w:tc>
          <w:tcPr>
            <w:tcW w:w="2519" w:type="dxa"/>
            <w:tcBorders>
              <w:top w:val="single" w:sz="6" w:space="0" w:color="000000"/>
              <w:left w:val="single" w:sz="6" w:space="0" w:color="000000"/>
              <w:bottom w:val="single" w:sz="6" w:space="0" w:color="000000"/>
              <w:right w:val="single" w:sz="6" w:space="0" w:color="000000"/>
            </w:tcBorders>
            <w:vAlign w:val="center"/>
          </w:tcPr>
          <w:p w14:paraId="32ABDCB5" w14:textId="77777777" w:rsidR="005F4BFD" w:rsidRPr="00330806" w:rsidRDefault="005F4BFD" w:rsidP="00364BB6">
            <w:pPr>
              <w:pStyle w:val="naisc"/>
              <w:spacing w:before="0" w:after="0"/>
              <w:ind w:firstLine="12"/>
            </w:pPr>
            <w:r w:rsidRPr="00330806">
              <w:t>Saskaņošanai nosūtītā projekta redakcija (konkrēta punkta (panta) redakcija)</w:t>
            </w:r>
          </w:p>
        </w:tc>
        <w:tc>
          <w:tcPr>
            <w:tcW w:w="3402" w:type="dxa"/>
            <w:tcBorders>
              <w:top w:val="single" w:sz="6" w:space="0" w:color="000000"/>
              <w:left w:val="single" w:sz="6" w:space="0" w:color="000000"/>
              <w:bottom w:val="single" w:sz="6" w:space="0" w:color="000000"/>
              <w:right w:val="single" w:sz="6" w:space="0" w:color="000000"/>
            </w:tcBorders>
            <w:vAlign w:val="center"/>
          </w:tcPr>
          <w:p w14:paraId="063EE419" w14:textId="77777777" w:rsidR="005F4BFD" w:rsidRPr="00330806" w:rsidRDefault="005F4BFD" w:rsidP="00364BB6">
            <w:pPr>
              <w:pStyle w:val="naisc"/>
              <w:spacing w:before="0" w:after="0"/>
              <w:ind w:right="3"/>
            </w:pPr>
            <w:r w:rsidRPr="00330806">
              <w:t>Atzinumā norādītais ministrijas (citas institūcijas) iebildums</w:t>
            </w:r>
            <w:r w:rsidR="00184479" w:rsidRPr="00330806">
              <w:t>,</w:t>
            </w:r>
            <w:r w:rsidR="000E5509" w:rsidRPr="00330806">
              <w:t xml:space="preserve"> kā arī saskaņošanā papildus izteiktais iebildums</w:t>
            </w:r>
            <w:r w:rsidRPr="00330806">
              <w:t xml:space="preserve"> par projekta konkrēto punktu (pantu)</w:t>
            </w:r>
          </w:p>
        </w:tc>
        <w:tc>
          <w:tcPr>
            <w:tcW w:w="3002" w:type="dxa"/>
            <w:tcBorders>
              <w:top w:val="single" w:sz="6" w:space="0" w:color="000000"/>
              <w:left w:val="single" w:sz="6" w:space="0" w:color="000000"/>
              <w:bottom w:val="single" w:sz="6" w:space="0" w:color="000000"/>
              <w:right w:val="single" w:sz="6" w:space="0" w:color="000000"/>
            </w:tcBorders>
            <w:vAlign w:val="center"/>
          </w:tcPr>
          <w:p w14:paraId="35C14C7A" w14:textId="77777777" w:rsidR="005F4BFD" w:rsidRPr="00330806" w:rsidRDefault="005F4BFD" w:rsidP="00364BB6">
            <w:pPr>
              <w:pStyle w:val="naisc"/>
              <w:spacing w:before="0" w:after="0"/>
              <w:ind w:firstLine="21"/>
            </w:pPr>
            <w:r w:rsidRPr="00330806">
              <w:t>Atbildīgās ministrijas pamatojums</w:t>
            </w:r>
            <w:r w:rsidR="009307F2" w:rsidRPr="00330806">
              <w:t xml:space="preserve"> iebilduma noraidījumam</w:t>
            </w:r>
          </w:p>
        </w:tc>
        <w:tc>
          <w:tcPr>
            <w:tcW w:w="3093" w:type="dxa"/>
            <w:tcBorders>
              <w:top w:val="single" w:sz="4" w:space="0" w:color="auto"/>
              <w:left w:val="single" w:sz="4" w:space="0" w:color="auto"/>
              <w:bottom w:val="single" w:sz="4" w:space="0" w:color="auto"/>
              <w:right w:val="single" w:sz="4" w:space="0" w:color="auto"/>
            </w:tcBorders>
            <w:vAlign w:val="center"/>
          </w:tcPr>
          <w:p w14:paraId="539FC367" w14:textId="77777777" w:rsidR="005F4BFD" w:rsidRPr="00330806" w:rsidRDefault="005F4BFD" w:rsidP="00364BB6">
            <w:pPr>
              <w:jc w:val="center"/>
            </w:pPr>
            <w:r w:rsidRPr="00330806">
              <w:t>Atzinuma sniedzēja uzturētais iebildums, ja tas atšķiras no atzinumā norādītā iebilduma pamatojuma</w:t>
            </w:r>
          </w:p>
        </w:tc>
        <w:tc>
          <w:tcPr>
            <w:tcW w:w="1302" w:type="dxa"/>
            <w:tcBorders>
              <w:top w:val="single" w:sz="4" w:space="0" w:color="auto"/>
              <w:left w:val="single" w:sz="4" w:space="0" w:color="auto"/>
              <w:bottom w:val="single" w:sz="4" w:space="0" w:color="auto"/>
            </w:tcBorders>
            <w:vAlign w:val="center"/>
          </w:tcPr>
          <w:p w14:paraId="33183384" w14:textId="77777777" w:rsidR="005F4BFD" w:rsidRPr="00330806" w:rsidRDefault="005F4BFD" w:rsidP="00364BB6">
            <w:pPr>
              <w:jc w:val="center"/>
            </w:pPr>
            <w:r w:rsidRPr="00330806">
              <w:t>Projekta attiecīgā punkta (panta) galīgā redakcija</w:t>
            </w:r>
          </w:p>
        </w:tc>
      </w:tr>
      <w:tr w:rsidR="005F4BFD" w:rsidRPr="00330806" w14:paraId="15A36FFA" w14:textId="77777777" w:rsidTr="00D17543">
        <w:tc>
          <w:tcPr>
            <w:tcW w:w="708" w:type="dxa"/>
            <w:tcBorders>
              <w:top w:val="single" w:sz="6" w:space="0" w:color="000000"/>
              <w:left w:val="single" w:sz="6" w:space="0" w:color="000000"/>
              <w:bottom w:val="single" w:sz="6" w:space="0" w:color="000000"/>
              <w:right w:val="single" w:sz="6" w:space="0" w:color="000000"/>
            </w:tcBorders>
          </w:tcPr>
          <w:p w14:paraId="5384E898" w14:textId="77777777" w:rsidR="005F4BFD" w:rsidRPr="00330806" w:rsidRDefault="008A36C9" w:rsidP="008A36C9">
            <w:pPr>
              <w:pStyle w:val="naisc"/>
              <w:spacing w:before="0" w:after="0"/>
            </w:pPr>
            <w:r w:rsidRPr="00330806">
              <w:t>1</w:t>
            </w:r>
          </w:p>
        </w:tc>
        <w:tc>
          <w:tcPr>
            <w:tcW w:w="2519" w:type="dxa"/>
            <w:tcBorders>
              <w:top w:val="single" w:sz="6" w:space="0" w:color="000000"/>
              <w:left w:val="single" w:sz="6" w:space="0" w:color="000000"/>
              <w:bottom w:val="single" w:sz="4" w:space="0" w:color="auto"/>
              <w:right w:val="single" w:sz="6" w:space="0" w:color="000000"/>
            </w:tcBorders>
          </w:tcPr>
          <w:p w14:paraId="2CDBF100" w14:textId="77777777" w:rsidR="005F4BFD" w:rsidRPr="00330806" w:rsidRDefault="008A36C9" w:rsidP="008A36C9">
            <w:pPr>
              <w:pStyle w:val="naisc"/>
              <w:spacing w:before="0" w:after="0"/>
              <w:ind w:firstLine="720"/>
            </w:pPr>
            <w:r w:rsidRPr="00330806">
              <w:t>2</w:t>
            </w:r>
          </w:p>
        </w:tc>
        <w:tc>
          <w:tcPr>
            <w:tcW w:w="3402" w:type="dxa"/>
            <w:tcBorders>
              <w:top w:val="single" w:sz="6" w:space="0" w:color="000000"/>
              <w:left w:val="single" w:sz="6" w:space="0" w:color="000000"/>
              <w:bottom w:val="single" w:sz="4" w:space="0" w:color="auto"/>
              <w:right w:val="single" w:sz="6" w:space="0" w:color="000000"/>
            </w:tcBorders>
          </w:tcPr>
          <w:p w14:paraId="0CB9686A" w14:textId="77777777" w:rsidR="005F4BFD" w:rsidRPr="00330806" w:rsidRDefault="008A36C9" w:rsidP="008A36C9">
            <w:pPr>
              <w:pStyle w:val="naisc"/>
              <w:spacing w:before="0" w:after="0"/>
              <w:ind w:firstLine="720"/>
            </w:pPr>
            <w:r w:rsidRPr="00330806">
              <w:t>3</w:t>
            </w:r>
          </w:p>
        </w:tc>
        <w:tc>
          <w:tcPr>
            <w:tcW w:w="3002" w:type="dxa"/>
            <w:tcBorders>
              <w:top w:val="single" w:sz="6" w:space="0" w:color="000000"/>
              <w:left w:val="single" w:sz="6" w:space="0" w:color="000000"/>
              <w:bottom w:val="single" w:sz="6" w:space="0" w:color="000000"/>
              <w:right w:val="single" w:sz="6" w:space="0" w:color="000000"/>
            </w:tcBorders>
          </w:tcPr>
          <w:p w14:paraId="3FE77510" w14:textId="77777777" w:rsidR="005F4BFD" w:rsidRPr="00330806" w:rsidRDefault="008A36C9" w:rsidP="008A36C9">
            <w:pPr>
              <w:pStyle w:val="naisc"/>
              <w:spacing w:before="0" w:after="0"/>
              <w:ind w:firstLine="720"/>
            </w:pPr>
            <w:r w:rsidRPr="00330806">
              <w:t>4</w:t>
            </w:r>
          </w:p>
        </w:tc>
        <w:tc>
          <w:tcPr>
            <w:tcW w:w="3093" w:type="dxa"/>
            <w:tcBorders>
              <w:top w:val="single" w:sz="4" w:space="0" w:color="auto"/>
              <w:left w:val="single" w:sz="4" w:space="0" w:color="auto"/>
              <w:bottom w:val="single" w:sz="4" w:space="0" w:color="auto"/>
              <w:right w:val="single" w:sz="4" w:space="0" w:color="auto"/>
            </w:tcBorders>
          </w:tcPr>
          <w:p w14:paraId="2D82B663" w14:textId="77777777" w:rsidR="005F4BFD" w:rsidRPr="00330806" w:rsidRDefault="008A36C9" w:rsidP="008A36C9">
            <w:pPr>
              <w:jc w:val="center"/>
            </w:pPr>
            <w:r w:rsidRPr="00330806">
              <w:t>5</w:t>
            </w:r>
          </w:p>
        </w:tc>
        <w:tc>
          <w:tcPr>
            <w:tcW w:w="1302" w:type="dxa"/>
            <w:tcBorders>
              <w:top w:val="single" w:sz="4" w:space="0" w:color="auto"/>
              <w:left w:val="single" w:sz="4" w:space="0" w:color="auto"/>
              <w:bottom w:val="single" w:sz="4" w:space="0" w:color="auto"/>
            </w:tcBorders>
          </w:tcPr>
          <w:p w14:paraId="0A9BCA10" w14:textId="77777777" w:rsidR="005F4BFD" w:rsidRPr="00330806" w:rsidRDefault="008A36C9" w:rsidP="008A36C9">
            <w:pPr>
              <w:jc w:val="center"/>
            </w:pPr>
            <w:r w:rsidRPr="00330806">
              <w:t>6</w:t>
            </w:r>
          </w:p>
        </w:tc>
      </w:tr>
      <w:tr w:rsidR="00BE5DCC" w:rsidRPr="00330806" w14:paraId="4C262116" w14:textId="77777777" w:rsidTr="00D17543">
        <w:tc>
          <w:tcPr>
            <w:tcW w:w="708" w:type="dxa"/>
            <w:tcBorders>
              <w:top w:val="single" w:sz="4" w:space="0" w:color="auto"/>
              <w:left w:val="single" w:sz="4" w:space="0" w:color="auto"/>
              <w:bottom w:val="single" w:sz="4" w:space="0" w:color="auto"/>
              <w:right w:val="single" w:sz="4" w:space="0" w:color="auto"/>
            </w:tcBorders>
          </w:tcPr>
          <w:p w14:paraId="3A0B8B15" w14:textId="2712ABE5" w:rsidR="00BE5DCC" w:rsidRPr="00330806" w:rsidRDefault="00BE5DCC" w:rsidP="00D419FD">
            <w:pPr>
              <w:pStyle w:val="ListParagraph"/>
              <w:numPr>
                <w:ilvl w:val="0"/>
                <w:numId w:val="3"/>
              </w:numPr>
              <w:rPr>
                <w:rFonts w:ascii="Times New Roman" w:hAnsi="Times New Roman"/>
                <w:sz w:val="23"/>
                <w:szCs w:val="23"/>
              </w:rPr>
            </w:pPr>
          </w:p>
        </w:tc>
        <w:tc>
          <w:tcPr>
            <w:tcW w:w="2519" w:type="dxa"/>
            <w:tcBorders>
              <w:top w:val="single" w:sz="4" w:space="0" w:color="auto"/>
              <w:left w:val="single" w:sz="4" w:space="0" w:color="auto"/>
              <w:bottom w:val="single" w:sz="4" w:space="0" w:color="auto"/>
              <w:right w:val="single" w:sz="4" w:space="0" w:color="auto"/>
            </w:tcBorders>
          </w:tcPr>
          <w:p w14:paraId="14A7A037" w14:textId="77777777" w:rsidR="00F12389" w:rsidRPr="00330806" w:rsidRDefault="00F12389" w:rsidP="00F12389">
            <w:pPr>
              <w:shd w:val="clear" w:color="auto" w:fill="FFFFFF"/>
            </w:pPr>
            <w:r w:rsidRPr="00330806">
              <w:t>II nodaļa</w:t>
            </w:r>
            <w:r w:rsidRPr="00330806">
              <w:br/>
              <w:t>Eiropas Savienības fondu vadības un projektu īstenošanas nodrošināšana</w:t>
            </w:r>
          </w:p>
          <w:p w14:paraId="7DBA2CE0" w14:textId="77777777" w:rsidR="00F12389" w:rsidRPr="00330806" w:rsidRDefault="00F12389" w:rsidP="00F12389">
            <w:pPr>
              <w:shd w:val="clear" w:color="auto" w:fill="FFFFFF"/>
              <w:jc w:val="center"/>
            </w:pPr>
          </w:p>
          <w:p w14:paraId="6A5897D7" w14:textId="77777777" w:rsidR="00F12389" w:rsidRPr="00330806" w:rsidRDefault="00F12389" w:rsidP="00F12389">
            <w:pPr>
              <w:shd w:val="clear" w:color="auto" w:fill="FFFFFF"/>
              <w:spacing w:line="293" w:lineRule="atLeast"/>
              <w:jc w:val="both"/>
            </w:pPr>
            <w:r w:rsidRPr="00330806">
              <w:t>10.pants. Eiropas Savienības fondu vadībā iesaistītās institūcijas</w:t>
            </w:r>
          </w:p>
          <w:p w14:paraId="63C606B8" w14:textId="77777777" w:rsidR="00F12389" w:rsidRPr="00330806" w:rsidRDefault="00F12389" w:rsidP="00F12389">
            <w:pPr>
              <w:shd w:val="clear" w:color="auto" w:fill="FFFFFF"/>
              <w:spacing w:line="293" w:lineRule="atLeast"/>
              <w:jc w:val="both"/>
            </w:pPr>
            <w:r w:rsidRPr="00330806">
              <w:t>[..]</w:t>
            </w:r>
          </w:p>
          <w:p w14:paraId="3EFCA519" w14:textId="77777777" w:rsidR="00F12389" w:rsidRPr="00330806" w:rsidRDefault="00F12389" w:rsidP="00F12389">
            <w:pPr>
              <w:shd w:val="clear" w:color="auto" w:fill="FFFFFF"/>
              <w:spacing w:line="293" w:lineRule="atLeast"/>
              <w:jc w:val="both"/>
            </w:pPr>
            <w:r w:rsidRPr="00330806">
              <w:t xml:space="preserve">(3) Lai efektīvi pildītu šā likuma 12.panta trešajā daļā un 13.panta trešajā daļā minētos pienākumus, it īpaši gadījumos, kad sadarbības iestādei nepieciešams atbalsts nozares politiku jautājumos, sadarbības </w:t>
            </w:r>
            <w:r w:rsidRPr="00330806">
              <w:lastRenderedPageBreak/>
              <w:t>iestāde un atbildīgā iestāde vai cita tiešās pārvaldes iestāde var slēgt starpresoru vienošanos, saskaņojot ar vadošo iestādi.</w:t>
            </w:r>
          </w:p>
          <w:p w14:paraId="67E3867C" w14:textId="7EC19135" w:rsidR="00BE5DCC" w:rsidRPr="00330806" w:rsidRDefault="00BE5DCC" w:rsidP="00BE5DCC">
            <w:pPr>
              <w:tabs>
                <w:tab w:val="left" w:pos="426"/>
              </w:tabs>
              <w:spacing w:before="120"/>
              <w:ind w:right="26"/>
              <w:jc w:val="both"/>
              <w:rPr>
                <w:b/>
                <w:sz w:val="23"/>
                <w:szCs w:val="23"/>
              </w:rPr>
            </w:pPr>
          </w:p>
        </w:tc>
        <w:tc>
          <w:tcPr>
            <w:tcW w:w="3402" w:type="dxa"/>
            <w:tcBorders>
              <w:top w:val="single" w:sz="6" w:space="0" w:color="000000"/>
              <w:left w:val="single" w:sz="4" w:space="0" w:color="auto"/>
              <w:bottom w:val="single" w:sz="6" w:space="0" w:color="000000"/>
              <w:right w:val="single" w:sz="6" w:space="0" w:color="000000"/>
            </w:tcBorders>
            <w:shd w:val="clear" w:color="auto" w:fill="auto"/>
          </w:tcPr>
          <w:p w14:paraId="184E81B7" w14:textId="4BEC3ED3" w:rsidR="00F12389" w:rsidRPr="00312E0F" w:rsidRDefault="00F12389" w:rsidP="00F12389">
            <w:pPr>
              <w:jc w:val="both"/>
              <w:rPr>
                <w:b/>
                <w:bCs/>
                <w:color w:val="000000"/>
                <w:u w:val="single"/>
              </w:rPr>
            </w:pPr>
            <w:r w:rsidRPr="00312E0F">
              <w:rPr>
                <w:b/>
                <w:bCs/>
                <w:color w:val="000000"/>
                <w:u w:val="single"/>
              </w:rPr>
              <w:lastRenderedPageBreak/>
              <w:t xml:space="preserve">Izglītības un zinātnes ministrijas </w:t>
            </w:r>
            <w:r w:rsidR="00F3099B">
              <w:rPr>
                <w:b/>
                <w:bCs/>
                <w:color w:val="000000"/>
                <w:u w:val="single"/>
              </w:rPr>
              <w:t xml:space="preserve">2021.gada 2.novembra </w:t>
            </w:r>
            <w:r w:rsidRPr="00312E0F">
              <w:rPr>
                <w:b/>
                <w:bCs/>
                <w:color w:val="000000"/>
                <w:u w:val="single"/>
              </w:rPr>
              <w:t>iebildums</w:t>
            </w:r>
          </w:p>
          <w:p w14:paraId="16D2FF0F" w14:textId="77777777" w:rsidR="00F12389" w:rsidRPr="00330806" w:rsidRDefault="00F12389" w:rsidP="00F12389">
            <w:pPr>
              <w:jc w:val="both"/>
              <w:rPr>
                <w:b/>
                <w:bCs/>
                <w:color w:val="000000"/>
              </w:rPr>
            </w:pPr>
          </w:p>
          <w:p w14:paraId="378F910E" w14:textId="77777777" w:rsidR="00F12389" w:rsidRPr="00330806" w:rsidRDefault="00F12389" w:rsidP="00F12389">
            <w:pPr>
              <w:jc w:val="both"/>
              <w:rPr>
                <w:rFonts w:ascii="Calibri" w:hAnsi="Calibri" w:cs="Calibri"/>
                <w:color w:val="000000"/>
              </w:rPr>
            </w:pPr>
            <w:r w:rsidRPr="00330806">
              <w:rPr>
                <w:color w:val="000000"/>
              </w:rPr>
              <w:t>Ņemot vērā Zinātniskās darbības likuma 14. panta otrās daļas 3. punktā noteikto Latvijas Zinātnes padomes kompetenci nodrošināt zinātnisko ekspertīzi publiskā un privātā sektora vajadzībām, lūdzam papildināt likumprojektu, piemēram, ar jaunu 18.</w:t>
            </w:r>
            <w:r w:rsidRPr="00330806">
              <w:rPr>
                <w:color w:val="000000"/>
                <w:sz w:val="16"/>
                <w:szCs w:val="16"/>
                <w:vertAlign w:val="superscript"/>
              </w:rPr>
              <w:t>1</w:t>
            </w:r>
            <w:r w:rsidRPr="00330806">
              <w:rPr>
                <w:color w:val="000000"/>
              </w:rPr>
              <w:t xml:space="preserve"> pantu šādā redakcijā:</w:t>
            </w:r>
          </w:p>
          <w:p w14:paraId="19BC9F2E" w14:textId="77777777" w:rsidR="00F12389" w:rsidRPr="00330806" w:rsidRDefault="00F12389" w:rsidP="00F12389">
            <w:pPr>
              <w:jc w:val="both"/>
              <w:rPr>
                <w:rFonts w:ascii="Calibri" w:hAnsi="Calibri" w:cs="Calibri"/>
                <w:color w:val="000000"/>
              </w:rPr>
            </w:pPr>
            <w:r w:rsidRPr="00330806">
              <w:rPr>
                <w:color w:val="000000"/>
              </w:rPr>
              <w:t>“</w:t>
            </w:r>
            <w:r w:rsidRPr="00330806">
              <w:rPr>
                <w:b/>
                <w:bCs/>
                <w:color w:val="000000"/>
              </w:rPr>
              <w:t>18.</w:t>
            </w:r>
            <w:r w:rsidRPr="00330806">
              <w:rPr>
                <w:b/>
                <w:bCs/>
                <w:color w:val="000000"/>
                <w:sz w:val="16"/>
                <w:szCs w:val="16"/>
                <w:vertAlign w:val="superscript"/>
              </w:rPr>
              <w:t>1</w:t>
            </w:r>
            <w:r w:rsidRPr="00330806">
              <w:rPr>
                <w:b/>
                <w:bCs/>
                <w:color w:val="000000"/>
              </w:rPr>
              <w:t xml:space="preserve"> pants Latvijas Zinātnes padomes pienākumi</w:t>
            </w:r>
          </w:p>
          <w:p w14:paraId="74335A0F" w14:textId="77777777" w:rsidR="00F12389" w:rsidRPr="00330806" w:rsidRDefault="00F12389" w:rsidP="00F12389">
            <w:pPr>
              <w:jc w:val="both"/>
              <w:rPr>
                <w:rFonts w:ascii="Calibri" w:hAnsi="Calibri" w:cs="Calibri"/>
                <w:color w:val="000000"/>
              </w:rPr>
            </w:pPr>
            <w:r w:rsidRPr="00330806">
              <w:rPr>
                <w:color w:val="000000"/>
              </w:rPr>
              <w:t>Latvijas Zinātnes padomei ir pienākums nodrošināt Eiropas Savienības fondu projektu zinātniskās kvalitātes ekspertīzei nepieciešamo starptautisko ekspertu piesaisti un saziņu ar ekspertiem.”</w:t>
            </w:r>
          </w:p>
          <w:p w14:paraId="7112F40C" w14:textId="77777777" w:rsidR="00F12389" w:rsidRPr="00330806" w:rsidRDefault="00F12389" w:rsidP="00F12389">
            <w:pPr>
              <w:jc w:val="both"/>
              <w:rPr>
                <w:rFonts w:ascii="Calibri" w:hAnsi="Calibri" w:cs="Calibri"/>
                <w:color w:val="000000"/>
              </w:rPr>
            </w:pPr>
            <w:r w:rsidRPr="00330806">
              <w:rPr>
                <w:color w:val="000000"/>
              </w:rPr>
              <w:lastRenderedPageBreak/>
              <w:t> </w:t>
            </w:r>
          </w:p>
          <w:p w14:paraId="7F296146" w14:textId="5D7FF0EF" w:rsidR="00F12389" w:rsidRDefault="00F12389" w:rsidP="00F12389">
            <w:pPr>
              <w:jc w:val="both"/>
              <w:rPr>
                <w:color w:val="000000"/>
              </w:rPr>
            </w:pPr>
            <w:r w:rsidRPr="00330806">
              <w:rPr>
                <w:color w:val="000000"/>
              </w:rPr>
              <w:t xml:space="preserve">Un/vai  papildināt likumprojekta 10. panta trešo daļu, nosakot, ka “Sadarbības iestāde slēdz starpresoru vienošanos ar Latvijas Zinātnes padomi, ja Eiropas Savienības fondu projektu atlasei un uzraudzībai nepieciešams nodrošināt projektu zinātniskās kvalitātes ekspertīzi”. </w:t>
            </w:r>
          </w:p>
          <w:p w14:paraId="665451C0" w14:textId="77777777" w:rsidR="00F12389" w:rsidRPr="00330806" w:rsidRDefault="00F12389" w:rsidP="00F12389">
            <w:pPr>
              <w:jc w:val="both"/>
              <w:rPr>
                <w:rFonts w:ascii="Calibri" w:hAnsi="Calibri" w:cs="Calibri"/>
                <w:color w:val="000000"/>
              </w:rPr>
            </w:pPr>
            <w:r w:rsidRPr="00330806">
              <w:rPr>
                <w:color w:val="000000"/>
              </w:rPr>
              <w:t>Vienlaikus piedāvājam likumprojekta anotāciju papildināt ar atbilstošu skaidrojumu:</w:t>
            </w:r>
          </w:p>
          <w:p w14:paraId="4BD10D1D" w14:textId="77777777" w:rsidR="00F12389" w:rsidRPr="00330806" w:rsidRDefault="00F12389" w:rsidP="00F12389">
            <w:pPr>
              <w:jc w:val="both"/>
              <w:rPr>
                <w:rFonts w:ascii="Calibri" w:hAnsi="Calibri" w:cs="Calibri"/>
                <w:color w:val="000000"/>
              </w:rPr>
            </w:pPr>
          </w:p>
          <w:p w14:paraId="2DF0EDA0" w14:textId="77777777" w:rsidR="00F12389" w:rsidRPr="00330806" w:rsidRDefault="00F12389" w:rsidP="00F12389">
            <w:pPr>
              <w:jc w:val="both"/>
              <w:rPr>
                <w:rFonts w:ascii="Calibri" w:hAnsi="Calibri" w:cs="Calibri"/>
                <w:color w:val="000000"/>
              </w:rPr>
            </w:pPr>
            <w:r w:rsidRPr="00330806">
              <w:rPr>
                <w:color w:val="000000"/>
              </w:rPr>
              <w:t>“Ievērojot Zinātniskās darbības likuma 14. panta otrās daļas 3. punktā noteikto Latvijas Zinātnes padome pilda zinātniskās ekspertīzes nodrošināšanas publiskā un privātā sektora vajadzībām funkciju. Tādējādi ES fondu 2021.-2027. gada plānošanas periodā ES fondu projektu zinātniskās kvalitātes ekspertīzei nepieciešamo starptautisko ekspertu piesaisti un saziņu ar ekspertiem nodrošinās Latvijas Zinātnes padome (likumprojekta 18.</w:t>
            </w:r>
            <w:r w:rsidRPr="00330806">
              <w:rPr>
                <w:color w:val="000000"/>
                <w:sz w:val="16"/>
                <w:szCs w:val="16"/>
                <w:vertAlign w:val="superscript"/>
              </w:rPr>
              <w:t>1</w:t>
            </w:r>
            <w:r w:rsidRPr="00330806">
              <w:rPr>
                <w:color w:val="000000"/>
              </w:rPr>
              <w:t xml:space="preserve"> pants), kas ir kompetentā valsts iestāde Latvijas zinātniskās ekspertīzes pakalpojumu nodrošināšanā, veidojot spēcīgu, </w:t>
            </w:r>
            <w:r w:rsidRPr="00330806">
              <w:rPr>
                <w:color w:val="000000"/>
              </w:rPr>
              <w:lastRenderedPageBreak/>
              <w:t xml:space="preserve">uzticamu un profesionālu zinātniskās ekspertīzes sistēmu, un kuras darbības mērķis ir īstenot valsts zinātnes un tehnoloģiju attīstības politiku, nodrošinot normatīvajos aktos deleģēto no valsts budžeta, kā arī ES struktūrfondu un citu ārvalstu finanšu instrumentu finansēto zinātnisko pētījumu programmu un projektu ieviešanu un tiem piešķirto finanšu līdzekļu administrēšanu, kā arī zinātniskās darbības vai zinātnisko projektu īstenošanas monitoringu un analītikā balstītu </w:t>
            </w:r>
            <w:proofErr w:type="spellStart"/>
            <w:r w:rsidRPr="00330806">
              <w:rPr>
                <w:color w:val="000000"/>
              </w:rPr>
              <w:t>rīcībpolitikas</w:t>
            </w:r>
            <w:proofErr w:type="spellEnd"/>
            <w:r w:rsidRPr="00330806">
              <w:rPr>
                <w:color w:val="000000"/>
              </w:rPr>
              <w:t xml:space="preserve"> lēmumu pieņemšanu un programmu ieviešanu (Latvijas Zinātnes padomes nolikuma 2. punkts), sekmējot efektivitātes principa, vienas pieturas aģentūras principa īstenošanu un labajai starptautiskajai praksei atbilstošu zinātnes politikas īstenošanu. </w:t>
            </w:r>
          </w:p>
          <w:p w14:paraId="5CE46365" w14:textId="77777777" w:rsidR="007B1CE6" w:rsidRPr="00330806" w:rsidRDefault="007B1CE6" w:rsidP="007B1CE6">
            <w:pPr>
              <w:jc w:val="both"/>
              <w:rPr>
                <w:rFonts w:ascii="Calibri" w:hAnsi="Calibri" w:cs="Calibri"/>
                <w:color w:val="000000"/>
              </w:rPr>
            </w:pPr>
            <w:r w:rsidRPr="00330806">
              <w:rPr>
                <w:color w:val="000000"/>
              </w:rPr>
              <w:t xml:space="preserve">Sadarbības iestādei ES fondu 2021.-2027. gada plānošanas periodā cita starpā paredzēts pienākums slēgt starpresoru vienošanos ar Latvijas Zinātnes padomi, ja ES fondu projektu atlasei un uzraudzībai nepieciešams veikt zinātniskās kvalitātes ekspertīzi </w:t>
            </w:r>
            <w:r w:rsidRPr="00330806">
              <w:rPr>
                <w:color w:val="000000"/>
              </w:rPr>
              <w:lastRenderedPageBreak/>
              <w:t>(likumprojekta 10. panta trešā daļa).”</w:t>
            </w:r>
          </w:p>
          <w:p w14:paraId="104AE0E3" w14:textId="77777777" w:rsidR="00F12389" w:rsidRPr="00330806" w:rsidRDefault="00F12389" w:rsidP="00F12389">
            <w:pPr>
              <w:jc w:val="both"/>
              <w:rPr>
                <w:rFonts w:ascii="Calibri" w:hAnsi="Calibri" w:cs="Calibri"/>
                <w:color w:val="000000"/>
              </w:rPr>
            </w:pPr>
          </w:p>
          <w:p w14:paraId="1EAB256E" w14:textId="0F982C1A" w:rsidR="00BE5DCC" w:rsidRPr="00330806" w:rsidRDefault="00BE5DCC" w:rsidP="00BE5DCC">
            <w:pPr>
              <w:jc w:val="both"/>
              <w:rPr>
                <w:b/>
                <w:sz w:val="23"/>
                <w:szCs w:val="23"/>
              </w:rPr>
            </w:pPr>
          </w:p>
        </w:tc>
        <w:tc>
          <w:tcPr>
            <w:tcW w:w="3002" w:type="dxa"/>
            <w:tcBorders>
              <w:top w:val="single" w:sz="6" w:space="0" w:color="000000"/>
              <w:left w:val="single" w:sz="6" w:space="0" w:color="000000"/>
              <w:bottom w:val="single" w:sz="6" w:space="0" w:color="000000"/>
              <w:right w:val="single" w:sz="4" w:space="0" w:color="auto"/>
            </w:tcBorders>
            <w:shd w:val="clear" w:color="auto" w:fill="auto"/>
          </w:tcPr>
          <w:p w14:paraId="47070F3E" w14:textId="3FF69B38" w:rsidR="00200A81" w:rsidRDefault="00716F47" w:rsidP="00200A81">
            <w:pPr>
              <w:jc w:val="center"/>
              <w:rPr>
                <w:b/>
                <w:bCs/>
                <w:sz w:val="22"/>
                <w:szCs w:val="22"/>
                <w:lang w:eastAsia="en-US"/>
              </w:rPr>
            </w:pPr>
            <w:r w:rsidRPr="00716F47">
              <w:rPr>
                <w:b/>
                <w:bCs/>
                <w:sz w:val="22"/>
                <w:szCs w:val="22"/>
                <w:lang w:eastAsia="en-US"/>
              </w:rPr>
              <w:lastRenderedPageBreak/>
              <w:t>Nav ņemts vērā</w:t>
            </w:r>
          </w:p>
          <w:p w14:paraId="0ADC1A83" w14:textId="77777777" w:rsidR="00312E0F" w:rsidRPr="00200A81" w:rsidRDefault="00312E0F" w:rsidP="00200A81">
            <w:pPr>
              <w:jc w:val="center"/>
              <w:rPr>
                <w:b/>
                <w:bCs/>
                <w:sz w:val="22"/>
                <w:szCs w:val="22"/>
                <w:lang w:eastAsia="en-US"/>
              </w:rPr>
            </w:pPr>
          </w:p>
          <w:p w14:paraId="137575D7" w14:textId="14EF9A81" w:rsidR="00E13F0C" w:rsidRPr="00E13F0C" w:rsidRDefault="00E13F0C" w:rsidP="007B1CE6">
            <w:pPr>
              <w:jc w:val="both"/>
              <w:rPr>
                <w:sz w:val="22"/>
                <w:szCs w:val="22"/>
                <w:lang w:eastAsia="en-US"/>
              </w:rPr>
            </w:pPr>
            <w:r w:rsidRPr="00E13F0C">
              <w:rPr>
                <w:sz w:val="22"/>
                <w:szCs w:val="22"/>
                <w:lang w:eastAsia="en-US"/>
              </w:rPr>
              <w:t>Starpresoru vienošanās par uzdevuma izpildi ar Latvijas Zinātnes padomi var tik slēgta, ja tiek nodrošināta atbilstošas iekšējās kontroles sistēmas izveide un ES fondu prasību ievērošana, īpaši nodrošinot Finanšu regulas 61.panta interešu konflikta regulējuma izpildi, ņemot vērā arī Valsts kontroles ziņojuma par ekspertu atlases procesu secināto</w:t>
            </w:r>
            <w:r w:rsidR="003B6E80">
              <w:rPr>
                <w:sz w:val="22"/>
                <w:szCs w:val="22"/>
                <w:lang w:eastAsia="en-US"/>
              </w:rPr>
              <w:t xml:space="preserve"> (</w:t>
            </w:r>
            <w:hyperlink r:id="rId8" w:history="1">
              <w:r w:rsidR="003B6E80" w:rsidRPr="003B6E80">
                <w:rPr>
                  <w:color w:val="0000FF"/>
                  <w:u w:val="single"/>
                </w:rPr>
                <w:t xml:space="preserve">Slēgtas likumības revīzijas “Izglītības un zinātnes ministrijas darbības efektivitāte un atbilstība normatīvo aktu prasībām, izstrādājot un organizējot valsts zinātnes politikas īstenošanu” ieteikumu ieviešanas uzraudzība | </w:t>
              </w:r>
              <w:r w:rsidR="003B6E80" w:rsidRPr="003B6E80">
                <w:rPr>
                  <w:color w:val="0000FF"/>
                  <w:u w:val="single"/>
                </w:rPr>
                <w:lastRenderedPageBreak/>
                <w:t>Valsts Kontrole (lrvk.gov.lv)</w:t>
              </w:r>
            </w:hyperlink>
            <w:r w:rsidR="003B6E80">
              <w:rPr>
                <w:sz w:val="22"/>
                <w:szCs w:val="22"/>
                <w:lang w:eastAsia="en-US"/>
              </w:rPr>
              <w:t>).</w:t>
            </w:r>
          </w:p>
          <w:p w14:paraId="75502AC3" w14:textId="29DCB76C" w:rsidR="007B1CE6" w:rsidRPr="00330806" w:rsidRDefault="007B1CE6" w:rsidP="007B1CE6">
            <w:pPr>
              <w:jc w:val="both"/>
              <w:rPr>
                <w:color w:val="000000"/>
              </w:rPr>
            </w:pPr>
            <w:r w:rsidRPr="00330806">
              <w:rPr>
                <w:bCs/>
              </w:rPr>
              <w:t>Finanšu ministrija</w:t>
            </w:r>
            <w:r>
              <w:rPr>
                <w:bCs/>
              </w:rPr>
              <w:t xml:space="preserve"> atbalsta </w:t>
            </w:r>
            <w:r w:rsidRPr="00330806">
              <w:rPr>
                <w:color w:val="000000"/>
              </w:rPr>
              <w:t xml:space="preserve">Izglītības un zinātnes ministrijas piedāvājumu piesaistīt Latvijas Zinātnes padomes pārstāvjus, kas  nodrošinātu Eiropas Savienības fondu projektu zinātniskās kvalitātes ekspertīzei nepieciešamo starptautisko ekspertu piesaisti un saziņu ar ekspertiem. Papildus nosacījumi būtu nosakāmi </w:t>
            </w:r>
            <w:r w:rsidRPr="00330806">
              <w:rPr>
                <w:bCs/>
                <w:color w:val="000000"/>
              </w:rPr>
              <w:t xml:space="preserve">likumprojekta 19.panta (iepriekš 20.panta) 13.punktā noteiktajā kārtībā, kas ir Ministru kabineta noteikumi par specifisko mērķi, un projektu iesniegumu atlases nolikumā, ja nepieciešams, līdzīgi kā ES fondu 2014.-2020. gada plānošanas periodā, piesaistot </w:t>
            </w:r>
            <w:r w:rsidRPr="00330806">
              <w:rPr>
                <w:bCs/>
              </w:rPr>
              <w:t>Eiropas Komisijas ekspertus, kā piemēram pasākuma 1.1.1.1. ietvaros, ko regulē  Ministru kabineta  2016.gada 12.janvāra  noteikumi Nr.34 “Darbības programmas "Izaugsme un nodarbinātība" 1.1.1. specifiskā atbalsta mērķa</w:t>
            </w:r>
            <w:r>
              <w:rPr>
                <w:bCs/>
              </w:rPr>
              <w:t xml:space="preserve"> </w:t>
            </w:r>
            <w:r w:rsidRPr="00330806">
              <w:rPr>
                <w:bCs/>
              </w:rPr>
              <w:t xml:space="preserve">"Palielināt Latvijas </w:t>
            </w:r>
            <w:r w:rsidRPr="00330806">
              <w:rPr>
                <w:bCs/>
              </w:rPr>
              <w:lastRenderedPageBreak/>
              <w:t>zinātnisko institūciju pētniecisko un inovatīvo kapacitāti un spēju piesaistīt ārējo finansējumu, ieguldot cilvēkresursos un infrastruktūrā" 1.1.1.1. pasākuma "Praktiskas ievirzes pētījumi" īstenošanas noteikumi ietvaros</w:t>
            </w:r>
            <w:r>
              <w:rPr>
                <w:bCs/>
              </w:rPr>
              <w:t>.</w:t>
            </w:r>
            <w:r w:rsidRPr="00330806">
              <w:rPr>
                <w:bCs/>
              </w:rPr>
              <w:t xml:space="preserve"> </w:t>
            </w:r>
          </w:p>
          <w:p w14:paraId="1A102B3D" w14:textId="3560A6A2" w:rsidR="00BE5DCC" w:rsidRDefault="002927E6" w:rsidP="00BE5DCC">
            <w:pPr>
              <w:pStyle w:val="NormalWeb"/>
              <w:spacing w:before="0" w:beforeAutospacing="0" w:after="0" w:afterAutospacing="0"/>
              <w:jc w:val="both"/>
            </w:pPr>
            <w:r>
              <w:t>Ņemot vērā, Izglītības un zinātnes ministrijas 06.01.2022. atkārtot izteikto iebildumu, Finanšu ministrijas norāda, ka iepriekš sniegtais skaidrojums nav mainījies</w:t>
            </w:r>
            <w:r w:rsidR="002D44E6">
              <w:t xml:space="preserve">. Vēršam uzmanību, ņemot vērā, ka, nepieciešamība piesaistīt </w:t>
            </w:r>
            <w:r w:rsidR="002D44E6" w:rsidRPr="002D44E6">
              <w:t>Latvijas Zinātnes padomes</w:t>
            </w:r>
            <w:r w:rsidR="002D44E6">
              <w:t xml:space="preserve"> ekspertus pie projektu iesniegu vērtēšanas ir atsevišķu specifisko atbalsta mērķu specifika, tad nesaskatām nepieciešamību minēto ekspertu noteikšanu likumprojektā. Papildus, vēršam</w:t>
            </w:r>
            <w:r w:rsidR="00EA0040">
              <w:t xml:space="preserve"> uzmanību, ka </w:t>
            </w:r>
            <w:r w:rsidR="002D44E6">
              <w:t xml:space="preserve"> </w:t>
            </w:r>
            <w:r w:rsidR="00EA0040">
              <w:t xml:space="preserve">Finanšu ministrijai ir jābūt viennozīmīgai pārliecībai par drošu finanšu līdzekļu pārvaldību, ņemot vērā Valsts kontroles ziņojumu šādu pārliecību negūstam. </w:t>
            </w:r>
          </w:p>
          <w:p w14:paraId="3733754A" w14:textId="77777777" w:rsidR="002D44E6" w:rsidRDefault="002D44E6" w:rsidP="00BE5DCC">
            <w:pPr>
              <w:pStyle w:val="NormalWeb"/>
              <w:spacing w:before="0" w:beforeAutospacing="0" w:after="0" w:afterAutospacing="0"/>
              <w:jc w:val="both"/>
            </w:pPr>
            <w:r>
              <w:lastRenderedPageBreak/>
              <w:t>Ievērojot minēto u</w:t>
            </w:r>
            <w:r w:rsidR="006328B3">
              <w:t>n to, ka attiecīgu funkciju veikšanai tehniskās palīdzības līdzekļi nav paredzēti, tad iebildums netiek ņemts vērā.</w:t>
            </w:r>
          </w:p>
          <w:p w14:paraId="01894EE0" w14:textId="4CD492C9" w:rsidR="006B5EEA" w:rsidRDefault="006B5EEA" w:rsidP="006B5EEA">
            <w:pPr>
              <w:jc w:val="both"/>
              <w:rPr>
                <w:sz w:val="22"/>
                <w:szCs w:val="22"/>
                <w:lang w:eastAsia="en-US"/>
              </w:rPr>
            </w:pPr>
            <w:r>
              <w:rPr>
                <w:lang w:eastAsia="en-US"/>
              </w:rPr>
              <w:t>MK š.g.11.janvārī tika izskatīts informatīvais ziņojums</w:t>
            </w:r>
            <w:r>
              <w:t xml:space="preserve"> par Eiropas Savienības kohēzijas politikas programmas 2021.–2027. gadam ieviešanai nepieciešamajiem resursiem. Ņemot vērā, ka attiecīgās sēdes MK </w:t>
            </w:r>
            <w:proofErr w:type="spellStart"/>
            <w:r>
              <w:t>protokollēmumā</w:t>
            </w:r>
            <w:proofErr w:type="spellEnd"/>
            <w:r>
              <w:t xml:space="preserve"> netika iekļauts punkts, kas skāra </w:t>
            </w:r>
            <w:proofErr w:type="spellStart"/>
            <w:r>
              <w:rPr>
                <w:color w:val="000000"/>
                <w:shd w:val="clear" w:color="auto" w:fill="FFFFFF"/>
                <w:lang w:val="en-US"/>
              </w:rPr>
              <w:t>finansējumu</w:t>
            </w:r>
            <w:proofErr w:type="spellEnd"/>
            <w:r>
              <w:rPr>
                <w:color w:val="000000"/>
                <w:shd w:val="clear" w:color="auto" w:fill="FFFFFF"/>
                <w:lang w:val="en-US"/>
              </w:rPr>
              <w:t xml:space="preserve"> </w:t>
            </w:r>
            <w:proofErr w:type="spellStart"/>
            <w:r>
              <w:rPr>
                <w:color w:val="000000"/>
                <w:shd w:val="clear" w:color="auto" w:fill="FFFFFF"/>
                <w:lang w:val="en-US"/>
              </w:rPr>
              <w:t>Eiropas</w:t>
            </w:r>
            <w:proofErr w:type="spellEnd"/>
            <w:r>
              <w:rPr>
                <w:color w:val="000000"/>
                <w:shd w:val="clear" w:color="auto" w:fill="FFFFFF"/>
                <w:lang w:val="en-US"/>
              </w:rPr>
              <w:t xml:space="preserve"> </w:t>
            </w:r>
            <w:proofErr w:type="spellStart"/>
            <w:r>
              <w:rPr>
                <w:color w:val="000000"/>
                <w:shd w:val="clear" w:color="auto" w:fill="FFFFFF"/>
                <w:lang w:val="en-US"/>
              </w:rPr>
              <w:t>Savienības</w:t>
            </w:r>
            <w:proofErr w:type="spellEnd"/>
            <w:r>
              <w:rPr>
                <w:color w:val="000000"/>
                <w:shd w:val="clear" w:color="auto" w:fill="FFFFFF"/>
                <w:lang w:val="en-US"/>
              </w:rPr>
              <w:t xml:space="preserve"> fondu </w:t>
            </w:r>
            <w:proofErr w:type="spellStart"/>
            <w:r>
              <w:rPr>
                <w:color w:val="000000"/>
                <w:shd w:val="clear" w:color="auto" w:fill="FFFFFF"/>
                <w:lang w:val="en-US"/>
              </w:rPr>
              <w:t>pētniecības</w:t>
            </w:r>
            <w:proofErr w:type="spellEnd"/>
            <w:r>
              <w:rPr>
                <w:color w:val="000000"/>
                <w:shd w:val="clear" w:color="auto" w:fill="FFFFFF"/>
                <w:lang w:val="en-US"/>
              </w:rPr>
              <w:t xml:space="preserve"> un </w:t>
            </w:r>
            <w:proofErr w:type="spellStart"/>
            <w:r>
              <w:rPr>
                <w:color w:val="000000"/>
                <w:shd w:val="clear" w:color="auto" w:fill="FFFFFF"/>
                <w:lang w:val="en-US"/>
              </w:rPr>
              <w:t>attīstības</w:t>
            </w:r>
            <w:proofErr w:type="spellEnd"/>
            <w:r>
              <w:rPr>
                <w:color w:val="000000"/>
                <w:shd w:val="clear" w:color="auto" w:fill="FFFFFF"/>
                <w:lang w:val="en-US"/>
              </w:rPr>
              <w:t xml:space="preserve"> </w:t>
            </w:r>
            <w:proofErr w:type="spellStart"/>
            <w:r>
              <w:rPr>
                <w:color w:val="000000"/>
                <w:shd w:val="clear" w:color="auto" w:fill="FFFFFF"/>
                <w:lang w:val="en-US"/>
              </w:rPr>
              <w:t>projektu</w:t>
            </w:r>
            <w:proofErr w:type="spellEnd"/>
            <w:r>
              <w:rPr>
                <w:color w:val="000000"/>
                <w:shd w:val="clear" w:color="auto" w:fill="FFFFFF"/>
                <w:lang w:val="en-US"/>
              </w:rPr>
              <w:t xml:space="preserve"> </w:t>
            </w:r>
            <w:proofErr w:type="spellStart"/>
            <w:r>
              <w:rPr>
                <w:color w:val="000000"/>
                <w:shd w:val="clear" w:color="auto" w:fill="FFFFFF"/>
                <w:lang w:val="en-US"/>
              </w:rPr>
              <w:t>zinātniskās</w:t>
            </w:r>
            <w:proofErr w:type="spellEnd"/>
            <w:r>
              <w:rPr>
                <w:color w:val="000000"/>
                <w:shd w:val="clear" w:color="auto" w:fill="FFFFFF"/>
                <w:lang w:val="en-US"/>
              </w:rPr>
              <w:t xml:space="preserve"> </w:t>
            </w:r>
            <w:proofErr w:type="spellStart"/>
            <w:r>
              <w:rPr>
                <w:color w:val="000000"/>
                <w:shd w:val="clear" w:color="auto" w:fill="FFFFFF"/>
                <w:lang w:val="en-US"/>
              </w:rPr>
              <w:t>kvalitātes</w:t>
            </w:r>
            <w:proofErr w:type="spellEnd"/>
            <w:r>
              <w:rPr>
                <w:color w:val="000000"/>
                <w:shd w:val="clear" w:color="auto" w:fill="FFFFFF"/>
                <w:lang w:val="en-US"/>
              </w:rPr>
              <w:t xml:space="preserve"> </w:t>
            </w:r>
            <w:proofErr w:type="spellStart"/>
            <w:r>
              <w:rPr>
                <w:color w:val="000000"/>
                <w:shd w:val="clear" w:color="auto" w:fill="FFFFFF"/>
                <w:lang w:val="en-US"/>
              </w:rPr>
              <w:t>ekspertīzes</w:t>
            </w:r>
            <w:proofErr w:type="spellEnd"/>
            <w:r>
              <w:rPr>
                <w:color w:val="000000"/>
                <w:shd w:val="clear" w:color="auto" w:fill="FFFFFF"/>
                <w:lang w:val="en-US"/>
              </w:rPr>
              <w:t xml:space="preserve"> </w:t>
            </w:r>
            <w:proofErr w:type="spellStart"/>
            <w:r>
              <w:rPr>
                <w:color w:val="000000"/>
                <w:shd w:val="clear" w:color="auto" w:fill="FFFFFF"/>
                <w:lang w:val="en-US"/>
              </w:rPr>
              <w:t>nodrošināšanai</w:t>
            </w:r>
            <w:proofErr w:type="spellEnd"/>
            <w:r>
              <w:rPr>
                <w:color w:val="000000"/>
                <w:shd w:val="clear" w:color="auto" w:fill="FFFFFF"/>
                <w:lang w:val="en-US"/>
              </w:rPr>
              <w:t xml:space="preserve">, tai </w:t>
            </w:r>
            <w:proofErr w:type="spellStart"/>
            <w:r>
              <w:rPr>
                <w:color w:val="000000"/>
                <w:shd w:val="clear" w:color="auto" w:fill="FFFFFF"/>
                <w:lang w:val="en-US"/>
              </w:rPr>
              <w:t>skaitā</w:t>
            </w:r>
            <w:proofErr w:type="spellEnd"/>
            <w:r>
              <w:rPr>
                <w:color w:val="000000"/>
                <w:shd w:val="clear" w:color="auto" w:fill="FFFFFF"/>
                <w:lang w:val="en-US"/>
              </w:rPr>
              <w:t xml:space="preserve"> </w:t>
            </w:r>
            <w:proofErr w:type="spellStart"/>
            <w:r>
              <w:rPr>
                <w:color w:val="000000"/>
                <w:shd w:val="clear" w:color="auto" w:fill="FFFFFF"/>
                <w:lang w:val="en-US"/>
              </w:rPr>
              <w:t>izmaksām</w:t>
            </w:r>
            <w:proofErr w:type="spellEnd"/>
            <w:r>
              <w:rPr>
                <w:color w:val="000000"/>
                <w:shd w:val="clear" w:color="auto" w:fill="FFFFFF"/>
                <w:lang w:val="en-US"/>
              </w:rPr>
              <w:t xml:space="preserve">, kas </w:t>
            </w:r>
            <w:proofErr w:type="spellStart"/>
            <w:r>
              <w:rPr>
                <w:color w:val="000000"/>
                <w:shd w:val="clear" w:color="auto" w:fill="FFFFFF"/>
                <w:lang w:val="en-US"/>
              </w:rPr>
              <w:t>saistītas</w:t>
            </w:r>
            <w:proofErr w:type="spellEnd"/>
            <w:r>
              <w:rPr>
                <w:color w:val="000000"/>
                <w:shd w:val="clear" w:color="auto" w:fill="FFFFFF"/>
                <w:lang w:val="en-US"/>
              </w:rPr>
              <w:t xml:space="preserve"> </w:t>
            </w:r>
            <w:proofErr w:type="spellStart"/>
            <w:r>
              <w:rPr>
                <w:color w:val="000000"/>
                <w:shd w:val="clear" w:color="auto" w:fill="FFFFFF"/>
                <w:lang w:val="en-US"/>
              </w:rPr>
              <w:t>ar</w:t>
            </w:r>
            <w:proofErr w:type="spellEnd"/>
            <w:r>
              <w:rPr>
                <w:color w:val="000000"/>
                <w:shd w:val="clear" w:color="auto" w:fill="FFFFFF"/>
                <w:lang w:val="en-US"/>
              </w:rPr>
              <w:t> </w:t>
            </w:r>
            <w:proofErr w:type="spellStart"/>
            <w:r>
              <w:rPr>
                <w:color w:val="000000"/>
                <w:shd w:val="clear" w:color="auto" w:fill="FFFFFF"/>
                <w:lang w:val="en-US"/>
              </w:rPr>
              <w:t>starptautisko</w:t>
            </w:r>
            <w:proofErr w:type="spellEnd"/>
            <w:r>
              <w:rPr>
                <w:color w:val="000000"/>
                <w:shd w:val="clear" w:color="auto" w:fill="FFFFFF"/>
                <w:lang w:val="en-US"/>
              </w:rPr>
              <w:t> </w:t>
            </w:r>
            <w:proofErr w:type="spellStart"/>
            <w:r>
              <w:rPr>
                <w:color w:val="000000"/>
                <w:shd w:val="clear" w:color="auto" w:fill="FFFFFF"/>
                <w:lang w:val="en-US"/>
              </w:rPr>
              <w:t>ekspertu</w:t>
            </w:r>
            <w:proofErr w:type="spellEnd"/>
            <w:r>
              <w:rPr>
                <w:color w:val="000000"/>
                <w:shd w:val="clear" w:color="auto" w:fill="FFFFFF"/>
                <w:lang w:val="en-US"/>
              </w:rPr>
              <w:t xml:space="preserve"> </w:t>
            </w:r>
            <w:proofErr w:type="spellStart"/>
            <w:r>
              <w:rPr>
                <w:color w:val="000000"/>
                <w:shd w:val="clear" w:color="auto" w:fill="FFFFFF"/>
                <w:lang w:val="en-US"/>
              </w:rPr>
              <w:t>atlasi</w:t>
            </w:r>
            <w:proofErr w:type="spellEnd"/>
            <w:r>
              <w:rPr>
                <w:color w:val="000000"/>
                <w:shd w:val="clear" w:color="auto" w:fill="FFFFFF"/>
                <w:lang w:val="en-US"/>
              </w:rPr>
              <w:t xml:space="preserve"> un </w:t>
            </w:r>
            <w:proofErr w:type="spellStart"/>
            <w:r>
              <w:rPr>
                <w:color w:val="000000"/>
                <w:shd w:val="clear" w:color="auto" w:fill="FFFFFF"/>
                <w:lang w:val="en-US"/>
              </w:rPr>
              <w:t>saziņu</w:t>
            </w:r>
            <w:proofErr w:type="spellEnd"/>
            <w:r>
              <w:rPr>
                <w:color w:val="000000"/>
                <w:shd w:val="clear" w:color="auto" w:fill="FFFFFF"/>
                <w:lang w:val="en-US"/>
              </w:rPr>
              <w:t xml:space="preserve"> </w:t>
            </w:r>
            <w:proofErr w:type="spellStart"/>
            <w:r>
              <w:rPr>
                <w:color w:val="000000"/>
                <w:shd w:val="clear" w:color="auto" w:fill="FFFFFF"/>
                <w:lang w:val="en-US"/>
              </w:rPr>
              <w:t>ar</w:t>
            </w:r>
            <w:proofErr w:type="spellEnd"/>
            <w:r>
              <w:rPr>
                <w:color w:val="000000"/>
                <w:shd w:val="clear" w:color="auto" w:fill="FFFFFF"/>
                <w:lang w:val="en-US"/>
              </w:rPr>
              <w:t xml:space="preserve"> </w:t>
            </w:r>
            <w:proofErr w:type="spellStart"/>
            <w:r>
              <w:rPr>
                <w:color w:val="000000"/>
                <w:shd w:val="clear" w:color="auto" w:fill="FFFFFF"/>
                <w:lang w:val="en-US"/>
              </w:rPr>
              <w:t>starptautiskajiem</w:t>
            </w:r>
            <w:proofErr w:type="spellEnd"/>
            <w:r>
              <w:rPr>
                <w:color w:val="000000"/>
                <w:shd w:val="clear" w:color="auto" w:fill="FFFFFF"/>
                <w:lang w:val="en-US"/>
              </w:rPr>
              <w:t> </w:t>
            </w:r>
            <w:proofErr w:type="spellStart"/>
            <w:r>
              <w:rPr>
                <w:color w:val="000000"/>
                <w:shd w:val="clear" w:color="auto" w:fill="FFFFFF"/>
                <w:lang w:val="en-US"/>
              </w:rPr>
              <w:t>ekspertiem</w:t>
            </w:r>
            <w:proofErr w:type="spellEnd"/>
            <w:r>
              <w:t xml:space="preserve">, t.i., ka tos noteiks MK noteikumos par specifiskā atbalsts mērķa īstenošanu, tad atbilstoši panāktai vienošanās ar IZM, attiecīgais nosacījums tiks ieļauts MK </w:t>
            </w:r>
            <w:proofErr w:type="spellStart"/>
            <w:r>
              <w:t>protokollēmuma</w:t>
            </w:r>
            <w:proofErr w:type="spellEnd"/>
            <w:r>
              <w:t xml:space="preserve"> projektā, kas tiks pievienots likumprojekt</w:t>
            </w:r>
            <w:r w:rsidR="002815E0">
              <w:t>am</w:t>
            </w:r>
            <w:r>
              <w:t xml:space="preserve">. Ievērojot </w:t>
            </w:r>
            <w:r>
              <w:lastRenderedPageBreak/>
              <w:t xml:space="preserve">minēto, MK sēdes </w:t>
            </w:r>
            <w:proofErr w:type="spellStart"/>
            <w:r>
              <w:t>protokollēmuma</w:t>
            </w:r>
            <w:proofErr w:type="spellEnd"/>
            <w:r>
              <w:t xml:space="preserve"> projekts ir papildināts ar jaunu 4.punktu.</w:t>
            </w:r>
          </w:p>
          <w:p w14:paraId="26C7B365" w14:textId="7D4D4E3E" w:rsidR="00D6245F" w:rsidRPr="00D6245F" w:rsidRDefault="00D6245F" w:rsidP="00BE5DCC">
            <w:pPr>
              <w:pStyle w:val="NormalWeb"/>
              <w:spacing w:before="0" w:beforeAutospacing="0" w:after="0" w:afterAutospacing="0"/>
              <w:jc w:val="both"/>
            </w:pPr>
          </w:p>
        </w:tc>
        <w:tc>
          <w:tcPr>
            <w:tcW w:w="3093" w:type="dxa"/>
            <w:tcBorders>
              <w:top w:val="single" w:sz="6" w:space="0" w:color="000000"/>
              <w:left w:val="single" w:sz="4" w:space="0" w:color="auto"/>
              <w:bottom w:val="single" w:sz="6" w:space="0" w:color="000000"/>
              <w:right w:val="single" w:sz="6" w:space="0" w:color="000000"/>
            </w:tcBorders>
          </w:tcPr>
          <w:p w14:paraId="408B8756" w14:textId="77777777" w:rsidR="004C60B0" w:rsidRDefault="007C1995" w:rsidP="00312E0F">
            <w:pPr>
              <w:shd w:val="clear" w:color="auto" w:fill="FFFFFF"/>
              <w:jc w:val="both"/>
              <w:rPr>
                <w:b/>
                <w:bCs/>
              </w:rPr>
            </w:pPr>
            <w:r w:rsidRPr="005D337F">
              <w:rPr>
                <w:b/>
                <w:bCs/>
              </w:rPr>
              <w:lastRenderedPageBreak/>
              <w:t xml:space="preserve">Izglītības un zinātnes ministrijas </w:t>
            </w:r>
            <w:r w:rsidR="00F3099B">
              <w:rPr>
                <w:b/>
                <w:bCs/>
              </w:rPr>
              <w:t>2022.gada 6.janvāra</w:t>
            </w:r>
            <w:r>
              <w:rPr>
                <w:b/>
                <w:bCs/>
              </w:rPr>
              <w:t xml:space="preserve"> iebildums. </w:t>
            </w:r>
          </w:p>
          <w:p w14:paraId="1BF469F1" w14:textId="77777777" w:rsidR="004C60B0" w:rsidRDefault="004C60B0" w:rsidP="00312E0F">
            <w:pPr>
              <w:shd w:val="clear" w:color="auto" w:fill="FFFFFF"/>
              <w:jc w:val="both"/>
              <w:rPr>
                <w:b/>
                <w:bCs/>
              </w:rPr>
            </w:pPr>
          </w:p>
          <w:p w14:paraId="1D55088E" w14:textId="5E346ADC" w:rsidR="00312E0F" w:rsidRPr="00312E0F" w:rsidRDefault="00312E0F" w:rsidP="00312E0F">
            <w:pPr>
              <w:shd w:val="clear" w:color="auto" w:fill="FFFFFF"/>
              <w:jc w:val="both"/>
              <w:rPr>
                <w:color w:val="000000"/>
              </w:rPr>
            </w:pPr>
            <w:r w:rsidRPr="00312E0F">
              <w:t xml:space="preserve">Izglītības un zinātnes ministrija uztur iepriekš izteikto iebildumu un lūdz likumprojektā paredzēt Latvijas Zinātnes padomei pienākumu nodrošināt Eiropas Savienības fondu zinātniskās kvalitātes ekspertīzei nepieciešamo starptautisko ekspertu piesaisti un saziņu ar ekspertiem, vienlaikus Ministru kabineta </w:t>
            </w:r>
            <w:proofErr w:type="spellStart"/>
            <w:r w:rsidRPr="00312E0F">
              <w:t>protokollēmumā</w:t>
            </w:r>
            <w:proofErr w:type="spellEnd"/>
            <w:r w:rsidRPr="00312E0F">
              <w:t xml:space="preserve"> paredzot, ka finansējums šī </w:t>
            </w:r>
            <w:r w:rsidRPr="00312E0F">
              <w:rPr>
                <w:color w:val="000000"/>
              </w:rPr>
              <w:t xml:space="preserve">pienākuma izpildei tiek paredzēts no tehniskās palīdzības līdzekļiem, vai papildināt </w:t>
            </w:r>
            <w:r w:rsidRPr="00312E0F">
              <w:rPr>
                <w:color w:val="000000"/>
              </w:rPr>
              <w:lastRenderedPageBreak/>
              <w:t>likumprojekta 9.panta trešo daļu, nosakot, ka sadarbības iestāde slēdz starpresoru vienošanos ar Latvijas Zinātnes padomi, ja </w:t>
            </w:r>
            <w:r w:rsidRPr="00312E0F">
              <w:rPr>
                <w:bCs/>
                <w:color w:val="000000"/>
              </w:rPr>
              <w:t xml:space="preserve">Ministru kabineta noteikumi par specifisko atbalsta mērķi nosaka  Latvijas Zinātnes padomei pienākumu nodrošināt </w:t>
            </w:r>
            <w:r w:rsidRPr="00312E0F">
              <w:rPr>
                <w:color w:val="000000"/>
              </w:rPr>
              <w:t xml:space="preserve">zinātniskās kvalitātes ekspertīzi Eiropas Savienības fondu projektiem pētniecības un attīstības jomā”, vienlaikus Ministru kabineta </w:t>
            </w:r>
            <w:proofErr w:type="spellStart"/>
            <w:r w:rsidRPr="00312E0F">
              <w:rPr>
                <w:color w:val="000000"/>
              </w:rPr>
              <w:t>protokollēmumu</w:t>
            </w:r>
            <w:proofErr w:type="spellEnd"/>
            <w:r w:rsidRPr="00312E0F">
              <w:rPr>
                <w:color w:val="000000"/>
              </w:rPr>
              <w:t xml:space="preserve"> papildināt ar 3. un 4. punktu šādā redakcijā: </w:t>
            </w:r>
          </w:p>
          <w:p w14:paraId="71EAFB56" w14:textId="530CA46B" w:rsidR="00312E0F" w:rsidRPr="00312E0F" w:rsidRDefault="00312E0F" w:rsidP="00312E0F">
            <w:pPr>
              <w:shd w:val="clear" w:color="auto" w:fill="FFFFFF"/>
              <w:ind w:firstLine="720"/>
              <w:jc w:val="both"/>
              <w:rPr>
                <w:color w:val="1F497D"/>
                <w:shd w:val="clear" w:color="auto" w:fill="FFFFFF"/>
              </w:rPr>
            </w:pPr>
            <w:r w:rsidRPr="00312E0F">
              <w:rPr>
                <w:color w:val="000000"/>
              </w:rPr>
              <w:t>„</w:t>
            </w:r>
            <w:r w:rsidRPr="00312E0F">
              <w:t xml:space="preserve">3. </w:t>
            </w:r>
            <w:r w:rsidRPr="00312E0F">
              <w:rPr>
                <w:shd w:val="clear" w:color="auto" w:fill="FFFFFF"/>
              </w:rPr>
              <w:t xml:space="preserve">Noteikt, ka, plānojot specifiskā atbalsta mērķa īstenošanas nosacījumus pētniecības un attīstības jomā,  nozares ministrijas ņem vērā Zinātniskās darbības likuma 14.pantā noteikto par Latvijas Zinātnes padomes funkciju īstenot valsts zinātnes un tehnoloģiju attīstības politiku, tai skaitā zinātniskās ekspertīzes nodrošināšanu publiskā un privātā sektora vajadzībām, un paredz, ka </w:t>
            </w:r>
            <w:r w:rsidRPr="00312E0F">
              <w:t xml:space="preserve">Eiropas Savienības fondu projektu zinātniskās kvalitātes </w:t>
            </w:r>
            <w:r w:rsidRPr="00312E0F">
              <w:lastRenderedPageBreak/>
              <w:t xml:space="preserve">ekspertīzei nepieciešamo starptautisko ekspertu piesaisti un saziņu ar ekspertiem nodrošina Latvijas Zinātnes padome. </w:t>
            </w:r>
            <w:r w:rsidRPr="00312E0F">
              <w:rPr>
                <w:rFonts w:eastAsia="Calibri"/>
                <w:color w:val="000000"/>
                <w:lang w:eastAsia="en-US"/>
              </w:rPr>
              <w:t>4. Noteikt, ka finansējumu Latvijas Zinātnes padomei Eiropas Savienības fondu projektu zinātniskās kvalitātes ekspertīzei, tai skaitā izmaksām, kas saistītas ar starptautisko ekspertu piesaisti un saziņu ar ekspertiem, nodrošina no tehniskās palīdzības finanšu līdzekļiem.”</w:t>
            </w:r>
            <w:r>
              <w:rPr>
                <w:rFonts w:eastAsia="Calibri"/>
                <w:color w:val="000000"/>
                <w:lang w:eastAsia="en-US"/>
              </w:rPr>
              <w:t xml:space="preserve"> </w:t>
            </w:r>
            <w:r w:rsidRPr="00312E0F">
              <w:rPr>
                <w:color w:val="000000"/>
              </w:rPr>
              <w:t xml:space="preserve">Izziņā par Izglītības un zinātnes ministrijas iebildumu (13. punkts) Finanšu ministrija norāda, ka </w:t>
            </w:r>
            <w:r w:rsidRPr="00312E0F">
              <w:rPr>
                <w:bCs/>
                <w:i/>
              </w:rPr>
              <w:t xml:space="preserve">atbalsta </w:t>
            </w:r>
            <w:r w:rsidRPr="00312E0F">
              <w:rPr>
                <w:i/>
                <w:color w:val="000000"/>
              </w:rPr>
              <w:t>Izglītības un zinātnes ministrijas piedāvājumu piesaistīt Latvijas Zinātnes padomes pārstāvjus, kas  nodrošinātu Eiropas Savienības fondu projektu zinātniskās kvalitātes ekspertīzei nepieciešamo starptautisko ekspertu piesaisti un saziņu ar ekspertiem</w:t>
            </w:r>
            <w:r w:rsidRPr="00312E0F">
              <w:rPr>
                <w:color w:val="000000"/>
              </w:rPr>
              <w:t xml:space="preserve">. </w:t>
            </w:r>
            <w:r w:rsidRPr="00312E0F">
              <w:rPr>
                <w:i/>
                <w:color w:val="000000"/>
              </w:rPr>
              <w:t xml:space="preserve">Papildus nosacījumi būtu nosakāmi </w:t>
            </w:r>
            <w:r w:rsidRPr="00312E0F">
              <w:rPr>
                <w:bCs/>
                <w:i/>
                <w:color w:val="000000"/>
              </w:rPr>
              <w:t xml:space="preserve">likumprojekta 19.panta (iepriekš 20.panta) 13.punktā noteiktajā kārtībā, kas ir </w:t>
            </w:r>
            <w:r w:rsidRPr="00312E0F">
              <w:rPr>
                <w:bCs/>
                <w:i/>
                <w:color w:val="000000"/>
              </w:rPr>
              <w:lastRenderedPageBreak/>
              <w:t xml:space="preserve">Ministru kabineta noteikumi par specifisko mērķi, un projektu iesniegumu atlases nolikumā, ja nepieciešams, līdzīgi kā ES fondu 2014.-2020. gada plānošanas periodā, piesaistot </w:t>
            </w:r>
            <w:r w:rsidRPr="00312E0F">
              <w:rPr>
                <w:bCs/>
                <w:i/>
              </w:rPr>
              <w:t xml:space="preserve">Eiropas Komisijas ekspertus (..). </w:t>
            </w:r>
            <w:r w:rsidRPr="00312E0F">
              <w:rPr>
                <w:bCs/>
              </w:rPr>
              <w:t xml:space="preserve">Skaidrojam, ka gadījumā, ja </w:t>
            </w:r>
            <w:r w:rsidRPr="00312E0F">
              <w:rPr>
                <w:bCs/>
                <w:color w:val="000000"/>
              </w:rPr>
              <w:t xml:space="preserve">Ministru kabineta noteikumos par specifisko atbalsta mērķi iekļauj nosacījumus, ka </w:t>
            </w:r>
            <w:r w:rsidRPr="00312E0F">
              <w:rPr>
                <w:color w:val="000000"/>
              </w:rPr>
              <w:t>Latvijas Zinātnes padome nodrošina Eiropas Savienības fondu pētniecības un attīstības jomas projektu zinātniskās kvalitātes ekspertīzei nepieciešamo starptautisko ekspertu piesaisti un saziņu ar ekspertiem</w:t>
            </w:r>
            <w:r w:rsidRPr="00312E0F">
              <w:rPr>
                <w:bCs/>
              </w:rPr>
              <w:t xml:space="preserve">, tad Izglītības un zinātnes ministrijas ieskatā likumprojektā ir jānosaka pienākums sadarbības iestādei slēgt starpresoru vienošanos par šī uzdevuma deleģēšanu Latvijas Zinātnes </w:t>
            </w:r>
            <w:proofErr w:type="spellStart"/>
            <w:r w:rsidRPr="00312E0F">
              <w:rPr>
                <w:bCs/>
              </w:rPr>
              <w:t>padomei.</w:t>
            </w:r>
            <w:r w:rsidRPr="00312E0F">
              <w:rPr>
                <w:color w:val="212529"/>
              </w:rPr>
              <w:t>Ja</w:t>
            </w:r>
            <w:proofErr w:type="spellEnd"/>
            <w:r w:rsidRPr="00312E0F">
              <w:rPr>
                <w:color w:val="212529"/>
              </w:rPr>
              <w:t xml:space="preserve"> Latvijas Zinātnes padome</w:t>
            </w:r>
            <w:r w:rsidRPr="00312E0F">
              <w:t xml:space="preserve"> veiks  zinātnisko ekspertīžu nodrošināšanu, </w:t>
            </w:r>
            <w:r w:rsidRPr="00312E0F">
              <w:rPr>
                <w:i/>
              </w:rPr>
              <w:t>tad šis atsevišķais deleģētais uzdevums Latvijas Zinātnes padomei  nav uzskatāma par vadošās iestādes deleģēto funkciju,</w:t>
            </w:r>
            <w:r w:rsidRPr="00312E0F">
              <w:t xml:space="preserve"> jo atbilstoši </w:t>
            </w:r>
            <w:r w:rsidRPr="00312E0F">
              <w:lastRenderedPageBreak/>
              <w:t xml:space="preserve">likumprojekta 12. pantā noteiktajam sadarbības iestāde veic projektu iesniegumu atlases funkciju un atbilstoši likumprojekta 24. pantā noteiktajam pieņem lēmumu par projekta iesnieguma apstiprināšanu, apstiprināšanu ar nosacījumu vai noraidīšanu, pamatojoties uz projekta iesniegumu vērtēšanas komisijas sniegto atzinumu (tai skaitā, ņemot vērā ekspertu atzinumus). Tāpat attiecībā par projektu uzraudzību un kontroli sadarbības iestāde var pamatoties uz starptautisku ekspertu veiktajām zinātniskajām ekspertīzēm.   </w:t>
            </w:r>
          </w:p>
          <w:p w14:paraId="5639F9A4" w14:textId="6DC60724" w:rsidR="00BE5DCC" w:rsidRPr="00312E0F" w:rsidRDefault="00312E0F" w:rsidP="00BE5DCC">
            <w:pPr>
              <w:pStyle w:val="naisf"/>
              <w:widowControl w:val="0"/>
              <w:tabs>
                <w:tab w:val="left" w:pos="1260"/>
              </w:tabs>
              <w:adjustRightInd w:val="0"/>
              <w:spacing w:before="120" w:after="0"/>
              <w:ind w:firstLine="0"/>
              <w:textAlignment w:val="baseline"/>
              <w:rPr>
                <w:b/>
              </w:rPr>
            </w:pPr>
            <w:r w:rsidRPr="00312E0F">
              <w:t xml:space="preserve">Ievērojot minēto, zinātniskā ekspertīzes nodrošināšana kā </w:t>
            </w:r>
            <w:r w:rsidRPr="00312E0F">
              <w:rPr>
                <w:i/>
              </w:rPr>
              <w:t>deleģēts uzdevums no sadarbības iestādes funkcijas</w:t>
            </w:r>
            <w:r w:rsidRPr="00312E0F">
              <w:t xml:space="preserve"> ir finansējama no tehniskās palīdzības, jo tehniskās palīdzības atbalstāmā darbība ir projektu iesniegumu vērtēšana un projektu uzraudzība, līdz ar to  finansējums Latvijas Zinātnes padomei zinātniskās ekspertīzes veikšanai, tai skaitā izmaksām, </w:t>
            </w:r>
            <w:r w:rsidRPr="00312E0F">
              <w:rPr>
                <w:rFonts w:eastAsia="Calibri"/>
                <w:color w:val="000000"/>
                <w:lang w:eastAsia="en-US"/>
              </w:rPr>
              <w:t xml:space="preserve">kas saistītas </w:t>
            </w:r>
            <w:r w:rsidRPr="00312E0F">
              <w:rPr>
                <w:rFonts w:eastAsia="Calibri"/>
                <w:color w:val="000000"/>
                <w:lang w:eastAsia="en-US"/>
              </w:rPr>
              <w:lastRenderedPageBreak/>
              <w:t xml:space="preserve">ar starptautisko ekspertu piesaisti un saziņu ar ekspertiem, ir jānodrošina no tehniskās palīdzības finanšu līdzekļiem, attiecīgus samaksas nosacījumus paredzot starpresoru vienošanās starp Centrālo finanšu līdzekļu aģentūru un Latvijas Zinātnes padomi. </w:t>
            </w:r>
            <w:r w:rsidRPr="00312E0F">
              <w:t xml:space="preserve">Papildus informējam, ka atbilstoši Izglītības un zinātnes ministrijas aplēsēm ES fondu 2021.-2027.gada periodā būs nepieciešamas indikatīvi 2096 zinātniskās ekspertīzes (sākotnējā, </w:t>
            </w:r>
            <w:proofErr w:type="spellStart"/>
            <w:r w:rsidRPr="00312E0F">
              <w:t>vidusposma</w:t>
            </w:r>
            <w:proofErr w:type="spellEnd"/>
            <w:r w:rsidRPr="00312E0F">
              <w:t xml:space="preserve"> un noslēguma), un, ievērojot sadarbības iestādei likumprojektā noteiktās funkcijas, finansējumam zinātnisko ekspertīžu veikšanai ir jābūt ieplānotam sadarbības iestādes tehniskās palīdzības budžetā, kura ietvaros tad arī būtu nodrošināms finansējums Latvijas Zinātnes padomei projektu zinātniskās ekspertīzes </w:t>
            </w:r>
            <w:proofErr w:type="spellStart"/>
            <w:r w:rsidRPr="00312E0F">
              <w:t>nodrošināšanai.</w:t>
            </w:r>
            <w:r w:rsidRPr="00312E0F">
              <w:rPr>
                <w:rFonts w:eastAsia="Calibri"/>
                <w:bCs/>
                <w:lang w:eastAsia="en-US"/>
              </w:rPr>
              <w:t>Vienlaikus</w:t>
            </w:r>
            <w:proofErr w:type="spellEnd"/>
            <w:r w:rsidRPr="00312E0F">
              <w:rPr>
                <w:rFonts w:eastAsia="Calibri"/>
                <w:bCs/>
                <w:lang w:eastAsia="en-US"/>
              </w:rPr>
              <w:t xml:space="preserve"> informējam, ka </w:t>
            </w:r>
            <w:r w:rsidRPr="00312E0F">
              <w:t xml:space="preserve">Latvijas Zinātnes padome ir izvērtējusi  tās rīcībā esošos resursus, tai </w:t>
            </w:r>
            <w:r w:rsidRPr="00312E0F">
              <w:lastRenderedPageBreak/>
              <w:t>skaitā cilvēkresursus, un secinājusi, ka tās kapacitāte ir pietiekama deleģētā uzdevuma veikšanai</w:t>
            </w:r>
            <w:r w:rsidRPr="00312E0F">
              <w:rPr>
                <w:b/>
              </w:rPr>
              <w:t xml:space="preserve"> </w:t>
            </w:r>
            <w:r w:rsidRPr="00312E0F">
              <w:t>Eiropas Savienības kohēzijas politikas programmām 2021.-2027.gadam</w:t>
            </w:r>
            <w:r w:rsidRPr="00312E0F">
              <w:rPr>
                <w:b/>
              </w:rPr>
              <w:t xml:space="preserve"> </w:t>
            </w:r>
            <w:r w:rsidRPr="00312E0F">
              <w:t>(Finanšu ministrijai šī informācija (</w:t>
            </w:r>
            <w:proofErr w:type="spellStart"/>
            <w:r w:rsidRPr="00312E0F">
              <w:t>izvērtējums</w:t>
            </w:r>
            <w:proofErr w:type="spellEnd"/>
            <w:r w:rsidRPr="00312E0F">
              <w:t>) tiek iesniegta ar atsevišķu vēstuli).</w:t>
            </w:r>
            <w:r w:rsidRPr="00312E0F">
              <w:rPr>
                <w:b/>
              </w:rPr>
              <w:t xml:space="preserve">  </w:t>
            </w:r>
            <w:r w:rsidRPr="00312E0F">
              <w:rPr>
                <w:bCs/>
              </w:rPr>
              <w:t>Zinātniskās ekspertīzes nodrošināšanas sadrumstalotība kavē Latvijas Zinātnes padomes kā kompetentās valsts iestādes Latvijas zinātniskās ekspertīzes pakalpojuma nodrošināšanā veidošanu par spēcīgu, uzticamu un profesionālu zinātniskās ekspertīzes sistēmu, sekmējot efektivitātes principa, vienas pieturas aģentūras principa īstenošanu un labai starptautiskajai praksei atbilstošu zinātnes politikas īstenošanu.</w:t>
            </w:r>
          </w:p>
        </w:tc>
        <w:tc>
          <w:tcPr>
            <w:tcW w:w="1302" w:type="dxa"/>
            <w:tcBorders>
              <w:top w:val="single" w:sz="4" w:space="0" w:color="auto"/>
              <w:left w:val="single" w:sz="4" w:space="0" w:color="auto"/>
              <w:bottom w:val="single" w:sz="4" w:space="0" w:color="auto"/>
              <w:right w:val="single" w:sz="4" w:space="0" w:color="auto"/>
            </w:tcBorders>
            <w:vAlign w:val="center"/>
          </w:tcPr>
          <w:p w14:paraId="092ADB27" w14:textId="09B2DC57" w:rsidR="00BE5DCC" w:rsidRPr="00330806" w:rsidRDefault="007C1995" w:rsidP="00BE5DCC">
            <w:pPr>
              <w:tabs>
                <w:tab w:val="left" w:pos="426"/>
              </w:tabs>
              <w:spacing w:before="120"/>
              <w:ind w:right="26"/>
              <w:jc w:val="both"/>
              <w:rPr>
                <w:sz w:val="23"/>
                <w:szCs w:val="23"/>
              </w:rPr>
            </w:pPr>
            <w:r>
              <w:rPr>
                <w:sz w:val="23"/>
                <w:szCs w:val="23"/>
              </w:rPr>
              <w:lastRenderedPageBreak/>
              <w:t xml:space="preserve">Lūdzu skatīt precizēto </w:t>
            </w:r>
            <w:r w:rsidR="00F3099B">
              <w:rPr>
                <w:sz w:val="23"/>
                <w:szCs w:val="23"/>
              </w:rPr>
              <w:t>l</w:t>
            </w:r>
            <w:r>
              <w:rPr>
                <w:sz w:val="23"/>
                <w:szCs w:val="23"/>
              </w:rPr>
              <w:t>ikumprojekt</w:t>
            </w:r>
            <w:r w:rsidR="005D337F">
              <w:rPr>
                <w:sz w:val="23"/>
                <w:szCs w:val="23"/>
              </w:rPr>
              <w:t>u.</w:t>
            </w:r>
          </w:p>
        </w:tc>
      </w:tr>
      <w:tr w:rsidR="006A2C00" w:rsidRPr="00312E0F" w14:paraId="61343945" w14:textId="77777777" w:rsidTr="008C690D">
        <w:tc>
          <w:tcPr>
            <w:tcW w:w="708" w:type="dxa"/>
            <w:tcBorders>
              <w:top w:val="single" w:sz="4" w:space="0" w:color="auto"/>
              <w:left w:val="single" w:sz="4" w:space="0" w:color="auto"/>
              <w:bottom w:val="single" w:sz="4" w:space="0" w:color="auto"/>
              <w:right w:val="single" w:sz="4" w:space="0" w:color="auto"/>
            </w:tcBorders>
          </w:tcPr>
          <w:p w14:paraId="500D714D" w14:textId="77777777" w:rsidR="006A2C00" w:rsidRPr="00330806" w:rsidRDefault="006A2C00" w:rsidP="00D419FD">
            <w:pPr>
              <w:pStyle w:val="ListParagraph"/>
              <w:numPr>
                <w:ilvl w:val="0"/>
                <w:numId w:val="3"/>
              </w:numPr>
              <w:rPr>
                <w:rFonts w:ascii="Times New Roman" w:hAnsi="Times New Roman"/>
                <w:sz w:val="23"/>
                <w:szCs w:val="23"/>
              </w:rPr>
            </w:pPr>
          </w:p>
        </w:tc>
        <w:tc>
          <w:tcPr>
            <w:tcW w:w="2519" w:type="dxa"/>
            <w:tcBorders>
              <w:top w:val="single" w:sz="4" w:space="0" w:color="auto"/>
              <w:left w:val="single" w:sz="4" w:space="0" w:color="auto"/>
              <w:bottom w:val="single" w:sz="4" w:space="0" w:color="auto"/>
              <w:right w:val="single" w:sz="4" w:space="0" w:color="auto"/>
            </w:tcBorders>
          </w:tcPr>
          <w:p w14:paraId="2EC08378" w14:textId="6F734A5A" w:rsidR="006A2C00" w:rsidRPr="00330806" w:rsidRDefault="006A2C00" w:rsidP="00F12389">
            <w:pPr>
              <w:shd w:val="clear" w:color="auto" w:fill="FFFFFF"/>
            </w:pPr>
            <w:r>
              <w:t>Vispārīgs iebildums</w:t>
            </w:r>
          </w:p>
        </w:tc>
        <w:tc>
          <w:tcPr>
            <w:tcW w:w="3402" w:type="dxa"/>
            <w:tcBorders>
              <w:top w:val="single" w:sz="6" w:space="0" w:color="000000"/>
              <w:left w:val="single" w:sz="4" w:space="0" w:color="auto"/>
              <w:bottom w:val="single" w:sz="6" w:space="0" w:color="000000"/>
              <w:right w:val="single" w:sz="6" w:space="0" w:color="000000"/>
            </w:tcBorders>
            <w:shd w:val="clear" w:color="auto" w:fill="auto"/>
          </w:tcPr>
          <w:p w14:paraId="38D69D5F" w14:textId="578DE805" w:rsidR="006A2C00" w:rsidRPr="005D337F" w:rsidRDefault="006A2C00" w:rsidP="00AD187E">
            <w:pPr>
              <w:pStyle w:val="NormalWeb"/>
              <w:spacing w:after="120"/>
              <w:jc w:val="both"/>
              <w:rPr>
                <w:b/>
                <w:bCs/>
                <w:color w:val="000000"/>
              </w:rPr>
            </w:pPr>
            <w:r w:rsidRPr="00312E0F">
              <w:rPr>
                <w:b/>
                <w:bCs/>
                <w:color w:val="000000"/>
                <w:u w:val="single"/>
              </w:rPr>
              <w:t>Latvijas Pašvaldību savienības</w:t>
            </w:r>
            <w:r w:rsidR="00F3099B">
              <w:rPr>
                <w:b/>
                <w:bCs/>
                <w:color w:val="000000"/>
                <w:u w:val="single"/>
              </w:rPr>
              <w:t xml:space="preserve"> 202</w:t>
            </w:r>
            <w:r w:rsidR="004C60B0">
              <w:rPr>
                <w:b/>
                <w:bCs/>
                <w:color w:val="000000"/>
                <w:u w:val="single"/>
              </w:rPr>
              <w:t>1</w:t>
            </w:r>
            <w:r w:rsidR="00F3099B">
              <w:rPr>
                <w:b/>
                <w:bCs/>
                <w:color w:val="000000"/>
                <w:u w:val="single"/>
              </w:rPr>
              <w:t xml:space="preserve">.gada </w:t>
            </w:r>
            <w:r w:rsidR="004C60B0">
              <w:rPr>
                <w:b/>
                <w:bCs/>
                <w:color w:val="000000"/>
                <w:u w:val="single"/>
              </w:rPr>
              <w:t>7.septembra</w:t>
            </w:r>
            <w:r w:rsidRPr="00312E0F">
              <w:rPr>
                <w:b/>
                <w:bCs/>
                <w:color w:val="000000"/>
                <w:u w:val="single"/>
              </w:rPr>
              <w:t xml:space="preserve"> iebildums</w:t>
            </w:r>
            <w:r w:rsidRPr="00175367">
              <w:rPr>
                <w:b/>
                <w:bCs/>
                <w:color w:val="000000"/>
              </w:rPr>
              <w:t xml:space="preserve"> </w:t>
            </w:r>
          </w:p>
          <w:p w14:paraId="04FFF3C2" w14:textId="3AA231F6" w:rsidR="006A2C00" w:rsidRPr="006D230B" w:rsidRDefault="006A2C00" w:rsidP="00EE18E6">
            <w:pPr>
              <w:jc w:val="both"/>
            </w:pPr>
            <w:r w:rsidRPr="00175367">
              <w:t xml:space="preserve">Lai palielinātu nevalstiskā sektora lomu Uzraudzības komitejas darbā, nodrošinot, ka </w:t>
            </w:r>
            <w:r w:rsidRPr="00175367">
              <w:lastRenderedPageBreak/>
              <w:t xml:space="preserve">tās darbā tiek deleģētas nevis personas, kas nomināli var atbilst valsts amatpersonas statusam likuma "Par interešu konflikta novēršanu valsts amatpersonu darbībā" izpratnē, vai ka konkrēts nevalstiskais sektors nevēlas piedalīties Uzraudzības komitejas darbā, jo dalība tajā nozīmē konkrēta pārstāvja kļūšanu par valsts amatpersonu, vai arī konkrēts nevalstiskais sektors atsakās no balsstiesībām Uzraudzības komitejā tādēļ, lai konkrēts pārstāvis nekļūtu par valsts amatpersonu, vai arī kādā no Uzraudzības komitejas sēdēm nepiedalās visu institūciju pārstāvju aizvietotāji, jo aizvietotājam tikai uz konkrēto Uzraudzības komitejas dienu ir jākļūst par valsts amatpersonu, kā arī lai novērstu esošo pretrunu, ka Uzraudzības komitejas locekļiem ar balsstiesībām pilnīgi visiem jākļūst par valsts amatpersonām, bet Apakškomitejās dalību ņem arī personas, kurām nav uz Apakškomitejas sasaukšanas brīdi jākļūst par valsts amatpersonām, bet visi būtiskie jautājumi, t.sk. par kritērijiem tiek izskatīti tieši Apakškomitejās. Tāpat </w:t>
            </w:r>
            <w:r w:rsidRPr="00175367">
              <w:lastRenderedPageBreak/>
              <w:t xml:space="preserve">Uzraudzības komitejas darbā pēc būtības nav atšķirības starp dalībniekiem ar balsstiesībām un dalībniekiem bez balsstiesībām, bet dalībnieki bez balsstiesībām netiek iekļauti valsts amatpersonu lokā, tāpēc lūdzam papildināt likumu (likumprojektu) ar jaunu pantu šādā redakcijā:  “Uzraudzības komitejas dalībnieki nav uzskatāmi par valsts amatpersonām </w:t>
            </w:r>
            <w:bookmarkStart w:id="0" w:name="_Hlk81843912"/>
            <w:r w:rsidRPr="00175367">
              <w:t>likuma "Par interešu konflikta novēršanu valsts amatpersonu darbībā" izpratnē</w:t>
            </w:r>
            <w:bookmarkEnd w:id="0"/>
            <w:r w:rsidRPr="00175367">
              <w:t xml:space="preserve">, ja vien konkrētā persona vienlaikus neveic citus darba pienākumus ārpus Uzraudzības komitejas, kuru veikšana  ir saistīta ar valsts amatpersonas pienākumiem un valsts amatpersonai noteiktajiem ierobežojumiem. Uzraudzības komitejas reglamentā tiek ietverti </w:t>
            </w:r>
            <w:bookmarkStart w:id="1" w:name="_Hlk81833116"/>
            <w:r w:rsidRPr="00175367">
              <w:t xml:space="preserve">noteikumi par jebkāda interešu konflikta novēršanu un </w:t>
            </w:r>
            <w:proofErr w:type="spellStart"/>
            <w:r w:rsidRPr="00175367">
              <w:t>pārredzamības</w:t>
            </w:r>
            <w:proofErr w:type="spellEnd"/>
            <w:r w:rsidRPr="00175367">
              <w:t xml:space="preserve"> principa piemērošanu</w:t>
            </w:r>
            <w:bookmarkEnd w:id="1"/>
            <w:r w:rsidRPr="00175367">
              <w:t xml:space="preserve">.” Atgādinām, ka Uzraudzības komitejas sastāvā tieši Eiropas Savienības prasības liek  iekļaut nevalstiskā sektora pārstāvjus, turklāt partneru iesaiste tiek pieprasīta ne tikai Uzraudzības komitejas darbā, bet </w:t>
            </w:r>
            <w:r w:rsidRPr="00175367">
              <w:lastRenderedPageBreak/>
              <w:t xml:space="preserve">arī partnerības nolīguma sagatavošanā, programmu sagatavošanā, tādejādi nav loģiski, ka tikai vienā no posmiem valdības sociālo un sadarbības partneru deleģētiem pārstāvjiem tiek noteikts valsts amatpersonas statuss.  Uzsveram, ka atbilstošo </w:t>
            </w:r>
            <w:bookmarkStart w:id="2" w:name="_Hlk81832191"/>
            <w:r w:rsidRPr="00175367">
              <w:t>regulas Nr.2021/1060</w:t>
            </w:r>
            <w:bookmarkEnd w:id="2"/>
            <w:r w:rsidRPr="00175367">
              <w:t xml:space="preserve"> 38.panta 2.daļai </w:t>
            </w:r>
            <w:r w:rsidRPr="00175367">
              <w:rPr>
                <w:u w:val="single"/>
              </w:rPr>
              <w:t xml:space="preserve">tieši </w:t>
            </w:r>
            <w:bookmarkStart w:id="3" w:name="_Hlk81832546"/>
            <w:r w:rsidRPr="00175367">
              <w:rPr>
                <w:u w:val="single"/>
              </w:rPr>
              <w:t xml:space="preserve">Uzraudzības komitejas reglamentā ir jāietver noteikumi, par jebkāda interešu konflikta novēršanu un </w:t>
            </w:r>
            <w:proofErr w:type="spellStart"/>
            <w:r w:rsidRPr="00175367">
              <w:rPr>
                <w:u w:val="single"/>
              </w:rPr>
              <w:t>pārredzamības</w:t>
            </w:r>
            <w:proofErr w:type="spellEnd"/>
            <w:r w:rsidRPr="00175367">
              <w:rPr>
                <w:u w:val="single"/>
              </w:rPr>
              <w:t xml:space="preserve"> principa piemērošanu</w:t>
            </w:r>
            <w:bookmarkEnd w:id="3"/>
            <w:r w:rsidRPr="00175367">
              <w:t xml:space="preserve">. Atbilstoši regulas Nr.2021/1060 40.pantam Uzraudzības komitejai ir šādas funkcijas: </w:t>
            </w:r>
            <w:r w:rsidRPr="00175367">
              <w:rPr>
                <w:i/>
              </w:rPr>
              <w:t>“Uzraudzības komitejas funkcijas</w:t>
            </w:r>
          </w:p>
          <w:p w14:paraId="3FB1978B" w14:textId="77777777" w:rsidR="006A2C00" w:rsidRPr="00175367" w:rsidRDefault="006A2C00" w:rsidP="00EE18E6">
            <w:pPr>
              <w:jc w:val="both"/>
              <w:rPr>
                <w:i/>
              </w:rPr>
            </w:pPr>
          </w:p>
          <w:p w14:paraId="6A371558" w14:textId="77777777" w:rsidR="006A2C00" w:rsidRPr="00175367" w:rsidRDefault="006A2C00" w:rsidP="00EE18E6">
            <w:pPr>
              <w:pStyle w:val="ListParagraph"/>
              <w:numPr>
                <w:ilvl w:val="0"/>
                <w:numId w:val="41"/>
              </w:numPr>
              <w:spacing w:after="0" w:line="240" w:lineRule="auto"/>
              <w:contextualSpacing w:val="0"/>
              <w:jc w:val="both"/>
              <w:rPr>
                <w:rFonts w:ascii="Times New Roman" w:hAnsi="Times New Roman"/>
                <w:i/>
                <w:sz w:val="24"/>
                <w:szCs w:val="24"/>
              </w:rPr>
            </w:pPr>
            <w:r w:rsidRPr="00175367">
              <w:rPr>
                <w:rFonts w:ascii="Times New Roman" w:hAnsi="Times New Roman"/>
                <w:i/>
                <w:sz w:val="24"/>
                <w:szCs w:val="24"/>
              </w:rPr>
              <w:t>Uzraudzības komiteja pārbauda:</w:t>
            </w:r>
          </w:p>
          <w:p w14:paraId="5E3AAFD4" w14:textId="77777777" w:rsidR="006A2C00" w:rsidRPr="00175367" w:rsidRDefault="006A2C00" w:rsidP="00EE18E6">
            <w:pPr>
              <w:ind w:left="720"/>
              <w:jc w:val="both"/>
              <w:rPr>
                <w:i/>
              </w:rPr>
            </w:pPr>
            <w:r w:rsidRPr="00175367">
              <w:rPr>
                <w:i/>
              </w:rPr>
              <w:t xml:space="preserve">a)progresu programmas īstenošanā un starpposma rādītāju un </w:t>
            </w:r>
            <w:proofErr w:type="spellStart"/>
            <w:r w:rsidRPr="00175367">
              <w:rPr>
                <w:i/>
              </w:rPr>
              <w:t>mērķrādītāju</w:t>
            </w:r>
            <w:proofErr w:type="spellEnd"/>
            <w:r w:rsidRPr="00175367">
              <w:rPr>
                <w:i/>
              </w:rPr>
              <w:t xml:space="preserve"> sasniegšanā;</w:t>
            </w:r>
          </w:p>
          <w:p w14:paraId="0C783036" w14:textId="77777777" w:rsidR="006A2C00" w:rsidRPr="00175367" w:rsidRDefault="006A2C00" w:rsidP="00EE18E6">
            <w:pPr>
              <w:ind w:left="720"/>
              <w:jc w:val="both"/>
              <w:rPr>
                <w:i/>
              </w:rPr>
            </w:pPr>
            <w:r w:rsidRPr="00175367">
              <w:rPr>
                <w:i/>
              </w:rPr>
              <w:t>b)jebkurus jautājumus, kas ietekmē programmas sniegumu, un minēto jautājumu risināšanas nolūkā veiktos pasākumus;</w:t>
            </w:r>
          </w:p>
          <w:p w14:paraId="79DE3313" w14:textId="77777777" w:rsidR="006A2C00" w:rsidRPr="00175367" w:rsidRDefault="006A2C00" w:rsidP="00EE18E6">
            <w:pPr>
              <w:ind w:left="720"/>
              <w:jc w:val="both"/>
              <w:rPr>
                <w:i/>
              </w:rPr>
            </w:pPr>
            <w:r w:rsidRPr="00175367">
              <w:rPr>
                <w:i/>
              </w:rPr>
              <w:lastRenderedPageBreak/>
              <w:t>c)programmas devumu to problēmu risināšanā, kas apzinātas attiecīgajos konkrētai valstij adresētajos ieteikumos, kuri saistīti ar programmas īstenošanu;</w:t>
            </w:r>
          </w:p>
          <w:p w14:paraId="5C5A473A" w14:textId="77777777" w:rsidR="006A2C00" w:rsidRPr="00175367" w:rsidRDefault="006A2C00" w:rsidP="00EE18E6">
            <w:pPr>
              <w:ind w:left="720"/>
              <w:jc w:val="both"/>
              <w:rPr>
                <w:i/>
              </w:rPr>
            </w:pPr>
            <w:r w:rsidRPr="00175367">
              <w:rPr>
                <w:i/>
              </w:rPr>
              <w:t>d)</w:t>
            </w:r>
            <w:proofErr w:type="spellStart"/>
            <w:r w:rsidRPr="00175367">
              <w:rPr>
                <w:i/>
              </w:rPr>
              <w:t>ex</w:t>
            </w:r>
            <w:proofErr w:type="spellEnd"/>
            <w:r w:rsidRPr="00175367">
              <w:rPr>
                <w:i/>
              </w:rPr>
              <w:t xml:space="preserve"> </w:t>
            </w:r>
            <w:proofErr w:type="spellStart"/>
            <w:r w:rsidRPr="00175367">
              <w:rPr>
                <w:i/>
              </w:rPr>
              <w:t>ante</w:t>
            </w:r>
            <w:proofErr w:type="spellEnd"/>
            <w:r w:rsidRPr="00175367">
              <w:rPr>
                <w:i/>
              </w:rPr>
              <w:t xml:space="preserve"> novērtējuma elementus, kas uzskaitīti 58. panta 3. punktā, un stratēģijas dokumentu, kas minēts 59. panta 1. punktā;</w:t>
            </w:r>
          </w:p>
          <w:p w14:paraId="0E6B687F" w14:textId="77777777" w:rsidR="006A2C00" w:rsidRPr="00175367" w:rsidRDefault="006A2C00" w:rsidP="00EE18E6">
            <w:pPr>
              <w:ind w:left="720"/>
              <w:jc w:val="both"/>
              <w:rPr>
                <w:i/>
              </w:rPr>
            </w:pPr>
            <w:r w:rsidRPr="00175367">
              <w:rPr>
                <w:i/>
              </w:rPr>
              <w:t xml:space="preserve">e)progresu, kas panākts, veicot </w:t>
            </w:r>
            <w:proofErr w:type="spellStart"/>
            <w:r w:rsidRPr="00175367">
              <w:rPr>
                <w:i/>
              </w:rPr>
              <w:t>izvērtējumus</w:t>
            </w:r>
            <w:proofErr w:type="spellEnd"/>
            <w:r w:rsidRPr="00175367">
              <w:rPr>
                <w:i/>
              </w:rPr>
              <w:t xml:space="preserve">, </w:t>
            </w:r>
            <w:proofErr w:type="spellStart"/>
            <w:r w:rsidRPr="00175367">
              <w:rPr>
                <w:i/>
              </w:rPr>
              <w:t>izvērtējumu</w:t>
            </w:r>
            <w:proofErr w:type="spellEnd"/>
            <w:r w:rsidRPr="00175367">
              <w:rPr>
                <w:i/>
              </w:rPr>
              <w:t xml:space="preserve"> kopsavilkumus un jebkādus turpmākos pasākumus, kas noteikti pēc secinājumu pieņemšanas;</w:t>
            </w:r>
          </w:p>
          <w:p w14:paraId="49947D3E" w14:textId="77777777" w:rsidR="006A2C00" w:rsidRPr="00175367" w:rsidRDefault="006A2C00" w:rsidP="00EE18E6">
            <w:pPr>
              <w:ind w:left="720"/>
              <w:jc w:val="both"/>
              <w:rPr>
                <w:i/>
              </w:rPr>
            </w:pPr>
            <w:r w:rsidRPr="00175367">
              <w:rPr>
                <w:i/>
              </w:rPr>
              <w:t>f)komunikācijas un redzamības darbību īstenošanu;</w:t>
            </w:r>
          </w:p>
          <w:p w14:paraId="60959AB3" w14:textId="77777777" w:rsidR="006A2C00" w:rsidRPr="00175367" w:rsidRDefault="006A2C00" w:rsidP="00EE18E6">
            <w:pPr>
              <w:ind w:left="720"/>
              <w:jc w:val="both"/>
              <w:rPr>
                <w:i/>
              </w:rPr>
            </w:pPr>
            <w:r w:rsidRPr="00175367">
              <w:rPr>
                <w:i/>
              </w:rPr>
              <w:t>g)attiecīgā gadījumā – progresu, kas panākts, īstenojot stratēģiski svarīgas darbības;</w:t>
            </w:r>
          </w:p>
          <w:p w14:paraId="665CA36F" w14:textId="77777777" w:rsidR="006A2C00" w:rsidRPr="00175367" w:rsidRDefault="006A2C00" w:rsidP="00EE18E6">
            <w:pPr>
              <w:ind w:left="720"/>
              <w:jc w:val="both"/>
              <w:rPr>
                <w:i/>
              </w:rPr>
            </w:pPr>
            <w:r w:rsidRPr="00175367">
              <w:rPr>
                <w:i/>
              </w:rPr>
              <w:t>h)veicinošo nosacījumu izpildi un to piemērošanu visā plānošanas periodā;</w:t>
            </w:r>
          </w:p>
          <w:p w14:paraId="0AF6D46F" w14:textId="77777777" w:rsidR="006A2C00" w:rsidRPr="00175367" w:rsidRDefault="006A2C00" w:rsidP="00EE18E6">
            <w:pPr>
              <w:ind w:left="720"/>
              <w:jc w:val="both"/>
              <w:rPr>
                <w:i/>
              </w:rPr>
            </w:pPr>
            <w:r w:rsidRPr="00175367">
              <w:rPr>
                <w:i/>
              </w:rPr>
              <w:t xml:space="preserve">i)attiecīgā gadījumā – progresu publiskā sektora iestāžu, partneru </w:t>
            </w:r>
            <w:r w:rsidRPr="00175367">
              <w:rPr>
                <w:i/>
              </w:rPr>
              <w:lastRenderedPageBreak/>
              <w:t>un saņēmēju administratīvo spēju veidošanā;</w:t>
            </w:r>
          </w:p>
          <w:p w14:paraId="3A406A82" w14:textId="77777777" w:rsidR="006A2C00" w:rsidRPr="00175367" w:rsidRDefault="006A2C00" w:rsidP="00EE18E6">
            <w:pPr>
              <w:ind w:left="720"/>
              <w:jc w:val="both"/>
              <w:rPr>
                <w:i/>
              </w:rPr>
            </w:pPr>
            <w:r w:rsidRPr="00175367">
              <w:rPr>
                <w:i/>
              </w:rPr>
              <w:t xml:space="preserve">j)attiecīgā gadījumā – informāciju par programmas ieguldījuma programmas </w:t>
            </w:r>
            <w:proofErr w:type="spellStart"/>
            <w:r w:rsidRPr="00175367">
              <w:rPr>
                <w:i/>
              </w:rPr>
              <w:t>InvestEU</w:t>
            </w:r>
            <w:proofErr w:type="spellEnd"/>
            <w:r w:rsidRPr="00175367">
              <w:rPr>
                <w:i/>
              </w:rPr>
              <w:t xml:space="preserve"> īstenošanā saskaņā ar 14. pantu vai par resursu, kas pārvietoti saskaņā ar 26. pantu, īstenošanu.</w:t>
            </w:r>
          </w:p>
          <w:p w14:paraId="5442E24E" w14:textId="77777777" w:rsidR="006A2C00" w:rsidRPr="00175367" w:rsidRDefault="006A2C00" w:rsidP="00EE18E6">
            <w:pPr>
              <w:ind w:left="720"/>
              <w:jc w:val="both"/>
              <w:rPr>
                <w:i/>
              </w:rPr>
            </w:pPr>
            <w:r w:rsidRPr="00175367">
              <w:rPr>
                <w:i/>
              </w:rPr>
              <w:t>Attiecībā uz programmām, kas saņem atbalstu no EJZAF, ar uzraudzības komiteju apspriežas par jebkuru vadošās iestādes ierosinātu programmas grozījumu, un, ja uzraudzības komiteja uzskata par lietderīgu, tā sniedz atzinumu.</w:t>
            </w:r>
          </w:p>
          <w:p w14:paraId="24F0A573" w14:textId="77777777" w:rsidR="006A2C00" w:rsidRPr="00175367" w:rsidRDefault="006A2C00" w:rsidP="00EE18E6">
            <w:pPr>
              <w:ind w:left="720"/>
              <w:jc w:val="both"/>
              <w:rPr>
                <w:i/>
              </w:rPr>
            </w:pPr>
          </w:p>
          <w:p w14:paraId="3F0801D2" w14:textId="77777777" w:rsidR="006A2C00" w:rsidRPr="00175367" w:rsidRDefault="006A2C00" w:rsidP="00EE18E6">
            <w:pPr>
              <w:ind w:left="720"/>
              <w:jc w:val="both"/>
              <w:rPr>
                <w:i/>
              </w:rPr>
            </w:pPr>
            <w:r w:rsidRPr="00175367">
              <w:rPr>
                <w:i/>
              </w:rPr>
              <w:t>2.   Uzraudzības komiteja apstiprina:</w:t>
            </w:r>
          </w:p>
          <w:p w14:paraId="313AB559" w14:textId="77777777" w:rsidR="006A2C00" w:rsidRPr="00175367" w:rsidRDefault="006A2C00" w:rsidP="00EE18E6">
            <w:pPr>
              <w:ind w:left="720"/>
              <w:jc w:val="both"/>
              <w:rPr>
                <w:i/>
              </w:rPr>
            </w:pPr>
            <w:r w:rsidRPr="00175367">
              <w:rPr>
                <w:i/>
              </w:rPr>
              <w:t xml:space="preserve">a)darbību atlasē izmantoto metodoloģiju un kritērijus, tostarp jebkādas to izmaiņas, neskarot 33. panta 3. punkta b), c) un d) apakšpunktu; pēc Komisijas pieprasījuma darbību atlasē izmantoto </w:t>
            </w:r>
            <w:r w:rsidRPr="00175367">
              <w:rPr>
                <w:i/>
              </w:rPr>
              <w:lastRenderedPageBreak/>
              <w:t>metodoloģiju un kritērijus, tostarp jebkādas to izmaiņas, iesniedz Komisijai vismaz 15 darba dienas pirms to iesniegšanas uzraudzības komitejai;</w:t>
            </w:r>
          </w:p>
          <w:p w14:paraId="344BEBED" w14:textId="77777777" w:rsidR="006A2C00" w:rsidRPr="00175367" w:rsidRDefault="006A2C00" w:rsidP="00EE18E6">
            <w:pPr>
              <w:ind w:left="720"/>
              <w:jc w:val="both"/>
              <w:rPr>
                <w:i/>
              </w:rPr>
            </w:pPr>
            <w:r w:rsidRPr="00175367">
              <w:rPr>
                <w:i/>
              </w:rPr>
              <w:t>b)gada snieguma ziņojumus par programmām, ko atbalsta no AMIF, IDF un BMVI, un galīgo snieguma ziņojumu par programmām, ko atbalsta no ERAF, ESF+, Kohēzijas fonda, TPF un EJZAF;</w:t>
            </w:r>
          </w:p>
          <w:p w14:paraId="5FA6BFB5" w14:textId="77777777" w:rsidR="006A2C00" w:rsidRPr="00175367" w:rsidRDefault="006A2C00" w:rsidP="00EE18E6">
            <w:pPr>
              <w:ind w:left="720"/>
              <w:jc w:val="both"/>
              <w:rPr>
                <w:i/>
              </w:rPr>
            </w:pPr>
            <w:r w:rsidRPr="00175367">
              <w:rPr>
                <w:i/>
              </w:rPr>
              <w:t>c)izvērtēšanas plānu un visus tā grozījumus;</w:t>
            </w:r>
          </w:p>
          <w:p w14:paraId="1B157014" w14:textId="77777777" w:rsidR="006A2C00" w:rsidRPr="00175367" w:rsidRDefault="006A2C00" w:rsidP="00EE18E6">
            <w:pPr>
              <w:ind w:left="720"/>
              <w:jc w:val="both"/>
              <w:rPr>
                <w:i/>
              </w:rPr>
            </w:pPr>
            <w:r w:rsidRPr="00175367">
              <w:rPr>
                <w:i/>
              </w:rPr>
              <w:t>d)jebkuru vadošās iestādes priekšlikumu grozīt programmu, tostarp saistībā ar pārvietojumiem atbilstoši 24. panta 5. punktam un 26. pantam, izņemot programmas, kas saņem atbalstu no EJZAF.</w:t>
            </w:r>
          </w:p>
          <w:p w14:paraId="20796345" w14:textId="07168396" w:rsidR="006A2C00" w:rsidRPr="00175367" w:rsidRDefault="004C60B0" w:rsidP="004C60B0">
            <w:pPr>
              <w:pStyle w:val="ListParagraph"/>
              <w:spacing w:after="0" w:line="240" w:lineRule="auto"/>
              <w:ind w:left="172"/>
              <w:contextualSpacing w:val="0"/>
              <w:jc w:val="both"/>
              <w:rPr>
                <w:rFonts w:ascii="Times New Roman" w:hAnsi="Times New Roman"/>
                <w:i/>
                <w:sz w:val="24"/>
                <w:szCs w:val="24"/>
              </w:rPr>
            </w:pPr>
            <w:r>
              <w:rPr>
                <w:rFonts w:ascii="Times New Roman" w:hAnsi="Times New Roman"/>
                <w:i/>
                <w:sz w:val="24"/>
                <w:szCs w:val="24"/>
              </w:rPr>
              <w:t>3.</w:t>
            </w:r>
            <w:r w:rsidR="006A2C00" w:rsidRPr="00175367">
              <w:rPr>
                <w:rFonts w:ascii="Times New Roman" w:hAnsi="Times New Roman"/>
                <w:i/>
                <w:sz w:val="24"/>
                <w:szCs w:val="24"/>
              </w:rPr>
              <w:t>Uzraudzības komiteja var sniegt ieteikumus vadošajai iestādei, tostarp par pasākumiem administratīvā sloga samazināšanai saņēmējiem.</w:t>
            </w:r>
          </w:p>
          <w:p w14:paraId="6BE203CA" w14:textId="77777777" w:rsidR="006A2C00" w:rsidRPr="00175367" w:rsidRDefault="006A2C00" w:rsidP="00EE18E6">
            <w:pPr>
              <w:ind w:left="720"/>
              <w:jc w:val="both"/>
              <w:rPr>
                <w:i/>
              </w:rPr>
            </w:pPr>
          </w:p>
          <w:p w14:paraId="58B83F49" w14:textId="610CE57D" w:rsidR="006A2C00" w:rsidRPr="00175367" w:rsidRDefault="006A2C00" w:rsidP="00EE18E6">
            <w:pPr>
              <w:jc w:val="both"/>
            </w:pPr>
            <w:r w:rsidRPr="00175367">
              <w:t xml:space="preserve">Tādejādi Uzraudzības komitejas reglamentā atrunājot noteikumus par jebkāda interešu konflikta novēršanu un </w:t>
            </w:r>
            <w:proofErr w:type="spellStart"/>
            <w:r w:rsidRPr="00175367">
              <w:t>pārredzamības</w:t>
            </w:r>
            <w:proofErr w:type="spellEnd"/>
            <w:r w:rsidRPr="00175367">
              <w:t xml:space="preserve"> principa piemērošanu būtu iespējams paaugstināt Uzraudzības komitejas darba efektivitāti, kā arī patiesi novērst iespējamus interešu konfliktus.</w:t>
            </w:r>
          </w:p>
          <w:p w14:paraId="2A806D09" w14:textId="6C3B175F" w:rsidR="006A2C00" w:rsidRPr="00175367" w:rsidRDefault="006A2C00" w:rsidP="00AD187E">
            <w:pPr>
              <w:jc w:val="both"/>
              <w:rPr>
                <w:b/>
                <w:bCs/>
                <w:color w:val="000000"/>
              </w:rPr>
            </w:pPr>
          </w:p>
        </w:tc>
        <w:tc>
          <w:tcPr>
            <w:tcW w:w="3002" w:type="dxa"/>
            <w:tcBorders>
              <w:top w:val="single" w:sz="6" w:space="0" w:color="000000"/>
              <w:left w:val="single" w:sz="6" w:space="0" w:color="000000"/>
              <w:bottom w:val="single" w:sz="6" w:space="0" w:color="000000"/>
              <w:right w:val="single" w:sz="4" w:space="0" w:color="auto"/>
            </w:tcBorders>
            <w:shd w:val="clear" w:color="auto" w:fill="auto"/>
          </w:tcPr>
          <w:p w14:paraId="580A2646" w14:textId="77777777" w:rsidR="006A2C00" w:rsidRPr="00330806" w:rsidRDefault="006A2C00" w:rsidP="000B610D">
            <w:pPr>
              <w:pStyle w:val="NormalWeb"/>
              <w:tabs>
                <w:tab w:val="left" w:pos="252"/>
              </w:tabs>
              <w:spacing w:before="0" w:beforeAutospacing="0" w:after="0" w:afterAutospacing="0"/>
              <w:ind w:left="54" w:firstLine="284"/>
              <w:jc w:val="center"/>
              <w:rPr>
                <w:b/>
              </w:rPr>
            </w:pPr>
            <w:r w:rsidRPr="00330806">
              <w:rPr>
                <w:b/>
              </w:rPr>
              <w:lastRenderedPageBreak/>
              <w:t>Nav ņemts vērā</w:t>
            </w:r>
          </w:p>
          <w:p w14:paraId="186B3455" w14:textId="77777777" w:rsidR="006A2C00" w:rsidRPr="00330806" w:rsidRDefault="006A2C00" w:rsidP="000B610D">
            <w:pPr>
              <w:pStyle w:val="NormalWeb"/>
              <w:tabs>
                <w:tab w:val="left" w:pos="252"/>
              </w:tabs>
              <w:spacing w:before="0" w:beforeAutospacing="0" w:after="0" w:afterAutospacing="0"/>
              <w:ind w:left="54" w:firstLine="284"/>
              <w:jc w:val="both"/>
              <w:rPr>
                <w:bCs/>
              </w:rPr>
            </w:pPr>
          </w:p>
          <w:p w14:paraId="04B3003D" w14:textId="77777777" w:rsidR="006A2C00" w:rsidRDefault="006A2C00" w:rsidP="000B610D">
            <w:pPr>
              <w:jc w:val="both"/>
            </w:pPr>
            <w:r>
              <w:rPr>
                <w:bCs/>
              </w:rPr>
              <w:t>Š</w:t>
            </w:r>
            <w:r w:rsidRPr="00330806">
              <w:rPr>
                <w:bCs/>
              </w:rPr>
              <w:t xml:space="preserve">.g. 11.oktobra Finanšu ministrijas organizētajā tiešsaistes tikšanās laikā ar Latvijas Pašvaldību savienības un Korupcijas un </w:t>
            </w:r>
            <w:r w:rsidRPr="00330806">
              <w:rPr>
                <w:bCs/>
              </w:rPr>
              <w:lastRenderedPageBreak/>
              <w:t xml:space="preserve">apkarošanas biroja pārstāvjiem, tika panākta vienošanās, ka esošā ES fondu sistēma, attiecībā uz  uzraudzības komitejas locekļiem izvirzāmo prasību par amatpersonas statusu ir nemainīga un  konstatējam, kā atbilstoša likumam </w:t>
            </w:r>
            <w:r w:rsidRPr="00330806">
              <w:rPr>
                <w:bCs/>
                <w:shd w:val="clear" w:color="auto" w:fill="FFFFFF"/>
              </w:rPr>
              <w:t xml:space="preserve">par interešu konflikta novēršanu valsts amatpersonu darbībā un </w:t>
            </w:r>
            <w:hyperlink r:id="rId9" w:history="1">
              <w:r w:rsidRPr="00330806">
                <w:t>Eiropas Parlamenta un Padomes Regula (ES, Euratom) 2018/1046 (2018. gada 18. jūlijs) par finanšu noteikumiem, ko piemēro Savienības vispārējam budžetam, ar kuru atceļ Regulu (ES, Euratom) Nr. 966/2012</w:t>
              </w:r>
            </w:hyperlink>
            <w:r w:rsidRPr="00330806">
              <w:rPr>
                <w:sz w:val="18"/>
                <w:szCs w:val="18"/>
              </w:rPr>
              <w:t xml:space="preserve"> </w:t>
            </w:r>
            <w:r w:rsidRPr="00330806">
              <w:t>61.pantam.</w:t>
            </w:r>
            <w:r>
              <w:t xml:space="preserve"> </w:t>
            </w:r>
          </w:p>
          <w:p w14:paraId="07E105F2" w14:textId="77777777" w:rsidR="006A2C00" w:rsidRDefault="006A2C00" w:rsidP="000B610D">
            <w:pPr>
              <w:jc w:val="both"/>
            </w:pPr>
          </w:p>
          <w:p w14:paraId="4C26329B" w14:textId="7C54A536" w:rsidR="006A2C00" w:rsidRDefault="006A2C00" w:rsidP="000B610D">
            <w:pPr>
              <w:jc w:val="both"/>
            </w:pPr>
            <w:r>
              <w:t>(Lūdzu skatīt papildus Finanšu ministrijas viedokli</w:t>
            </w:r>
            <w:r w:rsidR="00C22434">
              <w:t xml:space="preserve"> skaidrojumā pie</w:t>
            </w:r>
            <w:r>
              <w:t xml:space="preserve"> nesaskaņot</w:t>
            </w:r>
            <w:r w:rsidR="00C22434">
              <w:t>ā</w:t>
            </w:r>
            <w:r>
              <w:t xml:space="preserve"> iebildum</w:t>
            </w:r>
            <w:r w:rsidR="00C22434">
              <w:t>a</w:t>
            </w:r>
            <w:r>
              <w:t xml:space="preserve"> Nr.3.)</w:t>
            </w:r>
          </w:p>
          <w:p w14:paraId="565309B8" w14:textId="77777777" w:rsidR="00643ABF" w:rsidRDefault="00643ABF" w:rsidP="000B610D">
            <w:pPr>
              <w:jc w:val="both"/>
              <w:rPr>
                <w:bCs/>
              </w:rPr>
            </w:pPr>
          </w:p>
          <w:p w14:paraId="1BE3AEF7" w14:textId="5E78D043" w:rsidR="006A2C00" w:rsidRPr="00E13F0C" w:rsidRDefault="006A2C00" w:rsidP="000B610D">
            <w:pPr>
              <w:jc w:val="both"/>
              <w:rPr>
                <w:sz w:val="22"/>
                <w:szCs w:val="22"/>
                <w:lang w:eastAsia="en-US"/>
              </w:rPr>
            </w:pPr>
          </w:p>
        </w:tc>
        <w:tc>
          <w:tcPr>
            <w:tcW w:w="3093" w:type="dxa"/>
            <w:vMerge w:val="restart"/>
            <w:tcBorders>
              <w:top w:val="single" w:sz="6" w:space="0" w:color="000000"/>
              <w:left w:val="single" w:sz="4" w:space="0" w:color="auto"/>
              <w:right w:val="single" w:sz="6" w:space="0" w:color="000000"/>
            </w:tcBorders>
          </w:tcPr>
          <w:p w14:paraId="452EA407" w14:textId="4AB056CB" w:rsidR="00643ABF" w:rsidRPr="005D337F" w:rsidRDefault="00643ABF" w:rsidP="00D17543">
            <w:pPr>
              <w:jc w:val="both"/>
              <w:rPr>
                <w:b/>
                <w:bCs/>
              </w:rPr>
            </w:pPr>
            <w:r w:rsidRPr="005D337F">
              <w:rPr>
                <w:b/>
                <w:bCs/>
              </w:rPr>
              <w:lastRenderedPageBreak/>
              <w:t xml:space="preserve">Latvijas Pašvaldību savienības </w:t>
            </w:r>
            <w:r w:rsidR="005D337F">
              <w:rPr>
                <w:b/>
                <w:bCs/>
              </w:rPr>
              <w:t xml:space="preserve">2022.gada 5.janvāra </w:t>
            </w:r>
            <w:r w:rsidRPr="005D337F">
              <w:rPr>
                <w:b/>
                <w:bCs/>
              </w:rPr>
              <w:t>iebildums.</w:t>
            </w:r>
          </w:p>
          <w:p w14:paraId="587099BC" w14:textId="4BEC5967" w:rsidR="006A2C00" w:rsidRPr="00312E0F" w:rsidRDefault="006A2C00" w:rsidP="00D17543">
            <w:pPr>
              <w:jc w:val="both"/>
            </w:pPr>
            <w:r w:rsidRPr="00312E0F">
              <w:t xml:space="preserve">Latvijas Pašvaldību savienība (LPS) ir izvērtējusi un nesaskaņo  likumprojektu “Eiropas Savienības fondu </w:t>
            </w:r>
            <w:r w:rsidRPr="00312E0F">
              <w:lastRenderedPageBreak/>
              <w:t>2021.-2027.gada plānošanas perioda vadības likums”, jo ir šādi iebildumi</w:t>
            </w:r>
            <w:r>
              <w:t xml:space="preserve"> </w:t>
            </w:r>
            <w:r w:rsidRPr="00312E0F">
              <w:t xml:space="preserve">LPS 07.09.2021.vēstulē Nr. 202108/SAN4085/NOS635 tika izteikts šāds iebildums: </w:t>
            </w:r>
          </w:p>
          <w:p w14:paraId="72C6A51A" w14:textId="77777777" w:rsidR="006A2C00" w:rsidRPr="00312E0F" w:rsidRDefault="006A2C00" w:rsidP="00D17543">
            <w:pPr>
              <w:jc w:val="both"/>
            </w:pPr>
            <w:r w:rsidRPr="00312E0F">
              <w:t xml:space="preserve">“Lai palielinātu nevalstiskā sektora lomu Uzraudzības komitejas darbā, nodrošinot, ka tās darbā tiek deleģētas nevis personas, kas nomināli var atbilst valsts amatpersonas statusam likuma “Par interešu konflikta novēršanu valsts amatpersonu darbībā” izpratnē, vai ka konkrēts nevalstiskais sektors nevēlas piedalīties Uzraudzības komitejas darbā, jo dalība tajā nozīmē konkrēta pārstāvja kļūšanu par valsts amatpersonu, vai arī konkrēts nevalstiskais sektors atsakās no balsstiesībām Uzraudzības komitejā tādēļ, lai konkrēts pārstāvis nekļūtu par valsts amatpersonu, vai arī kādā no Uzraudzības komitejas sēdēm nepiedalās visu institūciju pārstāvju aizvietotāji, jo aizvietotājam tikai uz konkrēto Uzraudzības komitejas dienu ir jākļūst par valsts amatpersonu, kā arī lai </w:t>
            </w:r>
            <w:r w:rsidRPr="00312E0F">
              <w:lastRenderedPageBreak/>
              <w:t xml:space="preserve">novērstu esošo pretrunu, ka Uzraudzības komitejas locekļiem ar balsstiesībām pilnīgi visiem jākļūst par valsts amatpersonām, bet Apakškomitejās dalību ņem arī personas, kurām nav uz Apakškomitejas sasaukšanas brīdi jākļūst par valsts amatpersonām, bet visi būtiskie jautājumi, t.sk. par kritērijiem tiek izskatīti tieši Apakškomitejās. Tāpat Uzraudzības komitejas darbā pēc būtības nav atšķirības starp dalībniekiem ar balsstiesībām un dalībniekiem bez balsstiesībām, bet dalībnieki bez balsstiesībām netiek iekļauti valsts amatpersonu lokā, tāpēc lūdzam papildināt likumu (likumprojektu) ar jaunu pantu šādā redakcijā:  “Uzraudzības komitejas dalībnieki nav uzskatāmi par valsts amatpersonām likuma “Par interešu konflikta novēršanu valsts amatpersonu darbībā” izpratnē, ja vien konkrētā persona vienlaikus neveic citus darba pienākumus ārpus Uzraudzības komitejas, kuru </w:t>
            </w:r>
            <w:r w:rsidRPr="00312E0F">
              <w:lastRenderedPageBreak/>
              <w:t xml:space="preserve">veikšana  ir saistīta ar valsts amatpersonas pienākumiem un valsts amatpersonai noteiktajiem ierobežojumiem. Uzraudzības komitejas reglamentā tiek ietverti noteikumi par jebkāda interešu konflikta novēršanu un </w:t>
            </w:r>
            <w:proofErr w:type="spellStart"/>
            <w:r w:rsidRPr="00312E0F">
              <w:t>pārredzamības</w:t>
            </w:r>
            <w:proofErr w:type="spellEnd"/>
            <w:r w:rsidRPr="00312E0F">
              <w:t xml:space="preserve"> principa piemērošanu.” Atgādinām, ka Uzraudzības komitejas sastāvā tieši Eiropas Savienības prasības liek  iekļaut nevalstiskā sektora pārstāvjus, turklāt partneru iesaiste tiek pieprasīta ne tikai Uzraudzības komitejas darbā, bet arī partnerības nolīguma sagatavošanā, programmu sagatavošanā, tādejādi nav loģiski, ka tikai vienā no posmiem valdības sociālo un sadarbības partneru deleģētiem pārstāvjiem tiek noteikts valsts amatpersonas statuss.  Uzsveram, ka atbilstošo regulas Nr.2021/1060 38.panta 2.daļai </w:t>
            </w:r>
            <w:r w:rsidRPr="00312E0F">
              <w:rPr>
                <w:u w:val="single"/>
              </w:rPr>
              <w:t xml:space="preserve">tieši Uzraudzības komitejas reglamentā ir jāietver noteikumi, par jebkāda interešu konflikta novēršanu un </w:t>
            </w:r>
            <w:proofErr w:type="spellStart"/>
            <w:r w:rsidRPr="00312E0F">
              <w:rPr>
                <w:u w:val="single"/>
              </w:rPr>
              <w:t>pārredzamības</w:t>
            </w:r>
            <w:proofErr w:type="spellEnd"/>
            <w:r w:rsidRPr="00312E0F">
              <w:rPr>
                <w:u w:val="single"/>
              </w:rPr>
              <w:t xml:space="preserve"> </w:t>
            </w:r>
            <w:r w:rsidRPr="00312E0F">
              <w:rPr>
                <w:u w:val="single"/>
              </w:rPr>
              <w:lastRenderedPageBreak/>
              <w:t>principa piemērošanu</w:t>
            </w:r>
            <w:r w:rsidRPr="00312E0F">
              <w:t xml:space="preserve">. Atbilstoši regulas Nr.2021/1060 40.pantam Uzraudzības komitejai ir šādas funkcijas: </w:t>
            </w:r>
          </w:p>
          <w:p w14:paraId="5071AE42" w14:textId="77777777" w:rsidR="006A2C00" w:rsidRPr="00312E0F" w:rsidRDefault="006A2C00" w:rsidP="00D17543">
            <w:pPr>
              <w:jc w:val="both"/>
              <w:rPr>
                <w:i/>
              </w:rPr>
            </w:pPr>
            <w:r w:rsidRPr="00312E0F">
              <w:rPr>
                <w:i/>
              </w:rPr>
              <w:t>“Uzraudzības komitejas funkcijas</w:t>
            </w:r>
          </w:p>
          <w:p w14:paraId="3437026D" w14:textId="1B2D6F5B" w:rsidR="006A2C00" w:rsidRPr="00D17543" w:rsidRDefault="006A2C00" w:rsidP="00D17543">
            <w:pPr>
              <w:jc w:val="both"/>
              <w:rPr>
                <w:i/>
              </w:rPr>
            </w:pPr>
            <w:r>
              <w:rPr>
                <w:i/>
              </w:rPr>
              <w:t>1)</w:t>
            </w:r>
            <w:r w:rsidRPr="00D17543">
              <w:rPr>
                <w:i/>
              </w:rPr>
              <w:t>Uzraudzības komiteja pārbauda:</w:t>
            </w:r>
          </w:p>
          <w:p w14:paraId="3D64F161" w14:textId="77777777" w:rsidR="006A2C00" w:rsidRPr="00312E0F" w:rsidRDefault="006A2C00" w:rsidP="00643ABF">
            <w:pPr>
              <w:ind w:left="293"/>
              <w:jc w:val="both"/>
              <w:rPr>
                <w:i/>
              </w:rPr>
            </w:pPr>
            <w:r w:rsidRPr="00312E0F">
              <w:rPr>
                <w:i/>
              </w:rPr>
              <w:t xml:space="preserve">a)progresu programmas īstenošanā un starpposma rādītāju un </w:t>
            </w:r>
            <w:proofErr w:type="spellStart"/>
            <w:r w:rsidRPr="00312E0F">
              <w:rPr>
                <w:i/>
              </w:rPr>
              <w:t>mērķrādītāju</w:t>
            </w:r>
            <w:proofErr w:type="spellEnd"/>
            <w:r w:rsidRPr="00312E0F">
              <w:rPr>
                <w:i/>
              </w:rPr>
              <w:t xml:space="preserve"> sasniegšanā;</w:t>
            </w:r>
          </w:p>
          <w:p w14:paraId="648CF1A6" w14:textId="77777777" w:rsidR="006A2C00" w:rsidRPr="00312E0F" w:rsidRDefault="006A2C00" w:rsidP="005D337F">
            <w:pPr>
              <w:ind w:left="293"/>
              <w:jc w:val="both"/>
              <w:rPr>
                <w:i/>
              </w:rPr>
            </w:pPr>
            <w:r w:rsidRPr="00312E0F">
              <w:rPr>
                <w:i/>
              </w:rPr>
              <w:t>b)jebkurus jautājumus, kas ietekmē programmas sniegumu, un minēto jautājumu risināšanas nolūkā veiktos pasākumus;</w:t>
            </w:r>
          </w:p>
          <w:p w14:paraId="0E1F5E3A" w14:textId="77777777" w:rsidR="006A2C00" w:rsidRPr="00312E0F" w:rsidRDefault="006A2C00" w:rsidP="005D337F">
            <w:pPr>
              <w:ind w:left="293"/>
              <w:jc w:val="both"/>
              <w:rPr>
                <w:i/>
              </w:rPr>
            </w:pPr>
            <w:r w:rsidRPr="00312E0F">
              <w:rPr>
                <w:i/>
              </w:rPr>
              <w:t>c)programmas devumu to problēmu risināšanā, kas apzinātas attiecīgajos konkrētai valstij adresētajos ieteikumos, kuri saistīti ar programmas īstenošanu;</w:t>
            </w:r>
          </w:p>
          <w:p w14:paraId="646E8047" w14:textId="77777777" w:rsidR="006A2C00" w:rsidRPr="00312E0F" w:rsidRDefault="006A2C00" w:rsidP="005D337F">
            <w:pPr>
              <w:ind w:left="293"/>
              <w:jc w:val="both"/>
              <w:rPr>
                <w:i/>
              </w:rPr>
            </w:pPr>
            <w:r w:rsidRPr="00312E0F">
              <w:rPr>
                <w:i/>
              </w:rPr>
              <w:t>d)</w:t>
            </w:r>
            <w:proofErr w:type="spellStart"/>
            <w:r w:rsidRPr="00312E0F">
              <w:rPr>
                <w:i/>
              </w:rPr>
              <w:t>ex</w:t>
            </w:r>
            <w:proofErr w:type="spellEnd"/>
            <w:r w:rsidRPr="00312E0F">
              <w:rPr>
                <w:i/>
              </w:rPr>
              <w:t xml:space="preserve"> </w:t>
            </w:r>
            <w:proofErr w:type="spellStart"/>
            <w:r w:rsidRPr="00312E0F">
              <w:rPr>
                <w:i/>
              </w:rPr>
              <w:t>ante</w:t>
            </w:r>
            <w:proofErr w:type="spellEnd"/>
            <w:r w:rsidRPr="00312E0F">
              <w:rPr>
                <w:i/>
              </w:rPr>
              <w:t xml:space="preserve"> novērtējuma elementus, kas uzskaitīti 58. panta 3. punktā, un stratēģijas dokumentu, kas minēts 59. panta 1. punktā;</w:t>
            </w:r>
          </w:p>
          <w:p w14:paraId="7E3C203F" w14:textId="77777777" w:rsidR="006A2C00" w:rsidRPr="00312E0F" w:rsidRDefault="006A2C00" w:rsidP="005D337F">
            <w:pPr>
              <w:ind w:left="293"/>
              <w:jc w:val="both"/>
              <w:rPr>
                <w:i/>
              </w:rPr>
            </w:pPr>
            <w:r w:rsidRPr="00312E0F">
              <w:rPr>
                <w:i/>
              </w:rPr>
              <w:t xml:space="preserve">e)progresu, kas panākts, veicot </w:t>
            </w:r>
            <w:proofErr w:type="spellStart"/>
            <w:r w:rsidRPr="00312E0F">
              <w:rPr>
                <w:i/>
              </w:rPr>
              <w:t>izvērtējumus</w:t>
            </w:r>
            <w:proofErr w:type="spellEnd"/>
            <w:r w:rsidRPr="00312E0F">
              <w:rPr>
                <w:i/>
              </w:rPr>
              <w:t xml:space="preserve">, </w:t>
            </w:r>
            <w:proofErr w:type="spellStart"/>
            <w:r w:rsidRPr="00312E0F">
              <w:rPr>
                <w:i/>
              </w:rPr>
              <w:t>izvērtējumu</w:t>
            </w:r>
            <w:proofErr w:type="spellEnd"/>
            <w:r w:rsidRPr="00312E0F">
              <w:rPr>
                <w:i/>
              </w:rPr>
              <w:t xml:space="preserve"> kopsavilkumus un jebkādus turpmākos </w:t>
            </w:r>
            <w:r w:rsidRPr="00312E0F">
              <w:rPr>
                <w:i/>
              </w:rPr>
              <w:lastRenderedPageBreak/>
              <w:t>pasākumus, kas noteikti pēc secinājumu pieņemšanas;</w:t>
            </w:r>
          </w:p>
          <w:p w14:paraId="63AE05C6" w14:textId="77777777" w:rsidR="006A2C00" w:rsidRPr="00312E0F" w:rsidRDefault="006A2C00" w:rsidP="005D337F">
            <w:pPr>
              <w:ind w:left="293"/>
              <w:jc w:val="both"/>
              <w:rPr>
                <w:i/>
              </w:rPr>
            </w:pPr>
            <w:r w:rsidRPr="00312E0F">
              <w:rPr>
                <w:i/>
              </w:rPr>
              <w:t>f)komunikācijas un redzamības darbību īstenošanu;</w:t>
            </w:r>
          </w:p>
          <w:p w14:paraId="2620648F" w14:textId="77777777" w:rsidR="006A2C00" w:rsidRPr="00312E0F" w:rsidRDefault="006A2C00" w:rsidP="005D337F">
            <w:pPr>
              <w:ind w:left="293"/>
              <w:jc w:val="both"/>
              <w:rPr>
                <w:i/>
              </w:rPr>
            </w:pPr>
            <w:r w:rsidRPr="00312E0F">
              <w:rPr>
                <w:i/>
              </w:rPr>
              <w:t>g)attiecīgā gadījumā – progresu, kas panākts, īstenojot stratēģiski svarīgas darbības;</w:t>
            </w:r>
          </w:p>
          <w:p w14:paraId="43BE7D71" w14:textId="77777777" w:rsidR="006A2C00" w:rsidRPr="00312E0F" w:rsidRDefault="006A2C00" w:rsidP="005D337F">
            <w:pPr>
              <w:ind w:left="293"/>
              <w:jc w:val="both"/>
              <w:rPr>
                <w:i/>
              </w:rPr>
            </w:pPr>
            <w:r w:rsidRPr="00312E0F">
              <w:rPr>
                <w:i/>
              </w:rPr>
              <w:t>h)veicinošo nosacījumu izpildi un to piemērošanu visā plānošanas periodā;</w:t>
            </w:r>
          </w:p>
          <w:p w14:paraId="7DDF3A6E" w14:textId="77777777" w:rsidR="006A2C00" w:rsidRPr="00312E0F" w:rsidRDefault="006A2C00" w:rsidP="005D337F">
            <w:pPr>
              <w:ind w:left="293"/>
              <w:jc w:val="both"/>
              <w:rPr>
                <w:i/>
              </w:rPr>
            </w:pPr>
            <w:r w:rsidRPr="00312E0F">
              <w:rPr>
                <w:i/>
              </w:rPr>
              <w:t>i)attiecīgā gadījumā – progresu publiskā sektora iestāžu, partneru un saņēmēju administratīvo spēju veidošanā;</w:t>
            </w:r>
          </w:p>
          <w:p w14:paraId="77D17AC1" w14:textId="77777777" w:rsidR="006A2C00" w:rsidRPr="00312E0F" w:rsidRDefault="006A2C00" w:rsidP="005D337F">
            <w:pPr>
              <w:ind w:left="293"/>
              <w:jc w:val="both"/>
              <w:rPr>
                <w:i/>
              </w:rPr>
            </w:pPr>
            <w:r w:rsidRPr="00312E0F">
              <w:rPr>
                <w:i/>
              </w:rPr>
              <w:t xml:space="preserve">j)attiecīgā gadījumā – informāciju par programmas ieguldījuma programmas </w:t>
            </w:r>
            <w:proofErr w:type="spellStart"/>
            <w:r w:rsidRPr="00312E0F">
              <w:rPr>
                <w:i/>
              </w:rPr>
              <w:t>InvestEU</w:t>
            </w:r>
            <w:proofErr w:type="spellEnd"/>
            <w:r w:rsidRPr="00312E0F">
              <w:rPr>
                <w:i/>
              </w:rPr>
              <w:t xml:space="preserve"> īstenošanā saskaņā ar 14. pantu vai par resursu, kas pārvietoti saskaņā ar 26. pantu, īstenošanu.</w:t>
            </w:r>
          </w:p>
          <w:p w14:paraId="3A5F346D" w14:textId="77777777" w:rsidR="006A2C00" w:rsidRPr="00312E0F" w:rsidRDefault="006A2C00" w:rsidP="005D337F">
            <w:pPr>
              <w:ind w:left="293"/>
              <w:jc w:val="both"/>
              <w:rPr>
                <w:i/>
              </w:rPr>
            </w:pPr>
            <w:r w:rsidRPr="00312E0F">
              <w:rPr>
                <w:i/>
              </w:rPr>
              <w:t xml:space="preserve">Attiecībā uz programmām, kas saņem atbalstu no EJZAF, ar uzraudzības komiteju apspriežas par jebkuru vadošās iestādes ierosinātu programmas grozījumu, un, ja uzraudzības komiteja </w:t>
            </w:r>
            <w:r w:rsidRPr="00312E0F">
              <w:rPr>
                <w:i/>
              </w:rPr>
              <w:lastRenderedPageBreak/>
              <w:t>uzskata par lietderīgu, tā sniedz atzinumu.</w:t>
            </w:r>
          </w:p>
          <w:p w14:paraId="716B0C3E" w14:textId="77777777" w:rsidR="006A2C00" w:rsidRPr="00312E0F" w:rsidRDefault="006A2C00" w:rsidP="005D337F">
            <w:pPr>
              <w:ind w:left="293"/>
              <w:jc w:val="both"/>
              <w:rPr>
                <w:i/>
              </w:rPr>
            </w:pPr>
          </w:p>
          <w:p w14:paraId="32C18DC7" w14:textId="46CCDE87" w:rsidR="006A2C00" w:rsidRPr="00312E0F" w:rsidRDefault="006A2C00" w:rsidP="005D337F">
            <w:pPr>
              <w:ind w:left="293"/>
              <w:jc w:val="both"/>
              <w:rPr>
                <w:i/>
              </w:rPr>
            </w:pPr>
            <w:r w:rsidRPr="00312E0F">
              <w:rPr>
                <w:i/>
              </w:rPr>
              <w:t>2. Uzraudzības komiteja apstiprina:</w:t>
            </w:r>
          </w:p>
          <w:p w14:paraId="4668CA75" w14:textId="77777777" w:rsidR="006A2C00" w:rsidRPr="00312E0F" w:rsidRDefault="006A2C00" w:rsidP="005D337F">
            <w:pPr>
              <w:ind w:left="293"/>
              <w:jc w:val="both"/>
              <w:rPr>
                <w:i/>
              </w:rPr>
            </w:pPr>
            <w:r w:rsidRPr="00312E0F">
              <w:rPr>
                <w:i/>
              </w:rPr>
              <w:t>a)darbību atlasē izmantoto metodoloģiju un kritērijus, tostarp jebkādas to izmaiņas, neskarot 33. panta 3. punkta b), c) un d) apakšpunktu; pēc Komisijas pieprasījuma darbību atlasē izmantoto metodoloģiju un kritērijus, tostarp jebkādas to izmaiņas, iesniedz Komisijai vismaz 15 darba dienas pirms to iesniegšanas uzraudzības komitejai;</w:t>
            </w:r>
          </w:p>
          <w:p w14:paraId="3D2BC910" w14:textId="77777777" w:rsidR="006A2C00" w:rsidRPr="00312E0F" w:rsidRDefault="006A2C00" w:rsidP="005D337F">
            <w:pPr>
              <w:ind w:left="293"/>
              <w:jc w:val="both"/>
              <w:rPr>
                <w:i/>
              </w:rPr>
            </w:pPr>
            <w:r w:rsidRPr="00312E0F">
              <w:rPr>
                <w:i/>
              </w:rPr>
              <w:t>b)gada snieguma ziņojumus par programmām, ko atbalsta no AMIF, IDF un BMVI, un galīgo snieguma ziņojumu par programmām, ko atbalsta no ERAF, ESF+, Kohēzijas fonda, TPF un EJZAF;</w:t>
            </w:r>
          </w:p>
          <w:p w14:paraId="53CD4D7E" w14:textId="77777777" w:rsidR="006A2C00" w:rsidRPr="00312E0F" w:rsidRDefault="006A2C00" w:rsidP="005D337F">
            <w:pPr>
              <w:ind w:left="293"/>
              <w:jc w:val="both"/>
              <w:rPr>
                <w:i/>
              </w:rPr>
            </w:pPr>
            <w:r w:rsidRPr="00312E0F">
              <w:rPr>
                <w:i/>
              </w:rPr>
              <w:t>c)izvērtēšanas plānu un visus tā grozījumus;</w:t>
            </w:r>
          </w:p>
          <w:p w14:paraId="0622BD15" w14:textId="77777777" w:rsidR="006A2C00" w:rsidRPr="00312E0F" w:rsidRDefault="006A2C00" w:rsidP="005D337F">
            <w:pPr>
              <w:ind w:left="293"/>
              <w:jc w:val="both"/>
              <w:rPr>
                <w:i/>
              </w:rPr>
            </w:pPr>
            <w:r w:rsidRPr="00312E0F">
              <w:rPr>
                <w:i/>
              </w:rPr>
              <w:t xml:space="preserve">d)jebkuru vadošās iestādes priekšlikumu grozīt </w:t>
            </w:r>
            <w:r w:rsidRPr="00312E0F">
              <w:rPr>
                <w:i/>
              </w:rPr>
              <w:lastRenderedPageBreak/>
              <w:t>programmu, tostarp saistībā ar pārvietojumiem atbilstoši 24. panta 5. punktam un 26. pantam, izņemot programmas, kas saņem atbalstu no EJZAF.</w:t>
            </w:r>
          </w:p>
          <w:p w14:paraId="7DBC8E17" w14:textId="77777777" w:rsidR="006A2C00" w:rsidRPr="00312E0F" w:rsidRDefault="006A2C00" w:rsidP="005D337F">
            <w:pPr>
              <w:pStyle w:val="ListParagraph"/>
              <w:numPr>
                <w:ilvl w:val="0"/>
                <w:numId w:val="43"/>
              </w:numPr>
              <w:spacing w:after="0" w:line="240" w:lineRule="auto"/>
              <w:ind w:left="293" w:firstLine="0"/>
              <w:contextualSpacing w:val="0"/>
              <w:jc w:val="both"/>
              <w:rPr>
                <w:rFonts w:ascii="Times New Roman" w:hAnsi="Times New Roman"/>
                <w:i/>
                <w:sz w:val="24"/>
                <w:szCs w:val="24"/>
              </w:rPr>
            </w:pPr>
            <w:r w:rsidRPr="00312E0F">
              <w:rPr>
                <w:rFonts w:ascii="Times New Roman" w:hAnsi="Times New Roman"/>
                <w:i/>
                <w:sz w:val="24"/>
                <w:szCs w:val="24"/>
              </w:rPr>
              <w:t>Uzraudzības komiteja var sniegt ieteikumus vadošajai iestādei, tostarp par pasākumiem administratīvā sloga samazināšanai saņēmējiem.</w:t>
            </w:r>
          </w:p>
          <w:p w14:paraId="400BD1BB" w14:textId="77777777" w:rsidR="006A2C00" w:rsidRPr="00312E0F" w:rsidRDefault="006A2C00" w:rsidP="00D17543">
            <w:pPr>
              <w:jc w:val="both"/>
            </w:pPr>
            <w:r w:rsidRPr="00312E0F">
              <w:t xml:space="preserve">Tādejādi </w:t>
            </w:r>
            <w:bookmarkStart w:id="4" w:name="_Hlk92277979"/>
            <w:r w:rsidRPr="00312E0F">
              <w:t xml:space="preserve">Uzraudzības komitejas reglamentā atrunājot noteikumus par jebkāda interešu konflikta novēršanu un </w:t>
            </w:r>
            <w:proofErr w:type="spellStart"/>
            <w:r w:rsidRPr="00312E0F">
              <w:t>pārredzamības</w:t>
            </w:r>
            <w:proofErr w:type="spellEnd"/>
            <w:r w:rsidRPr="00312E0F">
              <w:t xml:space="preserve"> principa piemērošanu </w:t>
            </w:r>
            <w:r w:rsidRPr="00312E0F">
              <w:rPr>
                <w:b/>
                <w:bCs/>
              </w:rPr>
              <w:t>būtu iespējams paaugstināt Uzraudzības komitejas darba efektivitāti, kā arī patiesi novērst iespējamus interešu konfliktus</w:t>
            </w:r>
            <w:bookmarkEnd w:id="4"/>
            <w:r w:rsidRPr="00312E0F">
              <w:rPr>
                <w:b/>
                <w:bCs/>
              </w:rPr>
              <w:t>.</w:t>
            </w:r>
            <w:r w:rsidRPr="00312E0F">
              <w:t>”</w:t>
            </w:r>
          </w:p>
          <w:p w14:paraId="2079BE50" w14:textId="77777777" w:rsidR="006A2C00" w:rsidRPr="00312E0F" w:rsidRDefault="006A2C00" w:rsidP="00312E0F">
            <w:pPr>
              <w:ind w:left="1091"/>
              <w:jc w:val="both"/>
            </w:pPr>
          </w:p>
          <w:p w14:paraId="7986D28F" w14:textId="77777777" w:rsidR="006A2C00" w:rsidRPr="00312E0F" w:rsidRDefault="006A2C00" w:rsidP="00D17543">
            <w:pPr>
              <w:jc w:val="both"/>
            </w:pPr>
            <w:r w:rsidRPr="00312E0F">
              <w:t xml:space="preserve">Lai izvērtētu šo iebildumu, Finanšu ministrija 11.oktobrī organizēja tiešsaistes tikšanos ar LPS un </w:t>
            </w:r>
            <w:bookmarkStart w:id="5" w:name="_Hlk92275779"/>
            <w:r w:rsidRPr="00312E0F">
              <w:t>Korupcijas novēršanas un apkarošanas biroja pārstāvjiem</w:t>
            </w:r>
            <w:bookmarkEnd w:id="5"/>
            <w:r w:rsidRPr="00312E0F">
              <w:t xml:space="preserve">, kuras laikā tika panākta vienošanās, ka LPS var piekrist Finanšu ministrijas </w:t>
            </w:r>
            <w:proofErr w:type="spellStart"/>
            <w:r w:rsidRPr="00312E0F">
              <w:t>nostājai</w:t>
            </w:r>
            <w:proofErr w:type="spellEnd"/>
            <w:r w:rsidRPr="00312E0F">
              <w:t xml:space="preserve">, ka šis </w:t>
            </w:r>
            <w:r w:rsidRPr="00312E0F">
              <w:lastRenderedPageBreak/>
              <w:t>iebildums nebūtu ņemams vērā izskatot šo likumprojektu, ja:</w:t>
            </w:r>
          </w:p>
          <w:p w14:paraId="4448AD70" w14:textId="77777777" w:rsidR="006A2C00" w:rsidRPr="00312E0F" w:rsidRDefault="006A2C00" w:rsidP="007919B7">
            <w:pPr>
              <w:pStyle w:val="ListParagraph"/>
              <w:numPr>
                <w:ilvl w:val="0"/>
                <w:numId w:val="44"/>
              </w:numPr>
              <w:spacing w:after="0" w:line="240" w:lineRule="auto"/>
              <w:ind w:left="9" w:firstLine="0"/>
              <w:contextualSpacing w:val="0"/>
              <w:jc w:val="both"/>
              <w:rPr>
                <w:rFonts w:ascii="Times New Roman" w:hAnsi="Times New Roman"/>
                <w:sz w:val="24"/>
                <w:szCs w:val="24"/>
              </w:rPr>
            </w:pPr>
            <w:r w:rsidRPr="00312E0F">
              <w:rPr>
                <w:rFonts w:ascii="Times New Roman" w:hAnsi="Times New Roman"/>
                <w:sz w:val="24"/>
                <w:szCs w:val="24"/>
              </w:rPr>
              <w:t>Tiek sniegta precīza juridiski saistoša informācija – kuri likuma “Par interešu konflikta novēršanu valsts amatpersonu darbībā” panti nav attiecināmi attiecībā uz Uzraudzības komitejas locekļiem, kuri pārstāv nevalstisko sektoru un kuri tikai un vienīgi kā Uzraudzības komitejas locekļi ieguvuši valsts amatpersonas statusu, bet nevienā citā savā darba vietā nav valsts amatpersonas;</w:t>
            </w:r>
          </w:p>
          <w:p w14:paraId="33327456" w14:textId="77777777" w:rsidR="006A2C00" w:rsidRPr="00312E0F" w:rsidRDefault="006A2C00" w:rsidP="005D337F">
            <w:pPr>
              <w:pStyle w:val="ListParagraph"/>
              <w:numPr>
                <w:ilvl w:val="0"/>
                <w:numId w:val="44"/>
              </w:numPr>
              <w:spacing w:after="0" w:line="240" w:lineRule="auto"/>
              <w:ind w:left="9" w:firstLine="0"/>
              <w:contextualSpacing w:val="0"/>
              <w:jc w:val="both"/>
              <w:rPr>
                <w:rFonts w:ascii="Times New Roman" w:hAnsi="Times New Roman"/>
                <w:sz w:val="24"/>
                <w:szCs w:val="24"/>
              </w:rPr>
            </w:pPr>
            <w:r w:rsidRPr="00312E0F">
              <w:rPr>
                <w:rFonts w:ascii="Times New Roman" w:hAnsi="Times New Roman"/>
                <w:sz w:val="24"/>
                <w:szCs w:val="24"/>
              </w:rPr>
              <w:t>Tiek sniegts precīzs uzskaitījums ar Uzraudzības komitejas lēmumu veidiem, kurus pieņemot Uzraudzības komiteja veic kādu no likuma “Par interešu konflikta novēršanu valsts amatpersonu darbībā” 4.panta (2</w:t>
            </w:r>
            <w:r w:rsidRPr="00312E0F">
              <w:rPr>
                <w:rFonts w:ascii="Times New Roman" w:hAnsi="Times New Roman"/>
                <w:sz w:val="24"/>
                <w:szCs w:val="24"/>
                <w:vertAlign w:val="superscript"/>
              </w:rPr>
              <w:t>2</w:t>
            </w:r>
            <w:r w:rsidRPr="00312E0F">
              <w:rPr>
                <w:rFonts w:ascii="Times New Roman" w:hAnsi="Times New Roman"/>
                <w:sz w:val="24"/>
                <w:szCs w:val="24"/>
              </w:rPr>
              <w:t>) daļā minētajām darbībām, norādot arī pantā minēto darbību veidu: “(2</w:t>
            </w:r>
            <w:r w:rsidRPr="00312E0F">
              <w:rPr>
                <w:rFonts w:ascii="Times New Roman" w:hAnsi="Times New Roman"/>
                <w:sz w:val="24"/>
                <w:szCs w:val="24"/>
                <w:vertAlign w:val="superscript"/>
              </w:rPr>
              <w:t>2</w:t>
            </w:r>
            <w:r w:rsidRPr="00312E0F">
              <w:rPr>
                <w:rFonts w:ascii="Times New Roman" w:hAnsi="Times New Roman"/>
                <w:sz w:val="24"/>
                <w:szCs w:val="24"/>
              </w:rPr>
              <w:t xml:space="preserve">)  Par valsts amatpersonām uzskatāmas tās personas, kuras, pildot amata pienākumus Eiropas Savienības vai ārvalstu finanšu atbalsta vadībā </w:t>
            </w:r>
            <w:r w:rsidRPr="00312E0F">
              <w:rPr>
                <w:rFonts w:ascii="Times New Roman" w:hAnsi="Times New Roman"/>
                <w:sz w:val="24"/>
                <w:szCs w:val="24"/>
              </w:rPr>
              <w:lastRenderedPageBreak/>
              <w:t>iesaistītajās institūcijās, veic vismaz vienu no šādām darbībām:</w:t>
            </w:r>
          </w:p>
          <w:p w14:paraId="31A5C822" w14:textId="77777777" w:rsidR="006A2C00" w:rsidRPr="00312E0F" w:rsidRDefault="006A2C00" w:rsidP="007919B7">
            <w:pPr>
              <w:ind w:left="151"/>
              <w:jc w:val="both"/>
            </w:pPr>
            <w:r w:rsidRPr="00312E0F">
              <w:t xml:space="preserve">1) </w:t>
            </w:r>
            <w:bookmarkStart w:id="6" w:name="_Hlk92278217"/>
            <w:r w:rsidRPr="00312E0F">
              <w:t>pilda uzraudzības, kontroles vai sodīšanas funkcijas attiecībā uz personām, kuras nav to tiešā vai netiešā pakļautībā;</w:t>
            </w:r>
          </w:p>
          <w:p w14:paraId="3FFB7F5E" w14:textId="77777777" w:rsidR="006A2C00" w:rsidRPr="00312E0F" w:rsidRDefault="006A2C00" w:rsidP="007919B7">
            <w:pPr>
              <w:ind w:left="151"/>
              <w:jc w:val="both"/>
            </w:pPr>
            <w:r w:rsidRPr="00312E0F">
              <w:t>2) pieņem lēmumu par iesniegto projektu vai projekta iesniegumu;</w:t>
            </w:r>
          </w:p>
          <w:p w14:paraId="2E5209C6" w14:textId="77777777" w:rsidR="006A2C00" w:rsidRPr="00312E0F" w:rsidRDefault="006A2C00" w:rsidP="007919B7">
            <w:pPr>
              <w:ind w:left="151"/>
              <w:jc w:val="both"/>
            </w:pPr>
            <w:r w:rsidRPr="00312E0F">
              <w:t>3) pieņem tādu lēmumu, kas skar piešķirtā finanšu atbalsta izlietojumu</w:t>
            </w:r>
            <w:bookmarkEnd w:id="6"/>
            <w:r w:rsidRPr="00312E0F">
              <w:t>.”</w:t>
            </w:r>
          </w:p>
          <w:p w14:paraId="1C4DB57E" w14:textId="77777777" w:rsidR="006A2C00" w:rsidRPr="00312E0F" w:rsidRDefault="006A2C00" w:rsidP="005D337F">
            <w:pPr>
              <w:pStyle w:val="ListParagraph"/>
              <w:numPr>
                <w:ilvl w:val="0"/>
                <w:numId w:val="44"/>
              </w:numPr>
              <w:spacing w:after="0" w:line="240" w:lineRule="auto"/>
              <w:ind w:left="9" w:hanging="9"/>
              <w:contextualSpacing w:val="0"/>
              <w:jc w:val="both"/>
              <w:rPr>
                <w:rFonts w:ascii="Times New Roman" w:hAnsi="Times New Roman"/>
                <w:sz w:val="24"/>
                <w:szCs w:val="24"/>
              </w:rPr>
            </w:pPr>
            <w:r w:rsidRPr="00312E0F">
              <w:rPr>
                <w:rFonts w:ascii="Times New Roman" w:hAnsi="Times New Roman"/>
                <w:sz w:val="24"/>
                <w:szCs w:val="24"/>
              </w:rPr>
              <w:t xml:space="preserve">Tiek nodrošināta likuma “Par interešu konflikta novēršanu valsts amatpersonu darbībā” piemērošana pēc būtības arī visos Eiropas savienības vai ārvalstu finanšu atbalsta izlietojumu posmos, kas tiek realizēti ar finanšu inženierijas rīku palīdzību, piemēram, finanšu instrumenti (garantijas, kredīti, kapitālieguldījumi utt.), nodrošinot, ka valsts amatpersonas statuss ir visām personām, kas pieņem lēmumu par  pēdējā gala saņēmēja iesniegto projektu vai projekta iesniegumu, t.sk. par tiem projektiem, kuri saņem atbalstu no finanšu </w:t>
            </w:r>
            <w:r w:rsidRPr="00312E0F">
              <w:rPr>
                <w:rFonts w:ascii="Times New Roman" w:hAnsi="Times New Roman"/>
                <w:sz w:val="24"/>
                <w:szCs w:val="24"/>
              </w:rPr>
              <w:lastRenderedPageBreak/>
              <w:t xml:space="preserve">instrumentos ieguldīto publisko līdzekļu atkārtotas izmantošanas. </w:t>
            </w:r>
          </w:p>
          <w:p w14:paraId="6C385DF7" w14:textId="77777777" w:rsidR="006A2C00" w:rsidRPr="00312E0F" w:rsidRDefault="006A2C00" w:rsidP="00312E0F">
            <w:pPr>
              <w:jc w:val="both"/>
            </w:pPr>
          </w:p>
          <w:p w14:paraId="4979B99A" w14:textId="77777777" w:rsidR="006A2C00" w:rsidRPr="00312E0F" w:rsidRDefault="006A2C00" w:rsidP="00312E0F">
            <w:pPr>
              <w:jc w:val="both"/>
            </w:pPr>
            <w:r w:rsidRPr="00312E0F">
              <w:t xml:space="preserve">Diemžēl faktiem neatbilst Finanšu ministrijas izziņā paustais - it kā uz minētajiem jautājumiem būtu sniegtas izsmeļošas atbildes un panākta vienota izpratne. Korupcijas novēršanas un apkarošanas biroja pārstāvji informēja, ka biroja kompetencē neesot noteikt – ir vai nav nevalstiskā sektora pārstāvji Uzraudzības komitejā - valsts amatpersonas. Savukārt Finanšu ministrijas pieminētā Valsts ieņēmumu dienesta vēstule pēc būtības nesniedz atbildi uz LPS uzdoto jautājumu – vai Uzraudzības komitejas reglamentā atrunājot noteikumus par jebkāda interešu konflikta novēršanu un </w:t>
            </w:r>
            <w:proofErr w:type="spellStart"/>
            <w:r w:rsidRPr="00312E0F">
              <w:t>pārredzamības</w:t>
            </w:r>
            <w:proofErr w:type="spellEnd"/>
            <w:r w:rsidRPr="00312E0F">
              <w:t xml:space="preserve"> principa piemērošanu būtu iespējams paaugstināt Uzraudzības komitejas darba efektivitāti, kā arī patiesi novērst iespējamus interešu konfliktus tieši Eiropas Savienības fondu vispārīgās </w:t>
            </w:r>
            <w:r w:rsidRPr="00312E0F">
              <w:lastRenderedPageBreak/>
              <w:t xml:space="preserve">uzraudzības jomā, jo vismaz pagaidām Finanšu ministrija nav informējusi  ne par vienu Uzraudzības komisijas lēmuma veidu, kurš būtu tāds, ar kuru Uzraudzības komiteja veiktu uzraudzības, kontroles vai sodīšanas funkcijas attiecībā uz konkrētām personām. Savukārt Uzraudzības komitejas funkcijās noteikti neietilpst un ar likumprojektu nav paredzēts to mainīt un arī turpmāk  Uzraudzības komiteja  noteikti nepieņems lēmumus par konkrētu  iesniegto projektu vai projekta iesniegumu. Tāpat Uzraudzības komiteja, LPS ieskatā nav pieņēmusi un tai nav funkcijās - pieņemt tādu lēmumu, kas skar  jau piešķirtā finanšu atbalsta izlietojumu. </w:t>
            </w:r>
          </w:p>
          <w:p w14:paraId="5DD21FF0" w14:textId="77777777" w:rsidR="006A2C00" w:rsidRPr="00312E0F" w:rsidRDefault="006A2C00" w:rsidP="00312E0F">
            <w:pPr>
              <w:jc w:val="both"/>
            </w:pPr>
          </w:p>
          <w:p w14:paraId="61200F9B" w14:textId="77777777" w:rsidR="006A2C00" w:rsidRPr="00312E0F" w:rsidRDefault="006A2C00" w:rsidP="00312E0F">
            <w:pPr>
              <w:jc w:val="both"/>
            </w:pPr>
            <w:r w:rsidRPr="00312E0F">
              <w:rPr>
                <w:b/>
                <w:bCs/>
                <w:u w:val="single"/>
              </w:rPr>
              <w:t>Tādejādi lūdzam ievērot 11.oktobra sanāksmē panāktās norunas, kuras atkārtojam, izsakot atbilstošus iebildumus par likumprojektu</w:t>
            </w:r>
            <w:r w:rsidRPr="00312E0F">
              <w:t xml:space="preserve">: </w:t>
            </w:r>
          </w:p>
          <w:p w14:paraId="260389D9" w14:textId="77777777" w:rsidR="006A2C00" w:rsidRPr="00312E0F" w:rsidRDefault="006A2C00" w:rsidP="00312E0F">
            <w:pPr>
              <w:jc w:val="both"/>
            </w:pPr>
          </w:p>
          <w:p w14:paraId="70CC09D1" w14:textId="77777777" w:rsidR="006A2C00" w:rsidRPr="00312E0F" w:rsidRDefault="006A2C00" w:rsidP="005D337F">
            <w:pPr>
              <w:pStyle w:val="ListParagraph"/>
              <w:numPr>
                <w:ilvl w:val="0"/>
                <w:numId w:val="45"/>
              </w:numPr>
              <w:spacing w:after="0" w:line="240" w:lineRule="auto"/>
              <w:ind w:left="151" w:firstLine="0"/>
              <w:contextualSpacing w:val="0"/>
              <w:jc w:val="both"/>
              <w:rPr>
                <w:rFonts w:ascii="Times New Roman" w:hAnsi="Times New Roman"/>
                <w:sz w:val="24"/>
                <w:szCs w:val="24"/>
              </w:rPr>
            </w:pPr>
            <w:r w:rsidRPr="00312E0F">
              <w:rPr>
                <w:rFonts w:ascii="Times New Roman" w:hAnsi="Times New Roman"/>
                <w:sz w:val="24"/>
                <w:szCs w:val="24"/>
              </w:rPr>
              <w:lastRenderedPageBreak/>
              <w:t>Lūdzam likumprojekta anotācijā precīzi norādīt – kuri likuma “Par interešu konflikta novēršanu valsts amatpersonu darbībā” panti nav attiecināmi attiecībā uz Uzraudzības komitejas locekļiem, kuri pārstāv nevalstisko sektoru un kuri tikai un vienīgi kā Uzraudzības komitejas locekļi ieguvuši valsts amatpersonas statusu, bet nevienā citā savā darba vietā nav valsts amatpersonas.</w:t>
            </w:r>
          </w:p>
          <w:p w14:paraId="5EA19BC6" w14:textId="77777777" w:rsidR="006A2C00" w:rsidRPr="00312E0F" w:rsidRDefault="006A2C00" w:rsidP="005D337F">
            <w:pPr>
              <w:pStyle w:val="ListParagraph"/>
              <w:numPr>
                <w:ilvl w:val="0"/>
                <w:numId w:val="45"/>
              </w:numPr>
              <w:spacing w:after="0" w:line="240" w:lineRule="auto"/>
              <w:ind w:left="151" w:firstLine="0"/>
              <w:contextualSpacing w:val="0"/>
              <w:jc w:val="both"/>
              <w:rPr>
                <w:rFonts w:ascii="Times New Roman" w:hAnsi="Times New Roman"/>
                <w:sz w:val="24"/>
                <w:szCs w:val="24"/>
              </w:rPr>
            </w:pPr>
            <w:r w:rsidRPr="00312E0F">
              <w:rPr>
                <w:rFonts w:ascii="Times New Roman" w:hAnsi="Times New Roman"/>
                <w:sz w:val="24"/>
                <w:szCs w:val="24"/>
              </w:rPr>
              <w:t>Lūdzam likumprojekta anotācijā sniegt precīzu uzskaitījumu ar Uzraudzības komitejas lēmumu veidiem, kurus pieņemot Uzraudzības komiteja veiks kādu no likuma “Par interešu konflikta novēršanu valsts amatpersonu darbībā” 4.panta (2</w:t>
            </w:r>
            <w:r w:rsidRPr="00312E0F">
              <w:rPr>
                <w:rFonts w:ascii="Times New Roman" w:hAnsi="Times New Roman"/>
                <w:sz w:val="24"/>
                <w:szCs w:val="24"/>
                <w:vertAlign w:val="superscript"/>
              </w:rPr>
              <w:t>2</w:t>
            </w:r>
            <w:r w:rsidRPr="00312E0F">
              <w:rPr>
                <w:rFonts w:ascii="Times New Roman" w:hAnsi="Times New Roman"/>
                <w:sz w:val="24"/>
                <w:szCs w:val="24"/>
              </w:rPr>
              <w:t>) daļā minētajām darbībām, norādot arī pantā minēto darbību veidu: “(2</w:t>
            </w:r>
            <w:r w:rsidRPr="00312E0F">
              <w:rPr>
                <w:rFonts w:ascii="Times New Roman" w:hAnsi="Times New Roman"/>
                <w:sz w:val="24"/>
                <w:szCs w:val="24"/>
                <w:vertAlign w:val="superscript"/>
              </w:rPr>
              <w:t>2</w:t>
            </w:r>
            <w:r w:rsidRPr="00312E0F">
              <w:rPr>
                <w:rFonts w:ascii="Times New Roman" w:hAnsi="Times New Roman"/>
                <w:sz w:val="24"/>
                <w:szCs w:val="24"/>
              </w:rPr>
              <w:t xml:space="preserve">)  Par valsts amatpersonām uzskatāmas tās personas, kuras, pildot amata pienākumus Eiropas Savienības vai ārvalstu </w:t>
            </w:r>
            <w:r w:rsidRPr="00312E0F">
              <w:rPr>
                <w:rFonts w:ascii="Times New Roman" w:hAnsi="Times New Roman"/>
                <w:sz w:val="24"/>
                <w:szCs w:val="24"/>
              </w:rPr>
              <w:lastRenderedPageBreak/>
              <w:t>finanšu atbalsta vadībā iesaistītajās institūcijās, veic vismaz vienu no šādām darbībām:</w:t>
            </w:r>
          </w:p>
          <w:p w14:paraId="78E1D6B7" w14:textId="77777777" w:rsidR="006A2C00" w:rsidRPr="00312E0F" w:rsidRDefault="006A2C00" w:rsidP="007919B7">
            <w:pPr>
              <w:ind w:left="435"/>
              <w:jc w:val="both"/>
            </w:pPr>
            <w:r w:rsidRPr="00312E0F">
              <w:t>1) pilda uzraudzības, kontroles vai sodīšanas funkcijas attiecībā uz personām, kuras nav to tiešā vai netiešā pakļautībā;</w:t>
            </w:r>
          </w:p>
          <w:p w14:paraId="0AF717E1" w14:textId="77777777" w:rsidR="006A2C00" w:rsidRPr="00312E0F" w:rsidRDefault="006A2C00" w:rsidP="005D337F">
            <w:pPr>
              <w:ind w:left="435"/>
              <w:jc w:val="both"/>
            </w:pPr>
            <w:r w:rsidRPr="00312E0F">
              <w:t>2) pieņem lēmumu par iesniegto projektu vai projekta iesniegumu;</w:t>
            </w:r>
          </w:p>
          <w:p w14:paraId="445BCDB5" w14:textId="77777777" w:rsidR="006A2C00" w:rsidRPr="00312E0F" w:rsidRDefault="006A2C00" w:rsidP="005D337F">
            <w:pPr>
              <w:ind w:left="435"/>
              <w:jc w:val="both"/>
            </w:pPr>
            <w:r w:rsidRPr="00312E0F">
              <w:t>3) pieņem tādu lēmumu, kas skar piešķirtā finanšu atbalsta izlietojumu.”</w:t>
            </w:r>
          </w:p>
          <w:p w14:paraId="10EF70B9" w14:textId="588B8A14" w:rsidR="006A2C00" w:rsidRPr="00D17543" w:rsidRDefault="00D24069" w:rsidP="00D17543">
            <w:pPr>
              <w:jc w:val="both"/>
            </w:pPr>
            <w:r>
              <w:t>3</w:t>
            </w:r>
            <w:r w:rsidR="006A2C00">
              <w:t xml:space="preserve">) </w:t>
            </w:r>
            <w:r w:rsidR="006A2C00" w:rsidRPr="00D17543">
              <w:t xml:space="preserve">Lūdzam likumprojekta anotāciju papildināt ar tekstu šādā redakcijā: “Tiks nodrošināta likuma “Par interešu konflikta novēršanu valsts amatpersonu darbībā” piemērošana pēc būtības arī visos Eiropas savienības vai ārvalstu finanšu atbalsta izlietojumu posmos, kas tiek realizēti ar finanšu inženierijas rīku palīdzību, piemēram, finanšu instrumenti (garantijas, kredīti, kapitālieguldījumi utt.), nodrošinot, ka valsts amatpersonas statuss ir visām personām, kas pieņem </w:t>
            </w:r>
            <w:r w:rsidR="006A2C00" w:rsidRPr="00D17543">
              <w:lastRenderedPageBreak/>
              <w:t>lēmumu par  pēdējā gala saņēmēja iesniegto projektu vai projekta iesniegumu, t.sk. par tiem projektiem, kuri saņem atbalstu no finanšu instrumentos ieguldīto publisko līdzekļu atkārtotas izmantošanas.”</w:t>
            </w:r>
          </w:p>
          <w:p w14:paraId="08BBF228" w14:textId="3C81AD05" w:rsidR="006A2C00" w:rsidRPr="00312E0F" w:rsidRDefault="006A2C00" w:rsidP="005D337F">
            <w:pPr>
              <w:jc w:val="both"/>
            </w:pPr>
            <w:r>
              <w:t>4)</w:t>
            </w:r>
            <w:r w:rsidRPr="00D17543">
              <w:t>Lūdzam attiecīgi precizēt Izziņu, norādot, ka LPS sākotnēji izteiktais iebildums, kas citēts šīs vēstules sākumā ir ņemts vērā, papildinot anotāciju tādā veidā, kādā lūdzam iepriekšējos trijos punktos.</w:t>
            </w:r>
          </w:p>
        </w:tc>
        <w:tc>
          <w:tcPr>
            <w:tcW w:w="1302" w:type="dxa"/>
            <w:tcBorders>
              <w:top w:val="single" w:sz="4" w:space="0" w:color="auto"/>
              <w:left w:val="single" w:sz="4" w:space="0" w:color="auto"/>
              <w:bottom w:val="single" w:sz="4" w:space="0" w:color="auto"/>
              <w:right w:val="single" w:sz="4" w:space="0" w:color="auto"/>
            </w:tcBorders>
            <w:vAlign w:val="center"/>
          </w:tcPr>
          <w:p w14:paraId="2D459364" w14:textId="5459441E" w:rsidR="006A2C00" w:rsidRPr="00312E0F" w:rsidRDefault="00643ABF" w:rsidP="00BE5DCC">
            <w:pPr>
              <w:tabs>
                <w:tab w:val="left" w:pos="426"/>
              </w:tabs>
              <w:spacing w:before="120"/>
              <w:ind w:right="26"/>
              <w:jc w:val="both"/>
            </w:pPr>
            <w:r>
              <w:lastRenderedPageBreak/>
              <w:t>Lūdzu skatīt precizēto likumprojektu</w:t>
            </w:r>
          </w:p>
        </w:tc>
      </w:tr>
      <w:tr w:rsidR="006A2C00" w:rsidRPr="00312E0F" w14:paraId="030D6738" w14:textId="77777777" w:rsidTr="008C690D">
        <w:tc>
          <w:tcPr>
            <w:tcW w:w="708" w:type="dxa"/>
            <w:tcBorders>
              <w:top w:val="single" w:sz="4" w:space="0" w:color="auto"/>
              <w:left w:val="single" w:sz="4" w:space="0" w:color="auto"/>
              <w:bottom w:val="single" w:sz="4" w:space="0" w:color="auto"/>
              <w:right w:val="single" w:sz="4" w:space="0" w:color="auto"/>
            </w:tcBorders>
          </w:tcPr>
          <w:p w14:paraId="14A667E9" w14:textId="77777777" w:rsidR="006A2C00" w:rsidRPr="00330806" w:rsidRDefault="006A2C00" w:rsidP="00D419FD">
            <w:pPr>
              <w:pStyle w:val="ListParagraph"/>
              <w:numPr>
                <w:ilvl w:val="0"/>
                <w:numId w:val="3"/>
              </w:numPr>
              <w:rPr>
                <w:rFonts w:ascii="Times New Roman" w:hAnsi="Times New Roman"/>
                <w:sz w:val="23"/>
                <w:szCs w:val="23"/>
              </w:rPr>
            </w:pPr>
          </w:p>
        </w:tc>
        <w:tc>
          <w:tcPr>
            <w:tcW w:w="2519" w:type="dxa"/>
            <w:tcBorders>
              <w:top w:val="single" w:sz="4" w:space="0" w:color="auto"/>
              <w:left w:val="single" w:sz="4" w:space="0" w:color="auto"/>
              <w:bottom w:val="single" w:sz="4" w:space="0" w:color="auto"/>
              <w:right w:val="single" w:sz="4" w:space="0" w:color="auto"/>
            </w:tcBorders>
          </w:tcPr>
          <w:p w14:paraId="4EED1987" w14:textId="1B21C1D3" w:rsidR="006A2C00" w:rsidRDefault="006A2C00" w:rsidP="00F12389">
            <w:pPr>
              <w:shd w:val="clear" w:color="auto" w:fill="FFFFFF"/>
            </w:pPr>
            <w:r>
              <w:t>Vispārīgs iebildums</w:t>
            </w:r>
          </w:p>
        </w:tc>
        <w:tc>
          <w:tcPr>
            <w:tcW w:w="3402" w:type="dxa"/>
            <w:tcBorders>
              <w:top w:val="single" w:sz="6" w:space="0" w:color="000000"/>
              <w:left w:val="single" w:sz="4" w:space="0" w:color="auto"/>
              <w:bottom w:val="single" w:sz="6" w:space="0" w:color="000000"/>
              <w:right w:val="single" w:sz="6" w:space="0" w:color="000000"/>
            </w:tcBorders>
            <w:shd w:val="clear" w:color="auto" w:fill="auto"/>
          </w:tcPr>
          <w:p w14:paraId="55A29B40" w14:textId="76A6505C" w:rsidR="006A2C00" w:rsidRPr="00D24069" w:rsidRDefault="006A2C00" w:rsidP="00175367">
            <w:pPr>
              <w:jc w:val="both"/>
              <w:rPr>
                <w:b/>
                <w:bCs/>
                <w:u w:val="single"/>
              </w:rPr>
            </w:pPr>
            <w:r w:rsidRPr="00D24069">
              <w:rPr>
                <w:b/>
                <w:bCs/>
                <w:u w:val="single"/>
              </w:rPr>
              <w:t xml:space="preserve">Latvijas pašvaldību savienības 2021.gada 1.novembra </w:t>
            </w:r>
            <w:r w:rsidR="004C60B0" w:rsidRPr="00D24069">
              <w:rPr>
                <w:b/>
                <w:bCs/>
                <w:u w:val="single"/>
              </w:rPr>
              <w:t>iebildums</w:t>
            </w:r>
          </w:p>
          <w:p w14:paraId="34A50934" w14:textId="77777777" w:rsidR="006A2C00" w:rsidRDefault="006A2C00" w:rsidP="00175367">
            <w:pPr>
              <w:jc w:val="both"/>
            </w:pPr>
          </w:p>
          <w:p w14:paraId="164A9655" w14:textId="5A2ABD17" w:rsidR="006A2C00" w:rsidRPr="00175367" w:rsidRDefault="006A2C00" w:rsidP="00175367">
            <w:pPr>
              <w:jc w:val="both"/>
            </w:pPr>
            <w:r w:rsidRPr="00175367">
              <w:t xml:space="preserve">LPS 07.09.2021.vēstulē Nr. 202108/SAN4085/NOS635 tika izteikts šāds iebildums: </w:t>
            </w:r>
          </w:p>
          <w:p w14:paraId="46760090" w14:textId="77777777" w:rsidR="006A2C00" w:rsidRPr="00175367" w:rsidRDefault="006A2C00" w:rsidP="00175367">
            <w:pPr>
              <w:jc w:val="both"/>
            </w:pPr>
            <w:r w:rsidRPr="00175367">
              <w:t xml:space="preserve">“Lai palielinātu nevalstiskā sektora lomu Uzraudzības komitejas darbā, nodrošinot, ka tās darbā tiek deleģētas nevis personas, kas nomināli var atbilst valsts amatpersonas statusam likuma “Par interešu konflikta novēršanu valsts amatpersonu darbībā” izpratnē, vai ka konkrēts nevalstiskais sektors nevēlas piedalīties Uzraudzības komitejas darbā, jo dalība tajā nozīmē konkrēta pārstāvja kļūšanu par valsts amatpersonu, vai arī konkrēts nevalstiskais sektors atsakās no balsstiesībām </w:t>
            </w:r>
            <w:r w:rsidRPr="00175367">
              <w:lastRenderedPageBreak/>
              <w:t xml:space="preserve">Uzraudzības komitejā tādēļ, lai konkrēts pārstāvis nekļūtu par valsts amatpersonu, vai arī kādā no Uzraudzības komitejas sēdēm nepiedalās visu institūciju pārstāvju aizvietotāji, jo aizvietotājam tikai uz konkrēto Uzraudzības komitejas dienu ir jākļūst par valsts amatpersonu, kā arī lai novērstu esošo pretrunu, ka Uzraudzības komitejas locekļiem ar balsstiesībām pilnīgi visiem jākļūst par valsts amatpersonām, bet Apakškomitejās dalību ņem arī personas, kurām nav uz Apakškomitejas sasaukšanas brīdi jākļūst par valsts amatpersonām, bet visi būtiskie jautājumi, t.sk. par kritērijiem tiek izskatīti tieši Apakškomitejās. Tāpat Uzraudzības komitejas darbā pēc būtības nav atšķirības starp dalībniekiem ar balsstiesībām un dalībniekiem bez balsstiesībām, bet dalībnieki bez balsstiesībām netiek iekļauti valsts amatpersonu lokā, tāpēc lūdzam papildināt likumu (likumprojektu) ar jaunu pantu šādā redakcijā:  “Uzraudzības komitejas dalībnieki nav uzskatāmi par valsts amatpersonām </w:t>
            </w:r>
            <w:bookmarkStart w:id="7" w:name="_Hlk86653824"/>
            <w:r w:rsidRPr="00175367">
              <w:t xml:space="preserve">likuma “Par </w:t>
            </w:r>
            <w:r w:rsidRPr="00175367">
              <w:lastRenderedPageBreak/>
              <w:t>interešu konflikta novēršanu valsts amatpersonu darbībā</w:t>
            </w:r>
            <w:bookmarkEnd w:id="7"/>
            <w:r w:rsidRPr="00175367">
              <w:t xml:space="preserve">” izpratnē, ja vien konkrētā persona vienlaikus neveic citus darba pienākumus ārpus Uzraudzības komitejas, kuru veikšana  ir saistīta ar valsts amatpersonas pienākumiem un valsts amatpersonai noteiktajiem ierobežojumiem. Uzraudzības komitejas reglamentā tiek ietverti noteikumi par jebkāda interešu konflikta novēršanu un </w:t>
            </w:r>
            <w:proofErr w:type="spellStart"/>
            <w:r w:rsidRPr="00175367">
              <w:t>pārredzamības</w:t>
            </w:r>
            <w:proofErr w:type="spellEnd"/>
            <w:r w:rsidRPr="00175367">
              <w:t xml:space="preserve"> principa piemērošanu.” Atgādinām, ka Uzraudzības komitejas sastāvā tieši Eiropas Savienības prasības liek  iekļaut nevalstiskā sektora pārstāvjus, turklāt partneru iesaiste tiek pieprasīta ne tikai Uzraudzības komitejas darbā, bet arī partnerības nolīguma sagatavošanā, programmu sagatavošanā, tādejādi nav loģiski, ka tikai vienā no posmiem valdības sociālo un sadarbības partneru deleģētiem pārstāvjiem tiek noteikts valsts amatpersonas statuss.  Uzsveram, ka atbilstošo regulas Nr.2021/1060 38.panta 2.daļai </w:t>
            </w:r>
            <w:r w:rsidRPr="00175367">
              <w:rPr>
                <w:u w:val="single"/>
              </w:rPr>
              <w:t xml:space="preserve">tieši Uzraudzības komitejas reglamentā ir jāietver noteikumi, par jebkāda interešu konflikta </w:t>
            </w:r>
            <w:r w:rsidRPr="00175367">
              <w:rPr>
                <w:u w:val="single"/>
              </w:rPr>
              <w:lastRenderedPageBreak/>
              <w:t xml:space="preserve">novēršanu un </w:t>
            </w:r>
            <w:proofErr w:type="spellStart"/>
            <w:r w:rsidRPr="00175367">
              <w:rPr>
                <w:u w:val="single"/>
              </w:rPr>
              <w:t>pārredzamības</w:t>
            </w:r>
            <w:proofErr w:type="spellEnd"/>
            <w:r w:rsidRPr="00175367">
              <w:rPr>
                <w:u w:val="single"/>
              </w:rPr>
              <w:t xml:space="preserve"> principa piemērošanu</w:t>
            </w:r>
            <w:r w:rsidRPr="00175367">
              <w:t xml:space="preserve">. Atbilstoši regulas Nr.2021/1060 40.pantam Uzraudzības komitejai ir šādas funkcijas: </w:t>
            </w:r>
          </w:p>
          <w:p w14:paraId="38006B4E" w14:textId="77777777" w:rsidR="006A2C00" w:rsidRPr="00175367" w:rsidRDefault="006A2C00" w:rsidP="00175367">
            <w:pPr>
              <w:ind w:left="1091"/>
              <w:jc w:val="both"/>
            </w:pPr>
          </w:p>
          <w:p w14:paraId="032164C2" w14:textId="77777777" w:rsidR="006A2C00" w:rsidRPr="00175367" w:rsidRDefault="006A2C00" w:rsidP="00175367">
            <w:pPr>
              <w:jc w:val="both"/>
              <w:rPr>
                <w:i/>
              </w:rPr>
            </w:pPr>
            <w:r w:rsidRPr="00175367">
              <w:rPr>
                <w:i/>
              </w:rPr>
              <w:t>“Uzraudzības komitejas funkcijas</w:t>
            </w:r>
          </w:p>
          <w:p w14:paraId="33231CA7" w14:textId="77777777" w:rsidR="006A2C00" w:rsidRPr="00175367" w:rsidRDefault="006A2C00" w:rsidP="005D337F">
            <w:pPr>
              <w:pStyle w:val="ListParagraph"/>
              <w:numPr>
                <w:ilvl w:val="0"/>
                <w:numId w:val="41"/>
              </w:numPr>
              <w:spacing w:after="0" w:line="240" w:lineRule="auto"/>
              <w:ind w:left="31" w:firstLine="0"/>
              <w:contextualSpacing w:val="0"/>
              <w:jc w:val="both"/>
              <w:rPr>
                <w:rFonts w:ascii="Times New Roman" w:hAnsi="Times New Roman"/>
                <w:i/>
                <w:sz w:val="24"/>
                <w:szCs w:val="24"/>
              </w:rPr>
            </w:pPr>
            <w:r w:rsidRPr="00175367">
              <w:rPr>
                <w:rFonts w:ascii="Times New Roman" w:hAnsi="Times New Roman"/>
                <w:i/>
                <w:sz w:val="24"/>
                <w:szCs w:val="24"/>
              </w:rPr>
              <w:t>Uzraudzības komiteja pārbauda:</w:t>
            </w:r>
          </w:p>
          <w:p w14:paraId="650EF2A8" w14:textId="77777777" w:rsidR="006A2C00" w:rsidRPr="00175367" w:rsidRDefault="006A2C00" w:rsidP="007919B7">
            <w:pPr>
              <w:ind w:left="314"/>
              <w:jc w:val="both"/>
              <w:rPr>
                <w:i/>
              </w:rPr>
            </w:pPr>
            <w:r w:rsidRPr="00175367">
              <w:rPr>
                <w:i/>
              </w:rPr>
              <w:t xml:space="preserve">a)progresu programmas īstenošanā un starpposma rādītāju un </w:t>
            </w:r>
            <w:proofErr w:type="spellStart"/>
            <w:r w:rsidRPr="00175367">
              <w:rPr>
                <w:i/>
              </w:rPr>
              <w:t>mērķrādītāju</w:t>
            </w:r>
            <w:proofErr w:type="spellEnd"/>
            <w:r w:rsidRPr="00175367">
              <w:rPr>
                <w:i/>
              </w:rPr>
              <w:t xml:space="preserve"> sasniegšanā;</w:t>
            </w:r>
          </w:p>
          <w:p w14:paraId="09800C86" w14:textId="77777777" w:rsidR="006A2C00" w:rsidRPr="00175367" w:rsidRDefault="006A2C00" w:rsidP="005D337F">
            <w:pPr>
              <w:ind w:left="314"/>
              <w:jc w:val="both"/>
              <w:rPr>
                <w:i/>
              </w:rPr>
            </w:pPr>
            <w:r w:rsidRPr="00175367">
              <w:rPr>
                <w:i/>
              </w:rPr>
              <w:t>b)jebkurus jautājumus, kas ietekmē programmas sniegumu, un minēto jautājumu risināšanas nolūkā veiktos pasākumus;</w:t>
            </w:r>
          </w:p>
          <w:p w14:paraId="106D1CF7" w14:textId="77777777" w:rsidR="006A2C00" w:rsidRPr="00175367" w:rsidRDefault="006A2C00" w:rsidP="005D337F">
            <w:pPr>
              <w:ind w:left="314"/>
              <w:jc w:val="both"/>
              <w:rPr>
                <w:i/>
              </w:rPr>
            </w:pPr>
            <w:r w:rsidRPr="00175367">
              <w:rPr>
                <w:i/>
              </w:rPr>
              <w:t>c)programmas devumu to problēmu risināšanā, kas apzinātas attiecīgajos konkrētai valstij adresētajos ieteikumos, kuri saistīti ar programmas īstenošanu;</w:t>
            </w:r>
          </w:p>
          <w:p w14:paraId="44FCF09E" w14:textId="77777777" w:rsidR="006A2C00" w:rsidRPr="00175367" w:rsidRDefault="006A2C00" w:rsidP="005D337F">
            <w:pPr>
              <w:ind w:left="314"/>
              <w:jc w:val="both"/>
              <w:rPr>
                <w:i/>
              </w:rPr>
            </w:pPr>
            <w:r w:rsidRPr="00175367">
              <w:rPr>
                <w:i/>
              </w:rPr>
              <w:t>d)</w:t>
            </w:r>
            <w:proofErr w:type="spellStart"/>
            <w:r w:rsidRPr="00175367">
              <w:rPr>
                <w:i/>
              </w:rPr>
              <w:t>ex</w:t>
            </w:r>
            <w:proofErr w:type="spellEnd"/>
            <w:r w:rsidRPr="00175367">
              <w:rPr>
                <w:i/>
              </w:rPr>
              <w:t xml:space="preserve"> </w:t>
            </w:r>
            <w:proofErr w:type="spellStart"/>
            <w:r w:rsidRPr="00175367">
              <w:rPr>
                <w:i/>
              </w:rPr>
              <w:t>ante</w:t>
            </w:r>
            <w:proofErr w:type="spellEnd"/>
            <w:r w:rsidRPr="00175367">
              <w:rPr>
                <w:i/>
              </w:rPr>
              <w:t xml:space="preserve"> novērtējuma elementus, kas uzskaitīti 58. panta 3. punktā, un stratēģijas dokumentu, kas minēts 59. panta 1. punktā;</w:t>
            </w:r>
          </w:p>
          <w:p w14:paraId="36A7C2C7" w14:textId="77777777" w:rsidR="006A2C00" w:rsidRPr="00175367" w:rsidRDefault="006A2C00" w:rsidP="005D337F">
            <w:pPr>
              <w:ind w:left="314"/>
              <w:jc w:val="both"/>
              <w:rPr>
                <w:i/>
              </w:rPr>
            </w:pPr>
            <w:r w:rsidRPr="00175367">
              <w:rPr>
                <w:i/>
              </w:rPr>
              <w:t xml:space="preserve">e)progresu, kas panākts, veicot </w:t>
            </w:r>
            <w:proofErr w:type="spellStart"/>
            <w:r w:rsidRPr="00175367">
              <w:rPr>
                <w:i/>
              </w:rPr>
              <w:t>izvērtējumus</w:t>
            </w:r>
            <w:proofErr w:type="spellEnd"/>
            <w:r w:rsidRPr="00175367">
              <w:rPr>
                <w:i/>
              </w:rPr>
              <w:t xml:space="preserve">, </w:t>
            </w:r>
            <w:proofErr w:type="spellStart"/>
            <w:r w:rsidRPr="00175367">
              <w:rPr>
                <w:i/>
              </w:rPr>
              <w:t>izvērtējumu</w:t>
            </w:r>
            <w:proofErr w:type="spellEnd"/>
            <w:r w:rsidRPr="00175367">
              <w:rPr>
                <w:i/>
              </w:rPr>
              <w:t xml:space="preserve"> kopsavilkumus un jebkādus turpmākos </w:t>
            </w:r>
            <w:r w:rsidRPr="00175367">
              <w:rPr>
                <w:i/>
              </w:rPr>
              <w:lastRenderedPageBreak/>
              <w:t>pasākumus, kas noteikti pēc secinājumu pieņemšanas;</w:t>
            </w:r>
          </w:p>
          <w:p w14:paraId="5CE81CEA" w14:textId="77777777" w:rsidR="006A2C00" w:rsidRPr="00175367" w:rsidRDefault="006A2C00" w:rsidP="005D337F">
            <w:pPr>
              <w:ind w:left="314"/>
              <w:jc w:val="both"/>
              <w:rPr>
                <w:i/>
              </w:rPr>
            </w:pPr>
            <w:r w:rsidRPr="00175367">
              <w:rPr>
                <w:i/>
              </w:rPr>
              <w:t>f)komunikācijas un redzamības darbību īstenošanu;</w:t>
            </w:r>
          </w:p>
          <w:p w14:paraId="4FAA27EE" w14:textId="77777777" w:rsidR="006A2C00" w:rsidRPr="00175367" w:rsidRDefault="006A2C00" w:rsidP="005D337F">
            <w:pPr>
              <w:ind w:left="314"/>
              <w:jc w:val="both"/>
              <w:rPr>
                <w:i/>
              </w:rPr>
            </w:pPr>
            <w:r w:rsidRPr="00175367">
              <w:rPr>
                <w:i/>
              </w:rPr>
              <w:t>g)attiecīgā gadījumā – progresu, kas panākts, īstenojot stratēģiski svarīgas darbības;</w:t>
            </w:r>
          </w:p>
          <w:p w14:paraId="4DCAB704" w14:textId="77777777" w:rsidR="006A2C00" w:rsidRPr="00175367" w:rsidRDefault="006A2C00" w:rsidP="005D337F">
            <w:pPr>
              <w:ind w:left="314"/>
              <w:jc w:val="both"/>
              <w:rPr>
                <w:i/>
              </w:rPr>
            </w:pPr>
            <w:r w:rsidRPr="00175367">
              <w:rPr>
                <w:i/>
              </w:rPr>
              <w:t>h)veicinošo nosacījumu izpildi un to piemērošanu visā plānošanas periodā;</w:t>
            </w:r>
          </w:p>
          <w:p w14:paraId="74DC0152" w14:textId="77777777" w:rsidR="006A2C00" w:rsidRPr="00175367" w:rsidRDefault="006A2C00" w:rsidP="005D337F">
            <w:pPr>
              <w:ind w:left="314"/>
              <w:jc w:val="both"/>
              <w:rPr>
                <w:i/>
              </w:rPr>
            </w:pPr>
            <w:r w:rsidRPr="00175367">
              <w:rPr>
                <w:i/>
              </w:rPr>
              <w:t>i)attiecīgā gadījumā – progresu publiskā sektora iestāžu, partneru un saņēmēju administratīvo spēju veidošanā;</w:t>
            </w:r>
          </w:p>
          <w:p w14:paraId="372BA412" w14:textId="77777777" w:rsidR="006A2C00" w:rsidRPr="00175367" w:rsidRDefault="006A2C00" w:rsidP="005D337F">
            <w:pPr>
              <w:ind w:left="314"/>
              <w:jc w:val="both"/>
              <w:rPr>
                <w:i/>
              </w:rPr>
            </w:pPr>
            <w:r w:rsidRPr="00175367">
              <w:rPr>
                <w:i/>
              </w:rPr>
              <w:t xml:space="preserve">j)attiecīgā gadījumā – informāciju par programmas ieguldījuma programmas </w:t>
            </w:r>
            <w:proofErr w:type="spellStart"/>
            <w:r w:rsidRPr="00175367">
              <w:rPr>
                <w:i/>
              </w:rPr>
              <w:t>InvestEU</w:t>
            </w:r>
            <w:proofErr w:type="spellEnd"/>
            <w:r w:rsidRPr="00175367">
              <w:rPr>
                <w:i/>
              </w:rPr>
              <w:t xml:space="preserve"> īstenošanā saskaņā ar 14. pantu vai par resursu, kas pārvietoti saskaņā ar 26. pantu, īstenošanu.</w:t>
            </w:r>
          </w:p>
          <w:p w14:paraId="204214FE" w14:textId="77777777" w:rsidR="006A2C00" w:rsidRPr="00175367" w:rsidRDefault="006A2C00" w:rsidP="005D337F">
            <w:pPr>
              <w:ind w:left="314"/>
              <w:jc w:val="both"/>
              <w:rPr>
                <w:i/>
              </w:rPr>
            </w:pPr>
            <w:r w:rsidRPr="00175367">
              <w:rPr>
                <w:i/>
              </w:rPr>
              <w:t>Attiecībā uz programmām, kas saņem atbalstu no EJZAF, ar uzraudzības komiteju apspriežas par jebkuru vadošās iestādes ierosinātu programmas grozījumu, un, ja uzraudzības komiteja uzskata par lietderīgu, tā sniedz atzinumu.</w:t>
            </w:r>
          </w:p>
          <w:p w14:paraId="222C0E92" w14:textId="77777777" w:rsidR="006A2C00" w:rsidRPr="00175367" w:rsidRDefault="006A2C00" w:rsidP="00175367">
            <w:pPr>
              <w:ind w:left="1091"/>
              <w:jc w:val="both"/>
              <w:rPr>
                <w:i/>
              </w:rPr>
            </w:pPr>
          </w:p>
          <w:p w14:paraId="0F37B6A8" w14:textId="55D779B3" w:rsidR="006A2C00" w:rsidRPr="00175367" w:rsidRDefault="006A2C00" w:rsidP="007919B7">
            <w:pPr>
              <w:ind w:left="314"/>
              <w:jc w:val="both"/>
              <w:rPr>
                <w:i/>
              </w:rPr>
            </w:pPr>
            <w:r w:rsidRPr="00175367">
              <w:rPr>
                <w:i/>
              </w:rPr>
              <w:lastRenderedPageBreak/>
              <w:t>2. Uzraudzības komiteja apstiprina:</w:t>
            </w:r>
          </w:p>
          <w:p w14:paraId="676706AC" w14:textId="77777777" w:rsidR="006A2C00" w:rsidRPr="00175367" w:rsidRDefault="006A2C00" w:rsidP="005D337F">
            <w:pPr>
              <w:ind w:left="314"/>
              <w:jc w:val="both"/>
              <w:rPr>
                <w:i/>
              </w:rPr>
            </w:pPr>
            <w:r w:rsidRPr="00175367">
              <w:rPr>
                <w:i/>
              </w:rPr>
              <w:t>a)darbību atlasē izmantoto metodoloģiju un kritērijus, tostarp jebkādas to izmaiņas, neskarot 33. panta 3. punkta b), c) un d) apakšpunktu; pēc Komisijas pieprasījuma darbību atlasē izmantoto metodoloģiju un kritērijus, tostarp jebkādas to izmaiņas, iesniedz Komisijai vismaz 15 darba dienas pirms to iesniegšanas uzraudzības komitejai;</w:t>
            </w:r>
          </w:p>
          <w:p w14:paraId="7677E4CD" w14:textId="77777777" w:rsidR="006A2C00" w:rsidRPr="00175367" w:rsidRDefault="006A2C00" w:rsidP="005D337F">
            <w:pPr>
              <w:ind w:left="314"/>
              <w:jc w:val="both"/>
              <w:rPr>
                <w:i/>
              </w:rPr>
            </w:pPr>
            <w:r w:rsidRPr="00175367">
              <w:rPr>
                <w:i/>
              </w:rPr>
              <w:t>b)gada snieguma ziņojumus par programmām, ko atbalsta no AMIF, IDF un BMVI, un galīgo snieguma ziņojumu par programmām, ko atbalsta no ERAF, ESF+, Kohēzijas fonda, TPF un EJZAF;</w:t>
            </w:r>
          </w:p>
          <w:p w14:paraId="70917106" w14:textId="77777777" w:rsidR="006A2C00" w:rsidRPr="00175367" w:rsidRDefault="006A2C00" w:rsidP="005D337F">
            <w:pPr>
              <w:ind w:left="314"/>
              <w:jc w:val="both"/>
              <w:rPr>
                <w:i/>
              </w:rPr>
            </w:pPr>
            <w:r w:rsidRPr="00175367">
              <w:rPr>
                <w:i/>
              </w:rPr>
              <w:t>c)izvērtēšanas plānu un visus tā grozījumus;</w:t>
            </w:r>
          </w:p>
          <w:p w14:paraId="16A9EA65" w14:textId="77777777" w:rsidR="006A2C00" w:rsidRPr="00175367" w:rsidRDefault="006A2C00" w:rsidP="005D337F">
            <w:pPr>
              <w:ind w:left="314"/>
              <w:jc w:val="both"/>
              <w:rPr>
                <w:i/>
              </w:rPr>
            </w:pPr>
            <w:r w:rsidRPr="00175367">
              <w:rPr>
                <w:i/>
              </w:rPr>
              <w:t>d)jebkuru vadošās iestādes priekšlikumu grozīt programmu, tostarp saistībā ar pārvietojumiem atbilstoši 24. panta 5. punktam un 26. pantam, izņemot programmas, kas saņem atbalstu no EJZAF.</w:t>
            </w:r>
          </w:p>
          <w:p w14:paraId="0F91D7DF" w14:textId="77777777" w:rsidR="006A2C00" w:rsidRPr="00175367" w:rsidRDefault="006A2C00" w:rsidP="005D337F">
            <w:pPr>
              <w:pStyle w:val="ListParagraph"/>
              <w:numPr>
                <w:ilvl w:val="0"/>
                <w:numId w:val="40"/>
              </w:numPr>
              <w:spacing w:after="0" w:line="240" w:lineRule="auto"/>
              <w:ind w:left="314" w:firstLine="0"/>
              <w:contextualSpacing w:val="0"/>
              <w:jc w:val="both"/>
              <w:rPr>
                <w:rFonts w:ascii="Times New Roman" w:hAnsi="Times New Roman"/>
                <w:i/>
                <w:sz w:val="24"/>
                <w:szCs w:val="24"/>
              </w:rPr>
            </w:pPr>
            <w:r w:rsidRPr="00175367">
              <w:rPr>
                <w:rFonts w:ascii="Times New Roman" w:hAnsi="Times New Roman"/>
                <w:i/>
                <w:sz w:val="24"/>
                <w:szCs w:val="24"/>
              </w:rPr>
              <w:t xml:space="preserve">Uzraudzības komiteja var sniegt ieteikumus vadošajai </w:t>
            </w:r>
            <w:r w:rsidRPr="00175367">
              <w:rPr>
                <w:rFonts w:ascii="Times New Roman" w:hAnsi="Times New Roman"/>
                <w:i/>
                <w:sz w:val="24"/>
                <w:szCs w:val="24"/>
              </w:rPr>
              <w:lastRenderedPageBreak/>
              <w:t>iestādei, tostarp par pasākumiem administratīvā sloga samazināšanai saņēmējiem.</w:t>
            </w:r>
          </w:p>
          <w:p w14:paraId="69133BCF" w14:textId="77777777" w:rsidR="006A2C00" w:rsidRPr="00175367" w:rsidRDefault="006A2C00" w:rsidP="005D337F">
            <w:pPr>
              <w:ind w:left="314"/>
              <w:jc w:val="both"/>
              <w:rPr>
                <w:i/>
              </w:rPr>
            </w:pPr>
          </w:p>
          <w:p w14:paraId="21EA5E13" w14:textId="77777777" w:rsidR="006A2C00" w:rsidRPr="00175367" w:rsidRDefault="006A2C00" w:rsidP="007919B7">
            <w:pPr>
              <w:ind w:left="-111" w:firstLine="283"/>
              <w:jc w:val="both"/>
            </w:pPr>
            <w:r w:rsidRPr="00175367">
              <w:t xml:space="preserve">Tādejādi Uzraudzības komitejas reglamentā atrunājot noteikumus par jebkāda interešu konflikta novēršanu un </w:t>
            </w:r>
            <w:proofErr w:type="spellStart"/>
            <w:r w:rsidRPr="00175367">
              <w:t>pārredzamības</w:t>
            </w:r>
            <w:proofErr w:type="spellEnd"/>
            <w:r w:rsidRPr="00175367">
              <w:t xml:space="preserve"> principa piemērošanu būtu iespējams paaugstināt Uzraudzības komitejas darba efektivitāti, kā arī patiesi novērst iespējamus interešu konfliktus.”</w:t>
            </w:r>
          </w:p>
          <w:p w14:paraId="3727CBA1" w14:textId="77777777" w:rsidR="006A2C00" w:rsidRPr="00175367" w:rsidRDefault="006A2C00" w:rsidP="00175367">
            <w:pPr>
              <w:ind w:left="1091"/>
              <w:jc w:val="both"/>
            </w:pPr>
          </w:p>
          <w:p w14:paraId="0CBBB955" w14:textId="77777777" w:rsidR="006A2C00" w:rsidRPr="00175367" w:rsidRDefault="006A2C00" w:rsidP="00175367">
            <w:pPr>
              <w:ind w:firstLine="720"/>
              <w:jc w:val="both"/>
            </w:pPr>
            <w:r w:rsidRPr="00175367">
              <w:t xml:space="preserve">Lai izvērtētu šo iebildumu, Finanšu ministrija </w:t>
            </w:r>
            <w:bookmarkStart w:id="8" w:name="_Hlk86661203"/>
            <w:r w:rsidRPr="00175367">
              <w:t xml:space="preserve">11.oktobrī </w:t>
            </w:r>
            <w:bookmarkEnd w:id="8"/>
            <w:r w:rsidRPr="00175367">
              <w:t xml:space="preserve">organizēja tiešsaistes tikšanos ar LPS un Korupcijas un apkarošanas biroja pārstāvjiem, kuras laikā tika panākta vienošanās, ka LPS var piekrist Finanšu ministrijas </w:t>
            </w:r>
            <w:proofErr w:type="spellStart"/>
            <w:r w:rsidRPr="00175367">
              <w:t>nostājai</w:t>
            </w:r>
            <w:proofErr w:type="spellEnd"/>
            <w:r w:rsidRPr="00175367">
              <w:t>, ka šis iebildums nebūtu ņemams vērā izskatot šo likumprojektu, ja:</w:t>
            </w:r>
          </w:p>
          <w:p w14:paraId="18C19D31" w14:textId="3042CB28" w:rsidR="006A2C00" w:rsidRPr="00752430" w:rsidRDefault="00752430" w:rsidP="00752430">
            <w:pPr>
              <w:pStyle w:val="ListParagraph"/>
              <w:spacing w:after="0" w:line="240" w:lineRule="auto"/>
              <w:ind w:left="360"/>
              <w:contextualSpacing w:val="0"/>
              <w:jc w:val="both"/>
            </w:pPr>
            <w:r>
              <w:rPr>
                <w:rFonts w:ascii="Times New Roman" w:hAnsi="Times New Roman"/>
                <w:sz w:val="24"/>
                <w:szCs w:val="24"/>
              </w:rPr>
              <w:t>1</w:t>
            </w:r>
            <w:r w:rsidRPr="00752430">
              <w:rPr>
                <w:rFonts w:ascii="Times New Roman" w:hAnsi="Times New Roman"/>
                <w:sz w:val="24"/>
                <w:szCs w:val="24"/>
              </w:rPr>
              <w:t xml:space="preserve">) </w:t>
            </w:r>
            <w:r w:rsidR="006A2C00" w:rsidRPr="00752430">
              <w:rPr>
                <w:rFonts w:ascii="Times New Roman" w:hAnsi="Times New Roman"/>
              </w:rPr>
              <w:t xml:space="preserve">Tiek sniegta precīza juridiski saistoša informācija – kuri likuma </w:t>
            </w:r>
            <w:bookmarkStart w:id="9" w:name="_Hlk86659869"/>
            <w:r w:rsidR="006A2C00" w:rsidRPr="00752430">
              <w:rPr>
                <w:rFonts w:ascii="Times New Roman" w:hAnsi="Times New Roman"/>
              </w:rPr>
              <w:t>“Par interešu konflikta novēršanu valsts amatpersonu darbībā</w:t>
            </w:r>
            <w:bookmarkEnd w:id="9"/>
            <w:r w:rsidR="006A2C00" w:rsidRPr="00752430">
              <w:rPr>
                <w:rFonts w:ascii="Times New Roman" w:hAnsi="Times New Roman"/>
              </w:rPr>
              <w:t xml:space="preserve">” panti nav attiecināmi attiecībā uz Uzraudzības komitejas locekļiem, kuri pārstāv nevalstisko sektoru un </w:t>
            </w:r>
            <w:r w:rsidR="006A2C00" w:rsidRPr="00752430">
              <w:rPr>
                <w:rFonts w:ascii="Times New Roman" w:hAnsi="Times New Roman"/>
              </w:rPr>
              <w:lastRenderedPageBreak/>
              <w:t>kuri tikai un vienīgi kā Uzraudzības komitejas locekļi ieguvuši valsts amatpersonas statusu, bet nevienā citā savā darba vietā nav valsts amatpersonas;</w:t>
            </w:r>
          </w:p>
          <w:p w14:paraId="56B813D3" w14:textId="4624A99A" w:rsidR="006A2C00" w:rsidRPr="00752430" w:rsidRDefault="00752430" w:rsidP="00752430">
            <w:pPr>
              <w:ind w:left="360"/>
              <w:jc w:val="both"/>
            </w:pPr>
            <w:bookmarkStart w:id="10" w:name="_Hlk86661375"/>
            <w:r>
              <w:t xml:space="preserve">2) </w:t>
            </w:r>
            <w:r w:rsidR="006A2C00" w:rsidRPr="00752430">
              <w:t xml:space="preserve">Tiek sniegts precīzs uzskaitījums ar Uzraudzības komitejas lēmumu veidiem, kurus pieņemot Uzraudzības komiteja veic kādu no </w:t>
            </w:r>
            <w:bookmarkStart w:id="11" w:name="_Hlk86660033"/>
            <w:r w:rsidR="006A2C00" w:rsidRPr="00752430">
              <w:t xml:space="preserve">likuma “Par interešu konflikta novēršanu valsts amatpersonu darbībā” 4.panta </w:t>
            </w:r>
            <w:bookmarkStart w:id="12" w:name="_Hlk86659928"/>
            <w:r w:rsidR="006A2C00" w:rsidRPr="00752430">
              <w:t>(2</w:t>
            </w:r>
            <w:r w:rsidR="006A2C00" w:rsidRPr="00752430">
              <w:rPr>
                <w:vertAlign w:val="superscript"/>
              </w:rPr>
              <w:t>2</w:t>
            </w:r>
            <w:r w:rsidR="006A2C00" w:rsidRPr="00752430">
              <w:t xml:space="preserve">) </w:t>
            </w:r>
            <w:bookmarkEnd w:id="11"/>
            <w:bookmarkEnd w:id="12"/>
            <w:r w:rsidR="006A2C00" w:rsidRPr="00752430">
              <w:t>daļā minētajām darbībām, norādot arī pantā minēto darbību veidu: “(2</w:t>
            </w:r>
            <w:r w:rsidR="006A2C00" w:rsidRPr="00752430">
              <w:rPr>
                <w:vertAlign w:val="superscript"/>
              </w:rPr>
              <w:t>2</w:t>
            </w:r>
            <w:r w:rsidR="006A2C00" w:rsidRPr="00752430">
              <w:t>)  Par valsts amatpersonām uzskatāmas tās personas, kuras, pildot amata pienākumus Eiropas Savienības vai ārvalstu finanšu atbalsta vadībā iesaistītajās institūcijās, veic vismaz vienu no šādām darbībām:</w:t>
            </w:r>
          </w:p>
          <w:p w14:paraId="6EDD7A3D" w14:textId="66C6E402" w:rsidR="006A2C00" w:rsidRPr="00175367" w:rsidRDefault="00752430" w:rsidP="007919B7">
            <w:pPr>
              <w:ind w:left="314" w:hanging="142"/>
              <w:jc w:val="both"/>
            </w:pPr>
            <w:r>
              <w:t>3)</w:t>
            </w:r>
            <w:r w:rsidR="006A2C00" w:rsidRPr="00175367">
              <w:t xml:space="preserve"> pilda uzraudzības, kontroles vai sodīšanas funkcijas attiecībā uz personām, kuras nav to tiešā vai netiešā pakļautībā;</w:t>
            </w:r>
          </w:p>
          <w:p w14:paraId="41A76847" w14:textId="77777777" w:rsidR="006A2C00" w:rsidRPr="00175367" w:rsidRDefault="006A2C00" w:rsidP="005D337F">
            <w:pPr>
              <w:ind w:left="314" w:hanging="142"/>
              <w:jc w:val="both"/>
            </w:pPr>
            <w:r w:rsidRPr="00175367">
              <w:t>2) pieņem lēmumu par iesniegto projektu vai projekta iesniegumu;</w:t>
            </w:r>
          </w:p>
          <w:p w14:paraId="4E5837D8" w14:textId="42E4B88E" w:rsidR="006A2C00" w:rsidRDefault="006A2C00" w:rsidP="005D337F">
            <w:pPr>
              <w:ind w:left="314" w:hanging="142"/>
              <w:jc w:val="both"/>
            </w:pPr>
            <w:r w:rsidRPr="00175367">
              <w:lastRenderedPageBreak/>
              <w:t>3) pieņem tādu lēmumu, kas skar piešķirtā finanšu atbalsta izlietojumu.”</w:t>
            </w:r>
          </w:p>
          <w:p w14:paraId="5B8905DD" w14:textId="77777777" w:rsidR="00752430" w:rsidRPr="00175367" w:rsidRDefault="00752430" w:rsidP="005D337F">
            <w:pPr>
              <w:ind w:left="314" w:hanging="142"/>
              <w:jc w:val="both"/>
            </w:pPr>
          </w:p>
          <w:p w14:paraId="29634152" w14:textId="3BFA5561" w:rsidR="006A2C00" w:rsidRPr="00752430" w:rsidRDefault="00752430" w:rsidP="00752430">
            <w:pPr>
              <w:jc w:val="both"/>
            </w:pPr>
            <w:r>
              <w:t xml:space="preserve">3) </w:t>
            </w:r>
            <w:r w:rsidR="006A2C00" w:rsidRPr="00752430">
              <w:t xml:space="preserve">Tiek nodrošināta likuma “Par interešu konflikta novēršanu valsts amatpersonu darbībā” piemērošana pēc būtības arī visos Eiropas savienības vai ārvalstu finanšu atbalsta izlietojumu posmos, kas tiek realizēti ar finanšu inženierijas rīku palīdzību, piemēram, finanšu instrumenti (garantijas, kredīti, kapitālieguldījumi utt.), nodrošinot, ka valsts amatpersonas statuss ir visām personām, kas pieņem lēmumu par  pēdējā gala saņēmēja iesniegto projektu vai projekta iesniegumu, t.sk. par tiem projektiem, kuri saņem atbalstu no finanšu instrumentos ieguldīto publisko līdzekļu atkārtotas izmantošanas. </w:t>
            </w:r>
          </w:p>
          <w:bookmarkEnd w:id="10"/>
          <w:p w14:paraId="5FCDB72F" w14:textId="77777777" w:rsidR="006A2C00" w:rsidRPr="00175367" w:rsidRDefault="006A2C00" w:rsidP="00175367">
            <w:pPr>
              <w:jc w:val="both"/>
            </w:pPr>
          </w:p>
          <w:p w14:paraId="71F98274" w14:textId="77777777" w:rsidR="006A2C00" w:rsidRPr="00175367" w:rsidRDefault="006A2C00" w:rsidP="00175367">
            <w:pPr>
              <w:jc w:val="both"/>
            </w:pPr>
            <w:r w:rsidRPr="00175367">
              <w:rPr>
                <w:b/>
                <w:bCs/>
                <w:u w:val="single"/>
              </w:rPr>
              <w:t>Tādejādi lūdzam ievērot 11.oktobra sanāksmē panāktās norunas, kuras atkārtojam, izsakot atbilstošus iebildumus par likumprojektu</w:t>
            </w:r>
            <w:r w:rsidRPr="00175367">
              <w:t xml:space="preserve">: </w:t>
            </w:r>
          </w:p>
          <w:p w14:paraId="0C0E8A10" w14:textId="77777777" w:rsidR="006A2C00" w:rsidRPr="00175367" w:rsidRDefault="006A2C00" w:rsidP="00175367">
            <w:pPr>
              <w:jc w:val="both"/>
            </w:pPr>
          </w:p>
          <w:p w14:paraId="24D34D46" w14:textId="77777777" w:rsidR="006A2C00" w:rsidRPr="00175367" w:rsidRDefault="006A2C00" w:rsidP="00752430">
            <w:pPr>
              <w:pStyle w:val="ListParagraph"/>
              <w:numPr>
                <w:ilvl w:val="0"/>
                <w:numId w:val="46"/>
              </w:numPr>
              <w:spacing w:after="0" w:line="240" w:lineRule="auto"/>
              <w:contextualSpacing w:val="0"/>
              <w:jc w:val="both"/>
              <w:rPr>
                <w:rFonts w:ascii="Times New Roman" w:hAnsi="Times New Roman"/>
                <w:sz w:val="24"/>
                <w:szCs w:val="24"/>
              </w:rPr>
            </w:pPr>
            <w:r w:rsidRPr="00175367">
              <w:rPr>
                <w:rFonts w:ascii="Times New Roman" w:hAnsi="Times New Roman"/>
                <w:sz w:val="24"/>
                <w:szCs w:val="24"/>
              </w:rPr>
              <w:t xml:space="preserve">Lūdzam likumprojekta anotācijā precīzi norādīt – </w:t>
            </w:r>
            <w:r w:rsidRPr="00175367">
              <w:rPr>
                <w:rFonts w:ascii="Times New Roman" w:hAnsi="Times New Roman"/>
                <w:sz w:val="24"/>
                <w:szCs w:val="24"/>
              </w:rPr>
              <w:lastRenderedPageBreak/>
              <w:t>kuri likuma “Par interešu konflikta novēršanu valsts amatpersonu darbībā” panti nav attiecināmi attiecībā uz Uzraudzības komitejas locekļiem, kuri pārstāv nevalstisko sektoru un kuri tikai un vienīgi kā Uzraudzības komitejas locekļi ieguvuši valsts amatpersonas statusu, bet nevienā citā savā darba vietā nav valsts amatpersonas.</w:t>
            </w:r>
          </w:p>
          <w:p w14:paraId="59483884" w14:textId="77777777" w:rsidR="006A2C00" w:rsidRPr="00175367" w:rsidRDefault="006A2C00" w:rsidP="00752430">
            <w:pPr>
              <w:pStyle w:val="ListParagraph"/>
              <w:numPr>
                <w:ilvl w:val="0"/>
                <w:numId w:val="46"/>
              </w:numPr>
              <w:spacing w:after="0" w:line="240" w:lineRule="auto"/>
              <w:ind w:left="172" w:firstLine="0"/>
              <w:contextualSpacing w:val="0"/>
              <w:jc w:val="both"/>
              <w:rPr>
                <w:rFonts w:ascii="Times New Roman" w:hAnsi="Times New Roman"/>
                <w:sz w:val="24"/>
                <w:szCs w:val="24"/>
              </w:rPr>
            </w:pPr>
            <w:r w:rsidRPr="00175367">
              <w:rPr>
                <w:rFonts w:ascii="Times New Roman" w:hAnsi="Times New Roman"/>
                <w:sz w:val="24"/>
                <w:szCs w:val="24"/>
              </w:rPr>
              <w:t>Lūdzam likumprojekta anotācijā sniegt precīzu uzskaitījumu ar Uzraudzības komitejas lēmumu veidiem, kurus pieņemot Uzraudzības komiteja veiks kādu no likuma “Par interešu konflikta novēršanu valsts amatpersonu darbībā” 4.panta (2</w:t>
            </w:r>
            <w:r w:rsidRPr="00175367">
              <w:rPr>
                <w:rFonts w:ascii="Times New Roman" w:hAnsi="Times New Roman"/>
                <w:sz w:val="24"/>
                <w:szCs w:val="24"/>
                <w:vertAlign w:val="superscript"/>
              </w:rPr>
              <w:t>2</w:t>
            </w:r>
            <w:r w:rsidRPr="00175367">
              <w:rPr>
                <w:rFonts w:ascii="Times New Roman" w:hAnsi="Times New Roman"/>
                <w:sz w:val="24"/>
                <w:szCs w:val="24"/>
              </w:rPr>
              <w:t>) daļā minētajām darbībām, norādot arī pantā minēto darbību veidu: “(2</w:t>
            </w:r>
            <w:r w:rsidRPr="00175367">
              <w:rPr>
                <w:rFonts w:ascii="Times New Roman" w:hAnsi="Times New Roman"/>
                <w:sz w:val="24"/>
                <w:szCs w:val="24"/>
                <w:vertAlign w:val="superscript"/>
              </w:rPr>
              <w:t>2</w:t>
            </w:r>
            <w:r w:rsidRPr="00175367">
              <w:rPr>
                <w:rFonts w:ascii="Times New Roman" w:hAnsi="Times New Roman"/>
                <w:sz w:val="24"/>
                <w:szCs w:val="24"/>
              </w:rPr>
              <w:t>)  Par valsts amatpersonām uzskatāmas tās personas, kuras, pildot amata pienākumus Eiropas Savienības vai ārvalstu finanšu atbalsta vadībā iesaistītajās institūcijās, veic vismaz vienu no šādām darbībām:</w:t>
            </w:r>
          </w:p>
          <w:p w14:paraId="42AD01BC" w14:textId="77777777" w:rsidR="006A2C00" w:rsidRPr="00175367" w:rsidRDefault="006A2C00" w:rsidP="005D337F">
            <w:pPr>
              <w:ind w:left="172"/>
              <w:jc w:val="both"/>
            </w:pPr>
            <w:r w:rsidRPr="00175367">
              <w:lastRenderedPageBreak/>
              <w:t>1) pilda uzraudzības, kontroles vai sodīšanas funkcijas attiecībā uz personām, kuras nav to tiešā vai netiešā pakļautībā;</w:t>
            </w:r>
          </w:p>
          <w:p w14:paraId="022864B7" w14:textId="77777777" w:rsidR="006A2C00" w:rsidRPr="00175367" w:rsidRDefault="006A2C00" w:rsidP="005D337F">
            <w:pPr>
              <w:ind w:left="172"/>
              <w:jc w:val="both"/>
            </w:pPr>
            <w:r w:rsidRPr="00175367">
              <w:t>2) pieņem lēmumu par iesniegto projektu vai projekta iesniegumu;</w:t>
            </w:r>
          </w:p>
          <w:p w14:paraId="62AC64AB" w14:textId="77777777" w:rsidR="006A2C00" w:rsidRPr="00175367" w:rsidRDefault="006A2C00" w:rsidP="005D337F">
            <w:pPr>
              <w:ind w:left="172"/>
              <w:jc w:val="both"/>
            </w:pPr>
            <w:r w:rsidRPr="00175367">
              <w:t>3) pieņem tādu lēmumu, kas skar piešķirtā finanšu atbalsta izlietojumu.”</w:t>
            </w:r>
          </w:p>
          <w:p w14:paraId="0A9EEA10" w14:textId="77777777" w:rsidR="006A2C00" w:rsidRPr="00175367" w:rsidRDefault="006A2C00" w:rsidP="00752430">
            <w:pPr>
              <w:pStyle w:val="ListParagraph"/>
              <w:numPr>
                <w:ilvl w:val="0"/>
                <w:numId w:val="46"/>
              </w:numPr>
              <w:spacing w:after="0" w:line="240" w:lineRule="auto"/>
              <w:ind w:left="172" w:firstLine="0"/>
              <w:contextualSpacing w:val="0"/>
              <w:jc w:val="both"/>
              <w:rPr>
                <w:rFonts w:ascii="Times New Roman" w:hAnsi="Times New Roman"/>
                <w:sz w:val="24"/>
                <w:szCs w:val="24"/>
              </w:rPr>
            </w:pPr>
            <w:r w:rsidRPr="00175367">
              <w:rPr>
                <w:rFonts w:ascii="Times New Roman" w:hAnsi="Times New Roman"/>
                <w:sz w:val="24"/>
                <w:szCs w:val="24"/>
              </w:rPr>
              <w:t xml:space="preserve">Lūdzam likumprojekta anotāciju papildināt ar tekstu šādā redakcijā: “Tiks nodrošināta likuma “Par interešu konflikta novēršanu valsts amatpersonu darbībā” piemērošana pēc būtības arī visos Eiropas savienības vai ārvalstu finanšu atbalsta izlietojumu posmos, kas tiek realizēti ar finanšu inženierijas rīku palīdzību, piemēram, finanšu instrumenti (garantijas, kredīti, kapitālieguldījumi utt.), nodrošinot, ka valsts amatpersonas statuss ir visām personām, kas pieņem lēmumu par  pēdējā gala saņēmēja iesniegto projektu vai projekta iesniegumu, t.sk. par tiem projektiem, kuri saņem atbalstu no finanšu instrumentos </w:t>
            </w:r>
            <w:r w:rsidRPr="00175367">
              <w:rPr>
                <w:rFonts w:ascii="Times New Roman" w:hAnsi="Times New Roman"/>
                <w:sz w:val="24"/>
                <w:szCs w:val="24"/>
              </w:rPr>
              <w:lastRenderedPageBreak/>
              <w:t>ieguldīto publisko līdzekļu atkārtotas izmantošanas.”</w:t>
            </w:r>
          </w:p>
          <w:p w14:paraId="78F93F9C" w14:textId="04955930" w:rsidR="006A2C00" w:rsidRPr="00752430" w:rsidRDefault="00752430" w:rsidP="00752430">
            <w:pPr>
              <w:jc w:val="both"/>
              <w:rPr>
                <w:b/>
                <w:bCs/>
                <w:color w:val="000000"/>
              </w:rPr>
            </w:pPr>
            <w:r>
              <w:t>4.</w:t>
            </w:r>
            <w:r w:rsidR="006A2C00" w:rsidRPr="00175367">
              <w:t>Lūdzam attiecīgi precizēt Izziņu, norādot, ka LPS sākotnēji izteiktais iebildums, kas citēts šīs vēstules sākumā ir ņemts vērā, papildinot anotāciju tādā veidā, kādā lūdzam iepriekšējos trijos punktos.</w:t>
            </w:r>
          </w:p>
        </w:tc>
        <w:tc>
          <w:tcPr>
            <w:tcW w:w="3002" w:type="dxa"/>
            <w:tcBorders>
              <w:top w:val="single" w:sz="6" w:space="0" w:color="000000"/>
              <w:left w:val="single" w:sz="6" w:space="0" w:color="000000"/>
              <w:bottom w:val="single" w:sz="6" w:space="0" w:color="000000"/>
              <w:right w:val="single" w:sz="4" w:space="0" w:color="auto"/>
            </w:tcBorders>
            <w:shd w:val="clear" w:color="auto" w:fill="auto"/>
          </w:tcPr>
          <w:p w14:paraId="7FF96CAD" w14:textId="4F5E4D85" w:rsidR="006A2C00" w:rsidRDefault="006A2C00" w:rsidP="006A2C00">
            <w:pPr>
              <w:pStyle w:val="NormalWeb"/>
              <w:tabs>
                <w:tab w:val="left" w:pos="252"/>
              </w:tabs>
              <w:spacing w:before="0" w:beforeAutospacing="0" w:after="0" w:afterAutospacing="0"/>
              <w:ind w:left="54"/>
              <w:jc w:val="center"/>
              <w:rPr>
                <w:b/>
              </w:rPr>
            </w:pPr>
            <w:r w:rsidRPr="006A2C00">
              <w:rPr>
                <w:b/>
              </w:rPr>
              <w:lastRenderedPageBreak/>
              <w:t>Nav ņemts vērā</w:t>
            </w:r>
          </w:p>
          <w:p w14:paraId="6FD0D562" w14:textId="77777777" w:rsidR="00BB07D6" w:rsidRPr="006A2C00" w:rsidRDefault="00BB07D6" w:rsidP="006A2C00">
            <w:pPr>
              <w:pStyle w:val="NormalWeb"/>
              <w:tabs>
                <w:tab w:val="left" w:pos="252"/>
              </w:tabs>
              <w:spacing w:before="0" w:beforeAutospacing="0" w:after="0" w:afterAutospacing="0"/>
              <w:ind w:left="54"/>
              <w:jc w:val="center"/>
              <w:rPr>
                <w:b/>
              </w:rPr>
            </w:pPr>
          </w:p>
          <w:p w14:paraId="608ADE96" w14:textId="72726BC2" w:rsidR="006A2C00" w:rsidRPr="001B52D1" w:rsidRDefault="006A2C00" w:rsidP="006A2C00">
            <w:pPr>
              <w:pStyle w:val="NormalWeb"/>
              <w:tabs>
                <w:tab w:val="left" w:pos="252"/>
              </w:tabs>
              <w:spacing w:before="0" w:beforeAutospacing="0" w:after="0" w:afterAutospacing="0"/>
              <w:ind w:left="54"/>
              <w:jc w:val="both"/>
              <w:rPr>
                <w:bCs/>
              </w:rPr>
            </w:pPr>
            <w:r w:rsidRPr="001B52D1">
              <w:rPr>
                <w:bCs/>
              </w:rPr>
              <w:t>Par Latvijas Pašvaldību savienības pieteiktajiem jautājumiem tiek plānota atsevišķa metodiskā atbalsta sniegšana UK darba organizācijas procesā</w:t>
            </w:r>
            <w:r w:rsidR="00BB07D6">
              <w:rPr>
                <w:bCs/>
              </w:rPr>
              <w:t>.</w:t>
            </w:r>
          </w:p>
          <w:p w14:paraId="4A8A0CC3" w14:textId="77777777" w:rsidR="006A2C00" w:rsidRPr="001B52D1" w:rsidRDefault="006A2C00" w:rsidP="006A2C00">
            <w:pPr>
              <w:jc w:val="both"/>
              <w:rPr>
                <w:sz w:val="28"/>
                <w:szCs w:val="28"/>
              </w:rPr>
            </w:pPr>
            <w:r w:rsidRPr="001B52D1">
              <w:t xml:space="preserve">Finanšu ministrija kā Eiropas Savienības fondu vadošā iestāde </w:t>
            </w:r>
            <w:r w:rsidRPr="001B52D1">
              <w:rPr>
                <w:bCs/>
              </w:rPr>
              <w:t xml:space="preserve">ar elektroniskā pasta š.g. 5. novembra  vēstuli </w:t>
            </w:r>
            <w:proofErr w:type="spellStart"/>
            <w:r w:rsidRPr="001B52D1">
              <w:rPr>
                <w:bCs/>
              </w:rPr>
              <w:t>Reģ</w:t>
            </w:r>
            <w:proofErr w:type="spellEnd"/>
            <w:r w:rsidRPr="001B52D1">
              <w:rPr>
                <w:bCs/>
              </w:rPr>
              <w:t xml:space="preserve">. Nr. 5.1-32/11-3/79  sniedza viedokli Latvijas Pašvaldības savienības pārstāvei atbildot uz š.g. Latvijas Pašvaldības savienības pārstāves 1.novembra elektronisko pastu, sniedzot viedokli par iebildumā minētajiem jautājumiem un vadošās iestādes veikto </w:t>
            </w:r>
            <w:proofErr w:type="spellStart"/>
            <w:r w:rsidRPr="001B52D1">
              <w:rPr>
                <w:bCs/>
              </w:rPr>
              <w:t>izvērtējumu</w:t>
            </w:r>
            <w:proofErr w:type="spellEnd"/>
            <w:r w:rsidRPr="001B52D1">
              <w:rPr>
                <w:bCs/>
              </w:rPr>
              <w:t xml:space="preserve"> attiecībā uz lēmumiem, kas </w:t>
            </w:r>
            <w:r w:rsidRPr="001B52D1">
              <w:rPr>
                <w:bCs/>
              </w:rPr>
              <w:lastRenderedPageBreak/>
              <w:t xml:space="preserve">skar  lēmuma pieņēmējus finanšu instrumentu gadījumā. Vienlaikus š.g. 25.novembrī Latvijas Pašvaldības savienība tika informēta par </w:t>
            </w:r>
            <w:r w:rsidRPr="001B52D1">
              <w:t>Valsts ieņēmumu dienesta viedokli ar  2021.gada 22.novembra atbildes vēstuli Nr.P010-4/8.4/804 “Par uzraudzības komitejas pieņemtajiem lēmumiem”, skaidrojot, ka izvirzītā prasība uzraudzība par valsts amatpersonu statusu ir pamatota, ņemot vērā, ka  pamatojoties uz uzraudzības komitejas apstiprinātajiem projektu iesniegumu vērtēšanas kritērijiem tiek lemts par ES fondu finansējuma piešķiršanu, tāpat arī lemj par Eiropas Savienības kohēzijas politikas programmas 2021.–2027. gadam  grozījumiem, tādejādi tiek izskatīti un apstiprināti ES finansējuma sadales jautājumi.</w:t>
            </w:r>
          </w:p>
          <w:p w14:paraId="2D1880BD" w14:textId="2C5F0267" w:rsidR="006A2C00" w:rsidRDefault="006A2C00" w:rsidP="006A2C00">
            <w:pPr>
              <w:spacing w:line="252" w:lineRule="auto"/>
              <w:jc w:val="both"/>
              <w:rPr>
                <w:bCs/>
              </w:rPr>
            </w:pPr>
            <w:r w:rsidRPr="001B52D1">
              <w:rPr>
                <w:bCs/>
              </w:rPr>
              <w:t xml:space="preserve">Attiecībā uz likumprojekta precizēšanu, skaidrojam, ka likumprojekta redakciju neietekmē jautājumi par ko izteikts  Latvijas Pašvaldības savienības iebildums, jo tas, </w:t>
            </w:r>
            <w:r w:rsidRPr="001B52D1">
              <w:rPr>
                <w:bCs/>
              </w:rPr>
              <w:lastRenderedPageBreak/>
              <w:t xml:space="preserve">ka uzraudzības komiteja loceklim ir izvirzīta prasība par amatpersonas statusu nav regulējams jautājums likumā, bet gan uzraudzības komitejas reglamentā un izrietēs arī no Ministru kabineta rīkojuma  “Par Eiropas Savienības fondu 2021.-2027.gada plānošanas perioda uzraudzības komitejas sastāvu” anotācijas skaidrojuma. </w:t>
            </w:r>
          </w:p>
          <w:p w14:paraId="53EBE762" w14:textId="77777777" w:rsidR="007919B7" w:rsidRPr="001B52D1" w:rsidRDefault="007919B7" w:rsidP="006A2C00">
            <w:pPr>
              <w:spacing w:line="252" w:lineRule="auto"/>
              <w:jc w:val="both"/>
              <w:rPr>
                <w:bCs/>
              </w:rPr>
            </w:pPr>
          </w:p>
          <w:p w14:paraId="0D0A2F46" w14:textId="5D92DA7D" w:rsidR="006A2C00" w:rsidRPr="00E13F0C" w:rsidRDefault="007919B7" w:rsidP="007B1CE6">
            <w:pPr>
              <w:jc w:val="both"/>
              <w:rPr>
                <w:sz w:val="22"/>
                <w:szCs w:val="22"/>
                <w:lang w:eastAsia="en-US"/>
              </w:rPr>
            </w:pPr>
            <w:r>
              <w:rPr>
                <w:sz w:val="22"/>
                <w:szCs w:val="22"/>
                <w:lang w:eastAsia="en-US"/>
              </w:rPr>
              <w:t xml:space="preserve">Ņemot vērā LPS </w:t>
            </w:r>
            <w:r w:rsidR="005D337F">
              <w:rPr>
                <w:sz w:val="22"/>
                <w:szCs w:val="22"/>
                <w:lang w:eastAsia="en-US"/>
              </w:rPr>
              <w:t xml:space="preserve">2022.gada 5.janvāra </w:t>
            </w:r>
            <w:r w:rsidRPr="005A10E6">
              <w:rPr>
                <w:b/>
                <w:bCs/>
                <w:sz w:val="22"/>
                <w:szCs w:val="22"/>
                <w:lang w:eastAsia="en-US"/>
              </w:rPr>
              <w:t>atkārtoti izteikto</w:t>
            </w:r>
            <w:r>
              <w:rPr>
                <w:sz w:val="22"/>
                <w:szCs w:val="22"/>
                <w:lang w:eastAsia="en-US"/>
              </w:rPr>
              <w:t xml:space="preserve"> iebildumu, Finanšu ministrija norāda, ka tās iepriekš sniegtais skaidrojums nav mainījies un iebildums netiek ņemts vērā.</w:t>
            </w:r>
          </w:p>
        </w:tc>
        <w:tc>
          <w:tcPr>
            <w:tcW w:w="3093" w:type="dxa"/>
            <w:vMerge/>
            <w:tcBorders>
              <w:left w:val="single" w:sz="4" w:space="0" w:color="auto"/>
              <w:bottom w:val="single" w:sz="6" w:space="0" w:color="000000"/>
              <w:right w:val="single" w:sz="6" w:space="0" w:color="000000"/>
            </w:tcBorders>
          </w:tcPr>
          <w:p w14:paraId="5AC43D9C" w14:textId="77777777" w:rsidR="006A2C00" w:rsidRPr="00312E0F" w:rsidRDefault="006A2C00" w:rsidP="00BE5DCC">
            <w:pPr>
              <w:pStyle w:val="naisf"/>
              <w:widowControl w:val="0"/>
              <w:tabs>
                <w:tab w:val="left" w:pos="1260"/>
              </w:tabs>
              <w:adjustRightInd w:val="0"/>
              <w:spacing w:before="120" w:after="0"/>
              <w:ind w:firstLine="0"/>
              <w:textAlignment w:val="baseline"/>
              <w:rPr>
                <w:b/>
              </w:rPr>
            </w:pPr>
          </w:p>
        </w:tc>
        <w:tc>
          <w:tcPr>
            <w:tcW w:w="1302" w:type="dxa"/>
            <w:tcBorders>
              <w:top w:val="single" w:sz="4" w:space="0" w:color="auto"/>
              <w:left w:val="single" w:sz="4" w:space="0" w:color="auto"/>
              <w:bottom w:val="single" w:sz="4" w:space="0" w:color="auto"/>
              <w:right w:val="single" w:sz="4" w:space="0" w:color="auto"/>
            </w:tcBorders>
            <w:vAlign w:val="center"/>
          </w:tcPr>
          <w:p w14:paraId="357C77D1" w14:textId="77777777" w:rsidR="006A2C00" w:rsidRPr="00312E0F" w:rsidRDefault="006A2C00" w:rsidP="00BE5DCC">
            <w:pPr>
              <w:tabs>
                <w:tab w:val="left" w:pos="426"/>
              </w:tabs>
              <w:spacing w:before="120"/>
              <w:ind w:right="26"/>
              <w:jc w:val="both"/>
            </w:pPr>
          </w:p>
        </w:tc>
      </w:tr>
    </w:tbl>
    <w:p w14:paraId="46DC6774" w14:textId="77777777" w:rsidR="00A311AF" w:rsidRPr="00330806" w:rsidRDefault="00A311AF" w:rsidP="005D67F7">
      <w:pPr>
        <w:pStyle w:val="naisf"/>
        <w:spacing w:before="0" w:after="0"/>
        <w:ind w:firstLine="0"/>
        <w:rPr>
          <w:b/>
        </w:rPr>
      </w:pPr>
    </w:p>
    <w:p w14:paraId="672DDC05" w14:textId="08267829" w:rsidR="005D67F7" w:rsidRPr="00330806" w:rsidRDefault="005D67F7" w:rsidP="005D67F7">
      <w:pPr>
        <w:pStyle w:val="naisf"/>
        <w:spacing w:before="0" w:after="0"/>
        <w:ind w:firstLine="0"/>
        <w:rPr>
          <w:b/>
        </w:rPr>
      </w:pPr>
      <w:r w:rsidRPr="00330806">
        <w:rPr>
          <w:b/>
        </w:rPr>
        <w:t xml:space="preserve">Informācija par </w:t>
      </w:r>
      <w:proofErr w:type="spellStart"/>
      <w:r w:rsidRPr="00330806">
        <w:rPr>
          <w:b/>
        </w:rPr>
        <w:t>starpministriju</w:t>
      </w:r>
      <w:proofErr w:type="spellEnd"/>
      <w:r w:rsidRPr="00330806">
        <w:rPr>
          <w:b/>
        </w:rPr>
        <w:t xml:space="preserve"> (starpinstitūciju) sanāksmi </w:t>
      </w:r>
      <w:r w:rsidR="00E3656E" w:rsidRPr="00330806">
        <w:rPr>
          <w:b/>
        </w:rPr>
        <w:t xml:space="preserve">un </w:t>
      </w:r>
      <w:r w:rsidRPr="00330806">
        <w:rPr>
          <w:b/>
        </w:rPr>
        <w:t>elektronisko saskaņošanu</w:t>
      </w:r>
    </w:p>
    <w:p w14:paraId="655E9A55" w14:textId="77777777" w:rsidR="005D67F7" w:rsidRPr="00330806" w:rsidRDefault="005D67F7" w:rsidP="005D67F7">
      <w:pPr>
        <w:pStyle w:val="naisf"/>
        <w:spacing w:before="0" w:after="0"/>
        <w:ind w:firstLine="0"/>
        <w:rPr>
          <w:b/>
          <w:sz w:val="22"/>
          <w:szCs w:val="22"/>
        </w:rPr>
      </w:pPr>
    </w:p>
    <w:tbl>
      <w:tblPr>
        <w:tblW w:w="13892" w:type="dxa"/>
        <w:tblLook w:val="00A0" w:firstRow="1" w:lastRow="0" w:firstColumn="1" w:lastColumn="0" w:noHBand="0" w:noVBand="0"/>
      </w:tblPr>
      <w:tblGrid>
        <w:gridCol w:w="5387"/>
        <w:gridCol w:w="8505"/>
      </w:tblGrid>
      <w:tr w:rsidR="007B4C0F" w:rsidRPr="00330806" w14:paraId="412F8FEC" w14:textId="77777777" w:rsidTr="00020794">
        <w:trPr>
          <w:trHeight w:val="366"/>
        </w:trPr>
        <w:tc>
          <w:tcPr>
            <w:tcW w:w="5387" w:type="dxa"/>
          </w:tcPr>
          <w:p w14:paraId="7953AC02" w14:textId="3B67BF47" w:rsidR="007B4C0F" w:rsidRPr="00330806" w:rsidRDefault="005D67F7" w:rsidP="005D67F7">
            <w:pPr>
              <w:pStyle w:val="naisf"/>
              <w:spacing w:before="0" w:after="0"/>
              <w:ind w:firstLine="0"/>
            </w:pPr>
            <w:r w:rsidRPr="00330806">
              <w:t>D</w:t>
            </w:r>
            <w:r w:rsidR="007B4C0F" w:rsidRPr="00330806">
              <w:t>atums</w:t>
            </w:r>
            <w:r w:rsidR="00B3108A" w:rsidRPr="00330806">
              <w:t xml:space="preserve">                                                                                       </w:t>
            </w:r>
          </w:p>
        </w:tc>
        <w:tc>
          <w:tcPr>
            <w:tcW w:w="8505" w:type="dxa"/>
          </w:tcPr>
          <w:p w14:paraId="6326CAE5" w14:textId="4A964562" w:rsidR="00905843" w:rsidRDefault="00905843" w:rsidP="00B927A5">
            <w:pPr>
              <w:pStyle w:val="NormalWeb"/>
              <w:spacing w:before="0" w:beforeAutospacing="0" w:after="0" w:afterAutospacing="0"/>
              <w:jc w:val="both"/>
            </w:pPr>
            <w:r>
              <w:t>2021.gada 19.augusts (izsludināts VSS)</w:t>
            </w:r>
          </w:p>
          <w:p w14:paraId="6FBEC40A" w14:textId="4FA6BC65" w:rsidR="00806C67" w:rsidRDefault="00813D9F" w:rsidP="00B927A5">
            <w:pPr>
              <w:pStyle w:val="NormalWeb"/>
              <w:spacing w:before="0" w:beforeAutospacing="0" w:after="0" w:afterAutospacing="0"/>
              <w:jc w:val="both"/>
            </w:pPr>
            <w:r>
              <w:t>2021.gada 26.oktobris</w:t>
            </w:r>
            <w:r w:rsidR="00905843">
              <w:t xml:space="preserve"> (elektroniskā saskaņošana)</w:t>
            </w:r>
          </w:p>
          <w:p w14:paraId="19FAAF9B" w14:textId="01F0A084" w:rsidR="00E3204E" w:rsidRPr="00330806" w:rsidRDefault="00813D9F" w:rsidP="00B927A5">
            <w:pPr>
              <w:pStyle w:val="NormalWeb"/>
              <w:spacing w:before="0" w:beforeAutospacing="0" w:after="0" w:afterAutospacing="0"/>
              <w:jc w:val="both"/>
            </w:pPr>
            <w:r>
              <w:t>2022.gada 23.decembris</w:t>
            </w:r>
            <w:r w:rsidR="00905843">
              <w:t xml:space="preserve"> (elektroniskā saskaņošana)</w:t>
            </w:r>
          </w:p>
        </w:tc>
      </w:tr>
      <w:tr w:rsidR="003C27A2" w:rsidRPr="00330806" w14:paraId="649A107C" w14:textId="77777777" w:rsidTr="00020794">
        <w:trPr>
          <w:trHeight w:val="80"/>
        </w:trPr>
        <w:tc>
          <w:tcPr>
            <w:tcW w:w="5387" w:type="dxa"/>
          </w:tcPr>
          <w:p w14:paraId="58B11691" w14:textId="085BEEF1" w:rsidR="003C27A2" w:rsidRPr="00330806" w:rsidRDefault="003C27A2" w:rsidP="007B4C0F">
            <w:pPr>
              <w:pStyle w:val="naisf"/>
              <w:spacing w:before="0" w:after="0"/>
              <w:ind w:firstLine="0"/>
            </w:pPr>
          </w:p>
        </w:tc>
        <w:tc>
          <w:tcPr>
            <w:tcW w:w="8505" w:type="dxa"/>
          </w:tcPr>
          <w:p w14:paraId="6BA9D90F" w14:textId="77777777" w:rsidR="003C27A2" w:rsidRDefault="003C27A2" w:rsidP="00A766CF">
            <w:pPr>
              <w:pStyle w:val="NormalWeb"/>
              <w:spacing w:before="0" w:beforeAutospacing="0" w:after="0" w:afterAutospacing="0"/>
              <w:jc w:val="both"/>
              <w:rPr>
                <w:sz w:val="20"/>
                <w:szCs w:val="20"/>
              </w:rPr>
            </w:pPr>
          </w:p>
          <w:p w14:paraId="1CBB9D9B" w14:textId="3174DF5E" w:rsidR="00806C67" w:rsidRPr="00330806" w:rsidRDefault="00806C67" w:rsidP="00A766CF">
            <w:pPr>
              <w:pStyle w:val="NormalWeb"/>
              <w:spacing w:before="0" w:beforeAutospacing="0" w:after="0" w:afterAutospacing="0"/>
              <w:jc w:val="both"/>
              <w:rPr>
                <w:sz w:val="20"/>
                <w:szCs w:val="20"/>
              </w:rPr>
            </w:pPr>
          </w:p>
        </w:tc>
      </w:tr>
      <w:tr w:rsidR="007B4C0F" w:rsidRPr="00330806" w14:paraId="54E68B13" w14:textId="77777777" w:rsidTr="00AC1986">
        <w:tc>
          <w:tcPr>
            <w:tcW w:w="5387" w:type="dxa"/>
          </w:tcPr>
          <w:p w14:paraId="05774256" w14:textId="77777777" w:rsidR="007B4C0F" w:rsidRPr="00330806" w:rsidRDefault="00365CC0" w:rsidP="003C27A2">
            <w:pPr>
              <w:pStyle w:val="naiskr"/>
              <w:spacing w:before="0" w:after="0"/>
            </w:pPr>
            <w:r w:rsidRPr="00330806">
              <w:t>Saskaņošanas dalībnieki</w:t>
            </w:r>
          </w:p>
        </w:tc>
        <w:tc>
          <w:tcPr>
            <w:tcW w:w="8505" w:type="dxa"/>
          </w:tcPr>
          <w:p w14:paraId="4B389630" w14:textId="3CC3A6AA" w:rsidR="0062007C" w:rsidRPr="00330806" w:rsidRDefault="00A311AF" w:rsidP="000D65D1">
            <w:r w:rsidRPr="00330806">
              <w:t xml:space="preserve">Ekonomikas ministrija, Izglītības un zinātnes ministrija, Kultūras ministrija, Labklājības ministrija, Satiksmes ministrija, Tieslietu ministrija, Veselības ministrija, Vides aizsardzības un reģionālās attīstības ministrija,  </w:t>
            </w:r>
            <w:proofErr w:type="spellStart"/>
            <w:r w:rsidRPr="00330806">
              <w:t>Iekšlietu</w:t>
            </w:r>
            <w:proofErr w:type="spellEnd"/>
            <w:r w:rsidRPr="00330806">
              <w:t xml:space="preserve"> ministrija, Aizsardzības ministrija, Ārlietu ministrija, Zemkopības ministrija, Valsts kanceleja, Latvijas Pašvaldību savienība, Latvijas Lielo </w:t>
            </w:r>
            <w:r w:rsidR="00BD4066" w:rsidRPr="00330806">
              <w:t xml:space="preserve">pilsētu </w:t>
            </w:r>
            <w:r w:rsidRPr="00330806">
              <w:t xml:space="preserve">asociācija, </w:t>
            </w:r>
            <w:r w:rsidR="00F5507B" w:rsidRPr="00330806">
              <w:t>b</w:t>
            </w:r>
            <w:r w:rsidRPr="00330806">
              <w:t xml:space="preserve">iedrība “Latvijas Pilsoniskā alianse”, </w:t>
            </w:r>
            <w:proofErr w:type="spellStart"/>
            <w:r w:rsidRPr="00330806">
              <w:t>Pārresoru</w:t>
            </w:r>
            <w:proofErr w:type="spellEnd"/>
            <w:r w:rsidRPr="00330806">
              <w:t xml:space="preserve"> koordinācijas centrs</w:t>
            </w:r>
            <w:r w:rsidR="001217B0" w:rsidRPr="00330806">
              <w:t>, biedrība “Zaļā brīvība”</w:t>
            </w:r>
            <w:r w:rsidR="008B6EA7" w:rsidRPr="00330806">
              <w:t>, AS “Sadales tīkli”</w:t>
            </w:r>
            <w:r w:rsidR="00F5507B" w:rsidRPr="00330806">
              <w:t>, Korupcijas novēršanas un apkarošanas birojs</w:t>
            </w:r>
            <w:r w:rsidR="00BD4066" w:rsidRPr="00330806">
              <w:t>, Latvijas Darba devēju konfederācija</w:t>
            </w:r>
            <w:r w:rsidR="00B815EB" w:rsidRPr="00330806">
              <w:t>,  Latvijas Brīvo arodbiedrību savienība.</w:t>
            </w:r>
          </w:p>
        </w:tc>
      </w:tr>
      <w:tr w:rsidR="00200E06" w:rsidRPr="00330806" w14:paraId="6271757D" w14:textId="77777777" w:rsidTr="00AC1986">
        <w:trPr>
          <w:trHeight w:val="285"/>
        </w:trPr>
        <w:tc>
          <w:tcPr>
            <w:tcW w:w="5387" w:type="dxa"/>
          </w:tcPr>
          <w:p w14:paraId="57C2ADFF" w14:textId="77777777" w:rsidR="00200E06" w:rsidRPr="00330806" w:rsidRDefault="00200E06" w:rsidP="000D0AED">
            <w:pPr>
              <w:pStyle w:val="naiskr"/>
              <w:spacing w:before="0" w:after="0"/>
            </w:pPr>
            <w:r w:rsidRPr="00330806">
              <w:t>Saskaņošanas dalībnieki izskatīja šādu ministriju (citu institūciju) iebildumus</w:t>
            </w:r>
          </w:p>
        </w:tc>
        <w:tc>
          <w:tcPr>
            <w:tcW w:w="8505" w:type="dxa"/>
          </w:tcPr>
          <w:p w14:paraId="453A2385" w14:textId="0C1428B9" w:rsidR="00E401A6" w:rsidRPr="00330806" w:rsidRDefault="00201A15" w:rsidP="003B1BCA">
            <w:pPr>
              <w:pStyle w:val="naiskr"/>
              <w:spacing w:before="120" w:after="0"/>
              <w:ind w:firstLine="11"/>
            </w:pPr>
            <w:r w:rsidRPr="00330806">
              <w:t xml:space="preserve">Ekonomikas ministrija, </w:t>
            </w:r>
            <w:r w:rsidR="002926C9" w:rsidRPr="00330806">
              <w:t xml:space="preserve">Izglītības un zinātnes ministrija, </w:t>
            </w:r>
            <w:r w:rsidR="00052956" w:rsidRPr="00330806">
              <w:t xml:space="preserve">Labklājības ministrija, </w:t>
            </w:r>
            <w:r w:rsidR="00C7428E" w:rsidRPr="00330806">
              <w:t xml:space="preserve">Tieslietu ministrija, </w:t>
            </w:r>
            <w:r w:rsidR="00883393" w:rsidRPr="00330806">
              <w:t xml:space="preserve">Satiksmes ministrija, </w:t>
            </w:r>
            <w:r w:rsidR="00052956" w:rsidRPr="00330806">
              <w:t xml:space="preserve">Veselības ministrija, </w:t>
            </w:r>
            <w:r w:rsidR="008B6EA7" w:rsidRPr="00330806">
              <w:t>Vides aizsardzības un reģionālās attīstības ministrija,</w:t>
            </w:r>
            <w:r w:rsidRPr="00330806">
              <w:t xml:space="preserve"> </w:t>
            </w:r>
            <w:r w:rsidR="00052956" w:rsidRPr="00330806">
              <w:t>Valsts kanceleja</w:t>
            </w:r>
            <w:r w:rsidR="00A01CAF" w:rsidRPr="00330806">
              <w:t>, Latvijas Darba devēju konfederācija</w:t>
            </w:r>
            <w:r w:rsidR="00FC63AF" w:rsidRPr="00330806">
              <w:t>, Latvijas Pašvaldību savienība</w:t>
            </w:r>
            <w:r w:rsidR="00E164B2" w:rsidRPr="00330806">
              <w:t xml:space="preserve">, </w:t>
            </w:r>
            <w:r w:rsidR="007E3BB9" w:rsidRPr="00330806">
              <w:t xml:space="preserve"> Latvijas Lielo pilsētu asociācija</w:t>
            </w:r>
            <w:r w:rsidR="0006015A" w:rsidRPr="00330806">
              <w:t>.</w:t>
            </w:r>
          </w:p>
        </w:tc>
      </w:tr>
      <w:tr w:rsidR="007B4C0F" w:rsidRPr="00330806" w14:paraId="012E8F64" w14:textId="77777777" w:rsidTr="00AC1986">
        <w:trPr>
          <w:trHeight w:val="465"/>
        </w:trPr>
        <w:tc>
          <w:tcPr>
            <w:tcW w:w="13892" w:type="dxa"/>
            <w:gridSpan w:val="2"/>
          </w:tcPr>
          <w:p w14:paraId="35B523E3" w14:textId="7E96E749" w:rsidR="007B4C0F" w:rsidRPr="00330806" w:rsidRDefault="007B4C0F" w:rsidP="007208C6">
            <w:pPr>
              <w:pStyle w:val="naisc"/>
              <w:spacing w:before="0" w:after="0"/>
              <w:jc w:val="left"/>
              <w:rPr>
                <w:sz w:val="20"/>
                <w:szCs w:val="20"/>
              </w:rPr>
            </w:pPr>
          </w:p>
        </w:tc>
      </w:tr>
      <w:tr w:rsidR="007B4C0F" w:rsidRPr="00330806" w14:paraId="737861A4" w14:textId="77777777" w:rsidTr="00AC1986">
        <w:tc>
          <w:tcPr>
            <w:tcW w:w="5387" w:type="dxa"/>
          </w:tcPr>
          <w:p w14:paraId="723F8D39" w14:textId="77777777" w:rsidR="007B4C0F" w:rsidRPr="00330806" w:rsidRDefault="007B4C0F" w:rsidP="0036160E">
            <w:pPr>
              <w:pStyle w:val="naiskr"/>
              <w:spacing w:before="0" w:after="0"/>
            </w:pPr>
            <w:r w:rsidRPr="00330806">
              <w:t>Ministrijas (citas institūcijas), kuras nav ieradušās uz sanāksmi vai kuras nav atbildējušas uz uzaicinājumu piedalīties elektroniskajā saskaņošanā</w:t>
            </w:r>
          </w:p>
        </w:tc>
        <w:tc>
          <w:tcPr>
            <w:tcW w:w="8505" w:type="dxa"/>
          </w:tcPr>
          <w:p w14:paraId="0B19AFC2" w14:textId="6CB5C822" w:rsidR="007B4C0F" w:rsidRPr="00330806" w:rsidRDefault="007B4C0F" w:rsidP="005F4B17">
            <w:pPr>
              <w:pStyle w:val="naiskr"/>
              <w:spacing w:before="0" w:after="0"/>
              <w:ind w:firstLine="34"/>
            </w:pPr>
          </w:p>
        </w:tc>
      </w:tr>
    </w:tbl>
    <w:p w14:paraId="6C46CB4F" w14:textId="48BE49E6" w:rsidR="007B471E" w:rsidRDefault="007B471E" w:rsidP="00184479">
      <w:pPr>
        <w:pStyle w:val="naisf"/>
        <w:spacing w:before="0" w:after="0"/>
        <w:ind w:firstLine="0"/>
        <w:jc w:val="center"/>
        <w:rPr>
          <w:b/>
        </w:rPr>
      </w:pPr>
    </w:p>
    <w:p w14:paraId="178DEC79" w14:textId="77777777" w:rsidR="004E7B17" w:rsidRPr="00330806" w:rsidRDefault="004E7B17" w:rsidP="00BB07D6">
      <w:pPr>
        <w:pStyle w:val="naisf"/>
        <w:spacing w:before="0" w:after="0"/>
        <w:ind w:firstLine="0"/>
        <w:rPr>
          <w:b/>
        </w:rPr>
      </w:pPr>
    </w:p>
    <w:p w14:paraId="72F283EA" w14:textId="77777777" w:rsidR="007B4C0F" w:rsidRPr="00330806" w:rsidRDefault="00134188" w:rsidP="00D419FD">
      <w:pPr>
        <w:pStyle w:val="naisf"/>
        <w:numPr>
          <w:ilvl w:val="0"/>
          <w:numId w:val="2"/>
        </w:numPr>
        <w:spacing w:before="0" w:after="0"/>
        <w:jc w:val="center"/>
        <w:rPr>
          <w:b/>
        </w:rPr>
      </w:pPr>
      <w:r w:rsidRPr="00330806">
        <w:rPr>
          <w:b/>
        </w:rPr>
        <w:t>Jautājumi, par kuriem saskaņošanā vienošan</w:t>
      </w:r>
      <w:r w:rsidR="00144622" w:rsidRPr="00330806">
        <w:rPr>
          <w:b/>
        </w:rPr>
        <w:t>ā</w:t>
      </w:r>
      <w:r w:rsidRPr="00330806">
        <w:rPr>
          <w:b/>
        </w:rPr>
        <w:t>s ir panākta</w:t>
      </w:r>
    </w:p>
    <w:p w14:paraId="5CBBAFB4" w14:textId="77777777" w:rsidR="00023D52" w:rsidRPr="00330806" w:rsidRDefault="00023D52" w:rsidP="00023D52">
      <w:pPr>
        <w:pStyle w:val="naisf"/>
        <w:spacing w:before="0" w:after="0"/>
        <w:ind w:left="1080" w:firstLine="0"/>
        <w:rPr>
          <w:b/>
        </w:rPr>
      </w:pPr>
    </w:p>
    <w:tbl>
      <w:tblPr>
        <w:tblpPr w:leftFromText="180" w:rightFromText="180" w:vertAnchor="text" w:tblpX="-32" w:tblpY="1"/>
        <w:tblOverlap w:val="never"/>
        <w:tblW w:w="5000"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986"/>
        <w:gridCol w:w="2583"/>
        <w:gridCol w:w="4233"/>
        <w:gridCol w:w="3565"/>
        <w:gridCol w:w="2906"/>
      </w:tblGrid>
      <w:tr w:rsidR="00556FF7" w:rsidRPr="00330806" w14:paraId="7B61A7DE" w14:textId="77777777" w:rsidTr="005D337F">
        <w:tc>
          <w:tcPr>
            <w:tcW w:w="345" w:type="pct"/>
            <w:tcBorders>
              <w:top w:val="single" w:sz="6" w:space="0" w:color="000000"/>
              <w:left w:val="single" w:sz="6" w:space="0" w:color="000000"/>
              <w:bottom w:val="single" w:sz="6" w:space="0" w:color="000000"/>
              <w:right w:val="single" w:sz="6" w:space="0" w:color="000000"/>
            </w:tcBorders>
            <w:vAlign w:val="center"/>
          </w:tcPr>
          <w:p w14:paraId="2750646F" w14:textId="77777777" w:rsidR="00785987" w:rsidRPr="00330806" w:rsidRDefault="00785987" w:rsidP="008900E6">
            <w:pPr>
              <w:pStyle w:val="naisc"/>
              <w:spacing w:before="0" w:after="0"/>
            </w:pPr>
            <w:r w:rsidRPr="00330806">
              <w:t>Nr. p.k.</w:t>
            </w:r>
          </w:p>
        </w:tc>
        <w:tc>
          <w:tcPr>
            <w:tcW w:w="905" w:type="pct"/>
            <w:tcBorders>
              <w:top w:val="single" w:sz="6" w:space="0" w:color="000000"/>
              <w:left w:val="single" w:sz="6" w:space="0" w:color="000000"/>
              <w:bottom w:val="single" w:sz="6" w:space="0" w:color="000000"/>
              <w:right w:val="single" w:sz="6" w:space="0" w:color="000000"/>
            </w:tcBorders>
            <w:vAlign w:val="center"/>
          </w:tcPr>
          <w:p w14:paraId="5229BA35" w14:textId="77777777" w:rsidR="00785987" w:rsidRPr="00330806" w:rsidRDefault="00785987" w:rsidP="008900E6">
            <w:pPr>
              <w:pStyle w:val="naisc"/>
              <w:spacing w:before="0" w:after="0"/>
              <w:ind w:firstLine="12"/>
            </w:pPr>
            <w:r w:rsidRPr="00330806">
              <w:t>Saskaņošanai nosūtītā projekta redakcija (konkrēta punkta (panta) redakcija)</w:t>
            </w:r>
          </w:p>
        </w:tc>
        <w:tc>
          <w:tcPr>
            <w:tcW w:w="1483" w:type="pct"/>
            <w:tcBorders>
              <w:top w:val="single" w:sz="6" w:space="0" w:color="000000"/>
              <w:left w:val="single" w:sz="6" w:space="0" w:color="000000"/>
              <w:bottom w:val="single" w:sz="6" w:space="0" w:color="000000"/>
              <w:right w:val="single" w:sz="6" w:space="0" w:color="000000"/>
            </w:tcBorders>
            <w:vAlign w:val="center"/>
          </w:tcPr>
          <w:p w14:paraId="25D972D3" w14:textId="77777777" w:rsidR="00785987" w:rsidRPr="00330806" w:rsidRDefault="00785987" w:rsidP="008900E6">
            <w:pPr>
              <w:pStyle w:val="naisc"/>
              <w:spacing w:before="0" w:after="0"/>
              <w:ind w:right="3"/>
            </w:pPr>
            <w:r w:rsidRPr="00330806">
              <w:t>Atzinumā norādītais ministrijas (citas institūcijas) iebildums, kā arī saskaņošanā papildus izteiktais iebildums par projekta konkrēto punktu (pantu)</w:t>
            </w:r>
          </w:p>
        </w:tc>
        <w:tc>
          <w:tcPr>
            <w:tcW w:w="1249" w:type="pct"/>
            <w:tcBorders>
              <w:top w:val="single" w:sz="6" w:space="0" w:color="000000"/>
              <w:left w:val="single" w:sz="6" w:space="0" w:color="000000"/>
              <w:bottom w:val="single" w:sz="6" w:space="0" w:color="000000"/>
              <w:right w:val="single" w:sz="6" w:space="0" w:color="000000"/>
            </w:tcBorders>
            <w:vAlign w:val="center"/>
          </w:tcPr>
          <w:p w14:paraId="2216CDE3" w14:textId="77777777" w:rsidR="00785987" w:rsidRPr="00330806" w:rsidRDefault="00785987" w:rsidP="008900E6">
            <w:pPr>
              <w:pStyle w:val="naisc"/>
              <w:spacing w:before="0" w:after="0"/>
              <w:ind w:firstLine="21"/>
            </w:pPr>
            <w:r w:rsidRPr="00330806">
              <w:t>Atbildīgās ministrijas norāde par to, ka iebildums ir ņemts vērā, vai informācija par saskaņošanā panākto alternatīvo risinājumu</w:t>
            </w:r>
          </w:p>
        </w:tc>
        <w:tc>
          <w:tcPr>
            <w:tcW w:w="1018" w:type="pct"/>
            <w:tcBorders>
              <w:top w:val="single" w:sz="4" w:space="0" w:color="auto"/>
              <w:left w:val="single" w:sz="4" w:space="0" w:color="auto"/>
              <w:bottom w:val="single" w:sz="4" w:space="0" w:color="auto"/>
            </w:tcBorders>
            <w:vAlign w:val="center"/>
          </w:tcPr>
          <w:p w14:paraId="5FE55102" w14:textId="77777777" w:rsidR="00785987" w:rsidRPr="00330806" w:rsidRDefault="00785987" w:rsidP="008900E6">
            <w:pPr>
              <w:jc w:val="center"/>
            </w:pPr>
            <w:r w:rsidRPr="00330806">
              <w:t>Projekta attiecīgā punkta (panta) galīgā redakcija</w:t>
            </w:r>
          </w:p>
        </w:tc>
      </w:tr>
      <w:tr w:rsidR="00803277" w:rsidRPr="00330806" w14:paraId="7B6B7558"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693F543" w14:textId="77777777" w:rsidR="00803277" w:rsidRPr="00330806" w:rsidRDefault="00803277"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0FC28A67" w14:textId="77777777" w:rsidR="00803277" w:rsidRPr="00330806" w:rsidRDefault="00803277" w:rsidP="008900E6">
            <w:pPr>
              <w:numPr>
                <w:ilvl w:val="0"/>
                <w:numId w:val="5"/>
              </w:numPr>
              <w:shd w:val="clear" w:color="auto" w:fill="FFFFFF"/>
              <w:spacing w:after="160" w:line="293" w:lineRule="atLeast"/>
              <w:ind w:left="-35" w:firstLine="0"/>
              <w:contextualSpacing/>
              <w:jc w:val="both"/>
            </w:pPr>
            <w:r w:rsidRPr="00330806">
              <w:rPr>
                <w:b/>
                <w:bCs/>
              </w:rPr>
              <w:t>pants. Likumā lietotie termini</w:t>
            </w:r>
          </w:p>
          <w:p w14:paraId="35445814" w14:textId="77777777" w:rsidR="00803277" w:rsidRPr="00330806" w:rsidRDefault="00803277" w:rsidP="008900E6">
            <w:pPr>
              <w:shd w:val="clear" w:color="auto" w:fill="FFFFFF"/>
              <w:spacing w:line="293" w:lineRule="atLeast"/>
              <w:ind w:left="786"/>
              <w:contextualSpacing/>
              <w:jc w:val="both"/>
            </w:pPr>
          </w:p>
          <w:p w14:paraId="3CC00F1E" w14:textId="2872E8FE" w:rsidR="00803277" w:rsidRPr="00330806" w:rsidRDefault="00803277" w:rsidP="00BC044E">
            <w:pPr>
              <w:shd w:val="clear" w:color="auto" w:fill="FFFFFF"/>
              <w:spacing w:line="293" w:lineRule="atLeast"/>
              <w:jc w:val="both"/>
            </w:pPr>
            <w:r w:rsidRPr="00330806">
              <w:t>Likumā ir lietoti šādi termini: [..]</w:t>
            </w:r>
          </w:p>
          <w:p w14:paraId="2F10D10F" w14:textId="77777777" w:rsidR="00803277" w:rsidRPr="00330806" w:rsidRDefault="00803277" w:rsidP="008900E6">
            <w:pPr>
              <w:shd w:val="clear" w:color="auto" w:fill="FFFFFF"/>
              <w:spacing w:line="293" w:lineRule="atLeast"/>
              <w:ind w:left="107" w:hanging="107"/>
              <w:jc w:val="both"/>
            </w:pPr>
            <w:r w:rsidRPr="00330806">
              <w:t>2) </w:t>
            </w:r>
            <w:r w:rsidRPr="00330806">
              <w:rPr>
                <w:b/>
                <w:bCs/>
              </w:rPr>
              <w:t>finansējuma saņēmējs</w:t>
            </w:r>
            <w:r w:rsidRPr="00330806">
              <w:t> —</w:t>
            </w:r>
          </w:p>
          <w:p w14:paraId="3330FA27" w14:textId="77777777" w:rsidR="00803277" w:rsidRPr="00330806" w:rsidRDefault="00803277" w:rsidP="008900E6">
            <w:pPr>
              <w:shd w:val="clear" w:color="auto" w:fill="FFFFFF"/>
              <w:spacing w:line="293" w:lineRule="atLeast"/>
              <w:ind w:hanging="35"/>
              <w:jc w:val="both"/>
            </w:pPr>
            <w:r w:rsidRPr="00330806">
              <w:t>a) tiešās vai pastarpinātās pārvaldes iestāde, atvasināta publiska persona, cita valsts iestāde, kuras projekta iesniegums ir apstiprināts šajā likumā noteiktajā kārtībā,</w:t>
            </w:r>
          </w:p>
          <w:p w14:paraId="78F96B81" w14:textId="1369E6EE" w:rsidR="00803277" w:rsidRPr="00330806" w:rsidRDefault="00803277" w:rsidP="008900E6">
            <w:pPr>
              <w:shd w:val="clear" w:color="auto" w:fill="FFFFFF"/>
              <w:spacing w:line="293" w:lineRule="atLeast"/>
              <w:jc w:val="both"/>
            </w:pPr>
            <w:bookmarkStart w:id="13" w:name="_Hlk71101492"/>
            <w:bookmarkStart w:id="14" w:name="_Hlk82900072"/>
            <w:r w:rsidRPr="00330806">
              <w:t>b</w:t>
            </w:r>
            <w:bookmarkStart w:id="15" w:name="_Hlk82949025"/>
            <w:r w:rsidRPr="00330806">
              <w:t xml:space="preserve">) fiziskā persona, kura reģistrēta kā saimnieciskās darbības veicēja vai plāno veikt saimniecisko darbību, vai šo personu apvienība (turpmāk — fiziskā persona), kuras projekta iesniegums ir </w:t>
            </w:r>
            <w:r w:rsidRPr="00330806">
              <w:lastRenderedPageBreak/>
              <w:t>apstiprināts šajā likumā noteiktajā kārtībā</w:t>
            </w:r>
            <w:bookmarkEnd w:id="13"/>
            <w:r w:rsidRPr="00330806">
              <w:t>,</w:t>
            </w:r>
          </w:p>
          <w:bookmarkEnd w:id="14"/>
          <w:bookmarkEnd w:id="15"/>
          <w:p w14:paraId="139E1CB1" w14:textId="77777777" w:rsidR="00803277" w:rsidRPr="00330806" w:rsidRDefault="00803277" w:rsidP="008900E6">
            <w:pPr>
              <w:shd w:val="clear" w:color="auto" w:fill="FFFFFF"/>
              <w:spacing w:line="293" w:lineRule="atLeast"/>
              <w:ind w:hanging="35"/>
              <w:jc w:val="both"/>
            </w:pPr>
            <w:r w:rsidRPr="00330806">
              <w:t>c) Latvijas Republikā reģistrēta juridiskā persona vai personu apvienība (turpmāk — juridiskā persona), kuras projekta iesniegums ir apstiprināts šajā likumā noteiktajā kārtībā,</w:t>
            </w:r>
          </w:p>
          <w:p w14:paraId="33BF6A46" w14:textId="5AA3B98E" w:rsidR="00803277" w:rsidRPr="00330806" w:rsidRDefault="00803277" w:rsidP="008900E6">
            <w:pPr>
              <w:shd w:val="clear" w:color="auto" w:fill="FFFFFF"/>
              <w:spacing w:line="293" w:lineRule="atLeast"/>
              <w:jc w:val="both"/>
            </w:pPr>
            <w:r w:rsidRPr="00330806">
              <w:t xml:space="preserve">d) juridiskā persona finanšu instrumentu gadījumā atbilstoši </w:t>
            </w:r>
            <w:r w:rsidRPr="00330806">
              <w:rPr>
                <w:rFonts w:eastAsia="Calibri"/>
                <w:shd w:val="clear" w:color="auto" w:fill="FFFFFF"/>
                <w:lang w:eastAsia="en-US"/>
              </w:rPr>
              <w:t>regulas Nr.2021/1060</w:t>
            </w:r>
            <w:r w:rsidRPr="00330806">
              <w:t> </w:t>
            </w:r>
            <w:r w:rsidRPr="00330806" w:rsidDel="008E1104">
              <w:rPr>
                <w:rFonts w:eastAsia="Calibri"/>
                <w:lang w:eastAsia="en-US"/>
              </w:rPr>
              <w:t xml:space="preserve"> </w:t>
            </w:r>
            <w:r w:rsidRPr="00330806">
              <w:t>2.panta 9.punkta "e" apakšpunktā noteiktajam; [..]</w:t>
            </w:r>
          </w:p>
          <w:p w14:paraId="008500A0" w14:textId="77777777" w:rsidR="00803277" w:rsidRPr="00330806" w:rsidRDefault="00803277" w:rsidP="008900E6">
            <w:pPr>
              <w:shd w:val="clear" w:color="auto" w:fill="FFFFFF"/>
              <w:spacing w:line="293" w:lineRule="atLeast"/>
              <w:jc w:val="both"/>
            </w:pPr>
          </w:p>
          <w:p w14:paraId="0975B1F3" w14:textId="3C99B2BD" w:rsidR="00803277" w:rsidRPr="00330806" w:rsidRDefault="00803277" w:rsidP="008900E6">
            <w:pPr>
              <w:pStyle w:val="ListParagraph"/>
              <w:numPr>
                <w:ilvl w:val="0"/>
                <w:numId w:val="7"/>
              </w:numPr>
              <w:shd w:val="clear" w:color="auto" w:fill="FFFFFF"/>
              <w:tabs>
                <w:tab w:val="left" w:pos="286"/>
              </w:tabs>
              <w:spacing w:after="160" w:line="293" w:lineRule="atLeast"/>
              <w:ind w:left="0" w:firstLine="0"/>
              <w:jc w:val="both"/>
              <w:rPr>
                <w:rFonts w:ascii="Times New Roman" w:hAnsi="Times New Roman"/>
                <w:sz w:val="24"/>
                <w:szCs w:val="24"/>
              </w:rPr>
            </w:pPr>
            <w:r w:rsidRPr="00330806">
              <w:rPr>
                <w:rFonts w:ascii="Times New Roman" w:hAnsi="Times New Roman"/>
                <w:b/>
                <w:bCs/>
                <w:sz w:val="24"/>
                <w:szCs w:val="24"/>
              </w:rPr>
              <w:t xml:space="preserve">projekta iesniegums </w:t>
            </w:r>
            <w:r w:rsidRPr="00330806">
              <w:rPr>
                <w:rFonts w:ascii="Times New Roman" w:hAnsi="Times New Roman"/>
                <w:sz w:val="24"/>
                <w:szCs w:val="24"/>
              </w:rPr>
              <w:t xml:space="preserve">— </w:t>
            </w:r>
            <w:r w:rsidRPr="00330806">
              <w:rPr>
                <w:rFonts w:ascii="Times New Roman" w:eastAsia="Calibri" w:hAnsi="Times New Roman"/>
                <w:sz w:val="24"/>
                <w:szCs w:val="24"/>
              </w:rPr>
              <w:t>datu un dokumentu kopums par plānoto projektu,</w:t>
            </w:r>
            <w:r w:rsidRPr="00330806">
              <w:rPr>
                <w:rFonts w:ascii="Times New Roman" w:hAnsi="Times New Roman"/>
                <w:sz w:val="24"/>
                <w:szCs w:val="24"/>
              </w:rPr>
              <w:t xml:space="preserve"> ko Kohēzijas politikas fondu vadības informācijas sistēmā iesniedz projekta iesniedzējs, lai pretendētu uz projektam nepieciešamo finansējumu no Eiropas Reģionālā attīstības fonda, Eiropas Sociālā </w:t>
            </w:r>
            <w:r w:rsidRPr="00330806">
              <w:rPr>
                <w:rFonts w:ascii="Times New Roman" w:hAnsi="Times New Roman"/>
                <w:sz w:val="24"/>
                <w:szCs w:val="24"/>
              </w:rPr>
              <w:lastRenderedPageBreak/>
              <w:t>fonda Plus, Kohēzijas fonda vai Taisnīgās pārkārtošanās fonda (turpmāk — Eiropas Savienības fonds); [..]</w:t>
            </w:r>
          </w:p>
          <w:p w14:paraId="0205220D" w14:textId="77777777" w:rsidR="00803277" w:rsidRPr="00330806" w:rsidRDefault="00803277" w:rsidP="008900E6">
            <w:pPr>
              <w:pStyle w:val="ListParagraph"/>
              <w:shd w:val="clear" w:color="auto" w:fill="FFFFFF"/>
              <w:tabs>
                <w:tab w:val="left" w:pos="286"/>
              </w:tabs>
              <w:spacing w:after="160" w:line="293" w:lineRule="atLeast"/>
              <w:ind w:left="0"/>
              <w:jc w:val="both"/>
              <w:rPr>
                <w:rFonts w:ascii="Times New Roman" w:hAnsi="Times New Roman"/>
                <w:sz w:val="24"/>
                <w:szCs w:val="24"/>
              </w:rPr>
            </w:pPr>
          </w:p>
          <w:p w14:paraId="05655E81" w14:textId="3BDE4892" w:rsidR="00803277" w:rsidRPr="00330806" w:rsidRDefault="00803277" w:rsidP="008900E6">
            <w:pPr>
              <w:pStyle w:val="ListParagraph"/>
              <w:numPr>
                <w:ilvl w:val="0"/>
                <w:numId w:val="8"/>
              </w:numPr>
              <w:shd w:val="clear" w:color="auto" w:fill="FFFFFF"/>
              <w:spacing w:after="160" w:line="293" w:lineRule="atLeast"/>
              <w:ind w:left="0" w:firstLine="0"/>
              <w:jc w:val="both"/>
              <w:rPr>
                <w:rFonts w:ascii="Times New Roman" w:hAnsi="Times New Roman"/>
                <w:sz w:val="24"/>
                <w:szCs w:val="24"/>
              </w:rPr>
            </w:pPr>
            <w:bookmarkStart w:id="16" w:name="_Hlk82811920"/>
            <w:r w:rsidRPr="00330806">
              <w:rPr>
                <w:rFonts w:ascii="Times New Roman" w:hAnsi="Times New Roman"/>
                <w:b/>
                <w:bCs/>
                <w:sz w:val="24"/>
                <w:szCs w:val="24"/>
              </w:rPr>
              <w:t>projektu iesniegumu atlases metodika</w:t>
            </w:r>
            <w:r w:rsidRPr="00330806">
              <w:rPr>
                <w:rFonts w:ascii="Times New Roman" w:hAnsi="Times New Roman"/>
                <w:sz w:val="24"/>
                <w:szCs w:val="24"/>
              </w:rPr>
              <w:t> — dokuments, kurā ietverts apraksts par projektu iesniegumu vērtēšanas kritēriju veidiem, izstrādi un vērtēšanas principiem, kā arī par projektu iesniegumu atlases principiem; [..]</w:t>
            </w:r>
          </w:p>
          <w:bookmarkEnd w:id="16"/>
          <w:p w14:paraId="5992E4E6" w14:textId="77777777" w:rsidR="00803277" w:rsidRPr="00330806" w:rsidRDefault="00803277" w:rsidP="008900E6">
            <w:pPr>
              <w:pStyle w:val="ListParagraph"/>
              <w:shd w:val="clear" w:color="auto" w:fill="FFFFFF"/>
              <w:spacing w:after="160" w:line="293" w:lineRule="atLeast"/>
              <w:ind w:left="0"/>
              <w:jc w:val="both"/>
              <w:rPr>
                <w:rFonts w:ascii="Times New Roman" w:hAnsi="Times New Roman"/>
                <w:sz w:val="24"/>
                <w:szCs w:val="24"/>
              </w:rPr>
            </w:pPr>
          </w:p>
          <w:p w14:paraId="3534E3FB" w14:textId="00682C5D" w:rsidR="00803277" w:rsidRPr="00330806" w:rsidRDefault="00803277" w:rsidP="008900E6">
            <w:pPr>
              <w:pStyle w:val="ListParagraph"/>
              <w:numPr>
                <w:ilvl w:val="0"/>
                <w:numId w:val="9"/>
              </w:numPr>
              <w:shd w:val="clear" w:color="auto" w:fill="FFFFFF"/>
              <w:spacing w:before="240" w:after="160" w:line="293" w:lineRule="atLeast"/>
              <w:ind w:left="-34" w:firstLine="0"/>
              <w:contextualSpacing w:val="0"/>
              <w:jc w:val="both"/>
              <w:rPr>
                <w:rFonts w:ascii="Times New Roman" w:hAnsi="Times New Roman"/>
                <w:sz w:val="24"/>
                <w:szCs w:val="24"/>
              </w:rPr>
            </w:pPr>
            <w:r w:rsidRPr="00330806">
              <w:rPr>
                <w:rFonts w:ascii="Times New Roman" w:hAnsi="Times New Roman"/>
                <w:b/>
                <w:sz w:val="24"/>
                <w:szCs w:val="24"/>
              </w:rPr>
              <w:t>uzraudzības komiteja</w:t>
            </w:r>
            <w:r w:rsidRPr="00330806">
              <w:rPr>
                <w:rFonts w:ascii="Times New Roman" w:hAnsi="Times New Roman"/>
                <w:sz w:val="24"/>
                <w:szCs w:val="24"/>
              </w:rPr>
              <w:t xml:space="preserve"> – koleģiāla institūcija, kura izveidota normatīvajos aktos noteiktajā kārtībā un kuras pienākums ir pārraudzīt Eiropas Savienības fonda ieviešanas gaitu un veikt regulas </w:t>
            </w:r>
            <w:r w:rsidRPr="00330806">
              <w:rPr>
                <w:rFonts w:ascii="Times New Roman" w:eastAsia="Calibri" w:hAnsi="Times New Roman"/>
                <w:sz w:val="24"/>
                <w:szCs w:val="24"/>
                <w:shd w:val="clear" w:color="auto" w:fill="FFFFFF"/>
              </w:rPr>
              <w:t>Nr.2021/1060</w:t>
            </w:r>
            <w:r w:rsidRPr="00330806" w:rsidDel="003621D1">
              <w:rPr>
                <w:rFonts w:ascii="Times New Roman" w:hAnsi="Times New Roman"/>
                <w:sz w:val="24"/>
                <w:szCs w:val="24"/>
              </w:rPr>
              <w:t xml:space="preserve"> </w:t>
            </w:r>
            <w:r w:rsidRPr="00330806">
              <w:rPr>
                <w:rFonts w:ascii="Times New Roman" w:hAnsi="Times New Roman"/>
                <w:sz w:val="24"/>
                <w:szCs w:val="24"/>
              </w:rPr>
              <w:t>40.pantā noteiktos pienākumus.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D951BA2" w14:textId="62F628C1" w:rsidR="00803277" w:rsidRPr="00330806" w:rsidRDefault="00803277" w:rsidP="008900E6">
            <w:pPr>
              <w:pStyle w:val="NormalWeb"/>
              <w:spacing w:before="0" w:beforeAutospacing="0" w:after="120" w:afterAutospacing="0"/>
              <w:jc w:val="both"/>
              <w:rPr>
                <w:b/>
                <w:bCs/>
                <w:color w:val="000000"/>
              </w:rPr>
            </w:pPr>
            <w:r w:rsidRPr="00330806">
              <w:rPr>
                <w:b/>
                <w:bCs/>
                <w:color w:val="000000"/>
              </w:rPr>
              <w:lastRenderedPageBreak/>
              <w:t>Vides aizsardzības un reģionālās attīstības ministrijas iebildums</w:t>
            </w:r>
          </w:p>
          <w:p w14:paraId="491AE974" w14:textId="3FD83E38" w:rsidR="00803277" w:rsidRPr="00330806" w:rsidRDefault="00803277" w:rsidP="008900E6">
            <w:pPr>
              <w:pStyle w:val="NormalWeb"/>
              <w:spacing w:before="0" w:beforeAutospacing="0" w:after="120" w:afterAutospacing="0"/>
              <w:jc w:val="both"/>
              <w:rPr>
                <w:color w:val="000000"/>
              </w:rPr>
            </w:pPr>
            <w:r w:rsidRPr="00330806">
              <w:rPr>
                <w:color w:val="000000"/>
              </w:rPr>
              <w:t xml:space="preserve">Lūdzam papildināt likumprojekta 1.panta 2.punktu, plašāk skaidrojot terminu “finansējuma saņēmējs”, jo finansējuma saņēmējs var būt arī fiziska persona, kas neveic saimniecisko darbību, vai šo personu apvienība. Vēršam uzmanību, ka Kopīgo noteikumu regulas  prasības nosaka, ka saņēmējs var būt fiziska persona, kas ir atbildīga par darbībām un to īstenošanu, un līdz ar to regulā fiziskās personas definējums ir daudz plašāks nekā likumprojektā. Piemēram, Eiropas Savienības struktūrfondu un Kohēzijas fonda 2021.–2027. gada plānošanas perioda darbības programmā  (turpmāk – Darbības programma 2021.-2027.g.)  specifiskā atbalsta mērķa (turpmāk – SAM) 2.2.3. ietvaros VARAM plāno atbalstu – “Uzlabot dabas aizsardzību un bioloģisko daudzveidību, “zaļo” infrastruktūru, it īpaši pilsētvidē, un samazināt piesārņojumu” pasākumam “Individuālo siltumapgādes sistēmu uzlabošana mājsaimniecībām”, kur </w:t>
            </w:r>
            <w:r w:rsidRPr="00330806">
              <w:rPr>
                <w:color w:val="000000"/>
              </w:rPr>
              <w:lastRenderedPageBreak/>
              <w:t>finansējuma saņēmēji varētu būt arī iedzīvotāji (fiziskas personas, kas neveic saimniecisko darbību);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9E4A57A" w14:textId="066313E4" w:rsidR="00803277" w:rsidRPr="00330806" w:rsidRDefault="00803277" w:rsidP="007A105C">
            <w:pPr>
              <w:pStyle w:val="NormalWeb"/>
              <w:tabs>
                <w:tab w:val="left" w:pos="252"/>
              </w:tabs>
              <w:spacing w:before="0" w:beforeAutospacing="0" w:after="0" w:afterAutospacing="0"/>
              <w:ind w:left="54" w:firstLine="284"/>
              <w:jc w:val="center"/>
              <w:rPr>
                <w:b/>
              </w:rPr>
            </w:pPr>
            <w:r w:rsidRPr="00330806">
              <w:rPr>
                <w:b/>
              </w:rPr>
              <w:lastRenderedPageBreak/>
              <w:t>Ņemts vērā</w:t>
            </w:r>
          </w:p>
          <w:p w14:paraId="3F16AEB5" w14:textId="77777777" w:rsidR="00803277" w:rsidRPr="00330806" w:rsidRDefault="00803277" w:rsidP="008900E6">
            <w:pPr>
              <w:pStyle w:val="NormalWeb"/>
              <w:tabs>
                <w:tab w:val="left" w:pos="252"/>
              </w:tabs>
              <w:spacing w:before="0" w:beforeAutospacing="0" w:after="0" w:afterAutospacing="0"/>
              <w:ind w:left="54" w:firstLine="284"/>
              <w:jc w:val="both"/>
              <w:rPr>
                <w:b/>
              </w:rPr>
            </w:pPr>
          </w:p>
          <w:p w14:paraId="22A8E79C" w14:textId="77777777" w:rsidR="00803277" w:rsidRPr="00330806" w:rsidRDefault="00803277" w:rsidP="008900E6">
            <w:pPr>
              <w:pStyle w:val="NormalWeb"/>
              <w:tabs>
                <w:tab w:val="left" w:pos="252"/>
              </w:tabs>
              <w:spacing w:before="0" w:beforeAutospacing="0" w:after="0" w:afterAutospacing="0"/>
              <w:ind w:left="54" w:firstLine="284"/>
              <w:jc w:val="both"/>
              <w:rPr>
                <w:b/>
              </w:rPr>
            </w:pPr>
          </w:p>
          <w:p w14:paraId="287AD5BE" w14:textId="476B34B5" w:rsidR="00803277" w:rsidRPr="00330806" w:rsidRDefault="00803277" w:rsidP="0096007C">
            <w:pPr>
              <w:pStyle w:val="NormalWeb"/>
              <w:tabs>
                <w:tab w:val="left" w:pos="252"/>
              </w:tabs>
              <w:spacing w:before="0" w:beforeAutospacing="0" w:after="0" w:afterAutospacing="0"/>
              <w:ind w:left="54" w:firstLine="284"/>
              <w:jc w:val="both"/>
              <w:rPr>
                <w:b/>
              </w:rPr>
            </w:pPr>
          </w:p>
        </w:tc>
        <w:tc>
          <w:tcPr>
            <w:tcW w:w="1018" w:type="pct"/>
            <w:tcBorders>
              <w:top w:val="single" w:sz="4" w:space="0" w:color="auto"/>
              <w:left w:val="single" w:sz="4" w:space="0" w:color="auto"/>
              <w:bottom w:val="single" w:sz="4" w:space="0" w:color="auto"/>
            </w:tcBorders>
            <w:shd w:val="clear" w:color="auto" w:fill="auto"/>
          </w:tcPr>
          <w:p w14:paraId="664B91D5" w14:textId="700768C2" w:rsidR="00803277" w:rsidRPr="00330806" w:rsidRDefault="00803277" w:rsidP="00AB69CB">
            <w:pPr>
              <w:shd w:val="clear" w:color="auto" w:fill="FFFFFF"/>
              <w:spacing w:line="293" w:lineRule="atLeast"/>
              <w:contextualSpacing/>
              <w:jc w:val="both"/>
            </w:pPr>
            <w:r w:rsidRPr="00330806">
              <w:t>Lūdzu skatīt precizēto likumprojektu</w:t>
            </w:r>
            <w:r w:rsidR="002576F1" w:rsidRPr="00330806">
              <w:t>.</w:t>
            </w:r>
          </w:p>
          <w:p w14:paraId="0B66A242" w14:textId="1E165568" w:rsidR="00803277" w:rsidRPr="00330806" w:rsidRDefault="00803277" w:rsidP="001C1BE1">
            <w:pPr>
              <w:shd w:val="clear" w:color="auto" w:fill="FFFFFF"/>
              <w:spacing w:line="293" w:lineRule="atLeast"/>
              <w:jc w:val="both"/>
              <w:rPr>
                <w:b/>
                <w:bCs/>
              </w:rPr>
            </w:pPr>
          </w:p>
        </w:tc>
      </w:tr>
      <w:tr w:rsidR="00803277" w:rsidRPr="00330806" w14:paraId="2964DAF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99D589C"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645D3056" w14:textId="77777777" w:rsidR="00803277" w:rsidRPr="00330806" w:rsidRDefault="00803277" w:rsidP="008900E6">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C3A23A8" w14:textId="13DE07C5" w:rsidR="00803277" w:rsidRPr="00330806" w:rsidRDefault="00803277" w:rsidP="008900E6">
            <w:pPr>
              <w:pStyle w:val="NormalWeb"/>
              <w:spacing w:before="0" w:beforeAutospacing="0" w:after="120" w:afterAutospacing="0"/>
              <w:jc w:val="both"/>
              <w:rPr>
                <w:b/>
                <w:bCs/>
                <w:color w:val="000000"/>
              </w:rPr>
            </w:pPr>
            <w:r w:rsidRPr="00330806">
              <w:rPr>
                <w:b/>
                <w:bCs/>
                <w:color w:val="000000"/>
              </w:rPr>
              <w:t>Labklājības ministrijas iebildums</w:t>
            </w:r>
          </w:p>
          <w:p w14:paraId="66144103" w14:textId="690B9403" w:rsidR="00803277" w:rsidRPr="00330806" w:rsidRDefault="00803277" w:rsidP="008900E6">
            <w:pPr>
              <w:pStyle w:val="NormalWeb"/>
              <w:spacing w:before="0" w:beforeAutospacing="0" w:after="120" w:afterAutospacing="0"/>
              <w:jc w:val="both"/>
              <w:rPr>
                <w:b/>
                <w:bCs/>
                <w:color w:val="000000"/>
              </w:rPr>
            </w:pPr>
            <w:r w:rsidRPr="00330806">
              <w:rPr>
                <w:color w:val="000000"/>
              </w:rPr>
              <w:t>Lūdzam precizēt likumprojekta 1.panta 5.punktu, aiz vārda “datu” papildinot ar vārdu “informācijas”, lai projekta iesnieguma definīcija precīzāk atspoguļotu tās būtību, jo ne viss, ko iekļauj projekta iesniegumā, klasificējas kā dati un dokumentu kopums.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C0BC36E" w14:textId="145A07E5" w:rsidR="00803277" w:rsidRPr="00330806" w:rsidRDefault="00803277" w:rsidP="007A105C">
            <w:pPr>
              <w:pStyle w:val="NormalWeb"/>
              <w:tabs>
                <w:tab w:val="left" w:pos="252"/>
              </w:tabs>
              <w:spacing w:before="0" w:beforeAutospacing="0" w:after="0" w:afterAutospacing="0"/>
              <w:ind w:left="54" w:hanging="36"/>
              <w:jc w:val="center"/>
              <w:rPr>
                <w:b/>
              </w:rPr>
            </w:pPr>
            <w:r w:rsidRPr="00330806">
              <w:rPr>
                <w:b/>
              </w:rPr>
              <w:t>Ņemts vērā</w:t>
            </w:r>
          </w:p>
          <w:p w14:paraId="1DFEE69B" w14:textId="77777777" w:rsidR="00803277" w:rsidRPr="00330806" w:rsidRDefault="00803277" w:rsidP="008900E6">
            <w:pPr>
              <w:pStyle w:val="NormalWeb"/>
              <w:tabs>
                <w:tab w:val="left" w:pos="252"/>
              </w:tabs>
              <w:spacing w:before="0" w:beforeAutospacing="0" w:after="0" w:afterAutospacing="0"/>
              <w:ind w:left="54" w:firstLine="284"/>
              <w:jc w:val="both"/>
              <w:rPr>
                <w:b/>
              </w:rPr>
            </w:pPr>
          </w:p>
          <w:p w14:paraId="320EEDE7" w14:textId="22C33C0A" w:rsidR="00803277" w:rsidRPr="00330806" w:rsidRDefault="00803277" w:rsidP="008900E6">
            <w:pPr>
              <w:pStyle w:val="NormalWeb"/>
              <w:tabs>
                <w:tab w:val="left" w:pos="252"/>
              </w:tabs>
              <w:spacing w:before="0" w:beforeAutospacing="0" w:after="0" w:afterAutospacing="0"/>
              <w:ind w:left="54" w:firstLine="284"/>
              <w:jc w:val="both"/>
              <w:rPr>
                <w:bCs/>
              </w:rPr>
            </w:pPr>
          </w:p>
        </w:tc>
        <w:tc>
          <w:tcPr>
            <w:tcW w:w="1018" w:type="pct"/>
            <w:tcBorders>
              <w:top w:val="single" w:sz="4" w:space="0" w:color="auto"/>
              <w:left w:val="single" w:sz="4" w:space="0" w:color="auto"/>
              <w:bottom w:val="single" w:sz="4" w:space="0" w:color="auto"/>
            </w:tcBorders>
            <w:shd w:val="clear" w:color="auto" w:fill="auto"/>
          </w:tcPr>
          <w:p w14:paraId="1A797A6C" w14:textId="674AD907" w:rsidR="00DA4BCD" w:rsidRPr="00330806" w:rsidRDefault="00DA4BCD" w:rsidP="00DA4BCD">
            <w:pPr>
              <w:shd w:val="clear" w:color="auto" w:fill="FFFFFF"/>
              <w:spacing w:line="293" w:lineRule="atLeast"/>
              <w:contextualSpacing/>
              <w:jc w:val="both"/>
            </w:pPr>
            <w:r w:rsidRPr="00330806">
              <w:t>Lūdzu skatīt precizēto likumprojektu</w:t>
            </w:r>
            <w:r w:rsidR="002576F1" w:rsidRPr="00330806">
              <w:t>.</w:t>
            </w:r>
          </w:p>
          <w:p w14:paraId="01C97A48" w14:textId="77777777" w:rsidR="00803277" w:rsidRPr="00330806" w:rsidRDefault="00803277" w:rsidP="008900E6">
            <w:pPr>
              <w:shd w:val="clear" w:color="auto" w:fill="FFFFFF"/>
              <w:spacing w:line="293" w:lineRule="atLeast"/>
              <w:ind w:left="360"/>
              <w:jc w:val="both"/>
            </w:pPr>
          </w:p>
        </w:tc>
      </w:tr>
      <w:tr w:rsidR="00803277" w:rsidRPr="00330806" w14:paraId="7AEAAF2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A6EFC71"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3ED76633" w14:textId="77777777" w:rsidR="00803277" w:rsidRPr="00330806" w:rsidRDefault="00803277" w:rsidP="008900E6">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713DF65" w14:textId="6BA091CC" w:rsidR="00803277" w:rsidRPr="00330806" w:rsidRDefault="00803277" w:rsidP="008900E6">
            <w:pPr>
              <w:pStyle w:val="NormalWeb"/>
              <w:spacing w:before="0" w:beforeAutospacing="0" w:after="120" w:afterAutospacing="0"/>
              <w:jc w:val="both"/>
              <w:rPr>
                <w:b/>
                <w:bCs/>
                <w:color w:val="000000"/>
              </w:rPr>
            </w:pPr>
            <w:r w:rsidRPr="00330806">
              <w:rPr>
                <w:b/>
                <w:bCs/>
                <w:color w:val="000000"/>
              </w:rPr>
              <w:t>Valsts kancelejas iebildums</w:t>
            </w:r>
          </w:p>
          <w:p w14:paraId="687882A0" w14:textId="7F166234" w:rsidR="00803277" w:rsidRPr="00330806" w:rsidRDefault="00803277" w:rsidP="008900E6">
            <w:pPr>
              <w:pStyle w:val="NormalWeb"/>
              <w:spacing w:before="0" w:beforeAutospacing="0" w:after="120" w:afterAutospacing="0"/>
              <w:jc w:val="both"/>
              <w:rPr>
                <w:color w:val="000000"/>
              </w:rPr>
            </w:pPr>
            <w:r w:rsidRPr="00330806">
              <w:rPr>
                <w:color w:val="000000"/>
              </w:rPr>
              <w:t>Lūdzu precizēt likuma 1. panta 9) punktu, jo šobrīd nav saprotams, vai “izstrāde” attiecas uz projekta iesniegumu vai vērtēšanas kritērijiem;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3BAFE19" w14:textId="70FE88D6" w:rsidR="00803277" w:rsidRPr="00330806" w:rsidRDefault="00803277" w:rsidP="008900E6">
            <w:pPr>
              <w:pStyle w:val="NormalWeb"/>
              <w:tabs>
                <w:tab w:val="left" w:pos="252"/>
              </w:tabs>
              <w:spacing w:before="0" w:beforeAutospacing="0" w:after="0" w:afterAutospacing="0"/>
              <w:jc w:val="center"/>
              <w:rPr>
                <w:b/>
                <w:bCs/>
              </w:rPr>
            </w:pPr>
            <w:r w:rsidRPr="00330806">
              <w:rPr>
                <w:b/>
                <w:bCs/>
              </w:rPr>
              <w:t>Ņemts vērā</w:t>
            </w:r>
          </w:p>
          <w:p w14:paraId="5B1F9BB7" w14:textId="77777777" w:rsidR="00803277" w:rsidRPr="00330806" w:rsidRDefault="00803277" w:rsidP="008900E6">
            <w:pPr>
              <w:pStyle w:val="NormalWeb"/>
              <w:tabs>
                <w:tab w:val="left" w:pos="252"/>
              </w:tabs>
              <w:spacing w:before="0" w:beforeAutospacing="0" w:after="0" w:afterAutospacing="0"/>
              <w:jc w:val="center"/>
              <w:rPr>
                <w:b/>
                <w:bCs/>
              </w:rPr>
            </w:pPr>
          </w:p>
          <w:p w14:paraId="27291B95" w14:textId="1342D7F2" w:rsidR="00803277" w:rsidRPr="00330806" w:rsidRDefault="00803277" w:rsidP="007A105C">
            <w:pPr>
              <w:pStyle w:val="Default"/>
              <w:jc w:val="both"/>
            </w:pPr>
            <w:r w:rsidRPr="00330806">
              <w:t xml:space="preserve">No </w:t>
            </w:r>
            <w:r w:rsidRPr="00330806">
              <w:rPr>
                <w:bCs/>
              </w:rPr>
              <w:t>likumprojekta „Eiropas Savienības fondu 2021.-2027.gada plānošanas perioda vadības likums” (turpmāk – likumprojekts)</w:t>
            </w:r>
            <w:r w:rsidRPr="00330806">
              <w:rPr>
                <w:b/>
              </w:rPr>
              <w:t xml:space="preserve"> </w:t>
            </w:r>
            <w:r w:rsidRPr="00330806">
              <w:t xml:space="preserve">1.panta 9.punkta ir nolasāms, ka vārds “izstrāde” ir attiecināms uz </w:t>
            </w:r>
            <w:r w:rsidRPr="00330806">
              <w:rPr>
                <w:u w:val="single"/>
              </w:rPr>
              <w:t>projektu iesniegumu vērtēšanas kritērijiem</w:t>
            </w:r>
            <w:r w:rsidRPr="00330806">
              <w:t xml:space="preserve">. Minētā redakcija likumprojektā ietverta atbilstoši Finanšu ministrijas izstrādātajai 2014.-2020.gada plānošanas perioda 4.1. metodikā “Eiropas Reģionālās attīstības fonda, Eiropas Sociālā fonda un Kohēzijas fonda projektu iesniegumu atlases metodika 2014.–2020.gadam” noteiktajai definīcijai. Minētā metodika  publicēta ES fondu tīmeklī </w:t>
            </w:r>
            <w:r w:rsidRPr="00330806">
              <w:lastRenderedPageBreak/>
              <w:t>(</w:t>
            </w:r>
            <w:hyperlink r:id="rId10" w:history="1">
              <w:r w:rsidRPr="00330806">
                <w:rPr>
                  <w:rStyle w:val="Hyperlink"/>
                </w:rPr>
                <w:t>https://www.esfondi.lv/upload/Vadlinijas/fm_4.1.metodika_groz_gala_23072020.pdf</w:t>
              </w:r>
            </w:hyperlink>
            <w:r w:rsidRPr="00330806">
              <w:t xml:space="preserve">). Arī ES fondu 2021.-2027.gada plānošanas perioda ietvaros tiks izstrādāta šāda metodika, kas skaidros kritēriju veidus, kritēriju izstrādes sadali un vērtēšanas pamatprincipus ar mērķi nodrošināt vienotu izpratni par projektu iesniegumu atlases veidiem, projektu iesniegumu vērtēšanas kritērijiem. Tāpat attiecībā uz ES fondu 2021.-2027.gada plānošanas periodu projektu iesniegumu vērtēšanas kritēriju un to piemērošanas metodikas izstrādes apjoms un kārtība tiks noteikts likumprojekta 20.panta 2.punkta kārtībā. </w:t>
            </w:r>
          </w:p>
          <w:p w14:paraId="723814A1" w14:textId="614463A6" w:rsidR="00803277" w:rsidRPr="00330806" w:rsidRDefault="00803277" w:rsidP="007A105C">
            <w:pPr>
              <w:pStyle w:val="NormalWeb"/>
              <w:tabs>
                <w:tab w:val="left" w:pos="252"/>
              </w:tabs>
              <w:spacing w:before="0" w:beforeAutospacing="0" w:after="0" w:afterAutospacing="0"/>
              <w:jc w:val="both"/>
            </w:pPr>
            <w:r w:rsidRPr="00330806">
              <w:t>Tomēr, lai nerastos interpretācijas problēmas likumprojekta 1.panta 9.punkts precizēts iekļaujot vārdu “to”.</w:t>
            </w:r>
          </w:p>
        </w:tc>
        <w:tc>
          <w:tcPr>
            <w:tcW w:w="1018" w:type="pct"/>
            <w:tcBorders>
              <w:top w:val="single" w:sz="4" w:space="0" w:color="auto"/>
              <w:left w:val="single" w:sz="4" w:space="0" w:color="auto"/>
              <w:bottom w:val="single" w:sz="4" w:space="0" w:color="auto"/>
            </w:tcBorders>
            <w:shd w:val="clear" w:color="auto" w:fill="auto"/>
          </w:tcPr>
          <w:p w14:paraId="3B5A1DFD" w14:textId="3D74D9CE"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6C7C62E4" w14:textId="77777777" w:rsidR="00803277" w:rsidRPr="00330806" w:rsidRDefault="00803277" w:rsidP="008900E6">
            <w:pPr>
              <w:shd w:val="clear" w:color="auto" w:fill="FFFFFF"/>
              <w:spacing w:line="293" w:lineRule="atLeast"/>
              <w:jc w:val="both"/>
            </w:pPr>
          </w:p>
        </w:tc>
      </w:tr>
      <w:tr w:rsidR="00803277" w:rsidRPr="00330806" w14:paraId="37BB870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32AA939"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56AABB29" w14:textId="77777777" w:rsidR="00803277" w:rsidRPr="00330806" w:rsidRDefault="00803277" w:rsidP="008900E6">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E175DE1" w14:textId="12D4DBAD" w:rsidR="00803277" w:rsidRPr="00330806" w:rsidRDefault="00803277" w:rsidP="008900E6">
            <w:pPr>
              <w:pStyle w:val="NormalWeb"/>
              <w:spacing w:before="0" w:beforeAutospacing="0" w:after="120" w:afterAutospacing="0"/>
              <w:jc w:val="both"/>
              <w:rPr>
                <w:b/>
                <w:bCs/>
                <w:color w:val="000000"/>
              </w:rPr>
            </w:pPr>
            <w:r w:rsidRPr="00330806">
              <w:rPr>
                <w:b/>
                <w:bCs/>
                <w:color w:val="000000"/>
              </w:rPr>
              <w:t>Labklājības ministrijas iebildums</w:t>
            </w:r>
          </w:p>
          <w:p w14:paraId="6EDAEA5C" w14:textId="5398202E" w:rsidR="00803277" w:rsidRPr="00330806" w:rsidRDefault="00803277" w:rsidP="008900E6">
            <w:pPr>
              <w:pStyle w:val="NormalWeb"/>
              <w:spacing w:before="0" w:beforeAutospacing="0" w:after="120" w:afterAutospacing="0"/>
              <w:jc w:val="both"/>
              <w:rPr>
                <w:b/>
                <w:bCs/>
                <w:color w:val="000000"/>
              </w:rPr>
            </w:pPr>
            <w:r w:rsidRPr="00330806">
              <w:rPr>
                <w:color w:val="000000"/>
              </w:rPr>
              <w:t>Lūdzam precizēt likumprojektu attiecībā uz uzraudzības komitejas pienākumiem, novēršot 1.panta 17.punkta dublēšanos ar 16.panta pirmo daļu.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FB9EC26" w14:textId="6C2F7B0E" w:rsidR="00803277" w:rsidRPr="00330806" w:rsidRDefault="00803277" w:rsidP="00AE0EC9">
            <w:pPr>
              <w:pStyle w:val="NormalWeb"/>
              <w:tabs>
                <w:tab w:val="left" w:pos="252"/>
              </w:tabs>
              <w:spacing w:before="0" w:beforeAutospacing="0" w:after="0" w:afterAutospacing="0"/>
              <w:ind w:left="54" w:firstLine="284"/>
              <w:jc w:val="center"/>
              <w:rPr>
                <w:b/>
              </w:rPr>
            </w:pPr>
            <w:r w:rsidRPr="00330806">
              <w:rPr>
                <w:b/>
              </w:rPr>
              <w:t>Ņemts vērā</w:t>
            </w:r>
          </w:p>
          <w:p w14:paraId="5D59490D" w14:textId="77777777" w:rsidR="00803277" w:rsidRPr="00330806" w:rsidRDefault="00803277" w:rsidP="008900E6">
            <w:pPr>
              <w:pStyle w:val="NormalWeb"/>
              <w:tabs>
                <w:tab w:val="left" w:pos="252"/>
              </w:tabs>
              <w:spacing w:before="0" w:beforeAutospacing="0" w:after="0" w:afterAutospacing="0"/>
              <w:ind w:left="54" w:firstLine="284"/>
              <w:jc w:val="both"/>
              <w:rPr>
                <w:bCs/>
              </w:rPr>
            </w:pPr>
          </w:p>
          <w:p w14:paraId="5F5DBCC9" w14:textId="458BAD4D" w:rsidR="00803277" w:rsidRPr="00330806" w:rsidRDefault="00803277" w:rsidP="007A105C">
            <w:pPr>
              <w:pStyle w:val="NormalWeb"/>
              <w:tabs>
                <w:tab w:val="left" w:pos="252"/>
              </w:tabs>
              <w:spacing w:before="0" w:beforeAutospacing="0" w:after="0" w:afterAutospacing="0"/>
              <w:jc w:val="both"/>
              <w:rPr>
                <w:b/>
              </w:rPr>
            </w:pPr>
            <w:r w:rsidRPr="00330806">
              <w:rPr>
                <w:bCs/>
              </w:rPr>
              <w:t>Precizēta likumprojekta 1.panta 1</w:t>
            </w:r>
            <w:r w:rsidR="0014584F" w:rsidRPr="00330806">
              <w:rPr>
                <w:bCs/>
              </w:rPr>
              <w:t>6</w:t>
            </w:r>
            <w:r w:rsidRPr="00330806">
              <w:rPr>
                <w:bCs/>
              </w:rPr>
              <w:t>.punkta</w:t>
            </w:r>
            <w:r w:rsidR="00FA444D" w:rsidRPr="00330806">
              <w:rPr>
                <w:bCs/>
              </w:rPr>
              <w:t xml:space="preserve"> (</w:t>
            </w:r>
            <w:r w:rsidR="0014584F" w:rsidRPr="00330806">
              <w:rPr>
                <w:bCs/>
              </w:rPr>
              <w:t>iepriekš</w:t>
            </w:r>
            <w:r w:rsidR="00FA444D" w:rsidRPr="00330806">
              <w:rPr>
                <w:bCs/>
              </w:rPr>
              <w:t xml:space="preserve"> 1</w:t>
            </w:r>
            <w:r w:rsidR="0014584F" w:rsidRPr="00330806">
              <w:rPr>
                <w:bCs/>
              </w:rPr>
              <w:t>7</w:t>
            </w:r>
            <w:r w:rsidR="00FA444D" w:rsidRPr="00330806">
              <w:rPr>
                <w:bCs/>
              </w:rPr>
              <w:t xml:space="preserve">.punkts) </w:t>
            </w:r>
            <w:r w:rsidRPr="00330806">
              <w:rPr>
                <w:bCs/>
              </w:rPr>
              <w:t xml:space="preserve"> redakcija.</w:t>
            </w:r>
          </w:p>
        </w:tc>
        <w:tc>
          <w:tcPr>
            <w:tcW w:w="1018" w:type="pct"/>
            <w:tcBorders>
              <w:top w:val="single" w:sz="4" w:space="0" w:color="auto"/>
              <w:left w:val="single" w:sz="4" w:space="0" w:color="auto"/>
              <w:bottom w:val="single" w:sz="4" w:space="0" w:color="auto"/>
            </w:tcBorders>
            <w:shd w:val="clear" w:color="auto" w:fill="auto"/>
          </w:tcPr>
          <w:p w14:paraId="09B72B97" w14:textId="46D47BC4" w:rsidR="00DA4BCD" w:rsidRPr="00330806" w:rsidRDefault="00DA4BCD" w:rsidP="00DA4BCD">
            <w:pPr>
              <w:shd w:val="clear" w:color="auto" w:fill="FFFFFF"/>
              <w:spacing w:line="293" w:lineRule="atLeast"/>
              <w:contextualSpacing/>
              <w:jc w:val="both"/>
            </w:pPr>
            <w:r w:rsidRPr="00330806">
              <w:t>Lūdzu skatīt precizēto likumprojektu</w:t>
            </w:r>
            <w:r w:rsidR="002576F1" w:rsidRPr="00330806">
              <w:t>.</w:t>
            </w:r>
          </w:p>
          <w:p w14:paraId="2A20647B" w14:textId="77777777" w:rsidR="00803277" w:rsidRPr="00330806" w:rsidRDefault="00803277" w:rsidP="008900E6">
            <w:pPr>
              <w:pStyle w:val="Title"/>
              <w:ind w:firstLine="408"/>
              <w:jc w:val="both"/>
              <w:outlineLvl w:val="0"/>
              <w:rPr>
                <w:sz w:val="24"/>
                <w:szCs w:val="24"/>
              </w:rPr>
            </w:pPr>
          </w:p>
        </w:tc>
      </w:tr>
      <w:tr w:rsidR="00B67A78" w:rsidRPr="00330806" w14:paraId="2909F0A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E14A0BE" w14:textId="77777777" w:rsidR="00B67A78" w:rsidRPr="00330806" w:rsidRDefault="00B67A78"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44E0460D" w14:textId="2C5862FA" w:rsidR="00B67A78" w:rsidRPr="00330806" w:rsidRDefault="00B67A78" w:rsidP="008900E6">
            <w:pPr>
              <w:pStyle w:val="ListParagraph"/>
              <w:shd w:val="clear" w:color="auto" w:fill="FFFFFF"/>
              <w:spacing w:line="293" w:lineRule="atLeast"/>
              <w:ind w:left="-35" w:firstLine="35"/>
              <w:jc w:val="both"/>
              <w:rPr>
                <w:rFonts w:ascii="Times New Roman" w:hAnsi="Times New Roman"/>
                <w:sz w:val="24"/>
                <w:szCs w:val="24"/>
              </w:rPr>
            </w:pPr>
            <w:r w:rsidRPr="00330806">
              <w:rPr>
                <w:rFonts w:ascii="Times New Roman" w:hAnsi="Times New Roman"/>
                <w:b/>
                <w:bCs/>
                <w:sz w:val="24"/>
                <w:szCs w:val="24"/>
              </w:rPr>
              <w:t>3. pants. Likuma darbības joma</w:t>
            </w:r>
          </w:p>
          <w:p w14:paraId="7412EB41" w14:textId="7D94FFD9" w:rsidR="00B67A78" w:rsidRPr="00330806" w:rsidRDefault="00B67A78" w:rsidP="008900E6">
            <w:pPr>
              <w:shd w:val="clear" w:color="auto" w:fill="FFFFFF"/>
              <w:spacing w:line="293" w:lineRule="atLeast"/>
              <w:ind w:firstLine="300"/>
              <w:jc w:val="both"/>
            </w:pPr>
            <w:r w:rsidRPr="00330806">
              <w:t>[..]</w:t>
            </w:r>
          </w:p>
          <w:p w14:paraId="472C6CD6" w14:textId="1BD27659" w:rsidR="00B67A78" w:rsidRPr="00330806" w:rsidRDefault="00B67A78" w:rsidP="008900E6">
            <w:pPr>
              <w:shd w:val="clear" w:color="auto" w:fill="FFFFFF"/>
              <w:spacing w:line="293" w:lineRule="atLeast"/>
              <w:ind w:firstLine="300"/>
              <w:jc w:val="both"/>
              <w:rPr>
                <w:shd w:val="clear" w:color="auto" w:fill="FFFFFF"/>
              </w:rPr>
            </w:pPr>
            <w:r w:rsidRPr="00330806">
              <w:t xml:space="preserve">(4)  </w:t>
            </w:r>
            <w:bookmarkStart w:id="17" w:name="_Hlk76564589"/>
            <w:r w:rsidRPr="00330806">
              <w:t>Attiecībā uz</w:t>
            </w:r>
            <w:r w:rsidRPr="00330806">
              <w:rPr>
                <w:color w:val="FF0000"/>
                <w:shd w:val="clear" w:color="auto" w:fill="FFFFFF"/>
              </w:rPr>
              <w:t xml:space="preserve"> </w:t>
            </w:r>
            <w:r w:rsidRPr="00330806">
              <w:t xml:space="preserve">Taisnīgās pārkārtošanās fonda </w:t>
            </w:r>
            <w:r w:rsidRPr="00330806">
              <w:rPr>
                <w:color w:val="FF0000"/>
                <w:shd w:val="clear" w:color="auto" w:fill="FFFFFF"/>
              </w:rPr>
              <w:t> </w:t>
            </w:r>
            <w:r w:rsidRPr="00330806">
              <w:rPr>
                <w:shd w:val="clear" w:color="auto" w:fill="FFFFFF"/>
              </w:rPr>
              <w:t xml:space="preserve">koordināciju un īstenošanas </w:t>
            </w:r>
            <w:r w:rsidRPr="00330806">
              <w:rPr>
                <w:color w:val="FF0000"/>
                <w:shd w:val="clear" w:color="auto" w:fill="FFFFFF"/>
              </w:rPr>
              <w:t xml:space="preserve"> </w:t>
            </w:r>
            <w:r w:rsidRPr="00330806">
              <w:rPr>
                <w:shd w:val="clear" w:color="auto" w:fill="FFFFFF"/>
              </w:rPr>
              <w:t>uzraudzību  atbildīgā ministrija ir Vides aizsardzības un reģionālās attīstības ministrija</w:t>
            </w:r>
            <w:bookmarkEnd w:id="17"/>
            <w:r w:rsidRPr="00330806">
              <w:rPr>
                <w:shd w:val="clear" w:color="auto" w:fill="FFFFFF"/>
              </w:rPr>
              <w:t>.</w:t>
            </w:r>
          </w:p>
          <w:p w14:paraId="586781FF" w14:textId="77777777" w:rsidR="00B67A78" w:rsidRPr="00330806" w:rsidRDefault="00B67A78" w:rsidP="008900E6">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40364D0" w14:textId="0EB75D07" w:rsidR="00B67A78" w:rsidRPr="00330806" w:rsidRDefault="00B67A78" w:rsidP="008900E6">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268DBB0E" w14:textId="277E4E58" w:rsidR="00B67A78" w:rsidRPr="00330806" w:rsidRDefault="00B67A78" w:rsidP="008900E6">
            <w:pPr>
              <w:pStyle w:val="NormalWeb"/>
              <w:spacing w:after="120"/>
              <w:jc w:val="both"/>
              <w:rPr>
                <w:color w:val="000000"/>
              </w:rPr>
            </w:pPr>
            <w:r w:rsidRPr="00330806">
              <w:rPr>
                <w:color w:val="000000"/>
              </w:rPr>
              <w:t xml:space="preserve">Norādām, ka Regulas Nr.2021/1058  48. preambulas punkts, kā arī 11. panta 2. punkts nosaka, ka ilgtspējīgas </w:t>
            </w:r>
            <w:proofErr w:type="spellStart"/>
            <w:r w:rsidRPr="00330806">
              <w:rPr>
                <w:color w:val="000000"/>
              </w:rPr>
              <w:t>pilsētattīstības</w:t>
            </w:r>
            <w:proofErr w:type="spellEnd"/>
            <w:r w:rsidRPr="00330806">
              <w:rPr>
                <w:color w:val="000000"/>
              </w:rPr>
              <w:t xml:space="preserve"> ietvarā ir jāatbalsta integrēta teritoriālā attīstība, lai sekmīgāk risinātu ekonomiskās, </w:t>
            </w:r>
            <w:proofErr w:type="spellStart"/>
            <w:r w:rsidRPr="00330806">
              <w:rPr>
                <w:color w:val="000000"/>
              </w:rPr>
              <w:t>vidiskās</w:t>
            </w:r>
            <w:proofErr w:type="spellEnd"/>
            <w:r w:rsidRPr="00330806">
              <w:rPr>
                <w:color w:val="000000"/>
              </w:rPr>
              <w:t xml:space="preserve">, klimatiskās, demogrāfiskās un sociālās problēmas, kas skar pilsētu teritorijas, tostarp funkcionālās pilsētu teritorijas, turklāt vienlaikus jāņem vērā vajadzība veicināt saiknes starp pilsētu un lauku teritorijām. Atbilstoši Regulas Nr. 2021/1060  1.pielikuma 3.tabulai viens no teritoriālajiem ieguldījumu veidiem ir funkcionālās pilsētu teritorijas. Atbilstoši tam Latvija plāno piesaistīt ES fondu 2021.-2027.gadam atbalstu pašvaldībām, veicot ieguldījumus gan pilsētās, gan pieguļošajās lauku teritorijās. Saskaņā ar ES fondu darbības programmas 2021.-2027. gadam projektu pilsētu funkcionālās teritorijas plānots noteikt plānošanas reģionu attīstības programmās, kā arī pašvaldību attīstības plānošanas dokumentos. VARAM nodrošina plānošanas reģionu metodisko vadību pilsētu funkcionālo teritoriju noteikšanā, kā arī ieguldījumu koordinācijā pilsētu funkcionālajās teritorijās, t.sk. plānošanas reģioniem sadarbībā ar pašvaldībām plānojot </w:t>
            </w:r>
            <w:r w:rsidRPr="00330806">
              <w:rPr>
                <w:color w:val="000000"/>
              </w:rPr>
              <w:lastRenderedPageBreak/>
              <w:t xml:space="preserve">reģionālā mēroga projektu īstenošanu. Tāpat Darbības programma 2021.-2027.g. katra SAM gadījumā paredz sadaļu par </w:t>
            </w:r>
            <w:proofErr w:type="spellStart"/>
            <w:r w:rsidRPr="00330806">
              <w:rPr>
                <w:color w:val="000000"/>
              </w:rPr>
              <w:t>mērķteritorijām</w:t>
            </w:r>
            <w:proofErr w:type="spellEnd"/>
            <w:r w:rsidRPr="00330806">
              <w:rPr>
                <w:color w:val="000000"/>
              </w:rPr>
              <w:t xml:space="preserve">, t.sk., par plānoto teritoriālo rīku izmantojumu, kur viens no tiem ir arī Taisnīgas pārkārtošanās fonds, kura </w:t>
            </w:r>
            <w:proofErr w:type="spellStart"/>
            <w:r w:rsidRPr="00330806">
              <w:rPr>
                <w:color w:val="000000"/>
              </w:rPr>
              <w:t>īsntenošanas</w:t>
            </w:r>
            <w:proofErr w:type="spellEnd"/>
            <w:r w:rsidRPr="00330806">
              <w:rPr>
                <w:color w:val="000000"/>
              </w:rPr>
              <w:t xml:space="preserve"> atbildības sadalījums tiks noteikts MK </w:t>
            </w:r>
            <w:proofErr w:type="spellStart"/>
            <w:r w:rsidRPr="00330806">
              <w:rPr>
                <w:color w:val="000000"/>
              </w:rPr>
              <w:t>protokollēmumā</w:t>
            </w:r>
            <w:proofErr w:type="spellEnd"/>
            <w:r w:rsidRPr="00330806">
              <w:rPr>
                <w:color w:val="000000"/>
              </w:rPr>
              <w:t xml:space="preserve">, kas pievienots VARAM sagatavotajam informatīvajam ziņojumam “Par Taisnīgas pārkārtošanās teritoriālā plāna projekta izstrādi un plānotajām investīcijām Eiropas Savienības fondu 2021.-2027.gada plānošanas perioda Darbības programmas sestajā politikas mērķī”. Līdz ar to lūdzam papildināt likumprojektu ar VARAM atbildību teritoriālo ieguldījumu īstenošanā un teritoriālo rīku pielietošanas koordinācijā, kā arī īstenošanas uzraudzībā un novērtēšanā, attiecīgi izsakot likumprojekta 3.panta ceturto daļu šādā redakcijā: </w:t>
            </w:r>
          </w:p>
          <w:p w14:paraId="264DDF9B" w14:textId="77777777" w:rsidR="00B67A78" w:rsidRPr="00330806" w:rsidRDefault="00B67A78" w:rsidP="008900E6">
            <w:pPr>
              <w:pStyle w:val="NormalWeb"/>
              <w:spacing w:after="120"/>
              <w:jc w:val="both"/>
              <w:rPr>
                <w:i/>
                <w:iCs/>
                <w:color w:val="000000"/>
              </w:rPr>
            </w:pPr>
            <w:r w:rsidRPr="00330806">
              <w:rPr>
                <w:color w:val="000000"/>
              </w:rPr>
              <w:t>“</w:t>
            </w:r>
            <w:r w:rsidRPr="00330806">
              <w:rPr>
                <w:i/>
                <w:iCs/>
                <w:color w:val="000000"/>
              </w:rPr>
              <w:t>Vides aizsardzības un reģionālās attīstības ministrija kā attiecīgās jomas ministrija nodrošina metodisko vadību teritoriālo ieguldījumu īstenošanai un teritoriālo rīku pielietošanas koordināciju, kā arī ieguldījumu teritorijās uzraudzību un novērtēšanu”.</w:t>
            </w:r>
          </w:p>
          <w:p w14:paraId="15F2FFD6" w14:textId="1487F6C8" w:rsidR="00B67A78" w:rsidRPr="00330806" w:rsidRDefault="00B67A78" w:rsidP="008900E6">
            <w:pPr>
              <w:pStyle w:val="NormalWeb"/>
              <w:spacing w:before="0" w:beforeAutospacing="0" w:after="120" w:afterAutospacing="0"/>
              <w:jc w:val="both"/>
              <w:rPr>
                <w:color w:val="000000"/>
              </w:rPr>
            </w:pPr>
            <w:r w:rsidRPr="00330806">
              <w:rPr>
                <w:color w:val="000000"/>
              </w:rPr>
              <w:t xml:space="preserve">Attiecīgi lūdzam precizēt arī anotācijas 2.punktā </w:t>
            </w:r>
            <w:r w:rsidRPr="00330806">
              <w:rPr>
                <w:i/>
                <w:iCs/>
                <w:color w:val="000000"/>
              </w:rPr>
              <w:t xml:space="preserve">“Pašreizējā situācija un </w:t>
            </w:r>
            <w:r w:rsidRPr="00330806">
              <w:rPr>
                <w:i/>
                <w:iCs/>
                <w:color w:val="000000"/>
              </w:rPr>
              <w:lastRenderedPageBreak/>
              <w:t>problēmas, kuru risināšanai tiesību akta projekts izstrādāts, tiesiskā regulējuma mērķis un būtība</w:t>
            </w:r>
            <w:r w:rsidRPr="00330806">
              <w:rPr>
                <w:color w:val="000000"/>
              </w:rPr>
              <w:t>” (11.punkts) norādīto atsauci  par ieguldījumu koordināciju teritorijās;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266907C" w14:textId="2E035FAD" w:rsidR="00B67A78" w:rsidRPr="00330806" w:rsidRDefault="00193430" w:rsidP="00AE0EC9">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34C111C1" w14:textId="77777777" w:rsidR="00B67A78" w:rsidRPr="00330806" w:rsidRDefault="00B67A78" w:rsidP="008900E6">
            <w:pPr>
              <w:pStyle w:val="NormalWeb"/>
              <w:tabs>
                <w:tab w:val="left" w:pos="252"/>
              </w:tabs>
              <w:spacing w:before="0" w:beforeAutospacing="0" w:after="0" w:afterAutospacing="0"/>
              <w:ind w:left="54" w:firstLine="284"/>
              <w:jc w:val="both"/>
              <w:rPr>
                <w:bCs/>
              </w:rPr>
            </w:pPr>
          </w:p>
          <w:p w14:paraId="264D734F" w14:textId="34BDD98A" w:rsidR="00B67A78" w:rsidRPr="00330806" w:rsidRDefault="00B67A78" w:rsidP="00203FB6">
            <w:pPr>
              <w:pStyle w:val="NormalWeb"/>
              <w:tabs>
                <w:tab w:val="left" w:pos="252"/>
              </w:tabs>
              <w:spacing w:before="0" w:beforeAutospacing="0" w:after="0" w:afterAutospacing="0"/>
              <w:ind w:left="54"/>
              <w:jc w:val="both"/>
              <w:rPr>
                <w:bCs/>
              </w:rPr>
            </w:pPr>
            <w:r w:rsidRPr="00330806">
              <w:rPr>
                <w:bCs/>
              </w:rPr>
              <w:t xml:space="preserve">Precizēta likumprojekta 3.panta ceturtās daļas redakcija atbilstoši </w:t>
            </w:r>
            <w:r w:rsidRPr="00330806">
              <w:rPr>
                <w:b/>
                <w:bCs/>
                <w:color w:val="000000"/>
              </w:rPr>
              <w:t xml:space="preserve"> </w:t>
            </w:r>
            <w:r w:rsidRPr="00330806">
              <w:rPr>
                <w:color w:val="000000"/>
              </w:rPr>
              <w:t>Vides aizsardzības un reģionālās attīstības ministrijas piedāvātajai redakcijai</w:t>
            </w:r>
            <w:r w:rsidRPr="00330806">
              <w:rPr>
                <w:bCs/>
              </w:rPr>
              <w:t xml:space="preserve">. Attiecībā uz likumprojekta anotācijas papildināšanu, skaidrojam, ka ar Finanšu ministriju nav bijusi vienošanās, ka </w:t>
            </w:r>
            <w:r w:rsidRPr="00330806">
              <w:rPr>
                <w:rFonts w:eastAsiaTheme="minorHAnsi"/>
                <w:bCs/>
                <w:color w:val="000000"/>
                <w:lang w:eastAsia="en-US"/>
              </w:rPr>
              <w:t xml:space="preserve">teritoriālo ieguldījumu īstenošanas un teritoriālo rīku pielietošanas koordinācijas, kā arī ieguldījumu teritorijās uzraudzības un novērtēšanas funkciju izmaksas </w:t>
            </w:r>
            <w:r w:rsidRPr="00330806">
              <w:rPr>
                <w:bCs/>
              </w:rPr>
              <w:t xml:space="preserve"> tiks finansētas no ES fondu tehniskās palīdzības.</w:t>
            </w:r>
          </w:p>
        </w:tc>
        <w:tc>
          <w:tcPr>
            <w:tcW w:w="1018" w:type="pct"/>
            <w:tcBorders>
              <w:top w:val="single" w:sz="4" w:space="0" w:color="auto"/>
              <w:left w:val="single" w:sz="4" w:space="0" w:color="auto"/>
              <w:bottom w:val="single" w:sz="4" w:space="0" w:color="auto"/>
            </w:tcBorders>
            <w:shd w:val="clear" w:color="auto" w:fill="auto"/>
          </w:tcPr>
          <w:p w14:paraId="044D6AE1" w14:textId="6DAAFE2B" w:rsidR="00B67A78" w:rsidRPr="00330806" w:rsidRDefault="00B67A78" w:rsidP="00323DE9">
            <w:pPr>
              <w:pStyle w:val="NormalWeb"/>
              <w:spacing w:after="120"/>
              <w:jc w:val="both"/>
            </w:pPr>
            <w:r w:rsidRPr="00330806">
              <w:t>Lūdzu skatīt precizēto likumprojektu un anotāciju.</w:t>
            </w:r>
          </w:p>
        </w:tc>
      </w:tr>
      <w:tr w:rsidR="00B67A78" w:rsidRPr="00330806" w14:paraId="2DF480E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E5AA8BE" w14:textId="77777777" w:rsidR="00B67A78" w:rsidRPr="00330806" w:rsidRDefault="00B67A78"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0708607C" w14:textId="77777777" w:rsidR="00B67A78" w:rsidRPr="00330806" w:rsidRDefault="00B67A78" w:rsidP="008900E6">
            <w:pPr>
              <w:pStyle w:val="ListParagraph"/>
              <w:shd w:val="clear" w:color="auto" w:fill="FFFFFF"/>
              <w:spacing w:line="293" w:lineRule="atLeast"/>
              <w:ind w:left="-35" w:firstLine="35"/>
              <w:jc w:val="both"/>
              <w:rPr>
                <w:rFonts w:ascii="Times New Roman" w:hAnsi="Times New Roman"/>
                <w:b/>
                <w:bCs/>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88114D0" w14:textId="45575C74" w:rsidR="00B67A78" w:rsidRPr="00330806" w:rsidRDefault="00B67A78" w:rsidP="00B67A78">
            <w:pPr>
              <w:jc w:val="both"/>
              <w:rPr>
                <w:b/>
                <w:bCs/>
              </w:rPr>
            </w:pPr>
          </w:p>
          <w:p w14:paraId="6463F634" w14:textId="45C08D46" w:rsidR="00B67A78" w:rsidRPr="00330806" w:rsidRDefault="00B67A78" w:rsidP="00B67A78">
            <w:pPr>
              <w:rPr>
                <w:b/>
                <w:bCs/>
              </w:rPr>
            </w:pPr>
            <w:r w:rsidRPr="00330806">
              <w:rPr>
                <w:b/>
                <w:bCs/>
              </w:rPr>
              <w:t>Vides aizsardzības un reģionālās attīstības ministrijas š.g. 1.novembra  iebildums</w:t>
            </w:r>
          </w:p>
          <w:p w14:paraId="438295D9" w14:textId="77777777" w:rsidR="00B67A78" w:rsidRPr="00330806" w:rsidRDefault="00B67A78" w:rsidP="00B67A78">
            <w:pPr>
              <w:jc w:val="both"/>
            </w:pPr>
          </w:p>
          <w:p w14:paraId="278AB86A" w14:textId="13330CDC" w:rsidR="00B67A78" w:rsidRPr="00330806" w:rsidRDefault="00B67A78" w:rsidP="00B67A78">
            <w:pPr>
              <w:jc w:val="both"/>
            </w:pPr>
            <w:r w:rsidRPr="00330806">
              <w:t xml:space="preserve">Ņemot vērā VARAM kā attiecīgās jomas ministrijas lomu, veicot metodisko vadību Eiropas Savienības (turpmāk – ES) fondu teritoriālo ieguldījumu īstenošanai un teritoriālo rīku pielietošanas koordināciju, kā arī ieguldījumu teritorijās uzraudzību un novērtēšanu,  lūdzam izteikt likumprojekta anotācijas I. Sadaļas “Tiesību akta projekta izstrādes nepieciešamība” 11. punktu šādā redakcijā: </w:t>
            </w:r>
          </w:p>
          <w:p w14:paraId="0FD18B95" w14:textId="0581204B" w:rsidR="00B67A78" w:rsidRPr="00330806" w:rsidRDefault="00B67A78" w:rsidP="00B67A78">
            <w:pPr>
              <w:pStyle w:val="ListParagraph"/>
              <w:jc w:val="both"/>
              <w:rPr>
                <w:rFonts w:ascii="Times New Roman" w:hAnsi="Times New Roman"/>
                <w:sz w:val="24"/>
                <w:szCs w:val="24"/>
              </w:rPr>
            </w:pPr>
            <w:r w:rsidRPr="00330806">
              <w:rPr>
                <w:rFonts w:ascii="Times New Roman" w:hAnsi="Times New Roman"/>
                <w:sz w:val="24"/>
                <w:szCs w:val="24"/>
              </w:rPr>
              <w:t xml:space="preserve">“ES fondu īstenošanas funkciju izpilde, </w:t>
            </w:r>
            <w:r w:rsidRPr="00330806">
              <w:rPr>
                <w:rFonts w:ascii="Times New Roman" w:hAnsi="Times New Roman"/>
                <w:i/>
                <w:iCs/>
                <w:sz w:val="24"/>
                <w:szCs w:val="24"/>
              </w:rPr>
              <w:t>t.sk. ieguldījumu koordinācija, uzraudzība un novērtēšana atbilstoši teritoriālo rīku izmantojumam, teritoriju vajadzībām un attīstības iespējām</w:t>
            </w:r>
            <w:r w:rsidRPr="00330806">
              <w:rPr>
                <w:rFonts w:ascii="Times New Roman" w:hAnsi="Times New Roman"/>
                <w:sz w:val="24"/>
                <w:szCs w:val="24"/>
              </w:rPr>
              <w:t xml:space="preserve">, kā arī Regulas Nr. 2021/1060 9. pantā minēto horizontālo principu ieviešana tiks finansēta no ES fondu tehniskās palīdzības. Izvērstāks šā jautājuma </w:t>
            </w:r>
            <w:r w:rsidRPr="00330806">
              <w:rPr>
                <w:rFonts w:ascii="Times New Roman" w:hAnsi="Times New Roman"/>
                <w:sz w:val="24"/>
                <w:szCs w:val="24"/>
              </w:rPr>
              <w:lastRenderedPageBreak/>
              <w:t>regulējums un konkrēts finansējuma apjoms tiks noteikts Ministru kabineta noteikumu par ES fondu tehnisko palīdzību izstrādes procesā.”</w:t>
            </w:r>
          </w:p>
          <w:p w14:paraId="676A3841" w14:textId="77777777" w:rsidR="00B67A78" w:rsidRPr="00330806" w:rsidRDefault="00B67A78" w:rsidP="008900E6">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6D96DFF" w14:textId="01913C1C" w:rsidR="00B73CAD" w:rsidRPr="00330806" w:rsidRDefault="00B73CAD" w:rsidP="00B73CAD">
            <w:pPr>
              <w:pStyle w:val="NormalWeb"/>
              <w:tabs>
                <w:tab w:val="left" w:pos="252"/>
              </w:tabs>
              <w:spacing w:before="0" w:beforeAutospacing="0" w:after="0" w:afterAutospacing="0"/>
              <w:ind w:left="54" w:firstLine="284"/>
              <w:jc w:val="center"/>
              <w:rPr>
                <w:b/>
              </w:rPr>
            </w:pPr>
            <w:r w:rsidRPr="00330806">
              <w:rPr>
                <w:b/>
              </w:rPr>
              <w:lastRenderedPageBreak/>
              <w:t>Ņemts vērā</w:t>
            </w:r>
          </w:p>
          <w:p w14:paraId="3BBB9EB1" w14:textId="27C3BFB3" w:rsidR="00B7139F" w:rsidRPr="00330806" w:rsidRDefault="00B7139F" w:rsidP="00B73CAD">
            <w:pPr>
              <w:pStyle w:val="NormalWeb"/>
              <w:tabs>
                <w:tab w:val="left" w:pos="252"/>
              </w:tabs>
              <w:spacing w:before="0" w:beforeAutospacing="0" w:after="0" w:afterAutospacing="0"/>
              <w:ind w:left="54" w:firstLine="284"/>
              <w:jc w:val="center"/>
              <w:rPr>
                <w:b/>
              </w:rPr>
            </w:pPr>
          </w:p>
          <w:p w14:paraId="1B9DFB57" w14:textId="19632EF6" w:rsidR="00B7139F" w:rsidRPr="00330806" w:rsidRDefault="00B7139F" w:rsidP="008560D3">
            <w:pPr>
              <w:pStyle w:val="NormalWeb"/>
              <w:tabs>
                <w:tab w:val="left" w:pos="252"/>
              </w:tabs>
              <w:spacing w:before="0" w:beforeAutospacing="0" w:after="0" w:afterAutospacing="0"/>
              <w:ind w:left="54"/>
              <w:jc w:val="both"/>
              <w:rPr>
                <w:bCs/>
              </w:rPr>
            </w:pPr>
            <w:r w:rsidRPr="00330806">
              <w:rPr>
                <w:bCs/>
              </w:rPr>
              <w:t>Papildināt</w:t>
            </w:r>
            <w:r w:rsidR="008560D3" w:rsidRPr="00330806">
              <w:rPr>
                <w:bCs/>
              </w:rPr>
              <w:t>s</w:t>
            </w:r>
            <w:r w:rsidRPr="00330806">
              <w:rPr>
                <w:bCs/>
              </w:rPr>
              <w:t xml:space="preserve"> likumprojekta anotācij</w:t>
            </w:r>
            <w:r w:rsidR="008560D3" w:rsidRPr="00330806">
              <w:rPr>
                <w:bCs/>
              </w:rPr>
              <w:t>a</w:t>
            </w:r>
            <w:r w:rsidR="0006015A" w:rsidRPr="00330806">
              <w:rPr>
                <w:bCs/>
              </w:rPr>
              <w:t xml:space="preserve">s I sadaļas </w:t>
            </w:r>
            <w:r w:rsidR="008560D3" w:rsidRPr="00330806">
              <w:rPr>
                <w:bCs/>
                <w:iCs/>
              </w:rPr>
              <w:t xml:space="preserve"> “Tiesību akta projekta izstrādes nepieciešamība”</w:t>
            </w:r>
            <w:r w:rsidR="008560D3" w:rsidRPr="00330806" w:rsidDel="0006015A">
              <w:rPr>
                <w:bCs/>
              </w:rPr>
              <w:t xml:space="preserve"> </w:t>
            </w:r>
            <w:r w:rsidR="008560D3" w:rsidRPr="00330806">
              <w:rPr>
                <w:bCs/>
              </w:rPr>
              <w:t>2.punkta 11.punkts.</w:t>
            </w:r>
          </w:p>
          <w:p w14:paraId="70FD1331" w14:textId="615B3294" w:rsidR="00B67A78" w:rsidRPr="00330806" w:rsidRDefault="00AA151C" w:rsidP="00AD6200">
            <w:pPr>
              <w:pStyle w:val="NormalWeb"/>
              <w:tabs>
                <w:tab w:val="left" w:pos="252"/>
              </w:tabs>
              <w:spacing w:before="0" w:beforeAutospacing="0" w:after="0" w:afterAutospacing="0"/>
              <w:ind w:left="54" w:firstLine="284"/>
              <w:jc w:val="both"/>
              <w:rPr>
                <w:b/>
              </w:rPr>
            </w:pPr>
            <w:r w:rsidRPr="00330806">
              <w:rPr>
                <w:b/>
              </w:rPr>
              <w:t xml:space="preserve"> </w:t>
            </w:r>
          </w:p>
        </w:tc>
        <w:tc>
          <w:tcPr>
            <w:tcW w:w="1018" w:type="pct"/>
            <w:tcBorders>
              <w:top w:val="single" w:sz="4" w:space="0" w:color="auto"/>
              <w:left w:val="single" w:sz="4" w:space="0" w:color="auto"/>
              <w:bottom w:val="single" w:sz="4" w:space="0" w:color="auto"/>
            </w:tcBorders>
            <w:shd w:val="clear" w:color="auto" w:fill="auto"/>
          </w:tcPr>
          <w:p w14:paraId="1F9CDC9B" w14:textId="77777777" w:rsidR="00B73CAD" w:rsidRPr="00330806" w:rsidRDefault="00B73CAD" w:rsidP="00323DE9">
            <w:pPr>
              <w:pStyle w:val="NormalWeb"/>
              <w:spacing w:after="120"/>
              <w:jc w:val="both"/>
            </w:pPr>
          </w:p>
          <w:p w14:paraId="37D62920" w14:textId="1DB0AC07" w:rsidR="00B67A78" w:rsidRPr="00330806" w:rsidRDefault="00B73CAD" w:rsidP="00323DE9">
            <w:pPr>
              <w:pStyle w:val="NormalWeb"/>
              <w:spacing w:after="120"/>
              <w:jc w:val="both"/>
            </w:pPr>
            <w:r w:rsidRPr="00330806">
              <w:t>Lūdzu skatīt precizēto anotāciju</w:t>
            </w:r>
            <w:r w:rsidR="006B5382" w:rsidRPr="00330806">
              <w:t>.</w:t>
            </w:r>
          </w:p>
        </w:tc>
      </w:tr>
      <w:tr w:rsidR="00A8417D" w:rsidRPr="00330806" w14:paraId="2308CA1F"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D2F2960" w14:textId="77777777" w:rsidR="00A8417D" w:rsidRPr="00330806" w:rsidRDefault="00A8417D"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B073AC5" w14:textId="77777777" w:rsidR="00C24A90" w:rsidRPr="00330806" w:rsidRDefault="00C24A90">
            <w:pPr>
              <w:pStyle w:val="Title"/>
              <w:ind w:firstLine="250"/>
              <w:jc w:val="both"/>
              <w:outlineLvl w:val="0"/>
              <w:rPr>
                <w:b/>
                <w:bCs/>
                <w:sz w:val="24"/>
                <w:szCs w:val="24"/>
              </w:rPr>
            </w:pPr>
            <w:r w:rsidRPr="00330806">
              <w:rPr>
                <w:b/>
                <w:bCs/>
                <w:sz w:val="24"/>
                <w:szCs w:val="24"/>
              </w:rPr>
              <w:t>4.</w:t>
            </w:r>
            <w:r w:rsidRPr="00330806">
              <w:rPr>
                <w:b/>
                <w:bCs/>
                <w:sz w:val="24"/>
                <w:szCs w:val="24"/>
              </w:rPr>
              <w:tab/>
              <w:t>pants. Eiropas Savienības fondu vadība</w:t>
            </w:r>
          </w:p>
          <w:p w14:paraId="3553088A" w14:textId="5F667E5E" w:rsidR="00A8417D" w:rsidRPr="00330806" w:rsidRDefault="00C24A90">
            <w:pPr>
              <w:pStyle w:val="Title"/>
              <w:ind w:firstLine="250"/>
              <w:jc w:val="both"/>
              <w:outlineLvl w:val="0"/>
              <w:rPr>
                <w:sz w:val="24"/>
                <w:szCs w:val="24"/>
              </w:rPr>
            </w:pPr>
            <w:r w:rsidRPr="00330806">
              <w:rPr>
                <w:sz w:val="24"/>
                <w:szCs w:val="24"/>
              </w:rPr>
              <w:t xml:space="preserve">Eiropas Savienības fondu vadība ir nepieciešamo plānošanas dokumentu sagatavošana, saskaņošana un apstiprināšana, Eiropas Savienības fondu vadības sistēmas izveide, finanšu instrumentu īstenošana, projektu iesniegumu vērtēšanas kritēriju izstrāde, projektu iesniegumu atlase, Eiropas Savienības fondu vadības sistēmas un projektu kontrole, revīzija, uzraudzība un izvērtēšana, projektos veikto izdevumu apstiprināšana, pārskatu sagatavošana un </w:t>
            </w:r>
            <w:r w:rsidRPr="00330806">
              <w:rPr>
                <w:sz w:val="24"/>
                <w:szCs w:val="24"/>
              </w:rPr>
              <w:lastRenderedPageBreak/>
              <w:t>iesniegšana Eiropas Komisijai, Kohēzijas politikas fondu vadības informācijas sistēmas izstrāde un uzturēšana</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BAB1B3C" w14:textId="3F00B3C2" w:rsidR="00A8417D" w:rsidRPr="00330806" w:rsidRDefault="00A8417D">
            <w:pPr>
              <w:pStyle w:val="NormalWeb"/>
              <w:spacing w:before="0" w:beforeAutospacing="0" w:after="120" w:afterAutospacing="0"/>
              <w:jc w:val="center"/>
              <w:rPr>
                <w:b/>
                <w:bCs/>
                <w:color w:val="000000"/>
              </w:rPr>
            </w:pPr>
            <w:r w:rsidRPr="00330806">
              <w:rPr>
                <w:b/>
                <w:bCs/>
                <w:color w:val="000000"/>
              </w:rPr>
              <w:lastRenderedPageBreak/>
              <w:t>Labklājības ministrijas iebildums</w:t>
            </w:r>
          </w:p>
          <w:p w14:paraId="4D7B669B" w14:textId="4A28D61E" w:rsidR="00A8417D" w:rsidRPr="00330806" w:rsidRDefault="00A8417D">
            <w:pPr>
              <w:pStyle w:val="NormalWeb"/>
              <w:spacing w:before="0" w:beforeAutospacing="0" w:after="120" w:afterAutospacing="0"/>
              <w:jc w:val="both"/>
              <w:rPr>
                <w:b/>
                <w:bCs/>
                <w:color w:val="000000"/>
              </w:rPr>
            </w:pPr>
            <w:r w:rsidRPr="00330806">
              <w:rPr>
                <w:color w:val="000000"/>
              </w:rPr>
              <w:t>Attiecībā uz likumprojekta 4.pantu, lūdzam skaidrot termina “vadības sistēma” un 11.panta 3.punktā minētā termina “vadības un kontroles sistēma” nozīmi pēc būtības, jo, ja tie apzīmē vienu un to pašu, tad lūdzam lietot vienu no tiem.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08680F5" w14:textId="75484F0D" w:rsidR="00A8417D" w:rsidRPr="00330806" w:rsidRDefault="00F6405C">
            <w:pPr>
              <w:pStyle w:val="NormalWeb"/>
              <w:tabs>
                <w:tab w:val="left" w:pos="252"/>
              </w:tabs>
              <w:spacing w:before="0" w:beforeAutospacing="0" w:after="0" w:afterAutospacing="0"/>
              <w:jc w:val="center"/>
              <w:rPr>
                <w:b/>
              </w:rPr>
            </w:pPr>
            <w:r w:rsidRPr="00330806">
              <w:rPr>
                <w:b/>
              </w:rPr>
              <w:t>Ņemts vērā</w:t>
            </w:r>
          </w:p>
          <w:p w14:paraId="22EE9DBB" w14:textId="77777777" w:rsidR="000846BD" w:rsidRPr="00330806" w:rsidRDefault="000846BD" w:rsidP="000846BD">
            <w:pPr>
              <w:pStyle w:val="NormalWeb"/>
              <w:tabs>
                <w:tab w:val="left" w:pos="252"/>
              </w:tabs>
              <w:spacing w:before="0" w:beforeAutospacing="0" w:after="0" w:afterAutospacing="0"/>
              <w:rPr>
                <w:b/>
              </w:rPr>
            </w:pPr>
          </w:p>
          <w:p w14:paraId="121C254C" w14:textId="01BA9919" w:rsidR="006F6078" w:rsidRPr="00330806" w:rsidRDefault="000846BD" w:rsidP="00EB5018">
            <w:pPr>
              <w:pStyle w:val="NormalWeb"/>
              <w:tabs>
                <w:tab w:val="left" w:pos="252"/>
              </w:tabs>
              <w:spacing w:before="0" w:beforeAutospacing="0" w:after="0" w:afterAutospacing="0"/>
              <w:rPr>
                <w:bCs/>
              </w:rPr>
            </w:pPr>
            <w:r w:rsidRPr="00330806">
              <w:rPr>
                <w:bCs/>
              </w:rPr>
              <w:t>Precizēts likumprojekta 4.pants.</w:t>
            </w:r>
          </w:p>
        </w:tc>
        <w:tc>
          <w:tcPr>
            <w:tcW w:w="1018" w:type="pct"/>
            <w:tcBorders>
              <w:top w:val="single" w:sz="4" w:space="0" w:color="auto"/>
              <w:left w:val="single" w:sz="4" w:space="0" w:color="auto"/>
              <w:bottom w:val="single" w:sz="4" w:space="0" w:color="auto"/>
            </w:tcBorders>
            <w:shd w:val="clear" w:color="auto" w:fill="auto"/>
          </w:tcPr>
          <w:p w14:paraId="5CCF980B" w14:textId="145B4785" w:rsidR="00A8417D" w:rsidRPr="00330806" w:rsidRDefault="00AB69CB" w:rsidP="00AB69CB">
            <w:pPr>
              <w:pStyle w:val="Title"/>
              <w:jc w:val="both"/>
              <w:outlineLvl w:val="0"/>
              <w:rPr>
                <w:sz w:val="24"/>
                <w:szCs w:val="24"/>
              </w:rPr>
            </w:pPr>
            <w:r w:rsidRPr="00330806">
              <w:rPr>
                <w:sz w:val="24"/>
                <w:szCs w:val="24"/>
              </w:rPr>
              <w:t>Lūdzu skatīt precizēto likumprojektu</w:t>
            </w:r>
            <w:r w:rsidR="002576F1" w:rsidRPr="00330806">
              <w:rPr>
                <w:sz w:val="24"/>
                <w:szCs w:val="24"/>
              </w:rPr>
              <w:t>.</w:t>
            </w:r>
          </w:p>
        </w:tc>
      </w:tr>
      <w:tr w:rsidR="00FA6D0C" w:rsidRPr="00330806" w14:paraId="7A15F56D" w14:textId="77777777" w:rsidTr="005D337F">
        <w:trPr>
          <w:trHeight w:val="555"/>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57771D2" w14:textId="77777777" w:rsidR="00FA6D0C" w:rsidRPr="00330806" w:rsidRDefault="00FA6D0C"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38AAEAE1" w14:textId="77777777" w:rsidR="00FA6D0C" w:rsidRPr="00330806" w:rsidRDefault="00FA6D0C">
            <w:pPr>
              <w:pStyle w:val="Title"/>
              <w:ind w:firstLine="250"/>
              <w:jc w:val="both"/>
              <w:outlineLvl w:val="0"/>
              <w:rPr>
                <w:b/>
                <w:bCs/>
                <w:sz w:val="24"/>
                <w:szCs w:val="24"/>
              </w:rPr>
            </w:pPr>
            <w:bookmarkStart w:id="18" w:name="_Hlk87389214"/>
            <w:r w:rsidRPr="00330806">
              <w:rPr>
                <w:b/>
                <w:bCs/>
                <w:sz w:val="24"/>
                <w:szCs w:val="24"/>
              </w:rPr>
              <w:t>5.</w:t>
            </w:r>
            <w:r w:rsidRPr="00330806">
              <w:rPr>
                <w:b/>
                <w:bCs/>
                <w:sz w:val="24"/>
                <w:szCs w:val="24"/>
              </w:rPr>
              <w:tab/>
              <w:t>pants. Tiesības saņemt Eiropas Savienības fondu finansējumu</w:t>
            </w:r>
          </w:p>
          <w:p w14:paraId="02567DDA" w14:textId="10017D1A" w:rsidR="00FA6D0C" w:rsidRPr="00330806" w:rsidRDefault="00FA6D0C">
            <w:pPr>
              <w:pStyle w:val="Title"/>
              <w:ind w:firstLine="250"/>
              <w:jc w:val="both"/>
              <w:outlineLvl w:val="0"/>
              <w:rPr>
                <w:sz w:val="24"/>
                <w:szCs w:val="24"/>
              </w:rPr>
            </w:pPr>
            <w:r w:rsidRPr="00330806">
              <w:rPr>
                <w:sz w:val="24"/>
                <w:szCs w:val="24"/>
              </w:rPr>
              <w:t>Projekta iesnieguma iesniegšana saskaņā ar šo likumu nerada Eiropas Savienības fondu vadībā iesaistītajai institūcijai pienākumu piešķirt projekta iesniedzējam finansējumu projekta īstenošanai. Lēmums par atteikumu piešķirt finansējumu administratīvo procesu regulējošo normatīvo aktu izpratnē vērtējams kā negatīvs administratīvs akts, bet nav uzskatāms par nelabvēlīgu administratīvu aktu.</w:t>
            </w:r>
            <w:bookmarkEnd w:id="18"/>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BFB74B2" w14:textId="5405D761" w:rsidR="00FA6D0C" w:rsidRPr="00330806" w:rsidRDefault="00FA6D0C">
            <w:pPr>
              <w:pStyle w:val="NormalWeb"/>
              <w:spacing w:before="0" w:beforeAutospacing="0" w:after="120" w:afterAutospacing="0"/>
              <w:jc w:val="both"/>
              <w:rPr>
                <w:b/>
                <w:bCs/>
                <w:color w:val="000000"/>
              </w:rPr>
            </w:pPr>
            <w:r w:rsidRPr="00330806">
              <w:rPr>
                <w:b/>
                <w:bCs/>
                <w:color w:val="000000"/>
              </w:rPr>
              <w:t>Tieslietu ministrijas iebildums</w:t>
            </w:r>
          </w:p>
          <w:p w14:paraId="4B26D1B6" w14:textId="5A903705" w:rsidR="00FA6D0C" w:rsidRPr="00330806" w:rsidRDefault="00FA6D0C">
            <w:pPr>
              <w:pStyle w:val="NormalWeb"/>
              <w:spacing w:before="0" w:beforeAutospacing="0" w:after="120" w:afterAutospacing="0"/>
              <w:jc w:val="both"/>
              <w:rPr>
                <w:color w:val="000000"/>
              </w:rPr>
            </w:pPr>
            <w:r w:rsidRPr="00330806">
              <w:rPr>
                <w:color w:val="000000"/>
              </w:rPr>
              <w:t>Ministru kabineta 2009. gada 3. februāra noteikumu Nr. 108 "Normatīvo aktu projektu sagatavošanas noteikumi" 3.1. apakšpunkts noteic, ka normatīvā akta projektā neietver normas, kas ir deklaratīvas. Ievērojot minēto, kā arī to, ka likumprojekta 5. panta pirmajā un otrajā teikumā ir paredzēts deklaratīvs regulējums bez juridiskās slodzes, lūdzam izslēgt likumprojekta 5. pantu.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79CD2EE" w14:textId="630D4220" w:rsidR="00FA6D0C" w:rsidRPr="00330806" w:rsidRDefault="00ED20DB">
            <w:pPr>
              <w:pStyle w:val="NormalWeb"/>
              <w:spacing w:before="0" w:beforeAutospacing="0" w:after="0" w:afterAutospacing="0"/>
              <w:jc w:val="center"/>
              <w:rPr>
                <w:b/>
              </w:rPr>
            </w:pPr>
            <w:r w:rsidRPr="00330806">
              <w:rPr>
                <w:b/>
              </w:rPr>
              <w:t>Panākta vienošanās saskaņošanas laikā</w:t>
            </w:r>
          </w:p>
          <w:p w14:paraId="23F055C1" w14:textId="77777777" w:rsidR="00FA6D0C" w:rsidRPr="00330806" w:rsidRDefault="00FA6D0C">
            <w:pPr>
              <w:pStyle w:val="NormalWeb"/>
              <w:spacing w:before="0" w:beforeAutospacing="0" w:after="0" w:afterAutospacing="0"/>
              <w:jc w:val="center"/>
              <w:rPr>
                <w:b/>
              </w:rPr>
            </w:pPr>
          </w:p>
          <w:p w14:paraId="214B8C26" w14:textId="1A552ACE" w:rsidR="00FA6D0C" w:rsidRPr="00330806" w:rsidRDefault="00E04173" w:rsidP="0004193B">
            <w:pPr>
              <w:pStyle w:val="NormalWeb"/>
              <w:spacing w:before="0" w:beforeAutospacing="0" w:after="0" w:afterAutospacing="0"/>
              <w:jc w:val="both"/>
              <w:rPr>
                <w:color w:val="FF0000"/>
                <w:sz w:val="23"/>
                <w:szCs w:val="23"/>
                <w:shd w:val="clear" w:color="auto" w:fill="FFFFFF"/>
              </w:rPr>
            </w:pPr>
            <w:r w:rsidRPr="00330806">
              <w:t>Ņemts vērā Tieslietu ministrijas iebildums, papildināt</w:t>
            </w:r>
            <w:r w:rsidR="005910E7" w:rsidRPr="00330806">
              <w:t>s</w:t>
            </w:r>
            <w:r w:rsidRPr="00330806">
              <w:t xml:space="preserve"> likumprojekta anotācija</w:t>
            </w:r>
            <w:r w:rsidR="00C7037E" w:rsidRPr="00330806">
              <w:t xml:space="preserve">s I sadaļas </w:t>
            </w:r>
            <w:r w:rsidR="00C7037E" w:rsidRPr="00330806">
              <w:rPr>
                <w:iCs/>
              </w:rPr>
              <w:t xml:space="preserve"> “Tiesību akta projekta izstrādes nepieciešamība” 2.punkta 5.punkts.</w:t>
            </w:r>
            <w:r w:rsidR="00C7037E" w:rsidRPr="00330806">
              <w:rPr>
                <w:b/>
                <w:bCs/>
                <w:iCs/>
                <w:sz w:val="28"/>
                <w:szCs w:val="28"/>
              </w:rPr>
              <w:t xml:space="preserve"> </w:t>
            </w:r>
            <w:r w:rsidR="00FA6D0C" w:rsidRPr="00330806">
              <w:t xml:space="preserve">Likumprojekta 5.pantam nav deklaratīvs raksturs, minētā panta mērķis ir noteikt, ka projekta iesniedzējam iesniedzot projekta iesniegumu nav subjektīvu tiesību uz finansējuma saņemšanu (pirmais teikums) un noteikt administratīvā akta veidu (otrais teikums). Vienlaikus, skaidrojam no prakses, ka CFLA šo tiesību normu (pirmais teikums), kas noteikta analoģiska pēc satura kā Eiropas Savienības struktūrfondu un Kohēzijas fonda 2014.—2020.gada plānošanas perioda vadības likumā ļoti bieži izmanto savos skaidrojumos un konsultāciju ietvaros projekta iesniedzējiem,  </w:t>
            </w:r>
            <w:r w:rsidR="00FA6D0C" w:rsidRPr="00330806">
              <w:rPr>
                <w:u w:val="single"/>
              </w:rPr>
              <w:t>īpaši a</w:t>
            </w:r>
            <w:r w:rsidR="00FA6D0C" w:rsidRPr="00330806">
              <w:rPr>
                <w:sz w:val="23"/>
                <w:szCs w:val="23"/>
                <w:u w:val="single"/>
                <w:shd w:val="clear" w:color="auto" w:fill="FFFFFF"/>
              </w:rPr>
              <w:t>tklātā projektu atlasē</w:t>
            </w:r>
            <w:r w:rsidR="00FA6D0C" w:rsidRPr="00330806">
              <w:rPr>
                <w:sz w:val="23"/>
                <w:szCs w:val="23"/>
                <w:shd w:val="clear" w:color="auto" w:fill="FFFFFF"/>
              </w:rPr>
              <w:t xml:space="preserve">, kurā starp ES fondu projektu iesniegumu iesniedzējiem </w:t>
            </w:r>
            <w:r w:rsidR="00FA6D0C" w:rsidRPr="00330806">
              <w:rPr>
                <w:sz w:val="23"/>
                <w:szCs w:val="23"/>
                <w:shd w:val="clear" w:color="auto" w:fill="FFFFFF"/>
              </w:rPr>
              <w:lastRenderedPageBreak/>
              <w:t>notiek vienlīdzīga sacensība par projekta iesnieguma apstiprināšanu un ES fonda finansējuma piešķiršanu. Tāpat šī norma tiek izmantota argumentācijā apstrīdēšanas stadijā vadošajā iestādē, iesniedzējiem palīdzot izprast tiesību apjomu. Savukārt šīs normas otrais teikums par administratīvā akta veidu,</w:t>
            </w:r>
            <w:r w:rsidR="00FA6D0C" w:rsidRPr="00330806">
              <w:t xml:space="preserve"> arī analoģisks Eiropas Savienības struktūrfondu un Kohēzijas fonda 2014.—2020.gada plānošanas perioda vadības likumā ietvertajam, </w:t>
            </w:r>
            <w:r w:rsidR="00FA6D0C" w:rsidRPr="00330806">
              <w:rPr>
                <w:sz w:val="23"/>
                <w:szCs w:val="23"/>
                <w:shd w:val="clear" w:color="auto" w:fill="FFFFFF"/>
              </w:rPr>
              <w:t>ir būtisks pārsūdzību procesā (FM atbildētājs valsts pusē), caur normatīvo regulējumu precizējot, kas var būt par pieteikuma priekšmetu tiesvedībās ar pieteicēju (atteikuma prettiesiskuma vērtēšana un zaudējumu atlīdzība).</w:t>
            </w:r>
          </w:p>
          <w:p w14:paraId="6A4C5C1A" w14:textId="77777777" w:rsidR="00FA6D0C" w:rsidRPr="00330806" w:rsidRDefault="00FA6D0C" w:rsidP="0004193B">
            <w:pPr>
              <w:pStyle w:val="NormalWeb"/>
              <w:spacing w:before="0" w:beforeAutospacing="0" w:after="0" w:afterAutospacing="0"/>
              <w:jc w:val="both"/>
              <w:rPr>
                <w:sz w:val="22"/>
                <w:szCs w:val="22"/>
              </w:rPr>
            </w:pPr>
            <w:r w:rsidRPr="00330806">
              <w:t xml:space="preserve">Vienlaikus, lūdzam skatīt minētās tiesības normas iekļaušanas pamatojumu likumprojekta anotācijas I. sadaļas “Tiesību akta projekta izstrādes nepieciešamība” 2.punkta 5. punktā. </w:t>
            </w:r>
          </w:p>
          <w:p w14:paraId="0E764A88" w14:textId="77777777" w:rsidR="00FA6D0C" w:rsidRPr="00330806" w:rsidRDefault="00FA6D0C" w:rsidP="0004193B">
            <w:pPr>
              <w:pStyle w:val="NormalWeb"/>
              <w:spacing w:before="0" w:beforeAutospacing="0" w:after="0" w:afterAutospacing="0"/>
              <w:jc w:val="both"/>
            </w:pPr>
          </w:p>
          <w:p w14:paraId="6B160B43" w14:textId="3E62B10C" w:rsidR="00FA6D0C" w:rsidRPr="00330806" w:rsidRDefault="00FA6D0C" w:rsidP="0004193B">
            <w:pPr>
              <w:pStyle w:val="NormalWeb"/>
              <w:spacing w:before="0" w:beforeAutospacing="0" w:after="0" w:afterAutospacing="0"/>
              <w:jc w:val="both"/>
            </w:pPr>
            <w:r w:rsidRPr="00330806">
              <w:t>Tāpat vēršam uzmanību, ka līdzīgas redakcijas normas ir ietvertas šādos likumos:</w:t>
            </w:r>
          </w:p>
          <w:p w14:paraId="47BAEA99" w14:textId="77777777" w:rsidR="00FA6D0C" w:rsidRPr="00330806" w:rsidRDefault="00FA6D0C" w:rsidP="00F21EA6">
            <w:pPr>
              <w:pStyle w:val="NormalWeb"/>
              <w:numPr>
                <w:ilvl w:val="0"/>
                <w:numId w:val="16"/>
              </w:numPr>
              <w:spacing w:before="0" w:beforeAutospacing="0" w:after="0" w:afterAutospacing="0"/>
              <w:ind w:left="297" w:hanging="283"/>
              <w:jc w:val="both"/>
            </w:pPr>
            <w:r w:rsidRPr="00330806">
              <w:rPr>
                <w:color w:val="000000"/>
                <w:shd w:val="clear" w:color="auto" w:fill="FFFFFF"/>
              </w:rPr>
              <w:t xml:space="preserve">Eiropas Ekonomikas zonas finanšu instrumenta un Norvēģijas finanšu instrumenta </w:t>
            </w:r>
            <w:r w:rsidRPr="00330806">
              <w:rPr>
                <w:color w:val="000000"/>
                <w:shd w:val="clear" w:color="auto" w:fill="FFFFFF"/>
              </w:rPr>
              <w:lastRenderedPageBreak/>
              <w:t>2014.—2021. gada perioda vadības likums</w:t>
            </w:r>
          </w:p>
          <w:p w14:paraId="68C6C0BA" w14:textId="563E0D19" w:rsidR="00FA6D0C" w:rsidRPr="00330806" w:rsidRDefault="002815E0" w:rsidP="00F21EA6">
            <w:pPr>
              <w:pStyle w:val="NormalWeb"/>
              <w:numPr>
                <w:ilvl w:val="0"/>
                <w:numId w:val="16"/>
              </w:numPr>
              <w:spacing w:before="0" w:beforeAutospacing="0" w:after="0" w:afterAutospacing="0"/>
              <w:ind w:left="297" w:hanging="283"/>
              <w:jc w:val="both"/>
            </w:pPr>
            <w:hyperlink r:id="rId11" w:tgtFrame="_blank" w:history="1">
              <w:r w:rsidR="00FA6D0C" w:rsidRPr="00330806">
                <w:rPr>
                  <w:rStyle w:val="Hyperlink"/>
                  <w:color w:val="auto"/>
                  <w:shd w:val="clear" w:color="auto" w:fill="FFFFFF"/>
                </w:rPr>
                <w:t>Eiropas Ekonomikas zonas finanšu instrumenta un Norvēģijas finanšu instrumenta 2009.—2014.gada perioda vadības likums</w:t>
              </w:r>
            </w:hyperlink>
            <w:r w:rsidR="00FA6D0C" w:rsidRPr="00330806">
              <w:t>.</w:t>
            </w:r>
          </w:p>
          <w:p w14:paraId="2B4811D5" w14:textId="6CB6B5EE" w:rsidR="00FA6D0C" w:rsidRPr="00330806" w:rsidRDefault="002815E0" w:rsidP="00F21EA6">
            <w:pPr>
              <w:pStyle w:val="NormalWeb"/>
              <w:numPr>
                <w:ilvl w:val="0"/>
                <w:numId w:val="16"/>
              </w:numPr>
              <w:spacing w:before="0" w:beforeAutospacing="0" w:after="0" w:afterAutospacing="0"/>
              <w:ind w:left="297" w:hanging="283"/>
              <w:jc w:val="both"/>
              <w:rPr>
                <w:bCs/>
              </w:rPr>
            </w:pPr>
            <w:hyperlink r:id="rId12" w:tgtFrame="_blank" w:history="1">
              <w:r w:rsidR="00FA6D0C" w:rsidRPr="00330806">
                <w:rPr>
                  <w:rStyle w:val="Hyperlink"/>
                  <w:color w:val="auto"/>
                  <w:shd w:val="clear" w:color="auto" w:fill="FFFFFF"/>
                </w:rPr>
                <w:t>Vispārīgās programmas "Solidaritāte un migrācijas plūsmu pārvaldība" ietvaros izveidoto fondu vadības likums</w:t>
              </w:r>
            </w:hyperlink>
            <w:r w:rsidR="00FA6D0C" w:rsidRPr="00330806">
              <w:t>”.</w:t>
            </w:r>
          </w:p>
        </w:tc>
        <w:tc>
          <w:tcPr>
            <w:tcW w:w="1018" w:type="pct"/>
            <w:tcBorders>
              <w:top w:val="single" w:sz="4" w:space="0" w:color="auto"/>
              <w:left w:val="single" w:sz="4" w:space="0" w:color="auto"/>
              <w:bottom w:val="single" w:sz="4" w:space="0" w:color="auto"/>
            </w:tcBorders>
            <w:shd w:val="clear" w:color="auto" w:fill="auto"/>
          </w:tcPr>
          <w:p w14:paraId="0D96DA7B" w14:textId="77777777" w:rsidR="00FA6D0C" w:rsidRPr="00330806" w:rsidRDefault="00FA6D0C" w:rsidP="00EB5018">
            <w:pPr>
              <w:pStyle w:val="Title"/>
              <w:jc w:val="both"/>
              <w:outlineLvl w:val="0"/>
              <w:rPr>
                <w:sz w:val="24"/>
                <w:szCs w:val="24"/>
              </w:rPr>
            </w:pPr>
          </w:p>
          <w:p w14:paraId="06E0D347" w14:textId="0901F3A8" w:rsidR="00FA6D0C" w:rsidRPr="00330806" w:rsidRDefault="00FA6D0C" w:rsidP="00EB5018">
            <w:pPr>
              <w:pStyle w:val="Title"/>
              <w:jc w:val="both"/>
              <w:outlineLvl w:val="0"/>
              <w:rPr>
                <w:sz w:val="24"/>
                <w:szCs w:val="24"/>
              </w:rPr>
            </w:pPr>
            <w:r w:rsidRPr="00330806">
              <w:rPr>
                <w:sz w:val="24"/>
                <w:szCs w:val="24"/>
              </w:rPr>
              <w:t>Lūdzu skatīt precizēto likumprojektu</w:t>
            </w:r>
            <w:r w:rsidR="00754F4B" w:rsidRPr="00330806">
              <w:rPr>
                <w:sz w:val="24"/>
                <w:szCs w:val="24"/>
              </w:rPr>
              <w:t xml:space="preserve"> un anotāciju.</w:t>
            </w:r>
          </w:p>
        </w:tc>
      </w:tr>
      <w:tr w:rsidR="00FA6D0C" w:rsidRPr="00330806" w14:paraId="7395DD93" w14:textId="77777777" w:rsidTr="005D337F">
        <w:trPr>
          <w:trHeight w:val="555"/>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D6D597E" w14:textId="77777777" w:rsidR="00FA6D0C" w:rsidRPr="00330806" w:rsidRDefault="00FA6D0C"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470F16D5" w14:textId="77777777" w:rsidR="00FA6D0C" w:rsidRPr="00330806" w:rsidRDefault="00FA6D0C">
            <w:pPr>
              <w:pStyle w:val="Title"/>
              <w:ind w:firstLine="250"/>
              <w:jc w:val="both"/>
              <w:outlineLvl w:val="0"/>
              <w:rPr>
                <w:b/>
                <w:bCs/>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EEE0FFB" w14:textId="2628A1BF" w:rsidR="00FA6D0C" w:rsidRPr="00330806" w:rsidRDefault="00FA6D0C" w:rsidP="00FA6D0C">
            <w:pPr>
              <w:spacing w:line="276" w:lineRule="auto"/>
              <w:jc w:val="both"/>
              <w:rPr>
                <w:b/>
                <w:bCs/>
                <w:color w:val="000000"/>
              </w:rPr>
            </w:pPr>
            <w:r w:rsidRPr="00330806">
              <w:rPr>
                <w:b/>
                <w:bCs/>
                <w:color w:val="000000"/>
              </w:rPr>
              <w:t>Tieslietu ministrijas š.g. 1.novembra iebildums</w:t>
            </w:r>
          </w:p>
          <w:p w14:paraId="6435036B" w14:textId="77777777" w:rsidR="00FA6D0C" w:rsidRPr="00330806" w:rsidRDefault="00FA6D0C" w:rsidP="00FA6D0C">
            <w:pPr>
              <w:spacing w:line="276" w:lineRule="auto"/>
              <w:jc w:val="both"/>
              <w:rPr>
                <w:color w:val="000000"/>
              </w:rPr>
            </w:pPr>
          </w:p>
          <w:p w14:paraId="1B8C1CF9" w14:textId="1DE7E47B" w:rsidR="00FA6D0C" w:rsidRPr="00330806" w:rsidRDefault="00FA6D0C" w:rsidP="00FA6D0C">
            <w:pPr>
              <w:spacing w:line="276" w:lineRule="auto"/>
              <w:jc w:val="both"/>
              <w:rPr>
                <w:color w:val="000000"/>
              </w:rPr>
            </w:pPr>
            <w:r w:rsidRPr="00330806">
              <w:rPr>
                <w:color w:val="000000"/>
              </w:rPr>
              <w:t> Atkārtoti vēršam uzmanību uz to, ka Ministru kabineta 2009. gada 3. februāra noteikumu Nr. 108 "Normatīvo aktu projektu sagatavošanas noteikumi" 3.1. apakšpunkts noteic, ka normatīvā akta projektā neietver normas, kas ir deklaratīvas. Savukārt projekta 5. panta pirmajā un otrajā teikumā ir paredzēts deklaratīvs regulējums.  </w:t>
            </w:r>
          </w:p>
          <w:p w14:paraId="69404403" w14:textId="77777777" w:rsidR="00FA6D0C" w:rsidRPr="00330806" w:rsidRDefault="00FA6D0C" w:rsidP="00FA6D0C">
            <w:pPr>
              <w:spacing w:line="276" w:lineRule="auto"/>
              <w:jc w:val="both"/>
              <w:rPr>
                <w:color w:val="000000"/>
              </w:rPr>
            </w:pPr>
            <w:r w:rsidRPr="00330806">
              <w:rPr>
                <w:color w:val="000000"/>
              </w:rPr>
              <w:t>Vienlaikus vēršam uzmanību uz to, ka Augstākās tiesas Administratīvo lietu departaments jau vairākkārtīgi ir paudis savas atziņas par negatīvu administratīvo aktu </w:t>
            </w:r>
            <w:r w:rsidRPr="00330806">
              <w:rPr>
                <w:i/>
                <w:iCs/>
                <w:color w:val="000000"/>
              </w:rPr>
              <w:t xml:space="preserve">(skat, piemēram, Augstākās tiesas 2007. gada 14. marta spriedumu lietā SKA-84/2007, Augstākās tiesas </w:t>
            </w:r>
            <w:r w:rsidRPr="00330806">
              <w:rPr>
                <w:i/>
                <w:iCs/>
                <w:color w:val="000000"/>
              </w:rPr>
              <w:lastRenderedPageBreak/>
              <w:t>2015. gada 12. marta spriedumu lietā SKA-369/2015)</w:t>
            </w:r>
            <w:r w:rsidRPr="00330806">
              <w:rPr>
                <w:color w:val="000000"/>
              </w:rPr>
              <w:t xml:space="preserve">. Līdz ar to nav saprotams, kādēļ nepieciešams projekta 5. panta otrajā teikumā paredzētais regulējums. Turklāt citos normatīvajos aktos, kuros ir noteikts līdzīgs regulējums par iestādes izdotu administratīvo aktu, kas paredz atteikumu piešķirt personai kādu labumu, kuru viņa vēlas saņemt (t.sk., likumprojektā "Eiropas Sociālā fonda Plus programmas materiālās </w:t>
            </w:r>
            <w:proofErr w:type="spellStart"/>
            <w:r w:rsidRPr="00330806">
              <w:rPr>
                <w:color w:val="000000"/>
              </w:rPr>
              <w:t>nenodrošinātības</w:t>
            </w:r>
            <w:proofErr w:type="spellEnd"/>
            <w:r w:rsidRPr="00330806">
              <w:rPr>
                <w:color w:val="000000"/>
              </w:rPr>
              <w:t xml:space="preserve"> mazināšanai 2021.-2027. gada plānošanas perioda vadības likums" (21-TA-52)), netiek paredzēts regulējums, kas ietverts projekta 5. panta otrajā teikumā. Ievērojot minēto, atkārtoti lūdzam izslēgt projekta 5. pantu vai papildināt projekta sākotnējās </w:t>
            </w:r>
            <w:r w:rsidRPr="00330806">
              <w:rPr>
                <w:i/>
                <w:iCs/>
                <w:color w:val="000000"/>
              </w:rPr>
              <w:t>(</w:t>
            </w:r>
            <w:proofErr w:type="spellStart"/>
            <w:r w:rsidRPr="00330806">
              <w:rPr>
                <w:i/>
                <w:iCs/>
                <w:color w:val="000000"/>
              </w:rPr>
              <w:t>ex-ante</w:t>
            </w:r>
            <w:proofErr w:type="spellEnd"/>
            <w:r w:rsidRPr="00330806">
              <w:rPr>
                <w:i/>
                <w:iCs/>
                <w:color w:val="000000"/>
              </w:rPr>
              <w:t>)</w:t>
            </w:r>
            <w:r w:rsidRPr="00330806">
              <w:rPr>
                <w:color w:val="000000"/>
              </w:rPr>
              <w:t> ietekmes novērtējuma ziņojumu (turpmāk – anotācija) ar skaidrojumu, kādēļ projektā nepieciešams attiecīgais regulējums.  </w:t>
            </w:r>
          </w:p>
          <w:p w14:paraId="28EBBDFA" w14:textId="77777777" w:rsidR="00FA6D0C" w:rsidRPr="00330806" w:rsidRDefault="00FA6D0C">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353169B" w14:textId="65ECC8E7" w:rsidR="00512295" w:rsidRPr="00330806" w:rsidRDefault="00E04173">
            <w:pPr>
              <w:pStyle w:val="NormalWeb"/>
              <w:spacing w:before="0" w:beforeAutospacing="0" w:after="0" w:afterAutospacing="0"/>
              <w:jc w:val="center"/>
              <w:rPr>
                <w:b/>
              </w:rPr>
            </w:pPr>
            <w:r w:rsidRPr="00330806">
              <w:rPr>
                <w:b/>
              </w:rPr>
              <w:lastRenderedPageBreak/>
              <w:t>Panākta vienošanās saskaņošanas laikā</w:t>
            </w:r>
          </w:p>
          <w:p w14:paraId="73F71791" w14:textId="77777777" w:rsidR="00E04173" w:rsidRPr="00330806" w:rsidRDefault="00E04173" w:rsidP="00E04173">
            <w:pPr>
              <w:pStyle w:val="NormalWeb"/>
              <w:spacing w:before="0" w:beforeAutospacing="0" w:after="0" w:afterAutospacing="0"/>
              <w:jc w:val="center"/>
              <w:rPr>
                <w:b/>
              </w:rPr>
            </w:pPr>
            <w:bookmarkStart w:id="19" w:name="_Hlk87389121"/>
            <w:bookmarkStart w:id="20" w:name="_Hlk87390377"/>
          </w:p>
          <w:p w14:paraId="04E3A970" w14:textId="77777777" w:rsidR="00AD6200" w:rsidRPr="00330806" w:rsidRDefault="00C7037E" w:rsidP="003F0196">
            <w:pPr>
              <w:jc w:val="both"/>
              <w:rPr>
                <w:iCs/>
              </w:rPr>
            </w:pPr>
            <w:r w:rsidRPr="00330806">
              <w:t>Ņemts vērā Tieslietu ministrijas iebildums, papildināt</w:t>
            </w:r>
            <w:r w:rsidR="00356544" w:rsidRPr="00330806">
              <w:t>s</w:t>
            </w:r>
            <w:r w:rsidRPr="00330806">
              <w:t xml:space="preserve"> likumprojekta anotācijas I sadaļas </w:t>
            </w:r>
            <w:r w:rsidRPr="00330806">
              <w:rPr>
                <w:iCs/>
              </w:rPr>
              <w:t xml:space="preserve"> “Tiesību akta projekta izstrādes nepieciešamība” 2.punkta 5.punkts.</w:t>
            </w:r>
          </w:p>
          <w:p w14:paraId="5731ADF2" w14:textId="26AAE36E" w:rsidR="0014584F" w:rsidRPr="00330806" w:rsidRDefault="008560D3" w:rsidP="003F0196">
            <w:pPr>
              <w:jc w:val="both"/>
            </w:pPr>
            <w:r w:rsidRPr="00330806">
              <w:rPr>
                <w:iCs/>
              </w:rPr>
              <w:t>Vienlaikus</w:t>
            </w:r>
            <w:r w:rsidR="00C7037E" w:rsidRPr="00330806">
              <w:rPr>
                <w:b/>
                <w:bCs/>
                <w:iCs/>
                <w:sz w:val="28"/>
                <w:szCs w:val="28"/>
              </w:rPr>
              <w:t xml:space="preserve"> </w:t>
            </w:r>
            <w:r w:rsidR="00E66FDA" w:rsidRPr="00330806">
              <w:t>Finanšu ministrija kā tiesību normas piemērotāj</w:t>
            </w:r>
            <w:r w:rsidR="001E2AD2" w:rsidRPr="00330806">
              <w:t>a</w:t>
            </w:r>
            <w:r w:rsidR="00E66FDA" w:rsidRPr="00330806">
              <w:t xml:space="preserve"> </w:t>
            </w:r>
            <w:r w:rsidR="008266A4" w:rsidRPr="00330806">
              <w:t>E</w:t>
            </w:r>
            <w:r w:rsidR="00951243" w:rsidRPr="00330806">
              <w:t>S</w:t>
            </w:r>
            <w:r w:rsidR="008266A4" w:rsidRPr="00330806">
              <w:t xml:space="preserve"> fondu</w:t>
            </w:r>
            <w:r w:rsidR="00E66FDA" w:rsidRPr="00330806">
              <w:t xml:space="preserve"> 2014.—2020.gada plānošanas periodā </w:t>
            </w:r>
            <w:r w:rsidR="0014584F" w:rsidRPr="00330806">
              <w:t>apliecina</w:t>
            </w:r>
            <w:r w:rsidR="00E66FDA" w:rsidRPr="00330806">
              <w:t xml:space="preserve">, ka norma nav ne deklaratīva, nedz </w:t>
            </w:r>
            <w:proofErr w:type="spellStart"/>
            <w:r w:rsidR="00E66FDA" w:rsidRPr="00330806">
              <w:t>blanketa</w:t>
            </w:r>
            <w:proofErr w:type="spellEnd"/>
            <w:r w:rsidR="00E66FDA" w:rsidRPr="00330806">
              <w:t xml:space="preserve">. </w:t>
            </w:r>
          </w:p>
          <w:p w14:paraId="67FB7B73" w14:textId="4DA73807" w:rsidR="00E66FDA" w:rsidRPr="00330806" w:rsidRDefault="00E66FDA" w:rsidP="003F0196">
            <w:pPr>
              <w:jc w:val="both"/>
            </w:pPr>
            <w:r w:rsidRPr="00330806">
              <w:t xml:space="preserve">Normu atbilstoši prakses atziņām ir paredzēts un iespējams īstenot </w:t>
            </w:r>
            <w:r w:rsidR="008266A4" w:rsidRPr="00330806">
              <w:t xml:space="preserve">- </w:t>
            </w:r>
            <w:r w:rsidRPr="00330806">
              <w:t>1) projektu atlasēs un tam sekojošā apstrīdēšanas procesa ietvaros (</w:t>
            </w:r>
            <w:r w:rsidR="00F20FD4" w:rsidRPr="00330806">
              <w:t xml:space="preserve">likumprojekta </w:t>
            </w:r>
            <w:r w:rsidRPr="00330806">
              <w:t>5.panta pirmais teikums); 2) pārsūdzības procesa ietvaros (</w:t>
            </w:r>
            <w:r w:rsidR="00F20FD4" w:rsidRPr="00330806">
              <w:t xml:space="preserve">likumprojekta </w:t>
            </w:r>
            <w:r w:rsidRPr="00330806">
              <w:t xml:space="preserve">5.panta </w:t>
            </w:r>
            <w:r w:rsidRPr="00330806">
              <w:lastRenderedPageBreak/>
              <w:t xml:space="preserve">otrais teikums). </w:t>
            </w:r>
            <w:r w:rsidR="001E2AD2" w:rsidRPr="00330806">
              <w:t>Šai tiesību n</w:t>
            </w:r>
            <w:r w:rsidRPr="00330806">
              <w:t>ormai ir juridiskā vērtība, argumentāciju iestāžu pusē gatavojot pret normatīvo regulējumu, ko projektu iesniedzēji un tiesa sagaida CFLA un Finanšu</w:t>
            </w:r>
            <w:r w:rsidR="003F0196" w:rsidRPr="00330806">
              <w:t xml:space="preserve"> ministrijas</w:t>
            </w:r>
            <w:r w:rsidRPr="00330806">
              <w:t xml:space="preserve"> pusē.</w:t>
            </w:r>
            <w:r w:rsidR="009D06F2" w:rsidRPr="00330806">
              <w:t xml:space="preserve"> </w:t>
            </w:r>
            <w:r w:rsidRPr="00330806">
              <w:t xml:space="preserve">Atbildot konkrēti par </w:t>
            </w:r>
            <w:r w:rsidR="008266A4" w:rsidRPr="00330806">
              <w:t xml:space="preserve">likumprojekta </w:t>
            </w:r>
            <w:r w:rsidRPr="00330806">
              <w:t>5.panta otro teikumu, vēršam uzmanību, ka ES fondu jautājumos nav apjomīga un vienveidīga tiesu prakse, kura kvalitatīvi aizstāj minēto normas daļu</w:t>
            </w:r>
            <w:r w:rsidR="003F0196" w:rsidRPr="00330806">
              <w:t>.</w:t>
            </w:r>
            <w:r w:rsidR="005910E7" w:rsidRPr="00330806">
              <w:t xml:space="preserve"> </w:t>
            </w:r>
            <w:r w:rsidRPr="00330806">
              <w:t xml:space="preserve">Tieslietu ministrijas minētajos spriedumos tiesa ir lēmusi par labvēlīga administratīvā akta izdošanu, kas cita starp paredz vērtēt negatīvā administratīvā akta prettiesiskumu. Savukārt, kā </w:t>
            </w:r>
            <w:r w:rsidR="003F0196" w:rsidRPr="00330806">
              <w:t xml:space="preserve">Finanšu ministrija </w:t>
            </w:r>
            <w:r w:rsidRPr="00330806">
              <w:t>iepriekš jau ir skaidrojusi, ES fondu regulējuma gadījumā</w:t>
            </w:r>
            <w:r w:rsidR="00C66314" w:rsidRPr="00330806">
              <w:t xml:space="preserve"> </w:t>
            </w:r>
            <w:r w:rsidR="002072DF" w:rsidRPr="00330806">
              <w:t>(</w:t>
            </w:r>
            <w:r w:rsidR="00C66314" w:rsidRPr="00330806">
              <w:t>lēmuma par atteikumu piešķirt finansējumu gadījumā</w:t>
            </w:r>
            <w:r w:rsidR="002072DF" w:rsidRPr="00330806">
              <w:t>)</w:t>
            </w:r>
            <w:r w:rsidR="00430EE6" w:rsidRPr="00330806">
              <w:t xml:space="preserve"> </w:t>
            </w:r>
            <w:r w:rsidRPr="00330806">
              <w:t xml:space="preserve">labvēlīga administratīvā akta izdošana nav iespējama (projekta iesniedzējam nav tiesības </w:t>
            </w:r>
            <w:r w:rsidR="00C749E8" w:rsidRPr="00330806">
              <w:t>pie</w:t>
            </w:r>
            <w:r w:rsidRPr="00330806">
              <w:t>prasīt nepiešķirto ES fondu finansējumu).</w:t>
            </w:r>
          </w:p>
          <w:bookmarkEnd w:id="19"/>
          <w:bookmarkEnd w:id="20"/>
          <w:p w14:paraId="76E3D611" w14:textId="24B0F07B" w:rsidR="00DA4F42" w:rsidRPr="00330806" w:rsidRDefault="003F0196" w:rsidP="00754F4B">
            <w:pPr>
              <w:jc w:val="both"/>
              <w:rPr>
                <w:bCs/>
              </w:rPr>
            </w:pPr>
            <w:r w:rsidRPr="00330806">
              <w:t xml:space="preserve">Vēršam uzmanību, ja šāds regulējums netiktu ietverts likumprojektā, tad projekta iesniedzējs minēto lēmumu par projekta iesnieguma noraidīšanu varētu uzskatīt par </w:t>
            </w:r>
            <w:r w:rsidRPr="00330806">
              <w:rPr>
                <w:b/>
                <w:bCs/>
              </w:rPr>
              <w:t>nelabvēlīgu</w:t>
            </w:r>
            <w:r w:rsidRPr="00330806">
              <w:t xml:space="preserve"> administratīvu aktu, kas nozīmētu, </w:t>
            </w:r>
            <w:r w:rsidRPr="00330806">
              <w:lastRenderedPageBreak/>
              <w:t>ka projekta iesniedzējam būtu tiesības vērsties tiesā ar pieteikuma priekšmetu par labvēlīga administratīva akta izdošanu un pieprasīt ES fondu finansējumu par plānoto projekta īstenošanu, kas ir pretēj</w:t>
            </w:r>
            <w:r w:rsidR="00754F4B" w:rsidRPr="00330806">
              <w:t>i</w:t>
            </w:r>
            <w:r w:rsidRPr="00330806">
              <w:t xml:space="preserve"> ES fondu finansējuma izlietojuma mērķim. </w:t>
            </w:r>
            <w:r w:rsidR="00BC6332" w:rsidRPr="00330806">
              <w:t xml:space="preserve"> </w:t>
            </w:r>
          </w:p>
        </w:tc>
        <w:tc>
          <w:tcPr>
            <w:tcW w:w="1018" w:type="pct"/>
            <w:tcBorders>
              <w:top w:val="single" w:sz="4" w:space="0" w:color="auto"/>
              <w:left w:val="single" w:sz="4" w:space="0" w:color="auto"/>
              <w:bottom w:val="single" w:sz="4" w:space="0" w:color="auto"/>
            </w:tcBorders>
            <w:shd w:val="clear" w:color="auto" w:fill="auto"/>
          </w:tcPr>
          <w:p w14:paraId="611B11E9" w14:textId="77777777" w:rsidR="00754F4B" w:rsidRPr="00330806" w:rsidRDefault="00754F4B" w:rsidP="00754F4B">
            <w:pPr>
              <w:pStyle w:val="Title"/>
              <w:jc w:val="both"/>
              <w:outlineLvl w:val="0"/>
              <w:rPr>
                <w:sz w:val="24"/>
                <w:szCs w:val="24"/>
              </w:rPr>
            </w:pPr>
          </w:p>
          <w:p w14:paraId="1D983780" w14:textId="668AFE12" w:rsidR="00FA6D0C" w:rsidRPr="00330806" w:rsidRDefault="00754F4B" w:rsidP="00754F4B">
            <w:pPr>
              <w:pStyle w:val="Title"/>
              <w:jc w:val="both"/>
              <w:outlineLvl w:val="0"/>
              <w:rPr>
                <w:sz w:val="24"/>
                <w:szCs w:val="24"/>
              </w:rPr>
            </w:pPr>
            <w:r w:rsidRPr="00330806">
              <w:rPr>
                <w:sz w:val="24"/>
                <w:szCs w:val="24"/>
              </w:rPr>
              <w:t>Lūdzu skatīt precizēto likumprojektu un anotāciju.</w:t>
            </w:r>
          </w:p>
        </w:tc>
      </w:tr>
      <w:tr w:rsidR="00BA085C" w:rsidRPr="00330806" w14:paraId="304B16DB"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71C86F0" w14:textId="77777777" w:rsidR="00BA085C" w:rsidRPr="00330806" w:rsidRDefault="00BA085C"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7599924" w14:textId="77777777" w:rsidR="00BA085C" w:rsidRPr="00330806" w:rsidRDefault="00BA085C">
            <w:pPr>
              <w:pStyle w:val="Title"/>
              <w:ind w:firstLine="250"/>
              <w:jc w:val="both"/>
              <w:outlineLvl w:val="0"/>
              <w:rPr>
                <w:b/>
                <w:bCs/>
                <w:sz w:val="24"/>
                <w:szCs w:val="24"/>
              </w:rPr>
            </w:pPr>
            <w:r w:rsidRPr="00330806">
              <w:rPr>
                <w:b/>
                <w:bCs/>
                <w:sz w:val="24"/>
                <w:szCs w:val="24"/>
              </w:rPr>
              <w:t>6.</w:t>
            </w:r>
            <w:r w:rsidRPr="00330806">
              <w:rPr>
                <w:b/>
                <w:bCs/>
                <w:sz w:val="24"/>
                <w:szCs w:val="24"/>
              </w:rPr>
              <w:tab/>
              <w:t>pants. Valsts budžeta līdzfinansējuma likme</w:t>
            </w:r>
          </w:p>
          <w:p w14:paraId="4C719774" w14:textId="1354B008" w:rsidR="00BA085C" w:rsidRPr="00330806" w:rsidRDefault="00BA085C">
            <w:pPr>
              <w:pStyle w:val="Title"/>
              <w:ind w:firstLine="250"/>
              <w:jc w:val="both"/>
              <w:outlineLvl w:val="0"/>
              <w:rPr>
                <w:sz w:val="24"/>
                <w:szCs w:val="24"/>
              </w:rPr>
            </w:pPr>
            <w:r w:rsidRPr="00330806">
              <w:rPr>
                <w:sz w:val="24"/>
                <w:szCs w:val="24"/>
              </w:rPr>
              <w:t xml:space="preserve">Projekta valsts budžeta līdzfinansējuma likme, apstiprinot projektu, nav augstāka par minimāli nepieciešamo, ar kuru var nodrošināt specifiskā atbalsta mērķa īstenošanas nosacījumos  noteikto nacionālā līdzfinansējuma likmi, ja valsts budžeta līdzfinansējums paredzēts minētajos specifiskā atbalsta mērķa īstenošanas nosacījumos. Valsts budžeta līdzfinansējuma maksimālo apmēru, apstiprinot projektu, rēķina pret projekta kopējiem </w:t>
            </w:r>
            <w:r w:rsidRPr="00330806">
              <w:rPr>
                <w:sz w:val="24"/>
                <w:szCs w:val="24"/>
              </w:rPr>
              <w:lastRenderedPageBreak/>
              <w:t>attiecināmajiem izdevumiem.</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A8E7339" w14:textId="0105BA23" w:rsidR="00BA085C" w:rsidRPr="00330806" w:rsidRDefault="00BA085C">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3CCC170E" w14:textId="7245605B" w:rsidR="00BA085C" w:rsidRPr="00330806" w:rsidRDefault="00BA085C">
            <w:pPr>
              <w:pStyle w:val="NormalWeb"/>
              <w:spacing w:before="0" w:beforeAutospacing="0" w:after="120" w:afterAutospacing="0"/>
              <w:jc w:val="both"/>
              <w:rPr>
                <w:b/>
                <w:bCs/>
                <w:color w:val="000000"/>
              </w:rPr>
            </w:pPr>
            <w:r w:rsidRPr="00330806">
              <w:rPr>
                <w:color w:val="000000"/>
              </w:rPr>
              <w:t xml:space="preserve">Attiecībā uz likumprojekta 6.pantā minēto “nav augstāka par minimāli nepieciešamo”, vēlamies vērst uzmanību, ka atsevišķos gadījumos, nosakot projekta finanšu dalījumu pa avotiem līdz pilniem </w:t>
            </w:r>
            <w:proofErr w:type="spellStart"/>
            <w:r w:rsidRPr="00330806">
              <w:rPr>
                <w:color w:val="000000"/>
              </w:rPr>
              <w:t>euro</w:t>
            </w:r>
            <w:proofErr w:type="spellEnd"/>
            <w:r w:rsidRPr="00330806">
              <w:rPr>
                <w:color w:val="000000"/>
              </w:rPr>
              <w:t xml:space="preserve">, var veidoties situācija, ka valsts budžeta apmērs nedaudz pārsniedz noteikto maksimālo likmi. Minētais saistīts ar kopējo pieeju, nosakot projekta finanšu dalījumu pa avotiem, un SFC sistēmas specifiku, atbilstoši kurai ES fondu finansējums vienmēr tiek apaļots uz leju, bet valsts budžets – uz augšu līdz pilnam </w:t>
            </w:r>
            <w:proofErr w:type="spellStart"/>
            <w:r w:rsidRPr="00330806">
              <w:rPr>
                <w:color w:val="000000"/>
              </w:rPr>
              <w:t>euro</w:t>
            </w:r>
            <w:proofErr w:type="spellEnd"/>
            <w:r w:rsidRPr="00330806">
              <w:rPr>
                <w:color w:val="000000"/>
              </w:rPr>
              <w:t>.</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B1FBCCF" w14:textId="77777777" w:rsidR="00B63B85" w:rsidRPr="00330806" w:rsidRDefault="00B63B85" w:rsidP="00FC7DFD">
            <w:pPr>
              <w:pStyle w:val="NormalWeb"/>
              <w:tabs>
                <w:tab w:val="left" w:pos="252"/>
              </w:tabs>
              <w:spacing w:before="0" w:beforeAutospacing="0" w:after="0" w:afterAutospacing="0"/>
              <w:ind w:left="54" w:firstLine="284"/>
              <w:jc w:val="center"/>
              <w:rPr>
                <w:b/>
              </w:rPr>
            </w:pPr>
            <w:r w:rsidRPr="00330806">
              <w:rPr>
                <w:b/>
              </w:rPr>
              <w:t>Ņemts vērā</w:t>
            </w:r>
          </w:p>
          <w:p w14:paraId="6AE6CE56" w14:textId="77777777" w:rsidR="00B63B85" w:rsidRPr="00330806" w:rsidRDefault="00B63B85">
            <w:pPr>
              <w:pStyle w:val="NormalWeb"/>
              <w:tabs>
                <w:tab w:val="left" w:pos="252"/>
              </w:tabs>
              <w:spacing w:before="0" w:beforeAutospacing="0" w:after="0" w:afterAutospacing="0"/>
              <w:ind w:left="54" w:firstLine="284"/>
              <w:jc w:val="both"/>
              <w:rPr>
                <w:b/>
              </w:rPr>
            </w:pPr>
          </w:p>
          <w:p w14:paraId="7C9D4CB9" w14:textId="41D06075" w:rsidR="00BA085C" w:rsidRPr="00330806" w:rsidRDefault="00B63B85" w:rsidP="000846BD">
            <w:pPr>
              <w:pStyle w:val="NormalWeb"/>
              <w:tabs>
                <w:tab w:val="left" w:pos="252"/>
              </w:tabs>
              <w:spacing w:before="0" w:beforeAutospacing="0" w:after="0" w:afterAutospacing="0"/>
              <w:ind w:left="54"/>
              <w:jc w:val="both"/>
            </w:pPr>
            <w:r w:rsidRPr="00330806">
              <w:t xml:space="preserve">Precizēta </w:t>
            </w:r>
            <w:r w:rsidR="00F5336C" w:rsidRPr="00330806">
              <w:t xml:space="preserve">likumprojekta </w:t>
            </w:r>
            <w:r w:rsidRPr="00330806">
              <w:t>anotācija</w:t>
            </w:r>
            <w:r w:rsidR="00F5336C" w:rsidRPr="00330806">
              <w:t xml:space="preserve"> nosakot, </w:t>
            </w:r>
            <w:r w:rsidR="00B422B5" w:rsidRPr="00330806">
              <w:t xml:space="preserve">ka </w:t>
            </w:r>
            <w:r w:rsidR="00F5336C" w:rsidRPr="00330806">
              <w:t>v</w:t>
            </w:r>
            <w:r w:rsidRPr="00330806">
              <w:t xml:space="preserve">ispirms likumprojektā tiek noteikts minimālais apmērs projekta valsts budžeta līdzfinansējuma likmei apstiprinot projektu, tā nav augstāka par minimāli nepieciešamo, ar kuru var nodrošināt specifiskā atbalsta mērķa īstenošanas nosacījumos noteikto nacionālā līdzfinansējuma likmi, </w:t>
            </w:r>
            <w:r w:rsidR="00D77CA5" w:rsidRPr="00330806">
              <w:t>tai skaitā</w:t>
            </w:r>
            <w:r w:rsidRPr="00330806">
              <w:t xml:space="preserve"> nepieciešamo, lai noapaļotu valsts budžeta līdzfinansējumu uz augšu līdz tuvākajam pilnajam </w:t>
            </w:r>
            <w:proofErr w:type="spellStart"/>
            <w:r w:rsidRPr="00330806">
              <w:rPr>
                <w:i/>
              </w:rPr>
              <w:t>euro</w:t>
            </w:r>
            <w:proofErr w:type="spellEnd"/>
            <w:r w:rsidRPr="00330806">
              <w:rPr>
                <w:i/>
              </w:rPr>
              <w:t>.</w:t>
            </w:r>
            <w:r w:rsidR="003D4EBE" w:rsidRPr="00330806">
              <w:rPr>
                <w:b/>
                <w:bCs/>
                <w:iCs/>
                <w:color w:val="414142"/>
                <w:sz w:val="28"/>
                <w:szCs w:val="28"/>
              </w:rPr>
              <w:t xml:space="preserve"> </w:t>
            </w:r>
            <w:r w:rsidR="003D4EBE" w:rsidRPr="00330806">
              <w:rPr>
                <w:iCs/>
              </w:rPr>
              <w:t>Skatīt likumprojekta anotācijas I sadaļas “Tiesību akta projekta izstrādes nepieciešamība” 2.punkta 7.punktu.</w:t>
            </w:r>
          </w:p>
        </w:tc>
        <w:tc>
          <w:tcPr>
            <w:tcW w:w="1018" w:type="pct"/>
            <w:tcBorders>
              <w:top w:val="single" w:sz="4" w:space="0" w:color="auto"/>
              <w:left w:val="single" w:sz="4" w:space="0" w:color="auto"/>
              <w:bottom w:val="single" w:sz="4" w:space="0" w:color="auto"/>
            </w:tcBorders>
            <w:shd w:val="clear" w:color="auto" w:fill="auto"/>
          </w:tcPr>
          <w:p w14:paraId="0674ACEB" w14:textId="298B3E59" w:rsidR="000D1702" w:rsidRPr="00330806" w:rsidRDefault="00AB69CB" w:rsidP="007B7971">
            <w:pPr>
              <w:pStyle w:val="Title"/>
              <w:jc w:val="both"/>
              <w:outlineLvl w:val="0"/>
              <w:rPr>
                <w:sz w:val="24"/>
                <w:szCs w:val="24"/>
              </w:rPr>
            </w:pPr>
            <w:r w:rsidRPr="00330806">
              <w:rPr>
                <w:sz w:val="24"/>
                <w:szCs w:val="24"/>
              </w:rPr>
              <w:t xml:space="preserve">Lūdzu skatīt </w:t>
            </w:r>
            <w:r w:rsidR="00F5336C" w:rsidRPr="00330806">
              <w:rPr>
                <w:sz w:val="24"/>
                <w:szCs w:val="24"/>
              </w:rPr>
              <w:t xml:space="preserve">precizēto </w:t>
            </w:r>
            <w:r w:rsidR="000D1702" w:rsidRPr="00330806">
              <w:rPr>
                <w:sz w:val="24"/>
                <w:szCs w:val="24"/>
              </w:rPr>
              <w:t>anotāciju.</w:t>
            </w:r>
          </w:p>
          <w:p w14:paraId="399550D7" w14:textId="0FF6B46F" w:rsidR="000D1702" w:rsidRPr="00330806" w:rsidRDefault="000D1702" w:rsidP="00EB5018">
            <w:pPr>
              <w:pStyle w:val="Title"/>
              <w:ind w:firstLine="408"/>
              <w:jc w:val="both"/>
              <w:outlineLvl w:val="0"/>
              <w:rPr>
                <w:sz w:val="24"/>
                <w:szCs w:val="24"/>
              </w:rPr>
            </w:pPr>
          </w:p>
        </w:tc>
      </w:tr>
      <w:tr w:rsidR="00615027" w:rsidRPr="00330806" w14:paraId="3042F9E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655D091" w14:textId="77777777" w:rsidR="00615027" w:rsidRPr="00330806" w:rsidRDefault="00615027"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01A89BF" w14:textId="77777777" w:rsidR="00615027" w:rsidRPr="00330806" w:rsidRDefault="00615027" w:rsidP="00615027">
            <w:pPr>
              <w:shd w:val="clear" w:color="auto" w:fill="FFFFFF"/>
              <w:spacing w:line="293" w:lineRule="atLeast"/>
              <w:jc w:val="both"/>
              <w:rPr>
                <w:b/>
                <w:bCs/>
              </w:rPr>
            </w:pPr>
            <w:r w:rsidRPr="00330806">
              <w:rPr>
                <w:b/>
                <w:bCs/>
              </w:rPr>
              <w:t xml:space="preserve">7.pants. </w:t>
            </w:r>
          </w:p>
          <w:p w14:paraId="4D5E9002" w14:textId="190CEE31" w:rsidR="00615027" w:rsidRPr="00330806" w:rsidRDefault="00615027" w:rsidP="00615027">
            <w:pPr>
              <w:shd w:val="clear" w:color="auto" w:fill="FFFFFF"/>
              <w:spacing w:line="293" w:lineRule="atLeast"/>
              <w:jc w:val="both"/>
            </w:pPr>
            <w:proofErr w:type="spellStart"/>
            <w:r w:rsidRPr="00330806">
              <w:rPr>
                <w:b/>
                <w:bCs/>
              </w:rPr>
              <w:t>Virssaistības</w:t>
            </w:r>
            <w:proofErr w:type="spellEnd"/>
          </w:p>
          <w:p w14:paraId="6195506D" w14:textId="77777777" w:rsidR="00615027" w:rsidRPr="00330806" w:rsidRDefault="00615027" w:rsidP="00615027">
            <w:pPr>
              <w:shd w:val="clear" w:color="auto" w:fill="FFFFFF"/>
              <w:spacing w:line="293" w:lineRule="atLeast"/>
              <w:jc w:val="both"/>
              <w:rPr>
                <w:shd w:val="clear" w:color="auto" w:fill="FFFFFF"/>
              </w:rPr>
            </w:pPr>
            <w:r w:rsidRPr="00330806">
              <w:t xml:space="preserve">Ministru kabinets var lemt par </w:t>
            </w:r>
            <w:proofErr w:type="spellStart"/>
            <w:r w:rsidRPr="00330806">
              <w:t>virssaistību</w:t>
            </w:r>
            <w:proofErr w:type="spellEnd"/>
            <w:r w:rsidRPr="00330806">
              <w:t xml:space="preserve"> piešķiršanu  specifiskā atbalsta mērķa īstenošanai, ja tas nepieciešams Eiropas Savienības fondu pilnīgai izmantošanai, nepārsniedzot piecus procentus no darbības programmai plānotā Eiropas Savienības fondu finansējuma. </w:t>
            </w:r>
            <w:bookmarkStart w:id="21" w:name="_Hlk74612378"/>
            <w:r w:rsidRPr="00330806">
              <w:t xml:space="preserve">Ministru kabinets var lemt par </w:t>
            </w:r>
            <w:proofErr w:type="spellStart"/>
            <w:r w:rsidRPr="00330806">
              <w:t>virssaistību</w:t>
            </w:r>
            <w:proofErr w:type="spellEnd"/>
            <w:r w:rsidRPr="00330806">
              <w:t xml:space="preserve"> palielināšanu virs šajā pantā noteiktā  apmēra, ja tiek </w:t>
            </w:r>
            <w:r w:rsidRPr="00330806">
              <w:rPr>
                <w:shd w:val="clear" w:color="auto" w:fill="FFFFFF"/>
              </w:rPr>
              <w:t xml:space="preserve">nodrošināta </w:t>
            </w:r>
            <w:proofErr w:type="spellStart"/>
            <w:r w:rsidRPr="00330806">
              <w:rPr>
                <w:shd w:val="clear" w:color="auto" w:fill="FFFFFF"/>
              </w:rPr>
              <w:t>virssaistību</w:t>
            </w:r>
            <w:proofErr w:type="spellEnd"/>
            <w:r w:rsidRPr="00330806">
              <w:rPr>
                <w:shd w:val="clear" w:color="auto" w:fill="FFFFFF"/>
              </w:rPr>
              <w:t xml:space="preserve"> neitrāla ietekme uz vispārējās valdības budžeta bilanci </w:t>
            </w:r>
            <w:r w:rsidRPr="00330806">
              <w:t xml:space="preserve">darbības programmas </w:t>
            </w:r>
            <w:r w:rsidRPr="00330806">
              <w:rPr>
                <w:shd w:val="clear" w:color="auto" w:fill="FFFFFF"/>
              </w:rPr>
              <w:t xml:space="preserve">ietvaros. </w:t>
            </w:r>
            <w:proofErr w:type="spellStart"/>
            <w:r w:rsidRPr="00330806">
              <w:rPr>
                <w:shd w:val="clear" w:color="auto" w:fill="FFFFFF"/>
              </w:rPr>
              <w:t>Virssaistības</w:t>
            </w:r>
            <w:proofErr w:type="spellEnd"/>
            <w:r w:rsidRPr="00330806">
              <w:rPr>
                <w:shd w:val="clear" w:color="auto" w:fill="FFFFFF"/>
              </w:rPr>
              <w:t xml:space="preserve"> tiek kompensētas no Eiropas Savienības fondu finansējuma līdz  </w:t>
            </w:r>
            <w:r w:rsidRPr="00330806">
              <w:rPr>
                <w:shd w:val="clear" w:color="auto" w:fill="FFFFFF"/>
              </w:rPr>
              <w:lastRenderedPageBreak/>
              <w:t>Eiropas Savienības fondu plānošanas perioda beigām atbilstoši Ministru kabineta lēmumam</w:t>
            </w:r>
            <w:bookmarkEnd w:id="21"/>
            <w:r w:rsidRPr="00330806">
              <w:rPr>
                <w:shd w:val="clear" w:color="auto" w:fill="FFFFFF"/>
              </w:rPr>
              <w:t>.</w:t>
            </w:r>
          </w:p>
          <w:p w14:paraId="352F2D22" w14:textId="6DD36400" w:rsidR="00615027" w:rsidRPr="00330806" w:rsidRDefault="00615027">
            <w:pPr>
              <w:pStyle w:val="Title"/>
              <w:ind w:firstLine="250"/>
              <w:jc w:val="both"/>
              <w:outlineLvl w:val="0"/>
              <w:rPr>
                <w:b/>
                <w:bCs/>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0DC1F79" w14:textId="259FA87E" w:rsidR="00615027" w:rsidRPr="00330806" w:rsidRDefault="00615027" w:rsidP="00615027">
            <w:pPr>
              <w:pStyle w:val="NormalWeb"/>
              <w:jc w:val="center"/>
              <w:rPr>
                <w:b/>
                <w:bCs/>
              </w:rPr>
            </w:pPr>
            <w:r w:rsidRPr="00330806">
              <w:rPr>
                <w:b/>
                <w:bCs/>
              </w:rPr>
              <w:lastRenderedPageBreak/>
              <w:t>Labklājības ministrijas š.g. 1.novembra iebildums</w:t>
            </w:r>
          </w:p>
          <w:p w14:paraId="406E5DE2" w14:textId="23158D22" w:rsidR="00615027" w:rsidRPr="00330806" w:rsidRDefault="00615027" w:rsidP="00615027">
            <w:pPr>
              <w:pStyle w:val="NormalWeb"/>
              <w:jc w:val="both"/>
            </w:pPr>
          </w:p>
          <w:p w14:paraId="05EB65AB" w14:textId="77B045B0" w:rsidR="00615027" w:rsidRPr="00330806" w:rsidRDefault="00615027" w:rsidP="00615027">
            <w:pPr>
              <w:pStyle w:val="NormalWeb"/>
              <w:jc w:val="both"/>
            </w:pPr>
            <w:r w:rsidRPr="00330806">
              <w:t xml:space="preserve">Lūdzam skaidrot, vai likumprojekta 7.panta trešais teikums nozīmē neatbilstību finansējuma </w:t>
            </w:r>
            <w:proofErr w:type="spellStart"/>
            <w:r w:rsidRPr="00330806">
              <w:t>reciklēšanas</w:t>
            </w:r>
            <w:proofErr w:type="spellEnd"/>
            <w:r w:rsidRPr="00330806">
              <w:t xml:space="preserve"> aizliegumu. </w:t>
            </w:r>
          </w:p>
          <w:p w14:paraId="6DE33EC0" w14:textId="77777777" w:rsidR="00615027" w:rsidRPr="00330806" w:rsidRDefault="00615027">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5E6CC3F" w14:textId="77777777" w:rsidR="00622AAF" w:rsidRPr="00330806" w:rsidRDefault="00622AAF" w:rsidP="00FC7DFD">
            <w:pPr>
              <w:pStyle w:val="NormalWeb"/>
              <w:tabs>
                <w:tab w:val="left" w:pos="252"/>
              </w:tabs>
              <w:spacing w:before="0" w:beforeAutospacing="0" w:after="0" w:afterAutospacing="0"/>
              <w:ind w:left="54" w:firstLine="284"/>
              <w:jc w:val="center"/>
              <w:rPr>
                <w:b/>
              </w:rPr>
            </w:pPr>
            <w:r w:rsidRPr="00330806">
              <w:rPr>
                <w:b/>
              </w:rPr>
              <w:t>Ņemts vērā</w:t>
            </w:r>
          </w:p>
          <w:p w14:paraId="2AA612B3" w14:textId="77777777" w:rsidR="00622AAF" w:rsidRPr="00330806" w:rsidRDefault="00622AAF" w:rsidP="00FC7DFD">
            <w:pPr>
              <w:pStyle w:val="NormalWeb"/>
              <w:tabs>
                <w:tab w:val="left" w:pos="252"/>
              </w:tabs>
              <w:spacing w:before="0" w:beforeAutospacing="0" w:after="0" w:afterAutospacing="0"/>
              <w:ind w:left="54" w:firstLine="284"/>
              <w:jc w:val="center"/>
              <w:rPr>
                <w:b/>
              </w:rPr>
            </w:pPr>
          </w:p>
          <w:p w14:paraId="61BB9CBF" w14:textId="76B1385D" w:rsidR="00DE4DF3" w:rsidRPr="00330806" w:rsidRDefault="0016782D" w:rsidP="0095217D">
            <w:pPr>
              <w:pStyle w:val="NormalWeb"/>
              <w:tabs>
                <w:tab w:val="left" w:pos="252"/>
              </w:tabs>
              <w:spacing w:before="0" w:beforeAutospacing="0" w:after="0" w:afterAutospacing="0"/>
              <w:ind w:left="54"/>
              <w:jc w:val="both"/>
            </w:pPr>
            <w:r w:rsidRPr="00330806">
              <w:t xml:space="preserve">Svītrots likumprojekta 7.pants. </w:t>
            </w:r>
          </w:p>
          <w:p w14:paraId="41EB3DF1" w14:textId="4D49CFF2" w:rsidR="00615027" w:rsidRPr="00330806" w:rsidRDefault="00622AAF" w:rsidP="00D477EF">
            <w:pPr>
              <w:pStyle w:val="NormalWeb"/>
              <w:tabs>
                <w:tab w:val="left" w:pos="252"/>
              </w:tabs>
              <w:spacing w:before="0" w:beforeAutospacing="0" w:after="0" w:afterAutospacing="0"/>
              <w:ind w:left="54" w:firstLine="284"/>
              <w:jc w:val="both"/>
              <w:rPr>
                <w:b/>
              </w:rPr>
            </w:pPr>
            <w:r w:rsidRPr="00330806">
              <w:t xml:space="preserve"> </w:t>
            </w:r>
          </w:p>
        </w:tc>
        <w:tc>
          <w:tcPr>
            <w:tcW w:w="1018" w:type="pct"/>
            <w:tcBorders>
              <w:top w:val="single" w:sz="4" w:space="0" w:color="auto"/>
              <w:left w:val="single" w:sz="4" w:space="0" w:color="auto"/>
              <w:bottom w:val="single" w:sz="4" w:space="0" w:color="auto"/>
            </w:tcBorders>
            <w:shd w:val="clear" w:color="auto" w:fill="auto"/>
          </w:tcPr>
          <w:p w14:paraId="2D96874A" w14:textId="77777777" w:rsidR="00193430" w:rsidRPr="00330806" w:rsidRDefault="00193430" w:rsidP="00193430">
            <w:pPr>
              <w:pStyle w:val="Title"/>
              <w:jc w:val="both"/>
              <w:outlineLvl w:val="0"/>
              <w:rPr>
                <w:sz w:val="24"/>
                <w:szCs w:val="24"/>
              </w:rPr>
            </w:pPr>
          </w:p>
          <w:p w14:paraId="26025DA2" w14:textId="77777777" w:rsidR="00193430" w:rsidRPr="00330806" w:rsidRDefault="00193430" w:rsidP="00193430">
            <w:pPr>
              <w:pStyle w:val="Title"/>
              <w:jc w:val="both"/>
              <w:outlineLvl w:val="0"/>
              <w:rPr>
                <w:sz w:val="24"/>
                <w:szCs w:val="24"/>
              </w:rPr>
            </w:pPr>
          </w:p>
          <w:p w14:paraId="75DD1B8A" w14:textId="04BFFA95" w:rsidR="00193430" w:rsidRPr="00330806" w:rsidRDefault="00193430" w:rsidP="00193430">
            <w:pPr>
              <w:pStyle w:val="Title"/>
              <w:jc w:val="both"/>
              <w:outlineLvl w:val="0"/>
              <w:rPr>
                <w:sz w:val="24"/>
                <w:szCs w:val="24"/>
              </w:rPr>
            </w:pPr>
            <w:r w:rsidRPr="00330806">
              <w:rPr>
                <w:sz w:val="24"/>
                <w:szCs w:val="24"/>
              </w:rPr>
              <w:t>Lūdzu skatīt precizēto likumprojektu</w:t>
            </w:r>
            <w:r w:rsidR="006B5382" w:rsidRPr="00330806">
              <w:rPr>
                <w:sz w:val="24"/>
                <w:szCs w:val="24"/>
              </w:rPr>
              <w:t>.</w:t>
            </w:r>
          </w:p>
          <w:p w14:paraId="78B4197E" w14:textId="234CB44C" w:rsidR="00615027" w:rsidRPr="00330806" w:rsidRDefault="00615027" w:rsidP="007B7971">
            <w:pPr>
              <w:pStyle w:val="Title"/>
              <w:jc w:val="both"/>
              <w:outlineLvl w:val="0"/>
              <w:rPr>
                <w:sz w:val="24"/>
                <w:szCs w:val="24"/>
              </w:rPr>
            </w:pPr>
          </w:p>
        </w:tc>
      </w:tr>
      <w:tr w:rsidR="00BA085C" w:rsidRPr="00330806" w14:paraId="29C3387D"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5EC8F29" w14:textId="77777777" w:rsidR="00BA085C" w:rsidRPr="00330806" w:rsidRDefault="00BA085C"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C6BF2FC" w14:textId="77777777" w:rsidR="00BA085C" w:rsidRPr="00330806" w:rsidRDefault="00BA085C">
            <w:pPr>
              <w:pStyle w:val="Title"/>
              <w:ind w:firstLine="250"/>
              <w:jc w:val="both"/>
              <w:outlineLvl w:val="0"/>
              <w:rPr>
                <w:b/>
                <w:bCs/>
                <w:sz w:val="24"/>
                <w:szCs w:val="24"/>
              </w:rPr>
            </w:pPr>
            <w:r w:rsidRPr="00330806">
              <w:rPr>
                <w:b/>
                <w:bCs/>
                <w:sz w:val="24"/>
                <w:szCs w:val="24"/>
              </w:rPr>
              <w:t>9.</w:t>
            </w:r>
            <w:r w:rsidRPr="00330806">
              <w:rPr>
                <w:b/>
                <w:bCs/>
                <w:sz w:val="24"/>
                <w:szCs w:val="24"/>
              </w:rPr>
              <w:tab/>
              <w:t>pants. Elektronisko dokumentu juridiskais spēks</w:t>
            </w:r>
          </w:p>
          <w:p w14:paraId="1F3CF868" w14:textId="34559972" w:rsidR="00BA085C" w:rsidRPr="00330806" w:rsidRDefault="00BA085C">
            <w:pPr>
              <w:pStyle w:val="Title"/>
              <w:ind w:firstLine="250"/>
              <w:jc w:val="both"/>
              <w:outlineLvl w:val="0"/>
              <w:rPr>
                <w:sz w:val="24"/>
                <w:szCs w:val="24"/>
              </w:rPr>
            </w:pPr>
            <w:r w:rsidRPr="00330806">
              <w:rPr>
                <w:sz w:val="24"/>
                <w:szCs w:val="24"/>
              </w:rPr>
              <w:t>Projekta iesniegumam, līgumam vai vienošanās par projekta īstenošanu un to grozījumiem, kā arī pārējiem ar projekta īstenošanu saistītiem dokumentiem, kas ir iesniegti, izmantojot Kohēzijas politikas fondu vadības informācijas sistēmu, ir juridisks spēks arī tad, ja tie nesatur rekvizītu "paraksts".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7FD97C6" w14:textId="14E1A412" w:rsidR="00BA085C" w:rsidRPr="00330806" w:rsidRDefault="00BA085C">
            <w:pPr>
              <w:pStyle w:val="NormalWeb"/>
              <w:spacing w:before="0" w:beforeAutospacing="0" w:after="120" w:afterAutospacing="0"/>
              <w:jc w:val="both"/>
              <w:rPr>
                <w:b/>
                <w:bCs/>
                <w:color w:val="000000"/>
              </w:rPr>
            </w:pPr>
            <w:r w:rsidRPr="00330806">
              <w:rPr>
                <w:b/>
                <w:bCs/>
                <w:color w:val="000000"/>
              </w:rPr>
              <w:t>Ekonomikas ministrijas iebildums</w:t>
            </w:r>
          </w:p>
          <w:p w14:paraId="01125F76" w14:textId="7676E06F" w:rsidR="00BA085C" w:rsidRPr="00330806" w:rsidRDefault="00BA085C">
            <w:pPr>
              <w:pStyle w:val="NormalWeb"/>
              <w:spacing w:before="0" w:beforeAutospacing="0" w:after="120" w:afterAutospacing="0"/>
              <w:jc w:val="both"/>
              <w:rPr>
                <w:color w:val="000000"/>
              </w:rPr>
            </w:pPr>
            <w:r w:rsidRPr="00330806">
              <w:rPr>
                <w:color w:val="000000"/>
              </w:rPr>
              <w:t>9.pants: lūdzam skaidrot, vai tādējādi juridisks spēks būs arī neparakstītiem dokumentiem, ja vien tie iesniegti caur KPVIS, piemēram, juridisks spēks būs neparakstītam līgumam par pakalpojuma sniegšanu?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C12B9E2" w14:textId="7FA0C7F6" w:rsidR="00BA085C" w:rsidRPr="00330806" w:rsidRDefault="009822F8">
            <w:pPr>
              <w:pStyle w:val="NormalWeb"/>
              <w:tabs>
                <w:tab w:val="left" w:pos="252"/>
              </w:tabs>
              <w:spacing w:before="0" w:beforeAutospacing="0" w:after="0" w:afterAutospacing="0"/>
              <w:jc w:val="center"/>
              <w:rPr>
                <w:b/>
              </w:rPr>
            </w:pPr>
            <w:r w:rsidRPr="00330806">
              <w:rPr>
                <w:b/>
              </w:rPr>
              <w:t>Panākta vienošanās saskaņošanas laikā</w:t>
            </w:r>
          </w:p>
          <w:p w14:paraId="0AE12587" w14:textId="77777777" w:rsidR="00BA085C" w:rsidRPr="00330806" w:rsidRDefault="00BA085C">
            <w:pPr>
              <w:pStyle w:val="NormalWeb"/>
              <w:tabs>
                <w:tab w:val="left" w:pos="252"/>
              </w:tabs>
              <w:spacing w:before="0" w:beforeAutospacing="0" w:after="0" w:afterAutospacing="0"/>
              <w:jc w:val="both"/>
              <w:rPr>
                <w:bCs/>
              </w:rPr>
            </w:pPr>
          </w:p>
          <w:p w14:paraId="38E4F5C1" w14:textId="7D41DDFD" w:rsidR="006862B6" w:rsidRPr="00330806" w:rsidRDefault="006A6F7C" w:rsidP="007A105C">
            <w:pPr>
              <w:pStyle w:val="NormalWeb"/>
              <w:tabs>
                <w:tab w:val="left" w:pos="252"/>
              </w:tabs>
              <w:spacing w:before="0" w:beforeAutospacing="0" w:after="0" w:afterAutospacing="0"/>
              <w:jc w:val="both"/>
              <w:rPr>
                <w:bCs/>
              </w:rPr>
            </w:pPr>
            <w:r w:rsidRPr="00330806">
              <w:rPr>
                <w:bCs/>
              </w:rPr>
              <w:t xml:space="preserve">Skaidrojam, ka </w:t>
            </w:r>
            <w:r w:rsidR="00100F22" w:rsidRPr="00330806">
              <w:rPr>
                <w:bCs/>
              </w:rPr>
              <w:t xml:space="preserve">KPVIS nenodrošina dokumenta juridiskā spēka iegūšanu attiecībā uz līgumiem, </w:t>
            </w:r>
            <w:r w:rsidR="00D77CA5" w:rsidRPr="00330806">
              <w:rPr>
                <w:bCs/>
              </w:rPr>
              <w:t xml:space="preserve">vai </w:t>
            </w:r>
            <w:r w:rsidR="00100F22" w:rsidRPr="00330806">
              <w:rPr>
                <w:bCs/>
              </w:rPr>
              <w:t xml:space="preserve">vienošanām, </w:t>
            </w:r>
            <w:r w:rsidR="00100F22" w:rsidRPr="00330806">
              <w:rPr>
                <w:bCs/>
                <w:u w:val="single"/>
              </w:rPr>
              <w:t>kas tiek parakstīti</w:t>
            </w:r>
            <w:r w:rsidR="006862B6" w:rsidRPr="00330806">
              <w:rPr>
                <w:bCs/>
                <w:u w:val="single"/>
              </w:rPr>
              <w:t xml:space="preserve"> starp projekta iesniedzēju un</w:t>
            </w:r>
            <w:r w:rsidR="00100F22" w:rsidRPr="00330806">
              <w:rPr>
                <w:bCs/>
                <w:u w:val="single"/>
              </w:rPr>
              <w:t xml:space="preserve"> </w:t>
            </w:r>
            <w:r w:rsidR="00100F22" w:rsidRPr="00330806">
              <w:rPr>
                <w:b/>
                <w:u w:val="single"/>
              </w:rPr>
              <w:t>trešajām p</w:t>
            </w:r>
            <w:r w:rsidR="006862B6" w:rsidRPr="00330806">
              <w:rPr>
                <w:b/>
                <w:u w:val="single"/>
              </w:rPr>
              <w:t>ersonām</w:t>
            </w:r>
            <w:r w:rsidR="006862B6" w:rsidRPr="00330806">
              <w:rPr>
                <w:bCs/>
              </w:rPr>
              <w:t xml:space="preserve"> (</w:t>
            </w:r>
            <w:r w:rsidR="007E3BB9" w:rsidRPr="00330806">
              <w:rPr>
                <w:bCs/>
              </w:rPr>
              <w:t xml:space="preserve">kā </w:t>
            </w:r>
            <w:r w:rsidR="006862B6" w:rsidRPr="00330806">
              <w:rPr>
                <w:bCs/>
              </w:rPr>
              <w:t>piemēram neparakstīts pakalpojuma līgums)</w:t>
            </w:r>
            <w:r w:rsidRPr="00330806">
              <w:rPr>
                <w:bCs/>
              </w:rPr>
              <w:t xml:space="preserve">. </w:t>
            </w:r>
            <w:r w:rsidR="007E3BB9" w:rsidRPr="00330806">
              <w:rPr>
                <w:bCs/>
              </w:rPr>
              <w:t>Juridiskais spēks tiek iegūts</w:t>
            </w:r>
            <w:r w:rsidR="00FB14E5" w:rsidRPr="00330806">
              <w:rPr>
                <w:bCs/>
              </w:rPr>
              <w:t xml:space="preserve"> uz </w:t>
            </w:r>
            <w:r w:rsidR="007E3BB9" w:rsidRPr="00330806">
              <w:rPr>
                <w:bCs/>
              </w:rPr>
              <w:t xml:space="preserve">Eiropas savienības fondu </w:t>
            </w:r>
            <w:r w:rsidR="00FB14E5" w:rsidRPr="00330806">
              <w:rPr>
                <w:bCs/>
              </w:rPr>
              <w:t>finansējum</w:t>
            </w:r>
            <w:r w:rsidR="007A5F8A" w:rsidRPr="00330806">
              <w:rPr>
                <w:bCs/>
              </w:rPr>
              <w:t>a pretendēšanu</w:t>
            </w:r>
            <w:r w:rsidR="00FB14E5" w:rsidRPr="00330806">
              <w:rPr>
                <w:bCs/>
              </w:rPr>
              <w:t xml:space="preserve"> </w:t>
            </w:r>
            <w:r w:rsidR="007E3BB9" w:rsidRPr="00330806">
              <w:rPr>
                <w:bCs/>
              </w:rPr>
              <w:t xml:space="preserve">un </w:t>
            </w:r>
            <w:r w:rsidR="00FB14E5" w:rsidRPr="00330806">
              <w:rPr>
                <w:bCs/>
              </w:rPr>
              <w:t xml:space="preserve">projekta </w:t>
            </w:r>
            <w:r w:rsidR="00B30745" w:rsidRPr="00330806">
              <w:rPr>
                <w:bCs/>
              </w:rPr>
              <w:t xml:space="preserve">līguma, vienošanās slēgšanas </w:t>
            </w:r>
            <w:r w:rsidR="00022293" w:rsidRPr="00330806">
              <w:rPr>
                <w:bCs/>
              </w:rPr>
              <w:t>tiesībām</w:t>
            </w:r>
            <w:r w:rsidR="007E3BB9" w:rsidRPr="00330806">
              <w:rPr>
                <w:bCs/>
              </w:rPr>
              <w:t xml:space="preserve"> </w:t>
            </w:r>
            <w:r w:rsidR="00FB14E5" w:rsidRPr="00330806">
              <w:rPr>
                <w:bCs/>
              </w:rPr>
              <w:t>atbilstoši</w:t>
            </w:r>
            <w:r w:rsidR="007E3BB9" w:rsidRPr="00330806">
              <w:rPr>
                <w:bCs/>
              </w:rPr>
              <w:t xml:space="preserve"> </w:t>
            </w:r>
            <w:r w:rsidR="000B776C" w:rsidRPr="00330806">
              <w:rPr>
                <w:bCs/>
              </w:rPr>
              <w:t xml:space="preserve"> likumprojekta </w:t>
            </w:r>
            <w:r w:rsidR="007107B3" w:rsidRPr="00330806">
              <w:rPr>
                <w:bCs/>
              </w:rPr>
              <w:t xml:space="preserve">8.pantā (iepriekš  </w:t>
            </w:r>
            <w:r w:rsidR="007E3BB9" w:rsidRPr="00330806">
              <w:rPr>
                <w:bCs/>
              </w:rPr>
              <w:t>9.pantā</w:t>
            </w:r>
            <w:r w:rsidR="00681B8B" w:rsidRPr="00330806">
              <w:rPr>
                <w:bCs/>
              </w:rPr>
              <w:t xml:space="preserve">) </w:t>
            </w:r>
            <w:r w:rsidR="00CC22E2" w:rsidRPr="00330806">
              <w:rPr>
                <w:bCs/>
              </w:rPr>
              <w:t>iesniegtajai</w:t>
            </w:r>
            <w:r w:rsidR="007E3BB9" w:rsidRPr="00330806">
              <w:rPr>
                <w:bCs/>
              </w:rPr>
              <w:t xml:space="preserve"> noteikt</w:t>
            </w:r>
            <w:r w:rsidR="00FB14E5" w:rsidRPr="00330806">
              <w:rPr>
                <w:bCs/>
              </w:rPr>
              <w:t>ajai</w:t>
            </w:r>
            <w:r w:rsidR="007E3BB9" w:rsidRPr="00330806">
              <w:rPr>
                <w:bCs/>
              </w:rPr>
              <w:t xml:space="preserve"> dokumentācij</w:t>
            </w:r>
            <w:r w:rsidR="00FB14E5" w:rsidRPr="00330806">
              <w:rPr>
                <w:bCs/>
              </w:rPr>
              <w:t>ai arī tad, ja attiecīgais dokuments nesatur projekta iesniedzēja vai finansējuma saņēmēja rekvizītu</w:t>
            </w:r>
            <w:r w:rsidR="000604AF" w:rsidRPr="00330806">
              <w:rPr>
                <w:bCs/>
              </w:rPr>
              <w:t xml:space="preserve"> </w:t>
            </w:r>
            <w:r w:rsidR="000604AF" w:rsidRPr="00330806">
              <w:t>"paraksts".</w:t>
            </w:r>
          </w:p>
        </w:tc>
        <w:tc>
          <w:tcPr>
            <w:tcW w:w="1018" w:type="pct"/>
            <w:tcBorders>
              <w:top w:val="single" w:sz="4" w:space="0" w:color="auto"/>
              <w:left w:val="single" w:sz="4" w:space="0" w:color="auto"/>
              <w:bottom w:val="single" w:sz="4" w:space="0" w:color="auto"/>
            </w:tcBorders>
            <w:shd w:val="clear" w:color="auto" w:fill="auto"/>
          </w:tcPr>
          <w:p w14:paraId="42B4B652" w14:textId="439B3F81" w:rsidR="00BA085C" w:rsidRPr="00330806" w:rsidRDefault="00AB69CB" w:rsidP="00323DE9">
            <w:pPr>
              <w:pStyle w:val="Title"/>
              <w:jc w:val="both"/>
              <w:outlineLvl w:val="0"/>
              <w:rPr>
                <w:sz w:val="24"/>
                <w:szCs w:val="24"/>
              </w:rPr>
            </w:pPr>
            <w:r w:rsidRPr="00330806">
              <w:rPr>
                <w:sz w:val="24"/>
                <w:szCs w:val="24"/>
              </w:rPr>
              <w:t>Lūdzu skatīt precizēto likumprojektu.</w:t>
            </w:r>
          </w:p>
        </w:tc>
      </w:tr>
      <w:tr w:rsidR="00411415" w:rsidRPr="00330806" w14:paraId="030967B6"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1FB51E3" w14:textId="77777777" w:rsidR="00411415" w:rsidRPr="00330806" w:rsidRDefault="00411415"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2EBFDEA2" w14:textId="77777777" w:rsidR="00411415" w:rsidRPr="00330806" w:rsidRDefault="00411415">
            <w:pPr>
              <w:pStyle w:val="Title"/>
              <w:ind w:firstLine="250"/>
              <w:jc w:val="both"/>
              <w:outlineLvl w:val="0"/>
              <w:rPr>
                <w:b/>
                <w:bCs/>
                <w:sz w:val="24"/>
                <w:szCs w:val="24"/>
              </w:rPr>
            </w:pPr>
            <w:r w:rsidRPr="00330806">
              <w:rPr>
                <w:b/>
                <w:bCs/>
                <w:sz w:val="24"/>
                <w:szCs w:val="24"/>
              </w:rPr>
              <w:t>11.</w:t>
            </w:r>
            <w:r w:rsidRPr="00330806">
              <w:rPr>
                <w:b/>
                <w:bCs/>
                <w:sz w:val="24"/>
                <w:szCs w:val="24"/>
              </w:rPr>
              <w:tab/>
              <w:t>pants. Vadošā iestāde, tās pienākumi un tiesības</w:t>
            </w:r>
          </w:p>
          <w:p w14:paraId="11CCB5E9" w14:textId="23AE0472" w:rsidR="00411415" w:rsidRPr="00330806" w:rsidRDefault="00411415">
            <w:pPr>
              <w:pStyle w:val="Title"/>
              <w:ind w:firstLine="250"/>
              <w:jc w:val="both"/>
              <w:outlineLvl w:val="0"/>
              <w:rPr>
                <w:sz w:val="24"/>
                <w:szCs w:val="24"/>
              </w:rPr>
            </w:pPr>
            <w:r w:rsidRPr="00330806">
              <w:rPr>
                <w:sz w:val="24"/>
                <w:szCs w:val="24"/>
              </w:rPr>
              <w:t>[..]</w:t>
            </w:r>
          </w:p>
          <w:p w14:paraId="38740602" w14:textId="6F2DEAD5" w:rsidR="00411415" w:rsidRPr="00330806" w:rsidRDefault="00411415">
            <w:pPr>
              <w:pStyle w:val="Title"/>
              <w:ind w:firstLine="250"/>
              <w:jc w:val="both"/>
              <w:outlineLvl w:val="0"/>
              <w:rPr>
                <w:sz w:val="24"/>
                <w:szCs w:val="24"/>
              </w:rPr>
            </w:pPr>
            <w:r w:rsidRPr="00330806">
              <w:rPr>
                <w:sz w:val="24"/>
                <w:szCs w:val="24"/>
              </w:rPr>
              <w:lastRenderedPageBreak/>
              <w:t>(2) Vadošajai iestādei ir šādi pienākumi: [..]</w:t>
            </w:r>
          </w:p>
          <w:p w14:paraId="611F41EF" w14:textId="4583926D" w:rsidR="00411415" w:rsidRPr="00330806" w:rsidRDefault="00411415">
            <w:pPr>
              <w:pStyle w:val="Title"/>
              <w:ind w:firstLine="250"/>
              <w:jc w:val="both"/>
              <w:outlineLvl w:val="0"/>
              <w:rPr>
                <w:sz w:val="24"/>
                <w:szCs w:val="24"/>
              </w:rPr>
            </w:pPr>
            <w:r w:rsidRPr="00330806">
              <w:rPr>
                <w:sz w:val="24"/>
                <w:szCs w:val="24"/>
              </w:rPr>
              <w:t xml:space="preserve">2) ievērojot partnerības un </w:t>
            </w:r>
            <w:proofErr w:type="spellStart"/>
            <w:r w:rsidRPr="00330806">
              <w:rPr>
                <w:sz w:val="24"/>
                <w:szCs w:val="24"/>
              </w:rPr>
              <w:t>daudzlīmeņu</w:t>
            </w:r>
            <w:proofErr w:type="spellEnd"/>
            <w:r w:rsidRPr="00330806">
              <w:rPr>
                <w:sz w:val="24"/>
                <w:szCs w:val="24"/>
              </w:rPr>
              <w:t xml:space="preserve"> pārvaldības principu, nodrošināt plānošanas dokumentu izstrādi; [..]</w:t>
            </w:r>
          </w:p>
          <w:p w14:paraId="5BAAAF7C" w14:textId="67B5D1E2" w:rsidR="00411415" w:rsidRPr="00330806" w:rsidRDefault="00411415">
            <w:pPr>
              <w:pStyle w:val="Title"/>
              <w:ind w:firstLine="250"/>
              <w:jc w:val="both"/>
              <w:outlineLvl w:val="0"/>
              <w:rPr>
                <w:sz w:val="24"/>
                <w:szCs w:val="24"/>
              </w:rPr>
            </w:pPr>
            <w:r w:rsidRPr="00330806">
              <w:rPr>
                <w:sz w:val="24"/>
                <w:szCs w:val="24"/>
              </w:rPr>
              <w:t>8) atbilstoši regulas Nr. 2021/1060 72.panta punkta 1.punkta "a" apakšpunktam sniegt Eiropas Komisijai  informāciju par stratēģiski svarīgajiem projektiem; [..]</w:t>
            </w:r>
          </w:p>
          <w:p w14:paraId="3E1B1E0F" w14:textId="77777777" w:rsidR="00411415" w:rsidRPr="00330806" w:rsidRDefault="00411415">
            <w:pPr>
              <w:pStyle w:val="Title"/>
              <w:ind w:firstLine="250"/>
              <w:jc w:val="both"/>
              <w:outlineLvl w:val="0"/>
              <w:rPr>
                <w:sz w:val="24"/>
                <w:szCs w:val="24"/>
              </w:rPr>
            </w:pPr>
            <w:r w:rsidRPr="00330806">
              <w:rPr>
                <w:sz w:val="24"/>
                <w:szCs w:val="24"/>
              </w:rPr>
              <w:t>12) nodrošināt Eiropas Savienības fondu ieguldījumu izvērtēšanu saskaņā ar regulas Nr. 2021/1060  44.panta 1.punkta prasībām;</w:t>
            </w:r>
          </w:p>
          <w:p w14:paraId="5367E17D" w14:textId="0D327E4A" w:rsidR="00411415" w:rsidRPr="00330806" w:rsidRDefault="00411415">
            <w:pPr>
              <w:pStyle w:val="Title"/>
              <w:jc w:val="both"/>
              <w:outlineLvl w:val="0"/>
              <w:rPr>
                <w:sz w:val="24"/>
                <w:szCs w:val="24"/>
              </w:rPr>
            </w:pPr>
            <w:r w:rsidRPr="00330806">
              <w:rPr>
                <w:sz w:val="24"/>
                <w:szCs w:val="24"/>
              </w:rPr>
              <w:t>[..]</w:t>
            </w:r>
          </w:p>
          <w:p w14:paraId="6DCFEE92" w14:textId="3CCFD250" w:rsidR="00AC0841" w:rsidRPr="00330806" w:rsidRDefault="00AC0841" w:rsidP="00AC0841">
            <w:pPr>
              <w:shd w:val="clear" w:color="auto" w:fill="FFFFFF"/>
              <w:spacing w:line="293" w:lineRule="atLeast"/>
              <w:jc w:val="both"/>
            </w:pPr>
            <w:r w:rsidRPr="00330806">
              <w:t xml:space="preserve">16) Ministru kabineta noteiktajā kārtībā un apjomā izstrādāt projektu iesniegumu vērtēšanas kritērijus, kā arī šo kritēriju piemērošanas metodiku; </w:t>
            </w:r>
          </w:p>
          <w:p w14:paraId="7302B3A5" w14:textId="1CBBDB11" w:rsidR="00411415" w:rsidRPr="00330806" w:rsidRDefault="00411415">
            <w:pPr>
              <w:shd w:val="clear" w:color="auto" w:fill="FFFFFF"/>
              <w:spacing w:line="293" w:lineRule="atLeast"/>
              <w:jc w:val="both"/>
            </w:pPr>
            <w:r w:rsidRPr="00330806">
              <w:t xml:space="preserve">17) nodrošināt darbības programmas pārvaldību </w:t>
            </w:r>
            <w:r w:rsidRPr="00330806">
              <w:lastRenderedPageBreak/>
              <w:t>saskaņā ar Nr.</w:t>
            </w:r>
            <w:r w:rsidRPr="00330806">
              <w:rPr>
                <w:b/>
                <w:bCs/>
                <w:shd w:val="clear" w:color="auto" w:fill="FFFFFF"/>
              </w:rPr>
              <w:t xml:space="preserve"> </w:t>
            </w:r>
            <w:r w:rsidRPr="00330806">
              <w:rPr>
                <w:shd w:val="clear" w:color="auto" w:fill="FFFFFF"/>
              </w:rPr>
              <w:t xml:space="preserve">2021/1060 </w:t>
            </w:r>
            <w:r w:rsidRPr="00330806">
              <w:t>72.panta 1.punktu;</w:t>
            </w:r>
          </w:p>
          <w:p w14:paraId="045236F5" w14:textId="77777777" w:rsidR="00411415" w:rsidRPr="00330806" w:rsidRDefault="00411415">
            <w:pPr>
              <w:pStyle w:val="Title"/>
              <w:jc w:val="both"/>
              <w:outlineLvl w:val="0"/>
              <w:rPr>
                <w:sz w:val="24"/>
                <w:szCs w:val="24"/>
              </w:rPr>
            </w:pPr>
            <w:r w:rsidRPr="00330806">
              <w:rPr>
                <w:sz w:val="24"/>
                <w:szCs w:val="24"/>
              </w:rPr>
              <w:t>[..]</w:t>
            </w:r>
          </w:p>
          <w:p w14:paraId="65238CFC" w14:textId="77777777" w:rsidR="00411415" w:rsidRPr="00330806" w:rsidRDefault="00411415">
            <w:pPr>
              <w:pStyle w:val="Title"/>
              <w:ind w:firstLine="250"/>
              <w:jc w:val="both"/>
              <w:outlineLvl w:val="0"/>
              <w:rPr>
                <w:sz w:val="24"/>
                <w:szCs w:val="24"/>
              </w:rPr>
            </w:pPr>
          </w:p>
          <w:p w14:paraId="53425D30" w14:textId="40B7C09A" w:rsidR="00411415" w:rsidRPr="00330806" w:rsidRDefault="00411415">
            <w:pPr>
              <w:pStyle w:val="Title"/>
              <w:ind w:firstLine="250"/>
              <w:jc w:val="both"/>
              <w:outlineLvl w:val="0"/>
              <w:rPr>
                <w:sz w:val="24"/>
                <w:szCs w:val="24"/>
              </w:rPr>
            </w:pPr>
            <w:r w:rsidRPr="00330806">
              <w:rPr>
                <w:sz w:val="24"/>
                <w:szCs w:val="24"/>
              </w:rPr>
              <w:t>(3) Vadošajai iestādei ir šādas tiesības: [..]</w:t>
            </w:r>
          </w:p>
          <w:p w14:paraId="61813F63" w14:textId="1E9E79EA" w:rsidR="00411415" w:rsidRPr="00330806" w:rsidRDefault="00411415">
            <w:pPr>
              <w:pStyle w:val="Title"/>
              <w:ind w:firstLine="250"/>
              <w:jc w:val="both"/>
              <w:outlineLvl w:val="0"/>
              <w:rPr>
                <w:sz w:val="24"/>
                <w:szCs w:val="24"/>
              </w:rPr>
            </w:pPr>
            <w:r w:rsidRPr="00330806">
              <w:rPr>
                <w:sz w:val="24"/>
                <w:szCs w:val="24"/>
              </w:rPr>
              <w:t>3) uz laiku apturēt darbības programmas, prioritātes, specifiskā atbalsta mērķa vai projekta ietvaros veikto izdevumu turpmāku deklarēšanu Eiropas Komisijai; [..]</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3AA9298" w14:textId="2EC0F9B5" w:rsidR="00411415" w:rsidRPr="00330806" w:rsidRDefault="00411415">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3669B592" w14:textId="0F3BC96A" w:rsidR="00411415" w:rsidRPr="00330806" w:rsidRDefault="00411415">
            <w:pPr>
              <w:pStyle w:val="NormalWeb"/>
              <w:spacing w:before="0" w:beforeAutospacing="0" w:after="120" w:afterAutospacing="0"/>
              <w:jc w:val="both"/>
              <w:rPr>
                <w:b/>
                <w:bCs/>
                <w:color w:val="000000"/>
              </w:rPr>
            </w:pPr>
            <w:r w:rsidRPr="00330806">
              <w:rPr>
                <w:color w:val="000000"/>
              </w:rPr>
              <w:t xml:space="preserve">Lūdzam likumprojekta 11.panta otrās daļas 8.punktā norādīt korektu atsauci uz Kopējo noteikumu regulas punktu un </w:t>
            </w:r>
            <w:r w:rsidRPr="00330806">
              <w:rPr>
                <w:color w:val="000000"/>
              </w:rPr>
              <w:lastRenderedPageBreak/>
              <w:t>apakšpunktu. Kā arī attiecībā uz minētā panta otrās daļas 12.punktu un 17.punktu lūdzam izvērtēt, vai arī citi Kopējo noteikumu regulas 44. un 72.panta punkti nav saistoši. Papildus lūdzam minētā panta otrās daļas 17.punktā lietot 1.pantā norādīto vispārinājumu (regula Nr. 2021/1060) (līdzīgi arī 13.panta trešās daļas 13.punktā).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02BFC8E" w14:textId="6951B687" w:rsidR="00411415" w:rsidRPr="00330806" w:rsidRDefault="00AC0841">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64FC4C1B" w14:textId="73D22A6D" w:rsidR="00411415" w:rsidRPr="00330806" w:rsidRDefault="00411415">
            <w:pPr>
              <w:pStyle w:val="NormalWeb"/>
              <w:tabs>
                <w:tab w:val="left" w:pos="252"/>
              </w:tabs>
              <w:spacing w:before="0" w:beforeAutospacing="0" w:after="0" w:afterAutospacing="0"/>
              <w:ind w:left="54" w:firstLine="284"/>
              <w:jc w:val="center"/>
              <w:rPr>
                <w:b/>
              </w:rPr>
            </w:pPr>
          </w:p>
          <w:p w14:paraId="512760C7" w14:textId="5FD4DA69" w:rsidR="00411415" w:rsidRPr="00330806" w:rsidRDefault="00411415">
            <w:pPr>
              <w:pStyle w:val="NormalWeb"/>
              <w:tabs>
                <w:tab w:val="left" w:pos="252"/>
              </w:tabs>
              <w:spacing w:before="0" w:beforeAutospacing="0" w:after="0" w:afterAutospacing="0"/>
              <w:jc w:val="both"/>
            </w:pPr>
            <w:r w:rsidRPr="00330806">
              <w:rPr>
                <w:bCs/>
              </w:rPr>
              <w:t>Likumprojekta 1</w:t>
            </w:r>
            <w:r w:rsidR="00F471C6" w:rsidRPr="00330806">
              <w:rPr>
                <w:bCs/>
              </w:rPr>
              <w:t>0</w:t>
            </w:r>
            <w:r w:rsidRPr="00330806">
              <w:rPr>
                <w:bCs/>
              </w:rPr>
              <w:t>.panta</w:t>
            </w:r>
            <w:r w:rsidR="00FB3B3C" w:rsidRPr="00330806">
              <w:rPr>
                <w:bCs/>
              </w:rPr>
              <w:t xml:space="preserve"> </w:t>
            </w:r>
            <w:r w:rsidR="00F471C6" w:rsidRPr="00330806">
              <w:rPr>
                <w:bCs/>
              </w:rPr>
              <w:t xml:space="preserve">(iepriekš </w:t>
            </w:r>
            <w:r w:rsidR="00FB3B3C" w:rsidRPr="00330806">
              <w:rPr>
                <w:bCs/>
              </w:rPr>
              <w:t>1</w:t>
            </w:r>
            <w:r w:rsidR="00F471C6" w:rsidRPr="00330806">
              <w:rPr>
                <w:bCs/>
              </w:rPr>
              <w:t>1</w:t>
            </w:r>
            <w:r w:rsidR="00FB3B3C" w:rsidRPr="00330806">
              <w:rPr>
                <w:bCs/>
              </w:rPr>
              <w:t>.pants)</w:t>
            </w:r>
            <w:r w:rsidRPr="00330806">
              <w:rPr>
                <w:bCs/>
              </w:rPr>
              <w:t xml:space="preserve"> otrās daļas 8.punkts </w:t>
            </w:r>
            <w:r w:rsidRPr="00330806">
              <w:rPr>
                <w:bCs/>
              </w:rPr>
              <w:lastRenderedPageBreak/>
              <w:t xml:space="preserve">nosaka, ka viens no vadošās iestādes pienākumiem </w:t>
            </w:r>
            <w:r w:rsidRPr="00330806">
              <w:t xml:space="preserve">atbilstoši </w:t>
            </w:r>
            <w:r w:rsidRPr="00330806">
              <w:rPr>
                <w:shd w:val="clear" w:color="auto" w:fill="FFFFFF"/>
              </w:rPr>
              <w:t>Eiropas Parlamenta un Padomes 2021.gada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w:t>
            </w:r>
            <w:r w:rsidRPr="00330806">
              <w:t xml:space="preserve"> 72.panta punkta 1.punkta "a" apakšpunktam ir sniegt Eiropas Komisijai informāciju par stratēģiski svarīgajiem projektiem. </w:t>
            </w:r>
            <w:r w:rsidRPr="00330806">
              <w:rPr>
                <w:bCs/>
              </w:rPr>
              <w:t xml:space="preserve">Regulas </w:t>
            </w:r>
            <w:r w:rsidRPr="00330806">
              <w:t xml:space="preserve">72.panta 1.punkta "a" apakšpunktu nosaka, ka viena no vadošās iestādes funkcijām ir </w:t>
            </w:r>
            <w:r w:rsidRPr="00330806">
              <w:rPr>
                <w:u w:val="single"/>
              </w:rPr>
              <w:t>atlasīt darbības saskaņā ar 73. pantu.</w:t>
            </w:r>
            <w:r w:rsidRPr="00330806">
              <w:t xml:space="preserve"> Minētās regulas </w:t>
            </w:r>
            <w:r w:rsidRPr="00330806">
              <w:rPr>
                <w:u w:val="single"/>
              </w:rPr>
              <w:t>73.panta 5.punkts</w:t>
            </w:r>
            <w:r w:rsidRPr="00330806">
              <w:t xml:space="preserve"> paredz, ja</w:t>
            </w:r>
            <w:r w:rsidRPr="00330806">
              <w:rPr>
                <w:shd w:val="clear" w:color="auto" w:fill="FFFFFF"/>
              </w:rPr>
              <w:t xml:space="preserve"> vadošā iestāde atlasa stratēģiski svarīgu darbību, tā viena mēneša laikā informē Komisiju un sniedz Komisijai visu attiecīgo informāciju par minēto darbību. </w:t>
            </w:r>
            <w:r w:rsidRPr="00330806">
              <w:rPr>
                <w:shd w:val="clear" w:color="auto" w:fill="FFFFFF"/>
              </w:rPr>
              <w:lastRenderedPageBreak/>
              <w:t>Tādejādi atsauces lietojums ir atbilstošs.</w:t>
            </w:r>
          </w:p>
          <w:p w14:paraId="56C7D5A3" w14:textId="6DE7800D" w:rsidR="00411415" w:rsidRPr="00330806" w:rsidRDefault="00411415">
            <w:pPr>
              <w:pStyle w:val="NormalWeb"/>
              <w:tabs>
                <w:tab w:val="left" w:pos="252"/>
              </w:tabs>
              <w:spacing w:before="0" w:beforeAutospacing="0" w:after="0" w:afterAutospacing="0"/>
              <w:jc w:val="both"/>
              <w:rPr>
                <w:bCs/>
              </w:rPr>
            </w:pPr>
            <w:r w:rsidRPr="00330806">
              <w:rPr>
                <w:shd w:val="clear" w:color="auto" w:fill="FFFFFF"/>
              </w:rPr>
              <w:t>Tāpat vēršam uzmanību, ka ES fondu regulas 2021.-2027.gada plānošanas periodā ir saturiski pamainījušās arī no atsauču lietojuma viedokļa.</w:t>
            </w:r>
          </w:p>
          <w:p w14:paraId="530FB70B" w14:textId="03CBD3AD" w:rsidR="00411415" w:rsidRPr="00330806" w:rsidRDefault="00411415" w:rsidP="00E5394D">
            <w:pPr>
              <w:jc w:val="both"/>
              <w:rPr>
                <w:shd w:val="clear" w:color="auto" w:fill="FFFFFF"/>
              </w:rPr>
            </w:pPr>
            <w:r w:rsidRPr="00330806">
              <w:t>Vienlaikus skaidrojam, ka ES fondu 2014.-2020. gada plānošanas perioda ietvaros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un Kohēzijas fondu un Eiropas Jūrlietu un zivsaimniecības fondu un atceļ Regulu (EK) Nr.1083/2006 (turpmāk – Regula Nr.1303/2013) 125.pantā ir uzskaitītas visas vadošās iestādes funkcijas, bet ES fondu 2021.-2027.gada plānošanas periodā</w:t>
            </w:r>
            <w:r w:rsidRPr="00330806">
              <w:rPr>
                <w:bCs/>
                <w:shd w:val="clear" w:color="auto" w:fill="FFFFFF"/>
              </w:rPr>
              <w:t xml:space="preserve"> Regulas Nr. 2021/1060</w:t>
            </w:r>
            <w:r w:rsidRPr="00330806">
              <w:t xml:space="preserve"> 72.pantā ir uzskaitītas vadošās iestādes pamatfunkcijas ar atsaucēm uz citiem  pantiem (minētais attiecas </w:t>
            </w:r>
            <w:r w:rsidRPr="00330806">
              <w:lastRenderedPageBreak/>
              <w:t xml:space="preserve">uz Regulas </w:t>
            </w:r>
            <w:r w:rsidRPr="00330806">
              <w:rPr>
                <w:bCs/>
                <w:shd w:val="clear" w:color="auto" w:fill="FFFFFF"/>
              </w:rPr>
              <w:t xml:space="preserve">Nr. 2021/1060 </w:t>
            </w:r>
            <w:r w:rsidRPr="00330806">
              <w:t xml:space="preserve">72.panta 1.punkta "a", 72.panta 1.punkta "b", 72.panta 1.punkta "c" apakšpunktiem. Līdz ar to likumprojektā  ir ietvertas atsauces uz 72.pantu,  un ar šādu pieeju likumā arī neveidojas tik daudz atsauces uz pantiem, punktiem, apakšpunktiem, tāpat tas mazina risku kādu no funkcijām nointerpretēt sašaurinot, vai paplašinot Regulas </w:t>
            </w:r>
            <w:r w:rsidRPr="00330806">
              <w:rPr>
                <w:bCs/>
                <w:shd w:val="clear" w:color="auto" w:fill="FFFFFF"/>
              </w:rPr>
              <w:t xml:space="preserve">Nr. 2021/1060 </w:t>
            </w:r>
            <w:r w:rsidRPr="00330806">
              <w:t>tvērumu. Plašāks uzskaitījums funkcijām tiks noteikts likumam  pakārtotajos ES fondu horizontālajos regulējošos normatīvajos aktos, procedūrās un kārtībās, vadības un kontroles sistēmas aprakstā. Tāpat esam izvērtējuši vai likumprojekta 1</w:t>
            </w:r>
            <w:r w:rsidR="00F471C6" w:rsidRPr="00330806">
              <w:t>0</w:t>
            </w:r>
            <w:r w:rsidRPr="00330806">
              <w:t>.panta</w:t>
            </w:r>
            <w:r w:rsidR="00F471C6" w:rsidRPr="00330806">
              <w:t xml:space="preserve"> (iepriekš 11.pant</w:t>
            </w:r>
            <w:r w:rsidR="00B7139F" w:rsidRPr="00330806">
              <w:t>s</w:t>
            </w:r>
            <w:r w:rsidR="00F471C6" w:rsidRPr="00330806">
              <w:t>)</w:t>
            </w:r>
            <w:r w:rsidRPr="00330806">
              <w:t xml:space="preserve"> otrās daļas 12.punkts un 17.punkts nav jāpapildina, ņemot vērā </w:t>
            </w:r>
            <w:r w:rsidRPr="00330806">
              <w:rPr>
                <w:shd w:val="clear" w:color="auto" w:fill="FFFFFF"/>
              </w:rPr>
              <w:t>regulā Nr. 2021/1060 noteikto regulējumu, un esam konstatējuši, ka likumprojekts nav papildināms, zemāk norādīto apsvērumu dēļ.</w:t>
            </w:r>
          </w:p>
          <w:p w14:paraId="251C5647" w14:textId="5EAC34FE" w:rsidR="00411415" w:rsidRPr="00330806" w:rsidRDefault="00411415" w:rsidP="00DC086D">
            <w:pPr>
              <w:pStyle w:val="CommentText"/>
              <w:jc w:val="both"/>
            </w:pPr>
            <w:r w:rsidRPr="00330806">
              <w:rPr>
                <w:sz w:val="24"/>
                <w:szCs w:val="24"/>
                <w:shd w:val="clear" w:color="auto" w:fill="FFFFFF"/>
              </w:rPr>
              <w:t>Likumprojekta 1</w:t>
            </w:r>
            <w:r w:rsidR="002B2BF0" w:rsidRPr="00330806">
              <w:rPr>
                <w:sz w:val="24"/>
                <w:szCs w:val="24"/>
                <w:shd w:val="clear" w:color="auto" w:fill="FFFFFF"/>
              </w:rPr>
              <w:t>0</w:t>
            </w:r>
            <w:r w:rsidRPr="00330806">
              <w:rPr>
                <w:sz w:val="24"/>
                <w:szCs w:val="24"/>
                <w:shd w:val="clear" w:color="auto" w:fill="FFFFFF"/>
              </w:rPr>
              <w:t xml:space="preserve">.panta </w:t>
            </w:r>
            <w:r w:rsidR="002B2BF0" w:rsidRPr="00330806">
              <w:rPr>
                <w:sz w:val="24"/>
                <w:szCs w:val="24"/>
                <w:shd w:val="clear" w:color="auto" w:fill="FFFFFF"/>
              </w:rPr>
              <w:t xml:space="preserve"> </w:t>
            </w:r>
            <w:r w:rsidRPr="00330806">
              <w:rPr>
                <w:sz w:val="24"/>
                <w:szCs w:val="24"/>
                <w:shd w:val="clear" w:color="auto" w:fill="FFFFFF"/>
              </w:rPr>
              <w:t xml:space="preserve">otrās daļas 12.punktā noteiktais pienākums detalizētā pakāpē tiks noteikts </w:t>
            </w:r>
            <w:r w:rsidRPr="00330806">
              <w:rPr>
                <w:color w:val="000000"/>
                <w:sz w:val="24"/>
                <w:szCs w:val="24"/>
              </w:rPr>
              <w:t xml:space="preserve">Eiropas Savienības fondu ieviešanas uzraudzības un izvērtēšanas kārtībā un Eiropas Savienības fondu Izvērtēšanas </w:t>
            </w:r>
            <w:r w:rsidRPr="00330806">
              <w:rPr>
                <w:color w:val="000000"/>
                <w:sz w:val="24"/>
                <w:szCs w:val="24"/>
              </w:rPr>
              <w:lastRenderedPageBreak/>
              <w:t xml:space="preserve">plānā 2021. – 2027. gada plānošanas periodam. </w:t>
            </w:r>
            <w:r w:rsidRPr="00330806">
              <w:rPr>
                <w:sz w:val="24"/>
                <w:szCs w:val="24"/>
              </w:rPr>
              <w:t>Un likumprojekta 1</w:t>
            </w:r>
            <w:r w:rsidR="002B2BF0" w:rsidRPr="00330806">
              <w:rPr>
                <w:sz w:val="24"/>
                <w:szCs w:val="24"/>
              </w:rPr>
              <w:t>0</w:t>
            </w:r>
            <w:r w:rsidRPr="00330806">
              <w:rPr>
                <w:sz w:val="24"/>
                <w:szCs w:val="24"/>
              </w:rPr>
              <w:t>.panta</w:t>
            </w:r>
            <w:r w:rsidR="002B2BF0" w:rsidRPr="00330806">
              <w:rPr>
                <w:sz w:val="24"/>
                <w:szCs w:val="24"/>
              </w:rPr>
              <w:t xml:space="preserve"> </w:t>
            </w:r>
            <w:r w:rsidRPr="00330806">
              <w:rPr>
                <w:sz w:val="24"/>
                <w:szCs w:val="24"/>
              </w:rPr>
              <w:t xml:space="preserve">otrās daļas 17.punktā noteiktas pienākums ir līdzīgs pēc satura noteiktajam Eiropas Savienības struktūrfondu un Kohēzijas fonda 2014.—2020.gada plānošanas perioda vadības likuma 10.panta otrās daļas 15.punktā, kurā ir ietverta atsauce uz regulas Nr. </w:t>
            </w:r>
            <w:hyperlink r:id="rId13" w:tgtFrame="_blank" w:history="1">
              <w:r w:rsidRPr="00330806">
                <w:rPr>
                  <w:sz w:val="24"/>
                  <w:szCs w:val="24"/>
                </w:rPr>
                <w:t>1303/2013</w:t>
              </w:r>
            </w:hyperlink>
            <w:r w:rsidRPr="00330806">
              <w:rPr>
                <w:sz w:val="24"/>
                <w:szCs w:val="24"/>
              </w:rPr>
              <w:t xml:space="preserve"> 125.panta 1.punktā, kas attiecīgi paredz, ka vadošā iestāde ir atbildīga par programmas pārvaldību.</w:t>
            </w:r>
          </w:p>
          <w:p w14:paraId="10677E81" w14:textId="23EBB915" w:rsidR="00411415" w:rsidRPr="00330806" w:rsidRDefault="00411415">
            <w:pPr>
              <w:pStyle w:val="NormalWeb"/>
              <w:tabs>
                <w:tab w:val="left" w:pos="252"/>
              </w:tabs>
              <w:spacing w:before="0" w:beforeAutospacing="0" w:after="0" w:afterAutospacing="0"/>
              <w:jc w:val="both"/>
              <w:rPr>
                <w:bCs/>
              </w:rPr>
            </w:pPr>
            <w:r w:rsidRPr="00330806">
              <w:rPr>
                <w:shd w:val="clear" w:color="auto" w:fill="FFFFFF"/>
              </w:rPr>
              <w:t xml:space="preserve"> Attiecībā uz likumprojekta 1.pantā lietoto vispārinājumu, Finanšu ministrija ir  papildinājusi likumprojekta 1</w:t>
            </w:r>
            <w:r w:rsidR="00B7139F" w:rsidRPr="00330806">
              <w:rPr>
                <w:shd w:val="clear" w:color="auto" w:fill="FFFFFF"/>
              </w:rPr>
              <w:t>0</w:t>
            </w:r>
            <w:r w:rsidRPr="00330806">
              <w:rPr>
                <w:shd w:val="clear" w:color="auto" w:fill="FFFFFF"/>
              </w:rPr>
              <w:t>.panta</w:t>
            </w:r>
            <w:r w:rsidR="007107B3" w:rsidRPr="00330806">
              <w:rPr>
                <w:shd w:val="clear" w:color="auto" w:fill="FFFFFF"/>
              </w:rPr>
              <w:t xml:space="preserve"> </w:t>
            </w:r>
            <w:r w:rsidRPr="00330806">
              <w:rPr>
                <w:shd w:val="clear" w:color="auto" w:fill="FFFFFF"/>
              </w:rPr>
              <w:t>otrās daļas 17.punktu un 1</w:t>
            </w:r>
            <w:r w:rsidR="008976FF" w:rsidRPr="00330806">
              <w:rPr>
                <w:shd w:val="clear" w:color="auto" w:fill="FFFFFF"/>
              </w:rPr>
              <w:t>2</w:t>
            </w:r>
            <w:r w:rsidRPr="00330806">
              <w:rPr>
                <w:shd w:val="clear" w:color="auto" w:fill="FFFFFF"/>
              </w:rPr>
              <w:t xml:space="preserve">.panta </w:t>
            </w:r>
            <w:r w:rsidR="008976FF" w:rsidRPr="00330806">
              <w:rPr>
                <w:shd w:val="clear" w:color="auto" w:fill="FFFFFF"/>
              </w:rPr>
              <w:t xml:space="preserve">(iepriekš 13.pants) </w:t>
            </w:r>
            <w:r w:rsidRPr="00330806">
              <w:rPr>
                <w:shd w:val="clear" w:color="auto" w:fill="FFFFFF"/>
              </w:rPr>
              <w:t>trešās daļas 13.punktu.</w:t>
            </w:r>
          </w:p>
        </w:tc>
        <w:tc>
          <w:tcPr>
            <w:tcW w:w="1018" w:type="pct"/>
            <w:tcBorders>
              <w:top w:val="single" w:sz="4" w:space="0" w:color="auto"/>
              <w:left w:val="single" w:sz="4" w:space="0" w:color="auto"/>
              <w:bottom w:val="single" w:sz="4" w:space="0" w:color="auto"/>
            </w:tcBorders>
            <w:shd w:val="clear" w:color="auto" w:fill="auto"/>
          </w:tcPr>
          <w:p w14:paraId="254C1A3D" w14:textId="7ACBFB70" w:rsidR="00411415" w:rsidRPr="00330806" w:rsidRDefault="00411415" w:rsidP="000846BD">
            <w:pPr>
              <w:pStyle w:val="Title"/>
              <w:jc w:val="both"/>
              <w:outlineLvl w:val="0"/>
              <w:rPr>
                <w:sz w:val="24"/>
                <w:szCs w:val="24"/>
              </w:rPr>
            </w:pPr>
            <w:r w:rsidRPr="00330806">
              <w:rPr>
                <w:sz w:val="24"/>
                <w:szCs w:val="24"/>
              </w:rPr>
              <w:lastRenderedPageBreak/>
              <w:t>Lūdzu skatīt precizēto likumprojektu.</w:t>
            </w:r>
          </w:p>
          <w:p w14:paraId="11A27957" w14:textId="77777777" w:rsidR="00411415" w:rsidRPr="00330806" w:rsidRDefault="00411415" w:rsidP="00CA7CA4">
            <w:pPr>
              <w:pStyle w:val="Title"/>
              <w:ind w:firstLine="250"/>
              <w:jc w:val="both"/>
              <w:outlineLvl w:val="0"/>
              <w:rPr>
                <w:b/>
                <w:bCs/>
                <w:sz w:val="24"/>
                <w:szCs w:val="24"/>
              </w:rPr>
            </w:pPr>
          </w:p>
          <w:p w14:paraId="1956DE66" w14:textId="0D3D92EA" w:rsidR="00411415" w:rsidRPr="00330806" w:rsidRDefault="00411415" w:rsidP="007B7971">
            <w:pPr>
              <w:pStyle w:val="Title"/>
              <w:ind w:firstLine="250"/>
              <w:jc w:val="both"/>
              <w:outlineLvl w:val="0"/>
              <w:rPr>
                <w:sz w:val="24"/>
                <w:szCs w:val="24"/>
              </w:rPr>
            </w:pPr>
          </w:p>
          <w:p w14:paraId="2B30FDC8" w14:textId="77777777" w:rsidR="00411415" w:rsidRPr="00330806" w:rsidRDefault="00411415" w:rsidP="00CA7CA4">
            <w:pPr>
              <w:pStyle w:val="Title"/>
              <w:ind w:firstLine="250"/>
              <w:jc w:val="both"/>
              <w:outlineLvl w:val="0"/>
              <w:rPr>
                <w:sz w:val="24"/>
                <w:szCs w:val="24"/>
              </w:rPr>
            </w:pPr>
          </w:p>
          <w:p w14:paraId="6D6CD3E2" w14:textId="438DE962" w:rsidR="00411415" w:rsidRPr="00330806" w:rsidRDefault="00411415" w:rsidP="00CA7CA4">
            <w:pPr>
              <w:pStyle w:val="Title"/>
              <w:ind w:firstLine="408"/>
              <w:jc w:val="both"/>
              <w:outlineLvl w:val="0"/>
              <w:rPr>
                <w:sz w:val="24"/>
                <w:szCs w:val="24"/>
              </w:rPr>
            </w:pPr>
          </w:p>
        </w:tc>
      </w:tr>
      <w:tr w:rsidR="00411415" w:rsidRPr="00330806" w14:paraId="65F13A0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864FAF3" w14:textId="77777777" w:rsidR="00411415" w:rsidRPr="00330806" w:rsidRDefault="0041141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4FC240D" w14:textId="77777777" w:rsidR="00411415" w:rsidRPr="00330806" w:rsidRDefault="0041141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D79BE1E" w14:textId="55315BC5" w:rsidR="00411415" w:rsidRPr="00330806" w:rsidRDefault="00411415">
            <w:pPr>
              <w:pStyle w:val="NormalWeb"/>
              <w:spacing w:before="0" w:beforeAutospacing="0" w:after="120" w:afterAutospacing="0"/>
              <w:jc w:val="both"/>
              <w:rPr>
                <w:b/>
                <w:bCs/>
                <w:color w:val="000000"/>
              </w:rPr>
            </w:pPr>
            <w:r w:rsidRPr="00330806">
              <w:rPr>
                <w:b/>
                <w:bCs/>
                <w:color w:val="000000"/>
              </w:rPr>
              <w:t>Valsts kancelejas iebildums</w:t>
            </w:r>
          </w:p>
          <w:p w14:paraId="67FFF697" w14:textId="37A09CB3" w:rsidR="00411415" w:rsidRPr="00330806" w:rsidRDefault="00411415">
            <w:pPr>
              <w:pStyle w:val="NormalWeb"/>
              <w:spacing w:before="0" w:beforeAutospacing="0" w:after="120" w:afterAutospacing="0"/>
              <w:jc w:val="both"/>
              <w:rPr>
                <w:color w:val="000000"/>
              </w:rPr>
            </w:pPr>
            <w:r w:rsidRPr="00330806">
              <w:rPr>
                <w:color w:val="000000"/>
              </w:rPr>
              <w:t xml:space="preserve">Lūdzam izvērtēt likuma </w:t>
            </w:r>
            <w:bookmarkStart w:id="22" w:name="_Hlk83742381"/>
            <w:r w:rsidRPr="00330806">
              <w:rPr>
                <w:color w:val="000000"/>
              </w:rPr>
              <w:t>11. panta otrās daļas 12) punktu</w:t>
            </w:r>
            <w:bookmarkEnd w:id="22"/>
            <w:r w:rsidRPr="00330806">
              <w:rPr>
                <w:color w:val="000000"/>
              </w:rPr>
              <w:t xml:space="preserve">, jo 2014.-2020. gada plānošanas perioda likuma 10. panta 12) punkts noteica, ka vadošā iestādes pienākums ir “nodrošināt Eiropas Savienības fondu ieviešanas izvērtēšanas pasākumus” un atbildīgajām iestādēm nebija pienākums “kas atbilst kompetencei nodrošināt Eiropas Savienības fondu ieguldījumu tematisko izvērtēšanu”, kas šobrīd ir likuma12.panta trešās daļas 12) punktā. Ar to saprotam, ka </w:t>
            </w:r>
            <w:r w:rsidRPr="00330806">
              <w:rPr>
                <w:color w:val="000000"/>
              </w:rPr>
              <w:lastRenderedPageBreak/>
              <w:t>ES fondu ieguldījumu izvērtēšanas struktūra tiek mainīta, un vadošā iestāde ieguldījumu izvērtēšanu vairs nenodrošinās, bet gan koordinēs. Vienlaicīgi norādām, ka anotācijā tas netiek aprakstīts;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7F1CB52" w14:textId="4E2E7FC7" w:rsidR="00411415" w:rsidRPr="00330806" w:rsidRDefault="00411415" w:rsidP="00A5373F">
            <w:pPr>
              <w:pStyle w:val="NormalWeb"/>
              <w:tabs>
                <w:tab w:val="left" w:pos="252"/>
              </w:tabs>
              <w:spacing w:before="0" w:beforeAutospacing="0" w:after="0" w:afterAutospacing="0"/>
              <w:ind w:left="54" w:firstLine="284"/>
              <w:jc w:val="center"/>
              <w:rPr>
                <w:b/>
              </w:rPr>
            </w:pPr>
            <w:r w:rsidRPr="00330806">
              <w:rPr>
                <w:b/>
              </w:rPr>
              <w:lastRenderedPageBreak/>
              <w:t>Ņemts vērā</w:t>
            </w:r>
          </w:p>
          <w:p w14:paraId="0C002571" w14:textId="3F67DA5B" w:rsidR="00411415" w:rsidRPr="00330806" w:rsidRDefault="00411415">
            <w:pPr>
              <w:pStyle w:val="NormalWeb"/>
              <w:tabs>
                <w:tab w:val="left" w:pos="252"/>
              </w:tabs>
              <w:spacing w:before="0" w:beforeAutospacing="0" w:after="0" w:afterAutospacing="0"/>
              <w:ind w:left="54" w:firstLine="284"/>
              <w:jc w:val="both"/>
              <w:rPr>
                <w:bCs/>
              </w:rPr>
            </w:pPr>
          </w:p>
          <w:p w14:paraId="61A3DFF6" w14:textId="645680A3" w:rsidR="00411415" w:rsidRPr="00330806" w:rsidRDefault="00411415" w:rsidP="007A105C">
            <w:pPr>
              <w:pStyle w:val="CommentText"/>
              <w:jc w:val="both"/>
              <w:rPr>
                <w:b/>
              </w:rPr>
            </w:pPr>
            <w:r w:rsidRPr="00330806">
              <w:rPr>
                <w:bCs/>
                <w:sz w:val="24"/>
                <w:szCs w:val="24"/>
              </w:rPr>
              <w:t xml:space="preserve">Skaidrojam, ka ES fondu 2021.-2027.gada plānošanas periodā vadošā iestāde nodrošinās </w:t>
            </w:r>
            <w:r w:rsidRPr="00330806">
              <w:rPr>
                <w:sz w:val="24"/>
                <w:szCs w:val="24"/>
              </w:rPr>
              <w:t xml:space="preserve"> </w:t>
            </w:r>
            <w:r w:rsidRPr="00330806">
              <w:rPr>
                <w:bCs/>
                <w:sz w:val="24"/>
                <w:szCs w:val="24"/>
              </w:rPr>
              <w:t xml:space="preserve">Regulas Nr.2021/1060 44.panta prasībām atbilstošos ietekmes </w:t>
            </w:r>
            <w:proofErr w:type="spellStart"/>
            <w:r w:rsidRPr="00330806">
              <w:rPr>
                <w:bCs/>
                <w:sz w:val="24"/>
                <w:szCs w:val="24"/>
              </w:rPr>
              <w:t>izvērtējumus</w:t>
            </w:r>
            <w:proofErr w:type="spellEnd"/>
            <w:r w:rsidRPr="00330806">
              <w:rPr>
                <w:bCs/>
                <w:sz w:val="24"/>
                <w:szCs w:val="24"/>
              </w:rPr>
              <w:t xml:space="preserve"> minētā plānošanas perioda noslēgumā, savukārt, tematisko </w:t>
            </w:r>
            <w:proofErr w:type="spellStart"/>
            <w:r w:rsidRPr="00330806">
              <w:rPr>
                <w:bCs/>
                <w:sz w:val="24"/>
                <w:szCs w:val="24"/>
              </w:rPr>
              <w:t>izvērtējumu</w:t>
            </w:r>
            <w:proofErr w:type="spellEnd"/>
            <w:r w:rsidRPr="00330806">
              <w:rPr>
                <w:bCs/>
                <w:sz w:val="24"/>
                <w:szCs w:val="24"/>
              </w:rPr>
              <w:t xml:space="preserve"> veikšanu visā  ES fondu 2021.-2027.gada  plānošanas periodā nodrošinās atbildīgās iestādes. Lūdzam skatīt </w:t>
            </w:r>
            <w:r w:rsidRPr="00330806">
              <w:rPr>
                <w:bCs/>
                <w:sz w:val="24"/>
                <w:szCs w:val="24"/>
              </w:rPr>
              <w:lastRenderedPageBreak/>
              <w:t>likumprojekta anotācijas I sadaļas “</w:t>
            </w:r>
            <w:r w:rsidRPr="00330806">
              <w:rPr>
                <w:iCs/>
                <w:sz w:val="24"/>
                <w:szCs w:val="24"/>
              </w:rPr>
              <w:t>Tiesību akta projekta izstrādes nepieciešamība” 2.punkta 15.</w:t>
            </w:r>
            <w:r w:rsidRPr="00330806" w:rsidDel="00D77CA5">
              <w:rPr>
                <w:iCs/>
                <w:sz w:val="24"/>
                <w:szCs w:val="24"/>
              </w:rPr>
              <w:t xml:space="preserve"> </w:t>
            </w:r>
            <w:r w:rsidRPr="00330806">
              <w:rPr>
                <w:iCs/>
                <w:sz w:val="24"/>
                <w:szCs w:val="24"/>
              </w:rPr>
              <w:t>punktā ietverto skaidrojumu.</w:t>
            </w:r>
          </w:p>
        </w:tc>
        <w:tc>
          <w:tcPr>
            <w:tcW w:w="1018" w:type="pct"/>
            <w:tcBorders>
              <w:top w:val="single" w:sz="4" w:space="0" w:color="auto"/>
              <w:left w:val="single" w:sz="4" w:space="0" w:color="auto"/>
              <w:bottom w:val="single" w:sz="4" w:space="0" w:color="auto"/>
            </w:tcBorders>
            <w:shd w:val="clear" w:color="auto" w:fill="auto"/>
          </w:tcPr>
          <w:p w14:paraId="66D3C9CA" w14:textId="0035589B" w:rsidR="00411415" w:rsidRPr="00330806" w:rsidRDefault="00411415" w:rsidP="000846BD">
            <w:pPr>
              <w:pStyle w:val="Title"/>
              <w:jc w:val="both"/>
              <w:outlineLvl w:val="0"/>
              <w:rPr>
                <w:sz w:val="24"/>
                <w:szCs w:val="24"/>
              </w:rPr>
            </w:pPr>
            <w:r w:rsidRPr="00330806">
              <w:rPr>
                <w:sz w:val="24"/>
                <w:szCs w:val="24"/>
              </w:rPr>
              <w:lastRenderedPageBreak/>
              <w:t>Lūdzu skatīt precizēto anotāciju.</w:t>
            </w:r>
          </w:p>
        </w:tc>
      </w:tr>
      <w:tr w:rsidR="00411415" w:rsidRPr="00330806" w14:paraId="240DA618"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017B99D" w14:textId="77777777" w:rsidR="00411415" w:rsidRPr="00330806" w:rsidRDefault="0041141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938B1F9" w14:textId="77777777" w:rsidR="00411415" w:rsidRPr="00330806" w:rsidRDefault="0041141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0ACA2C7" w14:textId="370C8DA5" w:rsidR="00411415" w:rsidRPr="00330806" w:rsidRDefault="00411415">
            <w:pPr>
              <w:pStyle w:val="NormalWeb"/>
              <w:spacing w:before="0" w:beforeAutospacing="0" w:after="120" w:afterAutospacing="0"/>
              <w:jc w:val="both"/>
              <w:rPr>
                <w:b/>
                <w:bCs/>
                <w:color w:val="000000"/>
              </w:rPr>
            </w:pPr>
            <w:r w:rsidRPr="00330806">
              <w:rPr>
                <w:b/>
                <w:bCs/>
                <w:color w:val="000000"/>
              </w:rPr>
              <w:t>Latvijas Darba devēju konfederācijas iebildums</w:t>
            </w:r>
          </w:p>
          <w:p w14:paraId="17CD6E50" w14:textId="77777777" w:rsidR="00411415" w:rsidRPr="00330806" w:rsidRDefault="00411415">
            <w:pPr>
              <w:pStyle w:val="NormalWeb"/>
              <w:spacing w:after="120"/>
              <w:jc w:val="both"/>
              <w:rPr>
                <w:color w:val="000000"/>
              </w:rPr>
            </w:pPr>
            <w:r w:rsidRPr="00330806">
              <w:rPr>
                <w:color w:val="000000"/>
              </w:rPr>
              <w:t>LDDK iebilst pret Likumprojekta 11.panta (20) punkta 2) apakšpunkta formulējumu esošajā redakcijā.</w:t>
            </w:r>
          </w:p>
          <w:p w14:paraId="09A6AEB7" w14:textId="2EE51B55" w:rsidR="00411415" w:rsidRPr="00330806" w:rsidRDefault="00411415">
            <w:pPr>
              <w:pStyle w:val="NormalWeb"/>
              <w:spacing w:after="120"/>
              <w:jc w:val="both"/>
              <w:rPr>
                <w:color w:val="000000"/>
              </w:rPr>
            </w:pPr>
            <w:r w:rsidRPr="00330806">
              <w:rPr>
                <w:color w:val="000000"/>
              </w:rPr>
              <w:t xml:space="preserve">Pamatojums: Likumprojekts paredz ievērot partnerības un </w:t>
            </w:r>
            <w:proofErr w:type="spellStart"/>
            <w:r w:rsidRPr="00330806">
              <w:rPr>
                <w:color w:val="000000"/>
              </w:rPr>
              <w:t>daudzlīmeņu</w:t>
            </w:r>
            <w:proofErr w:type="spellEnd"/>
            <w:r w:rsidRPr="00330806">
              <w:rPr>
                <w:color w:val="000000"/>
              </w:rPr>
              <w:t xml:space="preserve"> pārvaldības principu ES fondu vadībā un tas ir atbilstīgi Eiropas Parlamenta un Padomes 2021.gada 24.jūnija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8.pantā noteiktajam. </w:t>
            </w:r>
          </w:p>
          <w:p w14:paraId="5A894BFD" w14:textId="77777777" w:rsidR="00411415" w:rsidRPr="00330806" w:rsidRDefault="00411415">
            <w:pPr>
              <w:pStyle w:val="NormalWeb"/>
              <w:spacing w:after="120"/>
              <w:jc w:val="both"/>
              <w:rPr>
                <w:color w:val="000000"/>
              </w:rPr>
            </w:pPr>
            <w:r w:rsidRPr="00330806">
              <w:rPr>
                <w:color w:val="000000"/>
              </w:rPr>
              <w:lastRenderedPageBreak/>
              <w:t xml:space="preserve">Tomēr Likumprojektā netiek ievērota konsekvence attiecībā uz atsaucēm uz regulas Nr.2021/1060 attiecīgajiem pantiem, kas skaidro, kā Likumprojekts konkrētajos tās punktos ir saistīts ar ES tiesību sistēmā tieši piemērojamo regulu.  </w:t>
            </w:r>
          </w:p>
          <w:p w14:paraId="4F3D9921" w14:textId="77777777" w:rsidR="00411415" w:rsidRPr="00330806" w:rsidRDefault="00411415" w:rsidP="001C0662">
            <w:pPr>
              <w:pStyle w:val="NormalWeb"/>
              <w:spacing w:before="0" w:beforeAutospacing="0" w:after="120" w:afterAutospacing="0"/>
              <w:jc w:val="both"/>
              <w:rPr>
                <w:color w:val="000000"/>
              </w:rPr>
            </w:pPr>
            <w:r w:rsidRPr="00330806">
              <w:rPr>
                <w:color w:val="000000"/>
              </w:rPr>
              <w:t xml:space="preserve">Vēršam uzmanību, ka regulas Nr.2021/1060 8. pants “Partnerība un </w:t>
            </w:r>
            <w:proofErr w:type="spellStart"/>
            <w:r w:rsidRPr="00330806">
              <w:rPr>
                <w:color w:val="000000"/>
              </w:rPr>
              <w:t>daudzlīmeņu</w:t>
            </w:r>
            <w:proofErr w:type="spellEnd"/>
            <w:r w:rsidRPr="00330806">
              <w:rPr>
                <w:color w:val="000000"/>
              </w:rPr>
              <w:t xml:space="preserve"> pārvaldība” tā 1.punktā paredz attiecībā uz partnerības nolīgumu un katru programmu saskaņā ar dalībvalstis  institucionālo un tiesisko sistēmu organizēt un īstenot visaptverošu partnerību un šajā partnerībā iesaistīt dažādus, tai skaitā ekonomiskos un sociālos partnerus. Regulas Nr.2021/1060 8. pants “Partnerība un </w:t>
            </w:r>
            <w:proofErr w:type="spellStart"/>
            <w:r w:rsidRPr="00330806">
              <w:rPr>
                <w:color w:val="000000"/>
              </w:rPr>
              <w:t>daudzlīmeņu</w:t>
            </w:r>
            <w:proofErr w:type="spellEnd"/>
            <w:r w:rsidRPr="00330806">
              <w:rPr>
                <w:color w:val="000000"/>
              </w:rPr>
              <w:t xml:space="preserve"> pārvaldība” tā 2.pantā paredz, ka dalībvalstis attiecīgā gadījumā atbilstošu procentuālo daļu no fondu nodrošinātajiem resursiem piešķir sociālo partneru un pilsoniskās sabiedrības organizāciju administratīvo spēju veidošanai</w:t>
            </w:r>
          </w:p>
          <w:p w14:paraId="333783E3" w14:textId="5FDD7E27" w:rsidR="00411415" w:rsidRPr="00330806" w:rsidRDefault="00411415" w:rsidP="001C0662">
            <w:pPr>
              <w:pStyle w:val="NormalWeb"/>
              <w:spacing w:before="0" w:beforeAutospacing="0" w:after="120" w:afterAutospacing="0"/>
              <w:jc w:val="both"/>
              <w:rPr>
                <w:color w:val="000000"/>
              </w:rPr>
            </w:pPr>
            <w:r w:rsidRPr="00330806">
              <w:rPr>
                <w:b/>
                <w:bCs/>
                <w:color w:val="000000"/>
              </w:rPr>
              <w:t>Priekšlikums:</w:t>
            </w:r>
            <w:r w:rsidRPr="00330806">
              <w:rPr>
                <w:color w:val="000000"/>
              </w:rPr>
              <w:t xml:space="preserve"> LDDK aicina izteikt Likumprojekta 11.panta (20) punkta 2) apakšpunktu šādā redakcijā:</w:t>
            </w:r>
          </w:p>
          <w:p w14:paraId="07360DFC" w14:textId="0928543E" w:rsidR="00411415" w:rsidRPr="00330806" w:rsidRDefault="00411415">
            <w:pPr>
              <w:pStyle w:val="NormalWeb"/>
              <w:spacing w:after="120"/>
              <w:jc w:val="both"/>
              <w:rPr>
                <w:color w:val="000000"/>
              </w:rPr>
            </w:pPr>
            <w:r w:rsidRPr="00330806">
              <w:rPr>
                <w:color w:val="000000"/>
              </w:rPr>
              <w:t xml:space="preserve">11.pants (2) Vadošajai iestādei ir šādi pienākumi:2) ievērojot partnerības un </w:t>
            </w:r>
            <w:proofErr w:type="spellStart"/>
            <w:r w:rsidRPr="00330806">
              <w:rPr>
                <w:color w:val="000000"/>
              </w:rPr>
              <w:t>daudzlīmeņu</w:t>
            </w:r>
            <w:proofErr w:type="spellEnd"/>
            <w:r w:rsidRPr="00330806">
              <w:rPr>
                <w:color w:val="000000"/>
              </w:rPr>
              <w:t xml:space="preserve"> pārvaldības principu, nodrošināt plānošanas dokumentu izstrādi atbilstoši regulas Nr.2021/1060 8. pantā </w:t>
            </w:r>
            <w:r w:rsidRPr="00330806">
              <w:rPr>
                <w:color w:val="000000"/>
              </w:rPr>
              <w:lastRenderedPageBreak/>
              <w:t xml:space="preserve">“Partnerība un </w:t>
            </w:r>
            <w:proofErr w:type="spellStart"/>
            <w:r w:rsidRPr="00330806">
              <w:rPr>
                <w:color w:val="000000"/>
              </w:rPr>
              <w:t>daudzlīmeņu</w:t>
            </w:r>
            <w:proofErr w:type="spellEnd"/>
            <w:r w:rsidRPr="00330806">
              <w:rPr>
                <w:color w:val="000000"/>
              </w:rPr>
              <w:t xml:space="preserve"> pārvaldība” noteiktajam. </w:t>
            </w:r>
          </w:p>
          <w:p w14:paraId="6F1073B2" w14:textId="3FC32502" w:rsidR="00411415" w:rsidRPr="00330806" w:rsidRDefault="00411415">
            <w:pPr>
              <w:pStyle w:val="NormalWeb"/>
              <w:spacing w:before="0" w:beforeAutospacing="0" w:after="120" w:afterAutospacing="0"/>
              <w:jc w:val="both"/>
              <w:rPr>
                <w:color w:val="000000"/>
              </w:rPr>
            </w:pPr>
            <w:r w:rsidRPr="00330806">
              <w:rPr>
                <w:color w:val="000000"/>
              </w:rPr>
              <w:t>Norādām, ka papildu komentārus LDDK sniegs Likumprojekta starpinstitūciju saskaņošanas sanāksmes laikā.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7F8C545" w14:textId="66AA0C38" w:rsidR="00411415" w:rsidRPr="00330806" w:rsidRDefault="00E65F26" w:rsidP="007A105C">
            <w:pPr>
              <w:pStyle w:val="NormalWeb"/>
              <w:tabs>
                <w:tab w:val="left" w:pos="252"/>
              </w:tabs>
              <w:spacing w:before="0" w:beforeAutospacing="0" w:after="0" w:afterAutospacing="0"/>
              <w:ind w:left="54" w:firstLine="284"/>
              <w:jc w:val="center"/>
              <w:rPr>
                <w:b/>
              </w:rPr>
            </w:pPr>
            <w:r w:rsidRPr="00330806">
              <w:rPr>
                <w:b/>
              </w:rPr>
              <w:lastRenderedPageBreak/>
              <w:t xml:space="preserve">Panākta vienošanās saskaņošanas laikā </w:t>
            </w:r>
          </w:p>
          <w:p w14:paraId="2F569B37" w14:textId="77777777" w:rsidR="00411415" w:rsidRPr="00330806" w:rsidRDefault="00411415" w:rsidP="005462C1">
            <w:pPr>
              <w:pStyle w:val="NormalWeb"/>
              <w:tabs>
                <w:tab w:val="left" w:pos="252"/>
              </w:tabs>
              <w:spacing w:before="0" w:beforeAutospacing="0" w:after="0" w:afterAutospacing="0"/>
              <w:jc w:val="both"/>
              <w:rPr>
                <w:b/>
              </w:rPr>
            </w:pPr>
          </w:p>
          <w:p w14:paraId="6533767D" w14:textId="122134E4" w:rsidR="00411415" w:rsidRPr="00330806" w:rsidRDefault="00411415" w:rsidP="008E166B">
            <w:pPr>
              <w:pStyle w:val="NormalWeb"/>
              <w:tabs>
                <w:tab w:val="left" w:pos="252"/>
              </w:tabs>
              <w:spacing w:before="0" w:beforeAutospacing="0" w:after="0" w:afterAutospacing="0"/>
              <w:ind w:left="54"/>
              <w:jc w:val="both"/>
              <w:rPr>
                <w:bCs/>
              </w:rPr>
            </w:pPr>
            <w:r w:rsidRPr="00330806">
              <w:rPr>
                <w:bCs/>
              </w:rPr>
              <w:t>Likumprojekta 1</w:t>
            </w:r>
            <w:r w:rsidR="002B2BF0" w:rsidRPr="00330806">
              <w:rPr>
                <w:bCs/>
              </w:rPr>
              <w:t>0</w:t>
            </w:r>
            <w:r w:rsidRPr="00330806">
              <w:rPr>
                <w:bCs/>
              </w:rPr>
              <w:t>.panta</w:t>
            </w:r>
            <w:r w:rsidR="002B2BF0" w:rsidRPr="00330806">
              <w:rPr>
                <w:bCs/>
              </w:rPr>
              <w:t xml:space="preserve"> (iepriekš 11.pants)</w:t>
            </w:r>
            <w:r w:rsidRPr="00330806">
              <w:rPr>
                <w:bCs/>
              </w:rPr>
              <w:t xml:space="preserve"> otrās daļas 2.punktā ir noteikts skaidrs regulējums paredzot </w:t>
            </w:r>
            <w:proofErr w:type="spellStart"/>
            <w:r w:rsidRPr="00330806">
              <w:rPr>
                <w:bCs/>
              </w:rPr>
              <w:t>daudzlīmeņa</w:t>
            </w:r>
            <w:proofErr w:type="spellEnd"/>
            <w:r w:rsidRPr="00330806">
              <w:rPr>
                <w:bCs/>
              </w:rPr>
              <w:t xml:space="preserve"> pārvaldības principa ievērošanu. </w:t>
            </w:r>
            <w:r w:rsidRPr="00330806">
              <w:rPr>
                <w:iCs/>
              </w:rPr>
              <w:t>Tāpat vēršam uzmanību, ka ar partnerības</w:t>
            </w:r>
            <w:r w:rsidR="008E166B" w:rsidRPr="00330806">
              <w:rPr>
                <w:iCs/>
              </w:rPr>
              <w:t xml:space="preserve">  </w:t>
            </w:r>
            <w:r w:rsidRPr="00330806">
              <w:rPr>
                <w:iCs/>
              </w:rPr>
              <w:t xml:space="preserve">līguma grozījumu saistītie jautājumi ES fondu 2021.-2027.gada plānošanas perioda ietvaros tiks skatīti uzraudzības komitejas sēdes ietvaros, ja būs tāda nepieciešamība. Līdz ar to minētie jautājumi tiks skatīti pēc nepieciešamības uzraudzības komitejas ietvaros. Tāpat šāds analoģiskas regulējums </w:t>
            </w:r>
            <w:r w:rsidRPr="00330806">
              <w:t>Eiropas Savienības struktūrfondu un Kohēzijas fonda 2014.—2020.gada plānošanas perioda vadības likuma 10.panta otrās daļas 2.punktā un nav bijušas problēmas ar attiecīgās tiesību normas interpretāciju.</w:t>
            </w:r>
          </w:p>
        </w:tc>
        <w:tc>
          <w:tcPr>
            <w:tcW w:w="1018" w:type="pct"/>
            <w:tcBorders>
              <w:top w:val="single" w:sz="4" w:space="0" w:color="auto"/>
              <w:left w:val="single" w:sz="4" w:space="0" w:color="auto"/>
              <w:bottom w:val="single" w:sz="4" w:space="0" w:color="auto"/>
            </w:tcBorders>
            <w:shd w:val="clear" w:color="auto" w:fill="auto"/>
          </w:tcPr>
          <w:p w14:paraId="025578F3" w14:textId="294BBF07" w:rsidR="00411415" w:rsidRPr="00330806" w:rsidRDefault="00411415" w:rsidP="00AB69CB">
            <w:pPr>
              <w:shd w:val="clear" w:color="auto" w:fill="FFFFFF"/>
              <w:spacing w:line="293" w:lineRule="atLeast"/>
              <w:jc w:val="both"/>
            </w:pPr>
            <w:r w:rsidRPr="00330806">
              <w:t>Lūdzu skatīt precizēto likumprojektu.</w:t>
            </w:r>
          </w:p>
        </w:tc>
      </w:tr>
      <w:tr w:rsidR="00615027" w:rsidRPr="00330806" w14:paraId="5809606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4129A2F" w14:textId="77777777" w:rsidR="00615027" w:rsidRPr="00330806" w:rsidRDefault="0061502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08B1E647" w14:textId="77777777" w:rsidR="00615027" w:rsidRPr="00330806" w:rsidRDefault="0061502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C19B09F" w14:textId="77777777" w:rsidR="00AC0841" w:rsidRPr="00330806" w:rsidRDefault="00AC0841" w:rsidP="00AC0841">
            <w:pPr>
              <w:pStyle w:val="NormalWeb"/>
              <w:spacing w:before="0" w:beforeAutospacing="0" w:after="120" w:afterAutospacing="0"/>
              <w:jc w:val="center"/>
              <w:rPr>
                <w:b/>
                <w:bCs/>
              </w:rPr>
            </w:pPr>
            <w:r w:rsidRPr="00330806">
              <w:rPr>
                <w:b/>
                <w:bCs/>
              </w:rPr>
              <w:t>Labklājības ministrijas š.g. 1.novembra iebildums</w:t>
            </w:r>
          </w:p>
          <w:p w14:paraId="2BDBE62B" w14:textId="077845C8" w:rsidR="00615027" w:rsidRPr="00330806" w:rsidRDefault="00AC0841">
            <w:pPr>
              <w:pStyle w:val="NormalWeb"/>
              <w:spacing w:before="0" w:beforeAutospacing="0" w:after="120" w:afterAutospacing="0"/>
              <w:jc w:val="both"/>
              <w:rPr>
                <w:b/>
                <w:bCs/>
                <w:color w:val="000000"/>
              </w:rPr>
            </w:pPr>
            <w:r w:rsidRPr="00330806">
              <w:t>Lūdzam likumprojekta 11.panta otrās daļas 16.punktu papildināt ar atsauci uz regulu Nr.2021/1060, lai novērstu minētā punkta dublēšanos ar likumprojekta 12.panta trešās daļas 4.punktā noteikto.</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A309FFA" w14:textId="699CA4C1" w:rsidR="0018290B" w:rsidRPr="00330806" w:rsidRDefault="008C721F" w:rsidP="0095217D">
            <w:pPr>
              <w:pStyle w:val="NormalWeb"/>
              <w:tabs>
                <w:tab w:val="left" w:pos="252"/>
              </w:tabs>
              <w:spacing w:before="0" w:beforeAutospacing="0" w:after="0" w:afterAutospacing="0"/>
              <w:ind w:left="54" w:firstLine="284"/>
              <w:jc w:val="center"/>
              <w:rPr>
                <w:b/>
              </w:rPr>
            </w:pPr>
            <w:r w:rsidRPr="00330806">
              <w:rPr>
                <w:b/>
              </w:rPr>
              <w:t>Ņemts vērā</w:t>
            </w:r>
          </w:p>
          <w:p w14:paraId="3EAE690C" w14:textId="63778395" w:rsidR="00916EAE" w:rsidRPr="00330806" w:rsidRDefault="00916EAE" w:rsidP="00916EAE">
            <w:pPr>
              <w:pStyle w:val="pf0"/>
              <w:jc w:val="both"/>
            </w:pPr>
            <w:r w:rsidRPr="00330806">
              <w:t>Likumprojekta anotācijā ir skaidrots, ka atbildīgā iestāde izstrādās specifiskos atbilstības un kvalitātes kritērijus un vadošā iestāde izstrādās vienotos kritērijus, t.sk. vienotos izvēles kritērijus  (1</w:t>
            </w:r>
            <w:r w:rsidR="002B2BF0" w:rsidRPr="00330806">
              <w:t>0</w:t>
            </w:r>
            <w:r w:rsidRPr="00330806">
              <w:t>.panta</w:t>
            </w:r>
            <w:r w:rsidR="002B2BF0" w:rsidRPr="00330806">
              <w:t xml:space="preserve"> (iepriekš 11.pants)</w:t>
            </w:r>
            <w:r w:rsidRPr="00330806">
              <w:t xml:space="preserve"> otrās daļas 16.punkts). Līdz ar to atšķirībā no </w:t>
            </w:r>
            <w:r w:rsidR="00867B08" w:rsidRPr="00330806">
              <w:t xml:space="preserve">ES fondu </w:t>
            </w:r>
            <w:r w:rsidRPr="00330806">
              <w:t>2014. – 2020.gada plānošanas perioda</w:t>
            </w:r>
            <w:r w:rsidR="00867B08" w:rsidRPr="00330806">
              <w:t>,</w:t>
            </w:r>
            <w:r w:rsidRPr="00330806">
              <w:t xml:space="preserve"> kritēriju un kritēriju piemērošanas izstrādes sadalījums un apjoms tiks noteikts likumprojekta </w:t>
            </w:r>
            <w:r w:rsidR="00DA6758" w:rsidRPr="00330806">
              <w:t>19</w:t>
            </w:r>
            <w:r w:rsidRPr="00330806">
              <w:t xml:space="preserve">.panta </w:t>
            </w:r>
            <w:r w:rsidR="00DA6758" w:rsidRPr="00330806">
              <w:t xml:space="preserve">(iepriekš 20.pants) </w:t>
            </w:r>
            <w:r w:rsidRPr="00330806">
              <w:t>2.punkta punktā noteiktajā kārtībā</w:t>
            </w:r>
            <w:r w:rsidR="00F20FD4" w:rsidRPr="00330806">
              <w:t>.</w:t>
            </w:r>
            <w:r w:rsidRPr="00330806">
              <w:t xml:space="preserve"> </w:t>
            </w:r>
            <w:r w:rsidR="00AD6200" w:rsidRPr="00330806">
              <w:t>Taču, l</w:t>
            </w:r>
            <w:r w:rsidRPr="00330806">
              <w:t>ai rastu viennozīmīgu izpratni par izstrādes pamatprincipiem un kārtību</w:t>
            </w:r>
            <w:r w:rsidR="00050DBD" w:rsidRPr="00330806">
              <w:t xml:space="preserve"> p</w:t>
            </w:r>
            <w:r w:rsidR="008C721F" w:rsidRPr="00330806">
              <w:t>recizēts likumprojekta 1</w:t>
            </w:r>
            <w:r w:rsidR="00DA6758" w:rsidRPr="00330806">
              <w:t>0</w:t>
            </w:r>
            <w:r w:rsidR="008C721F" w:rsidRPr="00330806">
              <w:t>.panta</w:t>
            </w:r>
            <w:r w:rsidR="00DA6758" w:rsidRPr="00330806">
              <w:t xml:space="preserve"> </w:t>
            </w:r>
            <w:r w:rsidR="008C721F" w:rsidRPr="00330806">
              <w:t>otrās daļas 16.punkts un 1</w:t>
            </w:r>
            <w:r w:rsidR="008976FF" w:rsidRPr="00330806">
              <w:t>1</w:t>
            </w:r>
            <w:r w:rsidR="008C721F" w:rsidRPr="00330806">
              <w:t xml:space="preserve">.panta </w:t>
            </w:r>
            <w:r w:rsidR="008976FF" w:rsidRPr="00330806">
              <w:t xml:space="preserve"> (iepriekš 12.pants) </w:t>
            </w:r>
            <w:r w:rsidR="008C721F" w:rsidRPr="00330806">
              <w:t>trešās daļas 4.punktā</w:t>
            </w:r>
            <w:r w:rsidR="009B6357" w:rsidRPr="00330806">
              <w:t xml:space="preserve"> veidojot vienlīdzīgu regulējumu.</w:t>
            </w:r>
          </w:p>
          <w:p w14:paraId="23EF67F0" w14:textId="6DAB0F55" w:rsidR="00A25B17" w:rsidRPr="00330806" w:rsidRDefault="00A25B17" w:rsidP="00916EAE">
            <w:pPr>
              <w:shd w:val="clear" w:color="auto" w:fill="FFFFFF"/>
              <w:spacing w:line="293" w:lineRule="atLeast"/>
              <w:jc w:val="both"/>
            </w:pPr>
          </w:p>
          <w:p w14:paraId="21051D39" w14:textId="32732EC4" w:rsidR="0018290B" w:rsidRPr="00330806" w:rsidRDefault="0018290B" w:rsidP="00916EAE">
            <w:pPr>
              <w:shd w:val="clear" w:color="auto" w:fill="FFFFFF"/>
              <w:spacing w:line="293" w:lineRule="atLeast"/>
              <w:jc w:val="both"/>
              <w:rPr>
                <w:bCs/>
              </w:rPr>
            </w:pPr>
          </w:p>
          <w:p w14:paraId="2E19D830" w14:textId="5C3EDB30" w:rsidR="0018290B" w:rsidRPr="00330806" w:rsidRDefault="0018290B" w:rsidP="00916EAE">
            <w:pPr>
              <w:pStyle w:val="NormalWeb"/>
              <w:tabs>
                <w:tab w:val="left" w:pos="252"/>
              </w:tabs>
              <w:spacing w:before="0" w:beforeAutospacing="0" w:after="0" w:afterAutospacing="0"/>
              <w:ind w:left="54" w:firstLine="284"/>
              <w:jc w:val="both"/>
              <w:rPr>
                <w:b/>
              </w:rPr>
            </w:pPr>
          </w:p>
        </w:tc>
        <w:tc>
          <w:tcPr>
            <w:tcW w:w="1018" w:type="pct"/>
            <w:tcBorders>
              <w:top w:val="single" w:sz="4" w:space="0" w:color="auto"/>
              <w:left w:val="single" w:sz="4" w:space="0" w:color="auto"/>
              <w:bottom w:val="single" w:sz="4" w:space="0" w:color="auto"/>
            </w:tcBorders>
            <w:shd w:val="clear" w:color="auto" w:fill="auto"/>
          </w:tcPr>
          <w:p w14:paraId="308777BD" w14:textId="7CACFDDC" w:rsidR="00615027" w:rsidRPr="00330806" w:rsidRDefault="008C721F" w:rsidP="00AB69CB">
            <w:pPr>
              <w:shd w:val="clear" w:color="auto" w:fill="FFFFFF"/>
              <w:spacing w:line="293" w:lineRule="atLeast"/>
              <w:jc w:val="both"/>
            </w:pPr>
            <w:r w:rsidRPr="00330806">
              <w:lastRenderedPageBreak/>
              <w:t>Lū</w:t>
            </w:r>
            <w:r w:rsidR="00410680" w:rsidRPr="00330806">
              <w:t>dzu skatīt precizēto likumprojektu</w:t>
            </w:r>
          </w:p>
        </w:tc>
      </w:tr>
      <w:tr w:rsidR="00411415" w:rsidRPr="00330806" w14:paraId="1A500CCA"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3BA31E3" w14:textId="77777777" w:rsidR="00411415" w:rsidRPr="00330806" w:rsidRDefault="0041141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6918981F" w14:textId="77777777" w:rsidR="00411415" w:rsidRPr="00330806" w:rsidRDefault="0041141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609E060" w14:textId="2744A7E9" w:rsidR="00411415" w:rsidRPr="00330806" w:rsidRDefault="00411415">
            <w:pPr>
              <w:pStyle w:val="NormalWeb"/>
              <w:spacing w:before="0" w:beforeAutospacing="0" w:after="120" w:afterAutospacing="0"/>
              <w:jc w:val="both"/>
              <w:rPr>
                <w:b/>
                <w:bCs/>
                <w:color w:val="000000"/>
              </w:rPr>
            </w:pPr>
            <w:r w:rsidRPr="00330806">
              <w:rPr>
                <w:b/>
                <w:bCs/>
                <w:color w:val="000000"/>
              </w:rPr>
              <w:t>Labklājība ministrijas iebildums</w:t>
            </w:r>
          </w:p>
          <w:p w14:paraId="6F90C21D" w14:textId="12E493E1" w:rsidR="00411415" w:rsidRPr="00330806" w:rsidRDefault="00411415">
            <w:pPr>
              <w:pStyle w:val="NormalWeb"/>
              <w:spacing w:before="0" w:beforeAutospacing="0" w:after="120" w:afterAutospacing="0"/>
              <w:jc w:val="both"/>
              <w:rPr>
                <w:color w:val="000000"/>
              </w:rPr>
            </w:pPr>
            <w:r w:rsidRPr="00330806">
              <w:rPr>
                <w:color w:val="000000"/>
              </w:rPr>
              <w:t>Lūdzam papildināt likumprojekta 11.panta trešās daļas 3.punktu, nosakot, ka uz laiku apturēt darbības programmas, prioritātes, specifiskā atbalsta mērķa vai projekta ietvaros veikto izdevumu turpmāku deklarēšanu Eiropas Komisijai var Ministru kabineta noteiktajā kārtībā, līdzīgi kā 2014.-2020.gada plānošanas perioda regulējumā.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6A736E1" w14:textId="06D64C42" w:rsidR="00411415" w:rsidRPr="00330806" w:rsidRDefault="0077257A" w:rsidP="00C557F0">
            <w:pPr>
              <w:pStyle w:val="NormalWeb"/>
              <w:tabs>
                <w:tab w:val="left" w:pos="252"/>
              </w:tabs>
              <w:jc w:val="center"/>
              <w:rPr>
                <w:b/>
              </w:rPr>
            </w:pPr>
            <w:r w:rsidRPr="00330806">
              <w:rPr>
                <w:b/>
              </w:rPr>
              <w:t>Panākta vienošanās saskaņošanās laikā</w:t>
            </w:r>
          </w:p>
          <w:p w14:paraId="67F23282" w14:textId="77777777" w:rsidR="00411415" w:rsidRPr="00330806" w:rsidRDefault="00411415" w:rsidP="004250C8">
            <w:pPr>
              <w:pStyle w:val="NormalWeb"/>
              <w:tabs>
                <w:tab w:val="left" w:pos="252"/>
              </w:tabs>
              <w:spacing w:before="0" w:beforeAutospacing="0" w:after="0" w:afterAutospacing="0"/>
              <w:jc w:val="both"/>
              <w:rPr>
                <w:bCs/>
              </w:rPr>
            </w:pPr>
            <w:r w:rsidRPr="00330806">
              <w:rPr>
                <w:bCs/>
              </w:rPr>
              <w:t>Precizējums likumprojektā, salīdzinot pret Eiropas Savienības struktūrfondu un Kohēzijas fonda 2014.—2020.gada plānošanas perioda vadības likuma regulējumu, ir saistīts ar vairākiem aspektiem:</w:t>
            </w:r>
          </w:p>
          <w:p w14:paraId="51889731" w14:textId="043F069D" w:rsidR="00411415" w:rsidRPr="00330806" w:rsidRDefault="00411415" w:rsidP="00411415">
            <w:pPr>
              <w:pStyle w:val="NormalWeb"/>
              <w:tabs>
                <w:tab w:val="left" w:pos="252"/>
              </w:tabs>
              <w:ind w:firstLine="160"/>
              <w:jc w:val="both"/>
              <w:rPr>
                <w:bCs/>
              </w:rPr>
            </w:pPr>
            <w:r w:rsidRPr="00330806">
              <w:rPr>
                <w:bCs/>
              </w:rPr>
              <w:t>1)</w:t>
            </w:r>
            <w:r w:rsidRPr="00330806">
              <w:rPr>
                <w:bCs/>
              </w:rPr>
              <w:tab/>
              <w:t xml:space="preserve">MK deleģējums noteikt šo procedūru bija pārņemts no ES fondu 2007.-2013.gada plānošanas perioda, kad ES fondu vadības sistēmā bija vairākas starpniekinstitūcijas; </w:t>
            </w:r>
          </w:p>
          <w:p w14:paraId="001D1735" w14:textId="0E26A5F0" w:rsidR="00411415" w:rsidRPr="00330806" w:rsidRDefault="00411415" w:rsidP="004250C8">
            <w:pPr>
              <w:pStyle w:val="NormalWeb"/>
              <w:tabs>
                <w:tab w:val="left" w:pos="252"/>
              </w:tabs>
              <w:spacing w:before="0" w:beforeAutospacing="0" w:after="0" w:afterAutospacing="0"/>
              <w:jc w:val="both"/>
              <w:rPr>
                <w:bCs/>
              </w:rPr>
            </w:pPr>
            <w:r w:rsidRPr="00330806">
              <w:rPr>
                <w:bCs/>
              </w:rPr>
              <w:t>2)</w:t>
            </w:r>
            <w:r w:rsidRPr="00330806">
              <w:rPr>
                <w:bCs/>
              </w:rPr>
              <w:tab/>
              <w:t>ES fondu 2007.-2013.gada plānošanas periodā praksē bija divi gadījumi, kad Eiropas Komisija apturēja darbības programmas maksājumus, jo</w:t>
            </w:r>
            <w:r w:rsidRPr="00330806">
              <w:rPr>
                <w:b/>
              </w:rPr>
              <w:t xml:space="preserve"> </w:t>
            </w:r>
            <w:r w:rsidRPr="00330806">
              <w:rPr>
                <w:bCs/>
              </w:rPr>
              <w:t>starpniekinstitūcijas atsevišķos gadījumos neievēroja vadošās iestādes izteiktos ieteikumus un attiecīgi vajadzēja iedarbināt MK noteikumos definēto procesu.</w:t>
            </w:r>
          </w:p>
          <w:p w14:paraId="77100F03" w14:textId="77777777" w:rsidR="00411415" w:rsidRPr="00330806" w:rsidRDefault="00411415" w:rsidP="004250C8">
            <w:pPr>
              <w:pStyle w:val="NormalWeb"/>
              <w:tabs>
                <w:tab w:val="left" w:pos="252"/>
              </w:tabs>
              <w:spacing w:before="0" w:beforeAutospacing="0" w:after="0" w:afterAutospacing="0"/>
              <w:ind w:firstLine="160"/>
              <w:jc w:val="both"/>
              <w:rPr>
                <w:bCs/>
              </w:rPr>
            </w:pPr>
            <w:r w:rsidRPr="00330806">
              <w:rPr>
                <w:bCs/>
              </w:rPr>
              <w:t>3)</w:t>
            </w:r>
            <w:r w:rsidRPr="00330806">
              <w:rPr>
                <w:bCs/>
              </w:rPr>
              <w:tab/>
              <w:t xml:space="preserve">Uz ES fondu 2014.-2020.gada plānošanas periodu šī </w:t>
            </w:r>
            <w:r w:rsidRPr="00330806">
              <w:rPr>
                <w:bCs/>
              </w:rPr>
              <w:lastRenderedPageBreak/>
              <w:t>procedūra tika pārņemta automātiski, jo vadības un kontroles sistēma ar vienu aģentūru ir bijis jauns solis ES fondu ieviešanā.</w:t>
            </w:r>
          </w:p>
          <w:p w14:paraId="3E1CE03A" w14:textId="77777777" w:rsidR="00411415" w:rsidRPr="00330806" w:rsidRDefault="00411415" w:rsidP="004250C8">
            <w:pPr>
              <w:pStyle w:val="NormalWeb"/>
              <w:tabs>
                <w:tab w:val="left" w:pos="252"/>
              </w:tabs>
              <w:spacing w:before="0" w:beforeAutospacing="0" w:after="0" w:afterAutospacing="0"/>
              <w:ind w:firstLine="160"/>
              <w:jc w:val="both"/>
              <w:rPr>
                <w:bCs/>
              </w:rPr>
            </w:pPr>
            <w:r w:rsidRPr="00330806">
              <w:rPr>
                <w:bCs/>
              </w:rPr>
              <w:t>4)</w:t>
            </w:r>
            <w:r w:rsidRPr="00330806">
              <w:rPr>
                <w:bCs/>
              </w:rPr>
              <w:tab/>
              <w:t>ES fondu 2014.-2020.gada plānošanas periodā nebija neviens praktisks gadījums, kam būtu piemērojama MK</w:t>
            </w:r>
            <w:r w:rsidRPr="00330806">
              <w:rPr>
                <w:b/>
              </w:rPr>
              <w:t xml:space="preserve"> </w:t>
            </w:r>
            <w:r w:rsidRPr="00330806">
              <w:rPr>
                <w:bCs/>
              </w:rPr>
              <w:t>2015.gada 17.marta noteikumu Nr.130 “Noteikumi par valsts budžeta līdzekļu plānošanu Eiropas Savienības struktūrfondu un Kohēzijas fonda projektu īstenošanai un maksājumu veikšanu 2014.–2020.gada plānošanas periodā” VII nodaļas “Kārtība, kādā aptur izdevumu deklarēšanu Eiropas Komisijā” minētā procedūra. Vienlaikus tās esamība rada smagnējo vadības un kontroles sistēmu jeb kontroles mehānismu, t.i.; administratīvo slogu. Izdevumu deklarēšanas apturēšanas process tādā formā, kādā tas ir aprakstīts minētajos Ministru kabineta noteikumos neatbilst praksei.</w:t>
            </w:r>
          </w:p>
          <w:p w14:paraId="74D2D5C7" w14:textId="77777777" w:rsidR="00411415" w:rsidRPr="00330806" w:rsidRDefault="00411415" w:rsidP="004250C8">
            <w:pPr>
              <w:pStyle w:val="NormalWeb"/>
              <w:tabs>
                <w:tab w:val="left" w:pos="252"/>
              </w:tabs>
              <w:spacing w:before="0" w:beforeAutospacing="0" w:after="0" w:afterAutospacing="0"/>
              <w:ind w:firstLine="160"/>
              <w:jc w:val="both"/>
              <w:rPr>
                <w:bCs/>
              </w:rPr>
            </w:pPr>
            <w:r w:rsidRPr="00330806">
              <w:rPr>
                <w:bCs/>
              </w:rPr>
              <w:t>5)</w:t>
            </w:r>
            <w:r w:rsidRPr="00330806">
              <w:rPr>
                <w:bCs/>
              </w:rPr>
              <w:tab/>
              <w:t>Ņemot vērā būtiski mainīto ES fondu regulējumu 2014.-2020.gada plānošanas periodam (tiek turpināts arī uz 2021.-2027.gada plānošanas periodu) salīdzinājumā pret ES fondu 2007.-</w:t>
            </w:r>
            <w:r w:rsidRPr="00330806">
              <w:rPr>
                <w:bCs/>
              </w:rPr>
              <w:lastRenderedPageBreak/>
              <w:t>2013.gada plānošanas perioda regulējumu attiecībā uz izdevumu deklarēšanas procesu un ikgadējo finanšu gada slēgšanu (kontu slēguma procesu), attiecīgi, ja vadošā</w:t>
            </w:r>
            <w:r w:rsidRPr="00330806">
              <w:rPr>
                <w:b/>
              </w:rPr>
              <w:t xml:space="preserve"> </w:t>
            </w:r>
            <w:r w:rsidRPr="00330806">
              <w:rPr>
                <w:bCs/>
              </w:rPr>
              <w:t>iestāde ES fondu uzraudzības rezultātā secina projekta līmeņa trūkumus un iespējamu ietekmi uz deklarētajiem/deklarējamajiem izdevumiem, tad konkrēto izdevumu “ieturēšana uz laiku” vai “gala ieturēšana” notiek, lemjot par izdevumu ieturēšanu pie kārtējā maksājuma pieteikuma izskatīšanas un/vai pie kārtējā grāmatvedības gada kontu slēguma sagatavošanas.</w:t>
            </w:r>
          </w:p>
          <w:p w14:paraId="576022C9" w14:textId="77777777" w:rsidR="00411415" w:rsidRPr="00330806" w:rsidRDefault="00411415" w:rsidP="004250C8">
            <w:pPr>
              <w:pStyle w:val="NormalWeb"/>
              <w:tabs>
                <w:tab w:val="left" w:pos="252"/>
              </w:tabs>
              <w:spacing w:before="0" w:beforeAutospacing="0" w:after="0" w:afterAutospacing="0"/>
              <w:ind w:firstLine="160"/>
              <w:jc w:val="both"/>
              <w:rPr>
                <w:b/>
              </w:rPr>
            </w:pPr>
            <w:r w:rsidRPr="00330806">
              <w:rPr>
                <w:bCs/>
              </w:rPr>
              <w:t>6)</w:t>
            </w:r>
            <w:r w:rsidRPr="00330806">
              <w:rPr>
                <w:bCs/>
              </w:rPr>
              <w:tab/>
              <w:t>Ja Eiropas Komisija pārtrauc vai aptur maksājumu veikšanu dalībvalstij vai vadošā iestāde identificē būtiskas problēmas vai riskus Eiropas Savienības finansējuma efektīvā  ieguldīšanā, tā informēs Ministru kabinetu par būtiskiem riskiem, sniedzot priekšlikumus nepieciešamai rīcībai kārtējā pusgada informatīvajā ziņojumā, kā arī var pieprasīt Eiropas Savienības fondu vadībā iesaistītajām</w:t>
            </w:r>
            <w:r w:rsidRPr="00330806">
              <w:rPr>
                <w:b/>
              </w:rPr>
              <w:t xml:space="preserve"> </w:t>
            </w:r>
            <w:r w:rsidRPr="00330806">
              <w:rPr>
                <w:bCs/>
              </w:rPr>
              <w:t xml:space="preserve">institūcijām veikt darbības maksājumu atjaunošanai, t.sk., izstrādājot rīcības plānu, kur </w:t>
            </w:r>
            <w:r w:rsidRPr="00330806">
              <w:rPr>
                <w:bCs/>
              </w:rPr>
              <w:lastRenderedPageBreak/>
              <w:t>nepieciešams, kā arī citus pasākumus, lai samazinātu vai novērstu Eiropas Savienības fondu ieviešanas riskus.</w:t>
            </w:r>
          </w:p>
          <w:p w14:paraId="1E235DA7" w14:textId="0A7F8C46" w:rsidR="00411415" w:rsidRPr="00330806" w:rsidRDefault="00411415" w:rsidP="004250C8">
            <w:pPr>
              <w:pStyle w:val="NormalWeb"/>
              <w:tabs>
                <w:tab w:val="left" w:pos="252"/>
              </w:tabs>
              <w:spacing w:before="0" w:beforeAutospacing="0" w:after="0" w:afterAutospacing="0"/>
              <w:ind w:firstLine="160"/>
              <w:jc w:val="both"/>
              <w:rPr>
                <w:b/>
              </w:rPr>
            </w:pPr>
            <w:r w:rsidRPr="00330806">
              <w:rPr>
                <w:b/>
              </w:rPr>
              <w:t>7</w:t>
            </w:r>
            <w:r w:rsidRPr="00330806">
              <w:rPr>
                <w:bCs/>
              </w:rPr>
              <w:t>)</w:t>
            </w:r>
            <w:r w:rsidRPr="00330806">
              <w:rPr>
                <w:bCs/>
              </w:rPr>
              <w:tab/>
              <w:t>Vadošā iestāde arī attiecībā uz ES fondu 2021.-2027.gadu izdos uzraudzības vadlīnijas, kas būs vērstas uz risku vadības pasākumiem ES fondu piešķīruma efektīvai ieguldīšanai.</w:t>
            </w:r>
          </w:p>
          <w:p w14:paraId="343F892A" w14:textId="77777777" w:rsidR="00411415" w:rsidRPr="00330806" w:rsidRDefault="00411415" w:rsidP="00C557F0">
            <w:pPr>
              <w:pStyle w:val="NormalWeb"/>
              <w:tabs>
                <w:tab w:val="left" w:pos="252"/>
              </w:tabs>
              <w:spacing w:before="0" w:beforeAutospacing="0" w:after="0" w:afterAutospacing="0"/>
              <w:jc w:val="both"/>
              <w:rPr>
                <w:bCs/>
              </w:rPr>
            </w:pPr>
          </w:p>
          <w:p w14:paraId="1F73BF1C" w14:textId="6A75255A" w:rsidR="00411415" w:rsidRPr="00330806" w:rsidRDefault="00411415" w:rsidP="00C557F0">
            <w:pPr>
              <w:pStyle w:val="NormalWeb"/>
              <w:tabs>
                <w:tab w:val="left" w:pos="252"/>
              </w:tabs>
              <w:spacing w:before="0" w:beforeAutospacing="0" w:after="0" w:afterAutospacing="0"/>
              <w:jc w:val="both"/>
              <w:rPr>
                <w:bCs/>
              </w:rPr>
            </w:pPr>
            <w:r w:rsidRPr="00330806">
              <w:rPr>
                <w:bCs/>
              </w:rPr>
              <w:t xml:space="preserve">  Ņemot vērā iepriekšminēto likumprojekts nav papildināms, bet papildināta likumprojekta anotācijas I sadaļas “Tiesību akta projekta izstrādes nepieciešamība” 2.punkta 14.punks.</w:t>
            </w:r>
          </w:p>
        </w:tc>
        <w:tc>
          <w:tcPr>
            <w:tcW w:w="1018" w:type="pct"/>
            <w:tcBorders>
              <w:top w:val="single" w:sz="4" w:space="0" w:color="auto"/>
              <w:left w:val="single" w:sz="4" w:space="0" w:color="auto"/>
              <w:bottom w:val="single" w:sz="4" w:space="0" w:color="auto"/>
            </w:tcBorders>
            <w:shd w:val="clear" w:color="auto" w:fill="auto"/>
          </w:tcPr>
          <w:p w14:paraId="3677504B" w14:textId="585893EE" w:rsidR="00411415" w:rsidRPr="00330806" w:rsidRDefault="00411415" w:rsidP="00803277">
            <w:pPr>
              <w:pStyle w:val="Title"/>
              <w:jc w:val="both"/>
              <w:outlineLvl w:val="0"/>
              <w:rPr>
                <w:sz w:val="24"/>
                <w:szCs w:val="24"/>
              </w:rPr>
            </w:pPr>
            <w:r w:rsidRPr="00330806">
              <w:rPr>
                <w:sz w:val="24"/>
                <w:szCs w:val="24"/>
              </w:rPr>
              <w:lastRenderedPageBreak/>
              <w:t>Lūdzu skatīt precizēto anotāciju.</w:t>
            </w:r>
          </w:p>
        </w:tc>
      </w:tr>
      <w:tr w:rsidR="00803277" w:rsidRPr="00330806" w14:paraId="07E02A3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D7549FB" w14:textId="77777777" w:rsidR="00803277" w:rsidRPr="00330806" w:rsidRDefault="00803277"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268E77EA" w14:textId="7C163D66" w:rsidR="00803277" w:rsidRPr="00330806" w:rsidRDefault="00803277">
            <w:pPr>
              <w:pStyle w:val="Title"/>
              <w:ind w:firstLine="250"/>
              <w:jc w:val="both"/>
              <w:outlineLvl w:val="0"/>
              <w:rPr>
                <w:sz w:val="24"/>
                <w:szCs w:val="24"/>
              </w:rPr>
            </w:pPr>
            <w:r w:rsidRPr="00330806">
              <w:rPr>
                <w:sz w:val="24"/>
                <w:szCs w:val="24"/>
              </w:rPr>
              <w:t>12.</w:t>
            </w:r>
            <w:r w:rsidRPr="00330806">
              <w:rPr>
                <w:sz w:val="24"/>
                <w:szCs w:val="24"/>
              </w:rPr>
              <w:tab/>
              <w:t>pants. Atbildīgā iestāde, tās pienākumi un tiesības</w:t>
            </w:r>
          </w:p>
          <w:p w14:paraId="7C3E5D59" w14:textId="38E67E44" w:rsidR="00803277" w:rsidRPr="00330806" w:rsidRDefault="00803277">
            <w:pPr>
              <w:pStyle w:val="Title"/>
              <w:ind w:firstLine="250"/>
              <w:jc w:val="both"/>
              <w:outlineLvl w:val="0"/>
              <w:rPr>
                <w:sz w:val="24"/>
                <w:szCs w:val="24"/>
              </w:rPr>
            </w:pPr>
            <w:r w:rsidRPr="00330806">
              <w:rPr>
                <w:sz w:val="24"/>
                <w:szCs w:val="24"/>
              </w:rPr>
              <w:t>[..]</w:t>
            </w:r>
          </w:p>
          <w:p w14:paraId="269C965D" w14:textId="655B8D3E" w:rsidR="00803277" w:rsidRPr="00330806" w:rsidRDefault="00803277">
            <w:pPr>
              <w:pStyle w:val="Title"/>
              <w:ind w:firstLine="250"/>
              <w:jc w:val="both"/>
              <w:outlineLvl w:val="0"/>
              <w:rPr>
                <w:sz w:val="24"/>
                <w:szCs w:val="24"/>
              </w:rPr>
            </w:pPr>
            <w:r w:rsidRPr="00330806">
              <w:rPr>
                <w:sz w:val="24"/>
                <w:szCs w:val="24"/>
              </w:rPr>
              <w:t>(3) Atbildīgajai iestādei ir šādi pienākumi:</w:t>
            </w:r>
          </w:p>
          <w:p w14:paraId="04466F6D" w14:textId="4EFC3748" w:rsidR="00803277" w:rsidRPr="00330806" w:rsidRDefault="00803277">
            <w:pPr>
              <w:pStyle w:val="Title"/>
              <w:ind w:firstLine="250"/>
              <w:jc w:val="both"/>
              <w:outlineLvl w:val="0"/>
              <w:rPr>
                <w:sz w:val="24"/>
                <w:szCs w:val="24"/>
              </w:rPr>
            </w:pPr>
            <w:r w:rsidRPr="00330806">
              <w:rPr>
                <w:sz w:val="24"/>
                <w:szCs w:val="24"/>
              </w:rPr>
              <w:t>[..]</w:t>
            </w:r>
          </w:p>
          <w:p w14:paraId="3E01D4E0" w14:textId="77777777" w:rsidR="00803277" w:rsidRPr="00330806" w:rsidRDefault="00803277">
            <w:pPr>
              <w:pStyle w:val="Title"/>
              <w:ind w:firstLine="250"/>
              <w:jc w:val="both"/>
              <w:outlineLvl w:val="0"/>
              <w:rPr>
                <w:sz w:val="24"/>
                <w:szCs w:val="24"/>
              </w:rPr>
            </w:pPr>
            <w:r w:rsidRPr="00330806">
              <w:rPr>
                <w:sz w:val="24"/>
                <w:szCs w:val="24"/>
              </w:rPr>
              <w:t xml:space="preserve">2) atbilstoši plānošanas dokumentiem nodrošināt investīciju mērķa rezultātu sasniegšanu, tai skaitā iznākuma un rezultātu </w:t>
            </w:r>
            <w:r w:rsidRPr="00330806">
              <w:rPr>
                <w:sz w:val="24"/>
                <w:szCs w:val="24"/>
              </w:rPr>
              <w:lastRenderedPageBreak/>
              <w:t>rādītāju sasniegšanas uzraudzību;</w:t>
            </w:r>
          </w:p>
          <w:p w14:paraId="67505DFA" w14:textId="52C615FE" w:rsidR="00803277" w:rsidRPr="00330806" w:rsidRDefault="00803277">
            <w:pPr>
              <w:pStyle w:val="Title"/>
              <w:ind w:firstLine="250"/>
              <w:jc w:val="both"/>
              <w:outlineLvl w:val="0"/>
              <w:rPr>
                <w:sz w:val="24"/>
                <w:szCs w:val="24"/>
              </w:rPr>
            </w:pPr>
            <w:r w:rsidRPr="00330806">
              <w:rPr>
                <w:sz w:val="24"/>
                <w:szCs w:val="24"/>
              </w:rPr>
              <w:t>3) izstrādāt šā likuma 20.panta 13.punktā minētos specifiskā atbalsta mērķu īstenošanas nosacījumus;</w:t>
            </w:r>
          </w:p>
          <w:p w14:paraId="11324067" w14:textId="561BBCEC" w:rsidR="00803277" w:rsidRPr="00330806" w:rsidRDefault="00803277">
            <w:pPr>
              <w:pStyle w:val="Title"/>
              <w:ind w:firstLine="250"/>
              <w:jc w:val="both"/>
              <w:outlineLvl w:val="0"/>
              <w:rPr>
                <w:sz w:val="24"/>
                <w:szCs w:val="24"/>
              </w:rPr>
            </w:pPr>
            <w:r w:rsidRPr="00330806">
              <w:rPr>
                <w:sz w:val="24"/>
                <w:szCs w:val="24"/>
              </w:rPr>
              <w:t xml:space="preserve">4) atbilstoši regulas Nr. 2021/1060 72.panta 1.punkta "a" apakšpunktam izstrādāt projektu iesniegumu vērtēšanas kritērijus, kā arī šo kritēriju piemērošanas metodiku; </w:t>
            </w:r>
          </w:p>
          <w:p w14:paraId="012B939D" w14:textId="05E68216" w:rsidR="007E44ED" w:rsidRPr="00330806" w:rsidRDefault="007E44ED" w:rsidP="007E44ED">
            <w:pPr>
              <w:pStyle w:val="Title"/>
              <w:jc w:val="both"/>
              <w:outlineLvl w:val="0"/>
              <w:rPr>
                <w:sz w:val="24"/>
                <w:szCs w:val="24"/>
              </w:rPr>
            </w:pPr>
            <w:r w:rsidRPr="00330806">
              <w:rPr>
                <w:sz w:val="24"/>
                <w:szCs w:val="24"/>
              </w:rPr>
              <w:t>[..]</w:t>
            </w:r>
          </w:p>
          <w:p w14:paraId="4E190449" w14:textId="7BFBB25A" w:rsidR="007E44ED" w:rsidRPr="00330806" w:rsidRDefault="007E44ED" w:rsidP="007E44ED">
            <w:pPr>
              <w:shd w:val="clear" w:color="auto" w:fill="FFFFFF"/>
              <w:spacing w:line="293" w:lineRule="atLeast"/>
              <w:jc w:val="both"/>
            </w:pPr>
            <w:r w:rsidRPr="00330806">
              <w:t>6) atbilstoši kompetencei izstrādāt regulas Nr.</w:t>
            </w:r>
            <w:r w:rsidRPr="00330806">
              <w:rPr>
                <w:shd w:val="clear" w:color="auto" w:fill="FFFFFF"/>
              </w:rPr>
              <w:t>2021/1060</w:t>
            </w:r>
            <w:r w:rsidRPr="00330806">
              <w:t> 69.panta 6.punktā minētās procedūras;</w:t>
            </w:r>
          </w:p>
          <w:p w14:paraId="05515265" w14:textId="188DDC07" w:rsidR="00803277" w:rsidRPr="00330806" w:rsidRDefault="00803277" w:rsidP="007E44ED">
            <w:pPr>
              <w:pStyle w:val="Title"/>
              <w:jc w:val="both"/>
              <w:outlineLvl w:val="0"/>
              <w:rPr>
                <w:sz w:val="24"/>
                <w:szCs w:val="24"/>
              </w:rPr>
            </w:pPr>
            <w:r w:rsidRPr="00330806">
              <w:rPr>
                <w:sz w:val="24"/>
                <w:szCs w:val="24"/>
              </w:rPr>
              <w:t>[..]</w:t>
            </w:r>
          </w:p>
          <w:p w14:paraId="55E0CE3B" w14:textId="77777777" w:rsidR="00803277" w:rsidRPr="00330806" w:rsidRDefault="00803277">
            <w:pPr>
              <w:pStyle w:val="Title"/>
              <w:ind w:firstLine="250"/>
              <w:jc w:val="both"/>
              <w:outlineLvl w:val="0"/>
              <w:rPr>
                <w:sz w:val="24"/>
                <w:szCs w:val="24"/>
              </w:rPr>
            </w:pPr>
            <w:r w:rsidRPr="00330806">
              <w:rPr>
                <w:sz w:val="24"/>
                <w:szCs w:val="24"/>
              </w:rPr>
              <w:t>9) ja projekta kopējās izmaksas nepārsniedz regulas Nr.2021/1060 53.panta 2.punktā noteikto izmaksu apjomu izstrādāt vienkāršoto izmaksu metodiku;</w:t>
            </w:r>
          </w:p>
          <w:p w14:paraId="0E8C537F" w14:textId="1084E8B9" w:rsidR="00803277" w:rsidRPr="00330806" w:rsidRDefault="00803277">
            <w:pPr>
              <w:pStyle w:val="Title"/>
              <w:ind w:firstLine="250"/>
              <w:jc w:val="both"/>
              <w:outlineLvl w:val="0"/>
              <w:rPr>
                <w:sz w:val="24"/>
                <w:szCs w:val="24"/>
              </w:rPr>
            </w:pPr>
            <w:r w:rsidRPr="00330806">
              <w:rPr>
                <w:sz w:val="24"/>
                <w:szCs w:val="24"/>
              </w:rPr>
              <w:lastRenderedPageBreak/>
              <w:t>10) izmantot Kohēzijas politikas fondu vadības informācijas sistēmu specifiskā atbalsta mērķu rādītāju sasniegšanas un īstenošanas uzraudzībai;</w:t>
            </w:r>
          </w:p>
          <w:p w14:paraId="4A095204" w14:textId="159D502A" w:rsidR="00803277" w:rsidRPr="00330806" w:rsidRDefault="00803277">
            <w:pPr>
              <w:shd w:val="clear" w:color="auto" w:fill="FFFFFF"/>
              <w:spacing w:line="293" w:lineRule="atLeast"/>
              <w:jc w:val="both"/>
            </w:pPr>
            <w:r w:rsidRPr="00330806">
              <w:t xml:space="preserve">   11) izstrādāt un Komercdarbības atbalsta kontroles likumā noteiktajā kārtībā iesniegt Finanšu ministrijai sākotnējai izvērtēšanai atbalsta programmu</w:t>
            </w:r>
            <w:r w:rsidRPr="00330806">
              <w:rPr>
                <w:b/>
                <w:bCs/>
                <w:color w:val="2E74B5" w:themeColor="accent1" w:themeShade="BF"/>
              </w:rPr>
              <w:t xml:space="preserve"> </w:t>
            </w:r>
            <w:r w:rsidRPr="00330806">
              <w:t>vai</w:t>
            </w:r>
            <w:r w:rsidRPr="00330806">
              <w:rPr>
                <w:b/>
                <w:bCs/>
                <w:color w:val="2E74B5" w:themeColor="accent1" w:themeShade="BF"/>
              </w:rPr>
              <w:t xml:space="preserve"> </w:t>
            </w:r>
            <w:proofErr w:type="spellStart"/>
            <w:r w:rsidRPr="00330806">
              <w:rPr>
                <w:color w:val="414142"/>
                <w:shd w:val="clear" w:color="auto" w:fill="FFFFFF"/>
              </w:rPr>
              <w:t>ad-hoc</w:t>
            </w:r>
            <w:proofErr w:type="spellEnd"/>
            <w:r w:rsidRPr="00330806">
              <w:rPr>
                <w:color w:val="414142"/>
                <w:shd w:val="clear" w:color="auto" w:fill="FFFFFF"/>
              </w:rPr>
              <w:t xml:space="preserve">  </w:t>
            </w:r>
            <w:r w:rsidRPr="00330806">
              <w:t>atbalsta projektu;</w:t>
            </w:r>
          </w:p>
          <w:p w14:paraId="0000DB4C" w14:textId="13735179" w:rsidR="00803277" w:rsidRPr="00330806" w:rsidRDefault="00803277">
            <w:pPr>
              <w:pStyle w:val="Title"/>
              <w:ind w:firstLine="250"/>
              <w:jc w:val="both"/>
              <w:outlineLvl w:val="0"/>
              <w:rPr>
                <w:sz w:val="24"/>
                <w:szCs w:val="24"/>
              </w:rPr>
            </w:pPr>
            <w:r w:rsidRPr="00330806">
              <w:rPr>
                <w:sz w:val="24"/>
                <w:szCs w:val="24"/>
              </w:rPr>
              <w:t>[..]</w:t>
            </w:r>
          </w:p>
          <w:p w14:paraId="29AABC7C" w14:textId="56E73C4B" w:rsidR="00803277" w:rsidRPr="00330806" w:rsidRDefault="00803277">
            <w:pPr>
              <w:pStyle w:val="Title"/>
              <w:ind w:firstLine="250"/>
              <w:jc w:val="both"/>
              <w:outlineLvl w:val="0"/>
              <w:rPr>
                <w:sz w:val="24"/>
                <w:szCs w:val="24"/>
              </w:rPr>
            </w:pPr>
            <w:r w:rsidRPr="00330806">
              <w:rPr>
                <w:sz w:val="24"/>
                <w:szCs w:val="24"/>
              </w:rPr>
              <w:t>(4) Atbildīgajai iestādei ir tiesības pieprasīt un saņemt no Eiropas Savienības fondu vadībā iesaistītajām institūcijām informāciju, kas nepieciešama specifiskā atbalsta mērķu īstenošanai un citu atbildīgās iestādes pienākumu izpildei.</w:t>
            </w:r>
          </w:p>
          <w:p w14:paraId="47A40FE1" w14:textId="160DA9BB" w:rsidR="00803277" w:rsidRPr="00330806" w:rsidRDefault="00803277">
            <w:pPr>
              <w:pStyle w:val="Title"/>
              <w:ind w:firstLine="250"/>
              <w:jc w:val="both"/>
              <w:outlineLvl w:val="0"/>
              <w:rPr>
                <w:sz w:val="24"/>
                <w:szCs w:val="24"/>
              </w:rPr>
            </w:pPr>
            <w:r w:rsidRPr="00330806">
              <w:rPr>
                <w:sz w:val="24"/>
                <w:szCs w:val="24"/>
              </w:rPr>
              <w:t xml:space="preserve">(5) Atbildīgā iestāde nodrošina, lai funkcijas, kuras tā saskaņā ar šo </w:t>
            </w:r>
            <w:r w:rsidRPr="00330806">
              <w:rPr>
                <w:sz w:val="24"/>
                <w:szCs w:val="24"/>
              </w:rPr>
              <w:lastRenderedPageBreak/>
              <w:t>likumu pilda kā atbildīgā iestāde, tiktu nodalītas no citām tās funkcijām, tai skaitā funkcijām, kuras tā pilda kā finansējuma saņēmējs.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0DEB95D" w14:textId="08A0F3C5" w:rsidR="00803277" w:rsidRPr="00330806" w:rsidRDefault="00803277">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7C020194" w14:textId="09EFD583" w:rsidR="00803277" w:rsidRPr="00330806" w:rsidRDefault="00803277">
            <w:pPr>
              <w:pStyle w:val="NormalWeb"/>
              <w:spacing w:before="0" w:beforeAutospacing="0" w:after="120" w:afterAutospacing="0"/>
              <w:jc w:val="both"/>
              <w:rPr>
                <w:b/>
                <w:bCs/>
                <w:color w:val="000000"/>
              </w:rPr>
            </w:pPr>
            <w:r w:rsidRPr="00330806">
              <w:rPr>
                <w:color w:val="000000"/>
              </w:rPr>
              <w:t>Lūdzam precizēt 12.panta trešās daļas 2.punktu, vārda “investīciju” vietā lietojot vārdus “specifiskā atbalsta mērķu”, tādējādi lietojot vienotu terminoloģiju visā likumprojektā.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738848C" w14:textId="20B694E3" w:rsidR="00803277" w:rsidRPr="00330806" w:rsidRDefault="00803277" w:rsidP="008419C3">
            <w:pPr>
              <w:pStyle w:val="NormalWeb"/>
              <w:tabs>
                <w:tab w:val="left" w:pos="252"/>
              </w:tabs>
              <w:spacing w:before="0" w:beforeAutospacing="0" w:after="0" w:afterAutospacing="0"/>
              <w:jc w:val="center"/>
              <w:rPr>
                <w:b/>
              </w:rPr>
            </w:pPr>
            <w:r w:rsidRPr="00330806">
              <w:rPr>
                <w:b/>
              </w:rPr>
              <w:t>Ņemts vērā</w:t>
            </w:r>
          </w:p>
          <w:p w14:paraId="6AA3C4E1" w14:textId="77777777" w:rsidR="00803277" w:rsidRPr="00330806" w:rsidRDefault="00803277">
            <w:pPr>
              <w:pStyle w:val="NormalWeb"/>
              <w:tabs>
                <w:tab w:val="left" w:pos="252"/>
              </w:tabs>
              <w:spacing w:before="0" w:beforeAutospacing="0" w:after="0" w:afterAutospacing="0"/>
              <w:jc w:val="both"/>
              <w:rPr>
                <w:b/>
              </w:rPr>
            </w:pPr>
          </w:p>
          <w:p w14:paraId="7403789C" w14:textId="7AFFE329" w:rsidR="00803277" w:rsidRPr="00330806" w:rsidRDefault="00803277" w:rsidP="00411415">
            <w:pPr>
              <w:pStyle w:val="NormalWeb"/>
              <w:tabs>
                <w:tab w:val="left" w:pos="252"/>
              </w:tabs>
              <w:spacing w:before="0" w:beforeAutospacing="0" w:after="0" w:afterAutospacing="0"/>
              <w:jc w:val="both"/>
              <w:rPr>
                <w:bCs/>
              </w:rPr>
            </w:pPr>
            <w:r w:rsidRPr="00330806">
              <w:rPr>
                <w:bCs/>
              </w:rPr>
              <w:t>Precizēts likumprojekta 1</w:t>
            </w:r>
            <w:r w:rsidR="00DA6758" w:rsidRPr="00330806">
              <w:rPr>
                <w:bCs/>
              </w:rPr>
              <w:t>1</w:t>
            </w:r>
            <w:r w:rsidRPr="00330806">
              <w:rPr>
                <w:bCs/>
              </w:rPr>
              <w:t xml:space="preserve">.panta </w:t>
            </w:r>
            <w:r w:rsidR="00DA6758" w:rsidRPr="00330806">
              <w:rPr>
                <w:bCs/>
              </w:rPr>
              <w:t xml:space="preserve"> (iepriekš 12.pants) </w:t>
            </w:r>
            <w:r w:rsidRPr="00330806">
              <w:rPr>
                <w:bCs/>
              </w:rPr>
              <w:t>trešās daļas 2.punkts.</w:t>
            </w:r>
          </w:p>
        </w:tc>
        <w:tc>
          <w:tcPr>
            <w:tcW w:w="1018" w:type="pct"/>
            <w:tcBorders>
              <w:top w:val="single" w:sz="4" w:space="0" w:color="auto"/>
              <w:left w:val="single" w:sz="4" w:space="0" w:color="auto"/>
              <w:bottom w:val="single" w:sz="4" w:space="0" w:color="auto"/>
            </w:tcBorders>
            <w:shd w:val="clear" w:color="auto" w:fill="auto"/>
          </w:tcPr>
          <w:p w14:paraId="4436DD9A" w14:textId="582E3D31" w:rsidR="00803277" w:rsidRPr="00330806" w:rsidRDefault="00803277" w:rsidP="00803277">
            <w:pPr>
              <w:pStyle w:val="Title"/>
              <w:jc w:val="both"/>
              <w:outlineLvl w:val="0"/>
              <w:rPr>
                <w:sz w:val="24"/>
                <w:szCs w:val="24"/>
              </w:rPr>
            </w:pPr>
            <w:r w:rsidRPr="00330806">
              <w:rPr>
                <w:sz w:val="24"/>
                <w:szCs w:val="24"/>
              </w:rPr>
              <w:t>Lūdzu skatīt precizēto likumprojektu</w:t>
            </w:r>
            <w:r w:rsidR="002576F1" w:rsidRPr="00330806">
              <w:rPr>
                <w:sz w:val="24"/>
                <w:szCs w:val="24"/>
              </w:rPr>
              <w:t>.</w:t>
            </w:r>
          </w:p>
        </w:tc>
      </w:tr>
      <w:tr w:rsidR="00803277" w:rsidRPr="00330806" w14:paraId="3B39243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3881FD5"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83A23CB"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2CFD8E1" w14:textId="300B63CE" w:rsidR="00803277" w:rsidRPr="00330806" w:rsidRDefault="00803277">
            <w:pPr>
              <w:pStyle w:val="NormalWeb"/>
              <w:spacing w:before="0" w:beforeAutospacing="0" w:after="120" w:afterAutospacing="0"/>
              <w:jc w:val="both"/>
              <w:rPr>
                <w:b/>
                <w:bCs/>
                <w:color w:val="000000"/>
              </w:rPr>
            </w:pPr>
            <w:r w:rsidRPr="00330806">
              <w:rPr>
                <w:b/>
                <w:bCs/>
                <w:color w:val="000000"/>
              </w:rPr>
              <w:t>Satiksmes ministrijas iebildums</w:t>
            </w:r>
          </w:p>
          <w:p w14:paraId="597BEE6C" w14:textId="020916C0" w:rsidR="00803277" w:rsidRPr="00330806" w:rsidRDefault="00803277">
            <w:pPr>
              <w:pStyle w:val="NormalWeb"/>
              <w:spacing w:before="0" w:beforeAutospacing="0" w:after="120" w:afterAutospacing="0"/>
              <w:jc w:val="both"/>
              <w:rPr>
                <w:color w:val="000000"/>
              </w:rPr>
            </w:pPr>
            <w:r w:rsidRPr="00330806">
              <w:rPr>
                <w:color w:val="000000"/>
              </w:rPr>
              <w:t xml:space="preserve">Saskaņā ar Likumprojekta 12.panta trešās daļas 2.punktu atbildīgās iestādes pienākums ir nodrošināt investīciju mērķa rezultātu sasniegšanu. Lūdzam sniegt skaidrojumu, ko saprot ar investīciju mērķa rezultātiem, ņemot vērā, ka Eiropas Savienības fondu 2021.-2027.gada plānošanas perioda plānošanas </w:t>
            </w:r>
            <w:r w:rsidRPr="00330806">
              <w:rPr>
                <w:color w:val="000000"/>
              </w:rPr>
              <w:lastRenderedPageBreak/>
              <w:t>dokumentos investīciju mērķa rezultāti nav minēti.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BB689F5" w14:textId="4E2C9E02" w:rsidR="00803277" w:rsidRPr="00330806" w:rsidRDefault="00803277">
            <w:pPr>
              <w:pStyle w:val="NormalWeb"/>
              <w:tabs>
                <w:tab w:val="left" w:pos="252"/>
              </w:tabs>
              <w:spacing w:before="0" w:beforeAutospacing="0" w:after="0" w:afterAutospacing="0"/>
              <w:jc w:val="center"/>
              <w:rPr>
                <w:b/>
              </w:rPr>
            </w:pPr>
            <w:r w:rsidRPr="00330806">
              <w:rPr>
                <w:b/>
              </w:rPr>
              <w:lastRenderedPageBreak/>
              <w:t>Ņemts vērā</w:t>
            </w:r>
          </w:p>
          <w:p w14:paraId="11DA4A1B" w14:textId="77777777" w:rsidR="00803277" w:rsidRPr="00330806" w:rsidRDefault="00803277">
            <w:pPr>
              <w:pStyle w:val="NormalWeb"/>
              <w:tabs>
                <w:tab w:val="left" w:pos="252"/>
              </w:tabs>
              <w:spacing w:before="0" w:beforeAutospacing="0" w:after="0" w:afterAutospacing="0"/>
              <w:ind w:left="54" w:firstLine="284"/>
              <w:jc w:val="both"/>
              <w:rPr>
                <w:b/>
              </w:rPr>
            </w:pPr>
          </w:p>
          <w:p w14:paraId="45E92958" w14:textId="45BAA71C" w:rsidR="00803277" w:rsidRPr="00330806" w:rsidRDefault="00803277" w:rsidP="0095217D">
            <w:pPr>
              <w:pStyle w:val="NormalWeb"/>
              <w:tabs>
                <w:tab w:val="left" w:pos="252"/>
              </w:tabs>
              <w:spacing w:before="0" w:beforeAutospacing="0" w:after="0" w:afterAutospacing="0"/>
              <w:ind w:left="54"/>
              <w:jc w:val="both"/>
              <w:rPr>
                <w:b/>
              </w:rPr>
            </w:pPr>
            <w:r w:rsidRPr="00330806">
              <w:rPr>
                <w:bCs/>
              </w:rPr>
              <w:t>Precizēts likumprojekta 1</w:t>
            </w:r>
            <w:r w:rsidR="00DA6758" w:rsidRPr="00330806">
              <w:rPr>
                <w:bCs/>
              </w:rPr>
              <w:t>1</w:t>
            </w:r>
            <w:r w:rsidRPr="00330806">
              <w:rPr>
                <w:bCs/>
              </w:rPr>
              <w:t xml:space="preserve">.panta </w:t>
            </w:r>
            <w:r w:rsidR="00DA6758" w:rsidRPr="00330806">
              <w:rPr>
                <w:bCs/>
              </w:rPr>
              <w:t xml:space="preserve">(iepriekš 12.pants) </w:t>
            </w:r>
            <w:r w:rsidRPr="00330806">
              <w:rPr>
                <w:bCs/>
              </w:rPr>
              <w:t>trešās daļas 2.punkts.</w:t>
            </w:r>
          </w:p>
          <w:p w14:paraId="0276909C" w14:textId="4D40BEF7" w:rsidR="00803277" w:rsidRPr="00330806" w:rsidRDefault="00803277" w:rsidP="00027242">
            <w:pPr>
              <w:pStyle w:val="NormalWeb"/>
              <w:tabs>
                <w:tab w:val="left" w:pos="252"/>
              </w:tabs>
              <w:spacing w:before="0" w:beforeAutospacing="0" w:after="0" w:afterAutospacing="0"/>
              <w:jc w:val="both"/>
              <w:rPr>
                <w:bCs/>
              </w:rPr>
            </w:pPr>
          </w:p>
        </w:tc>
        <w:tc>
          <w:tcPr>
            <w:tcW w:w="1018" w:type="pct"/>
            <w:tcBorders>
              <w:top w:val="single" w:sz="4" w:space="0" w:color="auto"/>
              <w:left w:val="single" w:sz="4" w:space="0" w:color="auto"/>
              <w:bottom w:val="single" w:sz="4" w:space="0" w:color="auto"/>
            </w:tcBorders>
            <w:shd w:val="clear" w:color="auto" w:fill="auto"/>
          </w:tcPr>
          <w:p w14:paraId="30F947C6" w14:textId="7D88D868" w:rsidR="00DA4BCD" w:rsidRPr="00330806" w:rsidRDefault="00DA4BCD" w:rsidP="00DA4BCD">
            <w:pPr>
              <w:shd w:val="clear" w:color="auto" w:fill="FFFFFF"/>
              <w:spacing w:line="293" w:lineRule="atLeast"/>
              <w:contextualSpacing/>
              <w:jc w:val="both"/>
            </w:pPr>
            <w:r w:rsidRPr="00330806">
              <w:t>Lūdzu skatīt precizēto likumprojektu</w:t>
            </w:r>
            <w:r w:rsidR="002576F1" w:rsidRPr="00330806">
              <w:t>.</w:t>
            </w:r>
          </w:p>
          <w:p w14:paraId="19966F51" w14:textId="77777777" w:rsidR="00803277" w:rsidRPr="00330806" w:rsidRDefault="00803277">
            <w:pPr>
              <w:pStyle w:val="Title"/>
              <w:ind w:firstLine="408"/>
              <w:jc w:val="both"/>
              <w:outlineLvl w:val="0"/>
              <w:rPr>
                <w:sz w:val="24"/>
                <w:szCs w:val="24"/>
              </w:rPr>
            </w:pPr>
          </w:p>
        </w:tc>
      </w:tr>
      <w:tr w:rsidR="00803277" w:rsidRPr="00330806" w14:paraId="35BC5CF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CCEA76C"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EF9B63F"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140724D" w14:textId="58CD7399" w:rsidR="00803277" w:rsidRPr="00330806" w:rsidRDefault="00803277">
            <w:pPr>
              <w:pStyle w:val="NormalWeb"/>
              <w:spacing w:before="0" w:beforeAutospacing="0" w:after="120" w:afterAutospacing="0"/>
              <w:jc w:val="both"/>
              <w:rPr>
                <w:b/>
                <w:bCs/>
                <w:color w:val="000000"/>
              </w:rPr>
            </w:pPr>
            <w:r w:rsidRPr="00330806">
              <w:rPr>
                <w:b/>
                <w:bCs/>
                <w:color w:val="000000"/>
              </w:rPr>
              <w:t>Valsts kancelejas iebildums</w:t>
            </w:r>
          </w:p>
          <w:p w14:paraId="2CD16AD3" w14:textId="1B561A52" w:rsidR="00803277" w:rsidRPr="00330806" w:rsidRDefault="00803277">
            <w:pPr>
              <w:pStyle w:val="NormalWeb"/>
              <w:spacing w:before="0" w:beforeAutospacing="0" w:after="120" w:afterAutospacing="0"/>
              <w:jc w:val="both"/>
              <w:rPr>
                <w:color w:val="000000"/>
              </w:rPr>
            </w:pPr>
            <w:r w:rsidRPr="00330806">
              <w:rPr>
                <w:color w:val="000000"/>
              </w:rPr>
              <w:t>Lūdzam precizēt likuma 12. panta trešās daļas 3) punktu, jo saskaņā ar anotācijas daļas “I. Tiesību akta projekta izstrādes nepieciešamība” sadaļas “2. Pašreizējā situācija un problēmas, kuru risināšanai tiesību akta projekts izstrādāts, tiesiskā regulējuma mērķis un būtība” 18.punktā norādīto atbildīgās iestādes ir atbildīgas tikai par specifisko atbilstības un kvalitātes kritēriju izstrādi. Vadošā iestāde izstrādās vienotos kritērijus, t.sk. vienotos izvēles kritērijus un līdz ar to loģiski būtu vadošajai iestādei izstrādāt savu izstrādāto kritēriju piemērošanas metodiku. Ņemot vērā iepriekš minēto, vadošās iestādes pienākumi būtu jāpapildina;</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2DDEF5B" w14:textId="0CA4DDC3" w:rsidR="00803277" w:rsidRPr="00330806" w:rsidRDefault="00A107DE" w:rsidP="00411415">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2D3A789B" w14:textId="77777777" w:rsidR="00803277" w:rsidRPr="00330806" w:rsidRDefault="00803277">
            <w:pPr>
              <w:pStyle w:val="NormalWeb"/>
              <w:tabs>
                <w:tab w:val="left" w:pos="252"/>
              </w:tabs>
              <w:spacing w:before="0" w:beforeAutospacing="0" w:after="0" w:afterAutospacing="0"/>
              <w:ind w:left="54" w:firstLine="284"/>
              <w:jc w:val="both"/>
              <w:rPr>
                <w:b/>
              </w:rPr>
            </w:pPr>
          </w:p>
          <w:p w14:paraId="35B67359" w14:textId="24A9C9E5" w:rsidR="00803277" w:rsidRPr="00330806" w:rsidRDefault="00803277">
            <w:pPr>
              <w:pStyle w:val="NormalWeb"/>
              <w:tabs>
                <w:tab w:val="left" w:pos="252"/>
              </w:tabs>
              <w:spacing w:before="0" w:beforeAutospacing="0" w:after="0" w:afterAutospacing="0"/>
              <w:jc w:val="both"/>
              <w:rPr>
                <w:rStyle w:val="Hyperlink"/>
                <w:bCs/>
              </w:rPr>
            </w:pPr>
            <w:r w:rsidRPr="00330806">
              <w:rPr>
                <w:bCs/>
              </w:rPr>
              <w:t xml:space="preserve">Vēršam uzmanību, ka tāpat kā ES fondu 2014.-2020. gada plānošanas periodā arī ES fondu 2021.-2027. gada plānošanas periodā </w:t>
            </w:r>
            <w:r w:rsidRPr="00330806">
              <w:rPr>
                <w:bCs/>
                <w:u w:val="single"/>
              </w:rPr>
              <w:t>Ministru kabineta noteikumus par specifiskā atbalsta mērķa īstenošanu</w:t>
            </w:r>
            <w:r w:rsidRPr="00330806">
              <w:rPr>
                <w:bCs/>
              </w:rPr>
              <w:t xml:space="preserve"> izstrādā nozares ministrija un tas ir atbildīgās iestādes pienākums, kas noteikts likumprojekta 1</w:t>
            </w:r>
            <w:r w:rsidR="00DA6758" w:rsidRPr="00330806">
              <w:rPr>
                <w:bCs/>
              </w:rPr>
              <w:t>1</w:t>
            </w:r>
            <w:r w:rsidRPr="00330806">
              <w:rPr>
                <w:bCs/>
              </w:rPr>
              <w:t>.panta</w:t>
            </w:r>
            <w:r w:rsidR="00DA6758" w:rsidRPr="00330806">
              <w:rPr>
                <w:bCs/>
              </w:rPr>
              <w:t xml:space="preserve"> (iepriekš 1</w:t>
            </w:r>
            <w:r w:rsidR="00F54EDA" w:rsidRPr="00330806">
              <w:rPr>
                <w:bCs/>
              </w:rPr>
              <w:t>2</w:t>
            </w:r>
            <w:r w:rsidR="00DA6758" w:rsidRPr="00330806">
              <w:rPr>
                <w:bCs/>
              </w:rPr>
              <w:t>.pants)</w:t>
            </w:r>
            <w:r w:rsidRPr="00330806">
              <w:rPr>
                <w:bCs/>
              </w:rPr>
              <w:t xml:space="preserve"> trešās daļas 3.punktā. Tāpat skaidrojam, ka ES fondu 2014.-2020. gada plānošanas periodā Finanšu ministrija atbildīgo iestāžu vajadzībām izstrādāja vadlīnijas Ministru kabineta noteikumu par specifiskā atbalsta mērķa īstenošanu izstrādei, kur tika ietvert</w:t>
            </w:r>
            <w:r w:rsidR="00A10740" w:rsidRPr="00330806">
              <w:rPr>
                <w:bCs/>
              </w:rPr>
              <w:t>i</w:t>
            </w:r>
            <w:r w:rsidRPr="00330806">
              <w:rPr>
                <w:bCs/>
              </w:rPr>
              <w:t xml:space="preserve"> galvenie pamatnoteikumi, kam būtu jābūt  Ministru kabineta noteikumos par specifiskā atbalsta mērķa īstenošanu. </w:t>
            </w:r>
            <w:hyperlink r:id="rId14" w:history="1">
              <w:r w:rsidRPr="00330806">
                <w:rPr>
                  <w:rStyle w:val="Hyperlink"/>
                  <w:bCs/>
                </w:rPr>
                <w:t>https://www.esfondi.lv/upload/sam-vadlinijas_190617.pdf</w:t>
              </w:r>
            </w:hyperlink>
            <w:r w:rsidRPr="00330806">
              <w:rPr>
                <w:rStyle w:val="Hyperlink"/>
                <w:bCs/>
              </w:rPr>
              <w:t>.</w:t>
            </w:r>
          </w:p>
          <w:p w14:paraId="2BA87801" w14:textId="461D032A" w:rsidR="00803277" w:rsidRPr="00330806" w:rsidRDefault="00803277">
            <w:pPr>
              <w:pStyle w:val="NormalWeb"/>
              <w:tabs>
                <w:tab w:val="left" w:pos="252"/>
              </w:tabs>
              <w:spacing w:before="0" w:beforeAutospacing="0" w:after="0" w:afterAutospacing="0"/>
              <w:jc w:val="both"/>
              <w:rPr>
                <w:rStyle w:val="Hyperlink"/>
                <w:bCs/>
              </w:rPr>
            </w:pPr>
          </w:p>
          <w:p w14:paraId="45E4064F" w14:textId="20B31F2C" w:rsidR="00803277" w:rsidRPr="00330806" w:rsidRDefault="00803277">
            <w:pPr>
              <w:pStyle w:val="NormalWeb"/>
              <w:tabs>
                <w:tab w:val="left" w:pos="252"/>
              </w:tabs>
              <w:spacing w:before="0" w:beforeAutospacing="0" w:after="0" w:afterAutospacing="0"/>
              <w:jc w:val="both"/>
              <w:rPr>
                <w:rStyle w:val="Hyperlink"/>
                <w:color w:val="auto"/>
                <w:u w:val="none"/>
              </w:rPr>
            </w:pPr>
            <w:r w:rsidRPr="00330806">
              <w:rPr>
                <w:rStyle w:val="Hyperlink"/>
                <w:bCs/>
                <w:color w:val="auto"/>
                <w:u w:val="none"/>
              </w:rPr>
              <w:lastRenderedPageBreak/>
              <w:t xml:space="preserve">Attiecībā uz kritēriju sadali skaidrojam, skaidrības labad </w:t>
            </w:r>
            <w:r w:rsidRPr="00330806">
              <w:t xml:space="preserve">2021.-2027.gada plānošanas perioda ietvaros projektu iesniegumu vērtēšanas kritēriju un to piemērošanas metodikas izstrādes apjoms un kārtība tiks noteikts likumprojekta </w:t>
            </w:r>
            <w:r w:rsidR="00DA6758" w:rsidRPr="00330806">
              <w:t>19</w:t>
            </w:r>
            <w:r w:rsidRPr="00330806">
              <w:t xml:space="preserve">.panta </w:t>
            </w:r>
            <w:r w:rsidR="00DA6758" w:rsidRPr="00330806">
              <w:t xml:space="preserve">(iepriekš 20.pants) </w:t>
            </w:r>
            <w:r w:rsidRPr="00330806">
              <w:t>2.punkta kārtībā, taču kritēriju izstrādes principi pēc satura ir noteikti tādi paši kā 2014.-2020.gada plānošanas perioda ietvaros.</w:t>
            </w:r>
          </w:p>
          <w:p w14:paraId="65EBA017" w14:textId="12BFB1AE" w:rsidR="00803277" w:rsidRPr="00330806" w:rsidRDefault="00803277">
            <w:pPr>
              <w:pStyle w:val="Default"/>
              <w:jc w:val="both"/>
            </w:pPr>
            <w:r w:rsidRPr="00330806">
              <w:t>Tāpat 2014.-2020. gada plānošanas perioda ietvaros Finanšu ministrija izstrādāja 4.1. metodiku  “Eiropas Reģionālās attīstības fonda, Eiropas Sociālā fonda un Kohēzijas fonda projektu iesniegumu atlases metodika 2014.–2020.gadam”, kurā skaidrot</w:t>
            </w:r>
            <w:r w:rsidR="00306061" w:rsidRPr="00330806">
              <w:t>i</w:t>
            </w:r>
            <w:r w:rsidRPr="00330806">
              <w:t xml:space="preserve"> izstrādes principi. (</w:t>
            </w:r>
            <w:hyperlink r:id="rId15" w:history="1">
              <w:r w:rsidRPr="00330806">
                <w:rPr>
                  <w:rStyle w:val="Hyperlink"/>
                </w:rPr>
                <w:t>https://www.esfondi.lv/upload/Vadlinijas/fm_4.1.metodika_groz_gala_23072020.pdf</w:t>
              </w:r>
            </w:hyperlink>
            <w:r w:rsidRPr="00330806">
              <w:t xml:space="preserve">). Līdz ar to 2021.-2027.gada plānošanas perioda ietvaros tiks izstrādāta šāda  metodika, kas atbildīgajām iestādēm skaidros kritēriju veidus, kritēriju izstrādes sadali un vērtēšanas pamatprincipus ar mērķi nodrošināt vienotu izpratni par projektu iesniegumu atlases veidiem, projektu iesniegumu </w:t>
            </w:r>
            <w:r w:rsidRPr="00330806">
              <w:lastRenderedPageBreak/>
              <w:t>vērtēšanas kritērijiem.  Vadošās iestādes minētās metodikas izstrādes pienākums izriet no likumprojekta 1</w:t>
            </w:r>
            <w:r w:rsidR="00DA6758" w:rsidRPr="00330806">
              <w:t>0</w:t>
            </w:r>
            <w:r w:rsidRPr="00330806">
              <w:t>.panta</w:t>
            </w:r>
            <w:r w:rsidR="00DA6758" w:rsidRPr="00330806">
              <w:t xml:space="preserve"> (iepriekš 11.pants)</w:t>
            </w:r>
            <w:r w:rsidRPr="00330806">
              <w:t xml:space="preserve"> otrās daļas 9.punkta.</w:t>
            </w:r>
          </w:p>
          <w:p w14:paraId="78FBF59E" w14:textId="12709D01" w:rsidR="00803277" w:rsidRPr="00330806" w:rsidRDefault="00803277" w:rsidP="00803277">
            <w:pPr>
              <w:pStyle w:val="Default"/>
              <w:jc w:val="both"/>
              <w:rPr>
                <w:bCs/>
              </w:rPr>
            </w:pPr>
            <w:r w:rsidRPr="00330806">
              <w:t>Attiecībā uz vienoto kritēriju un vienoto izvēles kritēriju piemērošanos skaidrojumiem, skaidrojam, ka vadošā iestāde sadarbībā ar sadarbības iestādi (turpmāk – CFLA), izstrādājot analogas metodikas projektu vērtēja iespējas visiem vienotajiem kritērijiem un vienotajiem izvēles kritērijiem izstrādāt arī vienotus piemērošanas skaidrojumus. Šī procesa rezultātā tika identificēti vienotie kritēriji un vienotie izvēles kritēriji, kuriem nav iespējams izstrādāt vienotus piemērošanas skaidrojumus, ņemot vērā, ka tos būs nepieciešams pielāgot atbilstoši specifisko atbalsta mērķu specifikai, piemēram, atšķirīgas prasības infrastruktūras un nodarbinātības specifisko atbalsta mērķu ieviešanai. Ņemot vērā iepriekšminēto likumprojekts nav papildināms.</w:t>
            </w:r>
          </w:p>
        </w:tc>
        <w:tc>
          <w:tcPr>
            <w:tcW w:w="1018" w:type="pct"/>
            <w:tcBorders>
              <w:top w:val="single" w:sz="4" w:space="0" w:color="auto"/>
              <w:left w:val="single" w:sz="4" w:space="0" w:color="auto"/>
              <w:bottom w:val="single" w:sz="4" w:space="0" w:color="auto"/>
            </w:tcBorders>
            <w:shd w:val="clear" w:color="auto" w:fill="auto"/>
          </w:tcPr>
          <w:p w14:paraId="4E5AB1EE" w14:textId="05E314CE"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750AADD9" w14:textId="77777777" w:rsidR="00803277" w:rsidRPr="00330806" w:rsidRDefault="00803277">
            <w:pPr>
              <w:pStyle w:val="Title"/>
              <w:ind w:firstLine="408"/>
              <w:jc w:val="both"/>
              <w:outlineLvl w:val="0"/>
              <w:rPr>
                <w:sz w:val="24"/>
                <w:szCs w:val="24"/>
              </w:rPr>
            </w:pPr>
          </w:p>
        </w:tc>
      </w:tr>
      <w:tr w:rsidR="005747F4" w:rsidRPr="00330806" w14:paraId="6474A0E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39634CB" w14:textId="77777777" w:rsidR="005747F4" w:rsidRPr="00330806" w:rsidRDefault="005747F4"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4743652" w14:textId="77777777" w:rsidR="005747F4" w:rsidRPr="00330806" w:rsidRDefault="005747F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44A1CF1" w14:textId="77777777" w:rsidR="005747F4" w:rsidRPr="00330806" w:rsidRDefault="005747F4" w:rsidP="005747F4">
            <w:pPr>
              <w:jc w:val="center"/>
              <w:rPr>
                <w:b/>
                <w:bCs/>
              </w:rPr>
            </w:pPr>
          </w:p>
          <w:p w14:paraId="0A8543CB" w14:textId="33031FD7" w:rsidR="005747F4" w:rsidRPr="00330806" w:rsidRDefault="005747F4" w:rsidP="005747F4">
            <w:pPr>
              <w:jc w:val="center"/>
              <w:rPr>
                <w:b/>
                <w:bCs/>
              </w:rPr>
            </w:pPr>
            <w:r w:rsidRPr="00330806">
              <w:rPr>
                <w:b/>
                <w:bCs/>
              </w:rPr>
              <w:t>Kultūras ministrijas</w:t>
            </w:r>
            <w:r w:rsidR="00950C63" w:rsidRPr="00330806">
              <w:rPr>
                <w:b/>
                <w:bCs/>
              </w:rPr>
              <w:t xml:space="preserve"> š.g.1.novembra</w:t>
            </w:r>
            <w:r w:rsidRPr="00330806">
              <w:rPr>
                <w:b/>
                <w:bCs/>
              </w:rPr>
              <w:t xml:space="preserve"> iebildums</w:t>
            </w:r>
          </w:p>
          <w:p w14:paraId="05EF632C" w14:textId="77777777" w:rsidR="005747F4" w:rsidRPr="00330806" w:rsidRDefault="005747F4" w:rsidP="005747F4">
            <w:pPr>
              <w:jc w:val="center"/>
              <w:rPr>
                <w:b/>
                <w:bCs/>
              </w:rPr>
            </w:pPr>
          </w:p>
          <w:p w14:paraId="43D164DE" w14:textId="3A452ABC" w:rsidR="005747F4" w:rsidRPr="00330806" w:rsidRDefault="005747F4" w:rsidP="005747F4">
            <w:pPr>
              <w:jc w:val="both"/>
              <w:rPr>
                <w:sz w:val="22"/>
                <w:szCs w:val="22"/>
              </w:rPr>
            </w:pPr>
            <w:r w:rsidRPr="00330806">
              <w:lastRenderedPageBreak/>
              <w:t>Šobrīd no likumprojekta 12.panta trešās daļas 3.punkta un citiem saistītajiem punktiem var secināt, ka atbildīgajai iestādei ir pienākums izstrādāt specifiskā atbalsta mērķu īstenošanas nosacījumus.</w:t>
            </w:r>
          </w:p>
          <w:p w14:paraId="53176D3E" w14:textId="77777777" w:rsidR="005747F4" w:rsidRPr="00330806" w:rsidRDefault="005747F4" w:rsidP="005747F4">
            <w:pPr>
              <w:jc w:val="both"/>
            </w:pPr>
            <w:r w:rsidRPr="00330806">
              <w:t xml:space="preserve">Tomēr ņemot vērā, ka atšķirībā no 2014.-2020. plānošanas perioda, 2021.-2027.gada plānošanas periodā </w:t>
            </w:r>
            <w:r w:rsidRPr="00330806">
              <w:rPr>
                <w:u w:val="single"/>
              </w:rPr>
              <w:t xml:space="preserve">atbildīgā iestāde var būt </w:t>
            </w:r>
            <w:r w:rsidRPr="00330806">
              <w:rPr>
                <w:b/>
                <w:bCs/>
                <w:u w:val="single"/>
              </w:rPr>
              <w:t>atbildīga arī par atsevišķu specifiskā atbalsta mērķa pasākumu ieviešanu</w:t>
            </w:r>
            <w:r w:rsidRPr="00330806">
              <w:t xml:space="preserve">, respektīvi, viena specifiskā atbalsta mērķa ietvaros </w:t>
            </w:r>
            <w:r w:rsidRPr="00330806">
              <w:rPr>
                <w:b/>
                <w:bCs/>
              </w:rPr>
              <w:t>dažādas atbildīgās iestādes nodrošinās dažādu specifiskā atbalsta mērķa pasākumu īstenošanu</w:t>
            </w:r>
            <w:r w:rsidRPr="00330806">
              <w:t>, lūdzam izvērtēt iespēju papildināt likumprojektu vai tā anotācijā sniegt atbilstošu skaidrojumu.</w:t>
            </w:r>
          </w:p>
          <w:p w14:paraId="2954DB2E" w14:textId="77777777" w:rsidR="005747F4" w:rsidRPr="00330806" w:rsidRDefault="005747F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E0C7F0F" w14:textId="18373B5C" w:rsidR="00D477EF" w:rsidRPr="00330806" w:rsidRDefault="006E2E03" w:rsidP="00411415">
            <w:pPr>
              <w:pStyle w:val="NormalWeb"/>
              <w:tabs>
                <w:tab w:val="left" w:pos="252"/>
              </w:tabs>
              <w:spacing w:before="0" w:beforeAutospacing="0" w:after="0" w:afterAutospacing="0"/>
              <w:ind w:left="54" w:firstLine="284"/>
              <w:jc w:val="center"/>
              <w:rPr>
                <w:b/>
              </w:rPr>
            </w:pPr>
            <w:r w:rsidRPr="00330806">
              <w:rPr>
                <w:b/>
              </w:rPr>
              <w:lastRenderedPageBreak/>
              <w:t>Ņemts vērā</w:t>
            </w:r>
          </w:p>
          <w:p w14:paraId="29B1960D" w14:textId="77777777" w:rsidR="00442790" w:rsidRPr="00330806" w:rsidRDefault="00442790" w:rsidP="00442790">
            <w:pPr>
              <w:pStyle w:val="NormalWeb"/>
              <w:tabs>
                <w:tab w:val="left" w:pos="252"/>
              </w:tabs>
              <w:spacing w:before="0" w:beforeAutospacing="0" w:after="0" w:afterAutospacing="0"/>
              <w:ind w:left="54"/>
              <w:jc w:val="both"/>
              <w:rPr>
                <w:bCs/>
              </w:rPr>
            </w:pPr>
          </w:p>
          <w:p w14:paraId="37694310" w14:textId="70CDC63D" w:rsidR="006E2962" w:rsidRPr="00330806" w:rsidRDefault="0020028E" w:rsidP="00784D3B">
            <w:pPr>
              <w:shd w:val="clear" w:color="auto" w:fill="FFFFFF"/>
              <w:spacing w:line="293" w:lineRule="atLeast"/>
              <w:jc w:val="both"/>
              <w:rPr>
                <w:b/>
              </w:rPr>
            </w:pPr>
            <w:r w:rsidRPr="00330806">
              <w:rPr>
                <w:bCs/>
              </w:rPr>
              <w:t>Likumprojekta anotācij</w:t>
            </w:r>
            <w:r w:rsidR="00442790" w:rsidRPr="00330806">
              <w:rPr>
                <w:bCs/>
              </w:rPr>
              <w:t xml:space="preserve">as </w:t>
            </w:r>
            <w:proofErr w:type="spellStart"/>
            <w:r w:rsidR="00442790" w:rsidRPr="00330806">
              <w:rPr>
                <w:bCs/>
              </w:rPr>
              <w:t>IV.sadaļas</w:t>
            </w:r>
            <w:proofErr w:type="spellEnd"/>
            <w:r w:rsidR="00442790" w:rsidRPr="00330806">
              <w:rPr>
                <w:bCs/>
              </w:rPr>
              <w:t xml:space="preserve"> “</w:t>
            </w:r>
            <w:r w:rsidR="00442790" w:rsidRPr="00330806">
              <w:rPr>
                <w:bCs/>
                <w:iCs/>
              </w:rPr>
              <w:t xml:space="preserve">Tiesību akta projekta </w:t>
            </w:r>
            <w:r w:rsidR="00442790" w:rsidRPr="00330806">
              <w:rPr>
                <w:bCs/>
                <w:iCs/>
              </w:rPr>
              <w:lastRenderedPageBreak/>
              <w:t>ietekme uz spēkā esošo tiesību normu sistēmu” 1.punkts ir papildin</w:t>
            </w:r>
            <w:r w:rsidR="00836DD1" w:rsidRPr="00330806">
              <w:rPr>
                <w:bCs/>
                <w:iCs/>
              </w:rPr>
              <w:t>ā</w:t>
            </w:r>
            <w:r w:rsidR="00442790" w:rsidRPr="00330806">
              <w:rPr>
                <w:bCs/>
                <w:iCs/>
              </w:rPr>
              <w:t>ts nosakot, ka</w:t>
            </w:r>
            <w:r w:rsidR="00442790" w:rsidRPr="00330806">
              <w:rPr>
                <w:bCs/>
              </w:rPr>
              <w:t xml:space="preserve"> ņemot vērā programmā noteikto specifisko atbalsta mērķu specifiku un plānoto to ieviešanas mehānismu īstenojot caur pasākumiem un atlases kārtām, ES fondu 2021.-2027.gada plānošana perioda ietvaros atšķirībā no ES fondu 2014.-2020.perioda var būt gadījumi, kad viena un tā paša specifiskā atbalsta mērķa ietvaros par atsevišķu pasākumu vai atlases kārtas  īstenošanas nosacījumu izstrādi ir atbildīgas vairākas atbildīgās iestādes.</w:t>
            </w:r>
          </w:p>
        </w:tc>
        <w:tc>
          <w:tcPr>
            <w:tcW w:w="1018" w:type="pct"/>
            <w:tcBorders>
              <w:top w:val="single" w:sz="4" w:space="0" w:color="auto"/>
              <w:left w:val="single" w:sz="4" w:space="0" w:color="auto"/>
              <w:bottom w:val="single" w:sz="4" w:space="0" w:color="auto"/>
            </w:tcBorders>
            <w:shd w:val="clear" w:color="auto" w:fill="auto"/>
          </w:tcPr>
          <w:p w14:paraId="5C3E7E00" w14:textId="7F8F9C30" w:rsidR="005747F4" w:rsidRPr="00330806" w:rsidRDefault="00836DD1" w:rsidP="00DA4BCD">
            <w:pPr>
              <w:shd w:val="clear" w:color="auto" w:fill="FFFFFF"/>
              <w:spacing w:line="293" w:lineRule="atLeast"/>
              <w:contextualSpacing/>
              <w:jc w:val="both"/>
            </w:pPr>
            <w:r w:rsidRPr="00330806">
              <w:lastRenderedPageBreak/>
              <w:t>Lūdzu skatīt precizēto anotāciju.</w:t>
            </w:r>
          </w:p>
        </w:tc>
      </w:tr>
      <w:tr w:rsidR="00AC0841" w:rsidRPr="00330806" w14:paraId="145DEF6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AFDA5A6" w14:textId="77777777" w:rsidR="00AC0841" w:rsidRPr="00330806" w:rsidRDefault="00AC0841"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FC8B32A" w14:textId="77777777" w:rsidR="00AC0841" w:rsidRPr="00330806" w:rsidRDefault="00AC0841">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613A7B0" w14:textId="6FA7EDAE" w:rsidR="00AC0841" w:rsidRPr="00330806" w:rsidRDefault="00AC0841" w:rsidP="005747F4">
            <w:pPr>
              <w:jc w:val="center"/>
              <w:rPr>
                <w:b/>
                <w:bCs/>
              </w:rPr>
            </w:pPr>
            <w:r w:rsidRPr="00330806">
              <w:rPr>
                <w:b/>
                <w:bCs/>
              </w:rPr>
              <w:t>Labklājības ministrijas š.g. 1.novembra iebildums</w:t>
            </w:r>
          </w:p>
          <w:p w14:paraId="418E0E47" w14:textId="434CD852" w:rsidR="00AC0841" w:rsidRPr="00330806" w:rsidRDefault="00AC0841" w:rsidP="00AC0841">
            <w:pPr>
              <w:jc w:val="both"/>
              <w:rPr>
                <w:b/>
                <w:bCs/>
              </w:rPr>
            </w:pPr>
            <w:r w:rsidRPr="00330806">
              <w:rPr>
                <w:sz w:val="20"/>
                <w:szCs w:val="20"/>
              </w:rPr>
              <w:t> </w:t>
            </w:r>
            <w:r w:rsidRPr="00330806">
              <w:t xml:space="preserve">Lūdzam likumprojekta 12.panta trešās daļas 6.punktā vārdus “atbilstoši kompetencei” aizstāt ar vārdiem “Ministru </w:t>
            </w:r>
            <w:r w:rsidRPr="00330806">
              <w:rPr>
                <w:b/>
                <w:bCs/>
              </w:rPr>
              <w:t>kabineta</w:t>
            </w:r>
            <w:r w:rsidRPr="00330806">
              <w:t xml:space="preserve"> noteiktajā kārtībā un apjomā”, ņemot vērā, ka izstrādājamās procedūras tiks noteiktas ES fondu horizontālajā regulējumā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46BA427" w14:textId="7129E8EF" w:rsidR="0039435C" w:rsidRPr="00330806" w:rsidRDefault="00B22CE0" w:rsidP="00411415">
            <w:pPr>
              <w:pStyle w:val="NormalWeb"/>
              <w:tabs>
                <w:tab w:val="left" w:pos="252"/>
              </w:tabs>
              <w:spacing w:before="0" w:beforeAutospacing="0" w:after="0" w:afterAutospacing="0"/>
              <w:ind w:left="54" w:firstLine="284"/>
              <w:jc w:val="center"/>
              <w:rPr>
                <w:b/>
              </w:rPr>
            </w:pPr>
            <w:r>
              <w:rPr>
                <w:b/>
              </w:rPr>
              <w:t>Panākta vienošanās saskaņošanas laikā</w:t>
            </w:r>
          </w:p>
          <w:p w14:paraId="0C887C07" w14:textId="77777777" w:rsidR="00442790" w:rsidRPr="00330806" w:rsidRDefault="00442790" w:rsidP="00411415">
            <w:pPr>
              <w:pStyle w:val="NormalWeb"/>
              <w:tabs>
                <w:tab w:val="left" w:pos="252"/>
              </w:tabs>
              <w:spacing w:before="0" w:beforeAutospacing="0" w:after="0" w:afterAutospacing="0"/>
              <w:ind w:left="54" w:firstLine="284"/>
              <w:jc w:val="center"/>
              <w:rPr>
                <w:b/>
              </w:rPr>
            </w:pPr>
          </w:p>
          <w:p w14:paraId="031F7BCE" w14:textId="5F1019C1" w:rsidR="00380BAD" w:rsidRPr="00330806" w:rsidRDefault="00380BAD" w:rsidP="00380BAD">
            <w:pPr>
              <w:jc w:val="both"/>
              <w:rPr>
                <w:bCs/>
              </w:rPr>
            </w:pPr>
            <w:bookmarkStart w:id="23" w:name="_Hlk87862355"/>
            <w:r w:rsidRPr="00330806">
              <w:rPr>
                <w:bCs/>
              </w:rPr>
              <w:t xml:space="preserve">Skaidrojam, ka </w:t>
            </w:r>
            <w:r w:rsidR="0039435C" w:rsidRPr="00330806">
              <w:t xml:space="preserve"> likumprojekta </w:t>
            </w:r>
            <w:r w:rsidR="001B78BD" w:rsidRPr="00330806">
              <w:t>19</w:t>
            </w:r>
            <w:r w:rsidR="0039435C" w:rsidRPr="00330806">
              <w:t>.panta</w:t>
            </w:r>
            <w:r w:rsidR="001B78BD" w:rsidRPr="00330806">
              <w:t xml:space="preserve"> (iepriekš 20.pants)</w:t>
            </w:r>
            <w:r w:rsidR="0039435C" w:rsidRPr="00330806">
              <w:t xml:space="preserve"> 1.punkt</w:t>
            </w:r>
            <w:r w:rsidR="00B11C4A" w:rsidRPr="00330806">
              <w:t>ā norādītajā regulējumā</w:t>
            </w:r>
            <w:r w:rsidR="00D83197" w:rsidRPr="00330806">
              <w:t xml:space="preserve"> </w:t>
            </w:r>
            <w:r w:rsidRPr="00330806">
              <w:rPr>
                <w:bCs/>
              </w:rPr>
              <w:t xml:space="preserve">ir paredzēts </w:t>
            </w:r>
            <w:r w:rsidR="00B11C4A" w:rsidRPr="00330806">
              <w:rPr>
                <w:bCs/>
              </w:rPr>
              <w:t>uzskaitīt nepieciešamās</w:t>
            </w:r>
            <w:r w:rsidRPr="00330806">
              <w:rPr>
                <w:bCs/>
              </w:rPr>
              <w:t xml:space="preserve"> </w:t>
            </w:r>
            <w:r w:rsidR="0039435C" w:rsidRPr="00330806">
              <w:rPr>
                <w:bCs/>
              </w:rPr>
              <w:t>a</w:t>
            </w:r>
            <w:r w:rsidRPr="00330806">
              <w:rPr>
                <w:bCs/>
              </w:rPr>
              <w:t>tbildīgo iestāžu iekšējās kārtības</w:t>
            </w:r>
            <w:r w:rsidR="00841B6B" w:rsidRPr="00330806">
              <w:rPr>
                <w:bCs/>
              </w:rPr>
              <w:t>, kas tiks izstrādātas</w:t>
            </w:r>
            <w:r w:rsidRPr="00330806">
              <w:rPr>
                <w:bCs/>
              </w:rPr>
              <w:t xml:space="preserve"> ar mērķi, lai nodrošinātu </w:t>
            </w:r>
            <w:r w:rsidR="00A55BFE" w:rsidRPr="00330806">
              <w:rPr>
                <w:bCs/>
              </w:rPr>
              <w:t xml:space="preserve">specifisko atbalsta mērķu </w:t>
            </w:r>
            <w:r w:rsidRPr="00330806">
              <w:rPr>
                <w:bCs/>
              </w:rPr>
              <w:t xml:space="preserve">ieviešanu un uzraudzību. Vienlaikus iepriekš minētajos noteikumos netiks noteikti konkrēti izstrādes principi attiecīgajām procedūrām. Savukārt attiecībā uz Regulas Nr.2021/1060 </w:t>
            </w:r>
            <w:r w:rsidRPr="00330806">
              <w:rPr>
                <w:bCs/>
              </w:rPr>
              <w:lastRenderedPageBreak/>
              <w:t>69.panta 6.punktā minētajām procedūrām plānots, ka tās tiks iekļautas vadības un kontroles sistēmas apraksta</w:t>
            </w:r>
            <w:r w:rsidR="00AF201E" w:rsidRPr="00330806">
              <w:rPr>
                <w:bCs/>
              </w:rPr>
              <w:t xml:space="preserve"> 2021.gada – 2027.gada plānošanas perioda</w:t>
            </w:r>
            <w:r w:rsidRPr="00330806">
              <w:rPr>
                <w:bCs/>
              </w:rPr>
              <w:t xml:space="preserve"> pielikumā </w:t>
            </w:r>
            <w:r w:rsidR="00A55BFE" w:rsidRPr="00330806">
              <w:rPr>
                <w:bCs/>
              </w:rPr>
              <w:t xml:space="preserve"> - </w:t>
            </w:r>
            <w:r w:rsidRPr="00330806">
              <w:rPr>
                <w:bCs/>
              </w:rPr>
              <w:t>“Revīzijas liecības”.</w:t>
            </w:r>
          </w:p>
          <w:bookmarkEnd w:id="23"/>
          <w:p w14:paraId="01C6803B" w14:textId="4DBD1145" w:rsidR="00AF201E" w:rsidRPr="00330806" w:rsidRDefault="00AF201E" w:rsidP="00050DBD">
            <w:pPr>
              <w:pStyle w:val="NormalWeb"/>
              <w:tabs>
                <w:tab w:val="left" w:pos="252"/>
              </w:tabs>
              <w:spacing w:before="0" w:beforeAutospacing="0" w:after="0" w:afterAutospacing="0"/>
              <w:jc w:val="both"/>
              <w:rPr>
                <w:b/>
              </w:rPr>
            </w:pPr>
            <w:r w:rsidRPr="00330806">
              <w:rPr>
                <w:bCs/>
              </w:rPr>
              <w:t>Ņemot vērā iepriekšminēto skaidrojumu likumprojekts nav papildināms.</w:t>
            </w:r>
          </w:p>
        </w:tc>
        <w:tc>
          <w:tcPr>
            <w:tcW w:w="1018" w:type="pct"/>
            <w:tcBorders>
              <w:top w:val="single" w:sz="4" w:space="0" w:color="auto"/>
              <w:left w:val="single" w:sz="4" w:space="0" w:color="auto"/>
              <w:bottom w:val="single" w:sz="4" w:space="0" w:color="auto"/>
            </w:tcBorders>
            <w:shd w:val="clear" w:color="auto" w:fill="auto"/>
          </w:tcPr>
          <w:p w14:paraId="37320105" w14:textId="77A1A760" w:rsidR="00AC0841" w:rsidRPr="00330806" w:rsidRDefault="00836DD1" w:rsidP="00DA4BCD">
            <w:pPr>
              <w:shd w:val="clear" w:color="auto" w:fill="FFFFFF"/>
              <w:spacing w:line="293" w:lineRule="atLeast"/>
              <w:contextualSpacing/>
              <w:jc w:val="both"/>
            </w:pPr>
            <w:r w:rsidRPr="00330806">
              <w:lastRenderedPageBreak/>
              <w:t>Lūdzu skatīt precizēto likumprojektu.</w:t>
            </w:r>
          </w:p>
        </w:tc>
      </w:tr>
      <w:tr w:rsidR="00803277" w:rsidRPr="00330806" w14:paraId="1FB450C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FE6A6B4"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E96146A"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B00EC70" w14:textId="6317755A" w:rsidR="00803277" w:rsidRPr="00330806" w:rsidRDefault="00803277">
            <w:pPr>
              <w:pStyle w:val="NormalWeb"/>
              <w:spacing w:before="0" w:beforeAutospacing="0" w:after="120" w:afterAutospacing="0"/>
              <w:jc w:val="both"/>
              <w:rPr>
                <w:b/>
                <w:bCs/>
                <w:color w:val="000000"/>
              </w:rPr>
            </w:pPr>
            <w:r w:rsidRPr="00330806">
              <w:rPr>
                <w:b/>
                <w:bCs/>
                <w:color w:val="000000"/>
              </w:rPr>
              <w:t>Labklājības ministrijas iebildums</w:t>
            </w:r>
          </w:p>
          <w:p w14:paraId="3E9A1C38" w14:textId="44CA969D" w:rsidR="00803277" w:rsidRPr="00330806" w:rsidRDefault="00803277">
            <w:pPr>
              <w:pStyle w:val="NormalWeb"/>
              <w:spacing w:before="0" w:beforeAutospacing="0" w:after="120" w:afterAutospacing="0"/>
              <w:jc w:val="both"/>
              <w:rPr>
                <w:b/>
                <w:bCs/>
                <w:color w:val="000000"/>
              </w:rPr>
            </w:pPr>
            <w:r w:rsidRPr="00330806">
              <w:rPr>
                <w:color w:val="000000"/>
              </w:rPr>
              <w:t>Attiecībā uz likumprojekta 12.panta trešās daļas 9.punktu, lūdzam izvērtēt, vai anotācijā sniegtais skaidrojums par gadījumiem, kad obligāti piemērojamas vienkāršotās izmaksas (2.gadījums), nav plašāks par šajā punktā noteikto.</w:t>
            </w:r>
            <w:r w:rsidRPr="00330806">
              <w:rPr>
                <w:b/>
                <w:bCs/>
                <w:color w:val="000000"/>
              </w:rPr>
              <w:t xml:space="preserve">   </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03279DC" w14:textId="7AFC01E9" w:rsidR="00803277" w:rsidRPr="00330806" w:rsidRDefault="00803277" w:rsidP="00947C2D">
            <w:pPr>
              <w:pStyle w:val="NormalWeb"/>
              <w:tabs>
                <w:tab w:val="left" w:pos="252"/>
              </w:tabs>
              <w:spacing w:before="0" w:beforeAutospacing="0" w:after="0" w:afterAutospacing="0"/>
              <w:ind w:left="54" w:firstLine="284"/>
              <w:jc w:val="center"/>
              <w:rPr>
                <w:b/>
              </w:rPr>
            </w:pPr>
            <w:r w:rsidRPr="00330806">
              <w:rPr>
                <w:b/>
              </w:rPr>
              <w:t>Ņemts vērā</w:t>
            </w:r>
          </w:p>
          <w:p w14:paraId="30E24932" w14:textId="77777777" w:rsidR="00803277" w:rsidRPr="00330806" w:rsidRDefault="00803277" w:rsidP="00947C2D">
            <w:pPr>
              <w:pStyle w:val="NormalWeb"/>
              <w:tabs>
                <w:tab w:val="left" w:pos="252"/>
              </w:tabs>
              <w:spacing w:before="0" w:beforeAutospacing="0" w:after="0" w:afterAutospacing="0"/>
              <w:ind w:left="54" w:firstLine="284"/>
              <w:jc w:val="center"/>
              <w:rPr>
                <w:b/>
              </w:rPr>
            </w:pPr>
          </w:p>
          <w:p w14:paraId="733CFD66" w14:textId="39EF8872" w:rsidR="00803277" w:rsidRPr="00330806" w:rsidRDefault="00803277" w:rsidP="00F17166">
            <w:pPr>
              <w:pStyle w:val="NormalWeb"/>
              <w:tabs>
                <w:tab w:val="left" w:pos="252"/>
              </w:tabs>
              <w:spacing w:before="0" w:beforeAutospacing="0" w:after="0" w:afterAutospacing="0"/>
              <w:ind w:left="54"/>
              <w:jc w:val="both"/>
              <w:rPr>
                <w:bCs/>
              </w:rPr>
            </w:pPr>
            <w:r w:rsidRPr="00330806">
              <w:rPr>
                <w:bCs/>
              </w:rPr>
              <w:t>Likumprojekta anotācijā ietvertais skaidrojums ir izvērtēts.</w:t>
            </w:r>
          </w:p>
          <w:p w14:paraId="5B79EA93" w14:textId="46147E76" w:rsidR="00803277" w:rsidRPr="00330806" w:rsidRDefault="00803277" w:rsidP="00F17166">
            <w:pPr>
              <w:pStyle w:val="NormalWeb"/>
              <w:tabs>
                <w:tab w:val="left" w:pos="252"/>
              </w:tabs>
              <w:spacing w:before="0" w:beforeAutospacing="0" w:after="0" w:afterAutospacing="0"/>
              <w:ind w:left="54"/>
              <w:jc w:val="both"/>
            </w:pPr>
            <w:r w:rsidRPr="00330806">
              <w:rPr>
                <w:bCs/>
              </w:rPr>
              <w:t>Vēršam uzmanību, ka likumprojekta anotācijā sniegtais skaidrojums par obligātu vienkāršoto izmaksu piemērošanu nav plašāks vai būtu pretrunā ar likumprojekta 1</w:t>
            </w:r>
            <w:r w:rsidR="001B78BD" w:rsidRPr="00330806">
              <w:rPr>
                <w:bCs/>
              </w:rPr>
              <w:t>1</w:t>
            </w:r>
            <w:r w:rsidRPr="00330806">
              <w:rPr>
                <w:bCs/>
              </w:rPr>
              <w:t>.panta</w:t>
            </w:r>
            <w:r w:rsidR="001B78BD" w:rsidRPr="00330806">
              <w:rPr>
                <w:bCs/>
              </w:rPr>
              <w:t xml:space="preserve"> (iepriekš 12.pants)</w:t>
            </w:r>
            <w:r w:rsidRPr="00330806">
              <w:rPr>
                <w:bCs/>
              </w:rPr>
              <w:t xml:space="preserve"> trešās daļas 9.punktu. Atbilstoši Regulas </w:t>
            </w:r>
            <w:r w:rsidRPr="00330806">
              <w:rPr>
                <w:bCs/>
                <w:shd w:val="clear" w:color="auto" w:fill="FFFFFF"/>
              </w:rPr>
              <w:t xml:space="preserve">Nr.2021/1060 </w:t>
            </w:r>
            <w:r w:rsidRPr="00330806">
              <w:rPr>
                <w:bCs/>
              </w:rPr>
              <w:t>53. panta 2.punktā noteiktajam, vienkāršoto izmaksu obligāta piemērošana attiecas uz projektiem, kuru kopējais finansējuma apjoms nepārsniedz 200 000 EUR</w:t>
            </w:r>
            <w:r w:rsidRPr="00330806">
              <w:rPr>
                <w:sz w:val="28"/>
                <w:szCs w:val="28"/>
              </w:rPr>
              <w:t xml:space="preserve"> </w:t>
            </w:r>
            <w:r w:rsidRPr="00330806">
              <w:t>izmaksu slieksni, tai skaitā arī uz “</w:t>
            </w:r>
            <w:proofErr w:type="spellStart"/>
            <w:r w:rsidRPr="00330806">
              <w:rPr>
                <w:i/>
                <w:iCs/>
              </w:rPr>
              <w:t>umbrella</w:t>
            </w:r>
            <w:proofErr w:type="spellEnd"/>
            <w:r w:rsidRPr="00330806">
              <w:rPr>
                <w:i/>
                <w:iCs/>
              </w:rPr>
              <w:t>”</w:t>
            </w:r>
            <w:r w:rsidRPr="00330806">
              <w:t xml:space="preserve"> projektiem ar nosacījumu, ja projekti/līgumi ietekmē rādītāju pasē noteikto darbības līmeni un tā iznākuma rādītāju.</w:t>
            </w:r>
          </w:p>
          <w:p w14:paraId="393977E5" w14:textId="32F4F7DE" w:rsidR="00803277" w:rsidRPr="00330806" w:rsidRDefault="00803277" w:rsidP="007B7971">
            <w:pPr>
              <w:pStyle w:val="NormalWeb"/>
              <w:tabs>
                <w:tab w:val="left" w:pos="252"/>
              </w:tabs>
              <w:spacing w:before="0" w:beforeAutospacing="0" w:after="0" w:afterAutospacing="0"/>
              <w:ind w:left="54"/>
              <w:jc w:val="both"/>
              <w:rPr>
                <w:b/>
              </w:rPr>
            </w:pPr>
            <w:r w:rsidRPr="00330806">
              <w:t xml:space="preserve">Papildus informējam, ka 2021.gada  20.septembrī ES fondu </w:t>
            </w:r>
            <w:r w:rsidRPr="00330806">
              <w:lastRenderedPageBreak/>
              <w:t>vadošā iestāde nosūtīja visām  atbildīgajām iestādēm e-pastu ar skaidrojumu par obligātu vienkāršoto izmaksu piemērošanu ES fondu 2021.-2027.gada plānošanas periodā.</w:t>
            </w:r>
          </w:p>
        </w:tc>
        <w:tc>
          <w:tcPr>
            <w:tcW w:w="1018" w:type="pct"/>
            <w:tcBorders>
              <w:top w:val="single" w:sz="4" w:space="0" w:color="auto"/>
              <w:left w:val="single" w:sz="4" w:space="0" w:color="auto"/>
              <w:bottom w:val="single" w:sz="4" w:space="0" w:color="auto"/>
            </w:tcBorders>
            <w:shd w:val="clear" w:color="auto" w:fill="auto"/>
          </w:tcPr>
          <w:p w14:paraId="393F653C" w14:textId="73A1E299"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6CB96714" w14:textId="77777777" w:rsidR="00803277" w:rsidRPr="00330806" w:rsidRDefault="00803277">
            <w:pPr>
              <w:pStyle w:val="Title"/>
              <w:ind w:firstLine="408"/>
              <w:jc w:val="both"/>
              <w:outlineLvl w:val="0"/>
              <w:rPr>
                <w:sz w:val="24"/>
                <w:szCs w:val="24"/>
              </w:rPr>
            </w:pPr>
          </w:p>
        </w:tc>
      </w:tr>
      <w:tr w:rsidR="00803277" w:rsidRPr="00330806" w14:paraId="5709EB92"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C5D7633"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88C7C70"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6B1F9DD" w14:textId="7CEB5A28" w:rsidR="00803277" w:rsidRPr="00330806" w:rsidRDefault="00803277">
            <w:pPr>
              <w:pStyle w:val="NormalWeb"/>
              <w:spacing w:after="120"/>
              <w:jc w:val="both"/>
              <w:rPr>
                <w:b/>
                <w:bCs/>
                <w:color w:val="000000"/>
              </w:rPr>
            </w:pPr>
            <w:r w:rsidRPr="00330806">
              <w:rPr>
                <w:b/>
                <w:bCs/>
                <w:color w:val="000000"/>
              </w:rPr>
              <w:t>Vides aizsardzības un reģionālās attīstības ministrijas iebildums:</w:t>
            </w:r>
          </w:p>
          <w:p w14:paraId="1C9063E2" w14:textId="36B0C63E" w:rsidR="00803277" w:rsidRPr="00330806" w:rsidRDefault="00803277">
            <w:pPr>
              <w:pStyle w:val="NormalWeb"/>
              <w:spacing w:after="120"/>
              <w:jc w:val="both"/>
              <w:rPr>
                <w:color w:val="000000"/>
              </w:rPr>
            </w:pPr>
            <w:r w:rsidRPr="00330806">
              <w:rPr>
                <w:color w:val="000000"/>
              </w:rPr>
              <w:t xml:space="preserve">Lūdzam papildināt likumprojekta 12.panta ceturto daļu ar norādi par tiesībām iegūt ierobežotas pieejamības informāciju, ņemot vērā Eiropas Savienības fondu 2014.-2020.gada plānošanas perioda pieredzi, kad vairākos nozares ministrijas padotības iestāžu īstenotajos projektos tika apturēti maksājumi, bet informācija par to tika norādīta kā ierobežotas pieejamības informācija, liedzot nozares ministrijai un atbildīgajai iestādei iespēju iesaistīties </w:t>
            </w:r>
            <w:proofErr w:type="spellStart"/>
            <w:r w:rsidRPr="00330806">
              <w:rPr>
                <w:color w:val="000000"/>
              </w:rPr>
              <w:t>problēmsituācijas</w:t>
            </w:r>
            <w:proofErr w:type="spellEnd"/>
            <w:r w:rsidRPr="00330806">
              <w:rPr>
                <w:color w:val="000000"/>
              </w:rPr>
              <w:t xml:space="preserve"> operatīvā vadībā, un izsakot to šādā redakcijā:</w:t>
            </w:r>
          </w:p>
          <w:p w14:paraId="308E9C8C" w14:textId="6A549BC2" w:rsidR="00803277" w:rsidRPr="00330806" w:rsidRDefault="00803277">
            <w:pPr>
              <w:pStyle w:val="NormalWeb"/>
              <w:spacing w:before="0" w:beforeAutospacing="0" w:after="120" w:afterAutospacing="0"/>
              <w:jc w:val="both"/>
              <w:rPr>
                <w:color w:val="000000"/>
              </w:rPr>
            </w:pPr>
            <w:r w:rsidRPr="00330806">
              <w:rPr>
                <w:color w:val="000000"/>
              </w:rPr>
              <w:t>“(4) Atbildīgajai iestādei ir tiesības pieprasīt un saņemt no Eiropas Savienības fondu vadībā iesaistītajām institūcijām informāciju, tai skaitā ierobežotas pieejamības informāciju, kas nepieciešama specifiskā atbalsta mērķu īstenošanai un citu atbildīgās iestādes pienākumu izpildei.”;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3975720" w14:textId="3AE8A690" w:rsidR="00803277" w:rsidRPr="00330806" w:rsidRDefault="007302BE">
            <w:pPr>
              <w:pStyle w:val="NormalWeb"/>
              <w:tabs>
                <w:tab w:val="left" w:pos="252"/>
              </w:tabs>
              <w:spacing w:before="0" w:beforeAutospacing="0" w:after="0" w:afterAutospacing="0"/>
              <w:ind w:left="54" w:firstLine="284"/>
              <w:jc w:val="center"/>
              <w:rPr>
                <w:b/>
              </w:rPr>
            </w:pPr>
            <w:r w:rsidRPr="00330806">
              <w:rPr>
                <w:b/>
              </w:rPr>
              <w:t>Ņemts vērā</w:t>
            </w:r>
          </w:p>
          <w:p w14:paraId="0BA073D3" w14:textId="77777777" w:rsidR="001647ED" w:rsidRPr="00330806" w:rsidRDefault="001647ED" w:rsidP="001647ED">
            <w:pPr>
              <w:pStyle w:val="NormalWeb"/>
              <w:tabs>
                <w:tab w:val="left" w:pos="252"/>
              </w:tabs>
              <w:spacing w:before="0" w:beforeAutospacing="0" w:after="0" w:afterAutospacing="0"/>
              <w:ind w:left="54"/>
              <w:jc w:val="both"/>
              <w:rPr>
                <w:bCs/>
              </w:rPr>
            </w:pPr>
          </w:p>
          <w:p w14:paraId="424A3952" w14:textId="3F6E758D" w:rsidR="00803277" w:rsidRPr="00330806" w:rsidRDefault="00DA5D15" w:rsidP="004C46C8">
            <w:pPr>
              <w:pStyle w:val="NormalWeb"/>
              <w:tabs>
                <w:tab w:val="left" w:pos="252"/>
              </w:tabs>
              <w:spacing w:before="0" w:beforeAutospacing="0" w:after="0" w:afterAutospacing="0"/>
              <w:jc w:val="both"/>
              <w:rPr>
                <w:bCs/>
              </w:rPr>
            </w:pPr>
            <w:r w:rsidRPr="00330806">
              <w:rPr>
                <w:bCs/>
              </w:rPr>
              <w:t>Papildināta likumprojekta anotācija</w:t>
            </w:r>
            <w:r w:rsidR="001647ED" w:rsidRPr="00330806">
              <w:rPr>
                <w:bCs/>
              </w:rPr>
              <w:t xml:space="preserve">s I sadaļas “Tiesību akta projekta izstrādes nepieciešamība” 2.punkta 18.punkts. </w:t>
            </w:r>
          </w:p>
          <w:p w14:paraId="6A1861C0" w14:textId="7064C0F1" w:rsidR="00803277" w:rsidRPr="00330806" w:rsidRDefault="00803277" w:rsidP="005C5AE6">
            <w:pPr>
              <w:shd w:val="clear" w:color="auto" w:fill="FFFFFF"/>
              <w:spacing w:line="293" w:lineRule="atLeast"/>
              <w:jc w:val="both"/>
              <w:rPr>
                <w:bCs/>
              </w:rPr>
            </w:pPr>
            <w:r w:rsidRPr="00330806">
              <w:rPr>
                <w:bCs/>
              </w:rPr>
              <w:t>Likumprojekta 1</w:t>
            </w:r>
            <w:r w:rsidR="001B78BD" w:rsidRPr="00330806">
              <w:rPr>
                <w:bCs/>
              </w:rPr>
              <w:t>1</w:t>
            </w:r>
            <w:r w:rsidRPr="00330806">
              <w:rPr>
                <w:bCs/>
              </w:rPr>
              <w:t xml:space="preserve">.panta </w:t>
            </w:r>
            <w:r w:rsidR="001B78BD" w:rsidRPr="00330806">
              <w:rPr>
                <w:bCs/>
              </w:rPr>
              <w:t xml:space="preserve">(iepriekš 12.pants) </w:t>
            </w:r>
            <w:r w:rsidRPr="00330806">
              <w:rPr>
                <w:bCs/>
              </w:rPr>
              <w:t xml:space="preserve">ceturtā daļa nosaka, </w:t>
            </w:r>
            <w:r w:rsidR="00306061" w:rsidRPr="00330806">
              <w:rPr>
                <w:bCs/>
              </w:rPr>
              <w:t xml:space="preserve">ka </w:t>
            </w:r>
            <w:r w:rsidRPr="00330806">
              <w:rPr>
                <w:bCs/>
              </w:rPr>
              <w:t xml:space="preserve">atbildīgajai iestādei ir tiesības pieprasīt un saņemt no Eiropas Savienības fondu vadībā iesaistītajām institūcijām informāciju, kas nepieciešama specifiskā atbalsta mērķu īstenošanai un citu atbildīgās iestādes pienākumu izpildei. Skaidrojam, ka minētais regulējums neliedz atbildīgajai iestādei iegūt informāciju, kas kvalificējama kā ierobežotas pieejamības informācija, ja tā nepieciešama atbildīgās iestādes funkciju nodrošināšanai. Netiek sniegta tikai tāda informācija, kuru atsevišķos gadījumos liedz sniegt </w:t>
            </w:r>
            <w:proofErr w:type="spellStart"/>
            <w:r w:rsidRPr="00330806">
              <w:rPr>
                <w:bCs/>
              </w:rPr>
              <w:t>tiesībsargājošo</w:t>
            </w:r>
            <w:proofErr w:type="spellEnd"/>
            <w:r w:rsidRPr="00330806">
              <w:rPr>
                <w:bCs/>
              </w:rPr>
              <w:t xml:space="preserve"> iestāžu veiktās darbības. Tādejādi likumprojekta </w:t>
            </w:r>
            <w:r w:rsidRPr="00330806">
              <w:rPr>
                <w:bCs/>
              </w:rPr>
              <w:lastRenderedPageBreak/>
              <w:t>1</w:t>
            </w:r>
            <w:r w:rsidR="001B78BD" w:rsidRPr="00330806">
              <w:rPr>
                <w:bCs/>
              </w:rPr>
              <w:t>1</w:t>
            </w:r>
            <w:r w:rsidRPr="00330806">
              <w:rPr>
                <w:bCs/>
              </w:rPr>
              <w:t>.panta</w:t>
            </w:r>
            <w:r w:rsidR="00F54EDA" w:rsidRPr="00330806">
              <w:rPr>
                <w:bCs/>
              </w:rPr>
              <w:t xml:space="preserve"> </w:t>
            </w:r>
            <w:r w:rsidRPr="00330806">
              <w:rPr>
                <w:bCs/>
              </w:rPr>
              <w:t>ceturtās daļas regulējums nav papildināms.</w:t>
            </w:r>
          </w:p>
        </w:tc>
        <w:tc>
          <w:tcPr>
            <w:tcW w:w="1018" w:type="pct"/>
            <w:tcBorders>
              <w:top w:val="single" w:sz="4" w:space="0" w:color="auto"/>
              <w:left w:val="single" w:sz="4" w:space="0" w:color="auto"/>
              <w:bottom w:val="single" w:sz="4" w:space="0" w:color="auto"/>
            </w:tcBorders>
            <w:shd w:val="clear" w:color="auto" w:fill="auto"/>
          </w:tcPr>
          <w:p w14:paraId="29DE2858" w14:textId="77777777" w:rsidR="00DA4BCD" w:rsidRPr="00330806" w:rsidRDefault="00DA4BCD" w:rsidP="00DA4BCD">
            <w:pPr>
              <w:shd w:val="clear" w:color="auto" w:fill="FFFFFF"/>
              <w:spacing w:line="293" w:lineRule="atLeast"/>
              <w:contextualSpacing/>
              <w:jc w:val="both"/>
            </w:pPr>
            <w:r w:rsidRPr="00330806">
              <w:lastRenderedPageBreak/>
              <w:t>Lūdzu skatīt precizēto likumprojektu</w:t>
            </w:r>
          </w:p>
          <w:p w14:paraId="446AFA1C" w14:textId="77777777" w:rsidR="00803277" w:rsidRPr="00330806" w:rsidRDefault="00803277">
            <w:pPr>
              <w:pStyle w:val="Title"/>
              <w:ind w:firstLine="408"/>
              <w:jc w:val="both"/>
              <w:outlineLvl w:val="0"/>
              <w:rPr>
                <w:sz w:val="24"/>
                <w:szCs w:val="24"/>
              </w:rPr>
            </w:pPr>
          </w:p>
        </w:tc>
      </w:tr>
      <w:tr w:rsidR="00F1324A" w:rsidRPr="00330806" w14:paraId="75199E0B"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D5036AE" w14:textId="77777777" w:rsidR="00F1324A" w:rsidRPr="00330806" w:rsidRDefault="00F1324A"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94E8BA5" w14:textId="77777777" w:rsidR="00F1324A" w:rsidRPr="00330806" w:rsidRDefault="00F1324A">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7FEB896" w14:textId="317BFA2C" w:rsidR="00F1324A" w:rsidRPr="00330806" w:rsidRDefault="00F1324A" w:rsidP="00F1324A">
            <w:pPr>
              <w:jc w:val="center"/>
              <w:rPr>
                <w:b/>
                <w:bCs/>
              </w:rPr>
            </w:pPr>
            <w:r w:rsidRPr="00330806">
              <w:rPr>
                <w:b/>
                <w:bCs/>
              </w:rPr>
              <w:t>Vides aizsardzības un reģionālās attīstības ministrijas 1.novembra iebildums</w:t>
            </w:r>
          </w:p>
          <w:p w14:paraId="7006CA7B" w14:textId="77777777" w:rsidR="00F1324A" w:rsidRPr="00330806" w:rsidRDefault="00F1324A" w:rsidP="00F1324A">
            <w:pPr>
              <w:jc w:val="center"/>
              <w:rPr>
                <w:b/>
                <w:bCs/>
              </w:rPr>
            </w:pPr>
          </w:p>
          <w:p w14:paraId="39DC83AE" w14:textId="669B5488" w:rsidR="00F1324A" w:rsidRPr="00330806" w:rsidRDefault="00F1324A" w:rsidP="00F1324A">
            <w:pPr>
              <w:jc w:val="both"/>
            </w:pPr>
            <w:r w:rsidRPr="00330806">
              <w:t xml:space="preserve">VARAM </w:t>
            </w:r>
            <w:r w:rsidRPr="00330806">
              <w:rPr>
                <w:u w:val="single"/>
              </w:rPr>
              <w:t>uztur iepriekš izteikto iebildumu</w:t>
            </w:r>
            <w:r w:rsidRPr="00330806">
              <w:t xml:space="preserve"> par likumprojekta 12. panta ceturto daļu, papildinot to ar norādi par tiesībām iegūt ierobežotas pieejamības informāciju. Atstājot likumprojekta pantu esošā redakcijā, var rasties problēmas ar normas interpretāciju un piemērošanu praksē. Proti, ja jau likumprojekta izstrādes laikā nav skaidrs vai šajā normā tiek ietvertas tiesības arī uz ierobežotas pieejamības informāciju, tad šādas interpretācijas problēmas var rasties arī tālāk nākotnē. Ņemot vērā, ka atbildīgajai iestādei ir tiesības saņemt ierobežotas pieejamības informāciju, kas tiek bieži arī izmantotas, šo normu ir nepieciešams papildināt ar atsauci uz ierobežotas pieejamības informāciju. Tādējādi, novēršot potenciālos strīdus par normas interpretāciju;</w:t>
            </w:r>
          </w:p>
          <w:p w14:paraId="5550425C" w14:textId="77777777" w:rsidR="00F1324A" w:rsidRPr="00330806" w:rsidRDefault="00F1324A">
            <w:pPr>
              <w:pStyle w:val="NormalWeb"/>
              <w:spacing w:after="12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B611D38" w14:textId="03DF46BF" w:rsidR="007302BE" w:rsidRPr="00330806" w:rsidRDefault="007302BE" w:rsidP="00050DBD">
            <w:pPr>
              <w:jc w:val="center"/>
              <w:rPr>
                <w:b/>
                <w:bCs/>
              </w:rPr>
            </w:pPr>
            <w:r w:rsidRPr="00330806">
              <w:rPr>
                <w:b/>
                <w:bCs/>
              </w:rPr>
              <w:t>Ņemts vērā</w:t>
            </w:r>
          </w:p>
          <w:p w14:paraId="5E4866D8" w14:textId="77777777" w:rsidR="00E55766" w:rsidRPr="00330806" w:rsidRDefault="00E55766" w:rsidP="007302BE"/>
          <w:p w14:paraId="0E7FA0C7" w14:textId="72F10169" w:rsidR="008C3012" w:rsidRPr="00330806" w:rsidRDefault="00E55766" w:rsidP="008C3012">
            <w:pPr>
              <w:shd w:val="clear" w:color="auto" w:fill="FFFFFF"/>
              <w:spacing w:after="160" w:line="293" w:lineRule="atLeast"/>
              <w:jc w:val="both"/>
              <w:rPr>
                <w:sz w:val="28"/>
                <w:szCs w:val="28"/>
              </w:rPr>
            </w:pPr>
            <w:r w:rsidRPr="00330806">
              <w:t>Papildināt</w:t>
            </w:r>
            <w:r w:rsidR="004C46C8" w:rsidRPr="00330806">
              <w:t>s</w:t>
            </w:r>
            <w:r w:rsidRPr="00330806">
              <w:t xml:space="preserve"> likumprojekta anotācija</w:t>
            </w:r>
            <w:r w:rsidR="008C3012" w:rsidRPr="00330806">
              <w:t xml:space="preserve">s I sadaļas </w:t>
            </w:r>
            <w:r w:rsidR="008C3012" w:rsidRPr="00330806">
              <w:rPr>
                <w:iCs/>
              </w:rPr>
              <w:t xml:space="preserve"> “Tiesību akta projekta izstrādes nepieciešamība</w:t>
            </w:r>
            <w:r w:rsidR="008C3012" w:rsidRPr="00330806">
              <w:t>” 2.punkta 18.punkts</w:t>
            </w:r>
            <w:r w:rsidR="00D955D5" w:rsidRPr="00330806">
              <w:t xml:space="preserve"> skaidrojot, </w:t>
            </w:r>
            <w:r w:rsidR="00A55BFE" w:rsidRPr="00330806">
              <w:t>ka</w:t>
            </w:r>
            <w:r w:rsidR="007302BE" w:rsidRPr="00330806">
              <w:t xml:space="preserve"> praksē atsevišķos gadījumos </w:t>
            </w:r>
            <w:r w:rsidR="00A55BFE" w:rsidRPr="00330806">
              <w:t>likumprojekta 11.panta (iepriekš</w:t>
            </w:r>
            <w:r w:rsidRPr="00330806">
              <w:t xml:space="preserve"> </w:t>
            </w:r>
            <w:r w:rsidR="007302BE" w:rsidRPr="00330806">
              <w:t>12. pant</w:t>
            </w:r>
            <w:r w:rsidRPr="00330806">
              <w:t xml:space="preserve">s) </w:t>
            </w:r>
            <w:r w:rsidR="007302BE" w:rsidRPr="00330806">
              <w:t xml:space="preserve"> ceturtās daļas ietvaros pieprasāmā informācija var būt arī ierobežotas pieejamības informācija, kuras pieprasīšana un izsniegšana tiek veikta ievērojot </w:t>
            </w:r>
            <w:r w:rsidRPr="00330806">
              <w:t>I</w:t>
            </w:r>
            <w:r w:rsidR="007302BE" w:rsidRPr="00330806">
              <w:t>nformācijas atklātības likumā noteikto kārtību</w:t>
            </w:r>
            <w:r w:rsidR="008C3012" w:rsidRPr="00330806">
              <w:t>.</w:t>
            </w:r>
          </w:p>
          <w:p w14:paraId="5CF693DC" w14:textId="4299C143" w:rsidR="007302BE" w:rsidRPr="00330806" w:rsidRDefault="007302BE" w:rsidP="00050DBD">
            <w:pPr>
              <w:jc w:val="both"/>
            </w:pPr>
            <w:r w:rsidRPr="00330806">
              <w:t xml:space="preserve"> </w:t>
            </w:r>
          </w:p>
          <w:p w14:paraId="1FE1EEE5" w14:textId="5DA409F6" w:rsidR="000145C1" w:rsidRPr="00330806" w:rsidRDefault="000145C1" w:rsidP="000145C1">
            <w:pPr>
              <w:pStyle w:val="NormalWeb"/>
              <w:tabs>
                <w:tab w:val="left" w:pos="252"/>
              </w:tabs>
              <w:spacing w:before="0" w:beforeAutospacing="0" w:after="0" w:afterAutospacing="0"/>
              <w:ind w:left="54" w:firstLine="284"/>
              <w:jc w:val="center"/>
              <w:rPr>
                <w:b/>
              </w:rPr>
            </w:pPr>
          </w:p>
          <w:p w14:paraId="030EA25C" w14:textId="0059AD00" w:rsidR="000145C1" w:rsidRPr="00330806" w:rsidRDefault="000145C1" w:rsidP="000145C1">
            <w:pPr>
              <w:pStyle w:val="NormalWeb"/>
              <w:tabs>
                <w:tab w:val="left" w:pos="252"/>
              </w:tabs>
              <w:spacing w:before="0" w:beforeAutospacing="0" w:after="0" w:afterAutospacing="0"/>
              <w:ind w:left="54" w:firstLine="284"/>
              <w:jc w:val="center"/>
              <w:rPr>
                <w:bCs/>
              </w:rPr>
            </w:pPr>
          </w:p>
        </w:tc>
        <w:tc>
          <w:tcPr>
            <w:tcW w:w="1018" w:type="pct"/>
            <w:tcBorders>
              <w:top w:val="single" w:sz="4" w:space="0" w:color="auto"/>
              <w:left w:val="single" w:sz="4" w:space="0" w:color="auto"/>
              <w:bottom w:val="single" w:sz="4" w:space="0" w:color="auto"/>
            </w:tcBorders>
            <w:shd w:val="clear" w:color="auto" w:fill="auto"/>
          </w:tcPr>
          <w:p w14:paraId="63775C37" w14:textId="35319999" w:rsidR="00F1324A" w:rsidRPr="00330806" w:rsidRDefault="008C3012" w:rsidP="00DA4BCD">
            <w:pPr>
              <w:shd w:val="clear" w:color="auto" w:fill="FFFFFF"/>
              <w:spacing w:line="293" w:lineRule="atLeast"/>
              <w:contextualSpacing/>
              <w:jc w:val="both"/>
            </w:pPr>
            <w:r w:rsidRPr="00330806">
              <w:t>Lūdzu skatīt precizēto anotāciju.</w:t>
            </w:r>
          </w:p>
        </w:tc>
      </w:tr>
      <w:tr w:rsidR="00803277" w:rsidRPr="00330806" w14:paraId="2DBEA28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E7D9F33"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64514C4E"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9DFCE72" w14:textId="77777777" w:rsidR="00803277" w:rsidRPr="00330806" w:rsidRDefault="00803277">
            <w:pPr>
              <w:pStyle w:val="NormalWeb"/>
              <w:spacing w:before="0" w:beforeAutospacing="0" w:after="120" w:afterAutospacing="0"/>
              <w:jc w:val="both"/>
              <w:rPr>
                <w:b/>
                <w:bCs/>
                <w:color w:val="000000"/>
              </w:rPr>
            </w:pPr>
            <w:r w:rsidRPr="00330806">
              <w:rPr>
                <w:b/>
                <w:bCs/>
                <w:color w:val="000000"/>
              </w:rPr>
              <w:t>Ekonomikas ministrijas iebildums:</w:t>
            </w:r>
          </w:p>
          <w:p w14:paraId="1DE93204" w14:textId="62CC9E6C" w:rsidR="00803277" w:rsidRPr="00330806" w:rsidRDefault="00803277">
            <w:pPr>
              <w:pStyle w:val="NormalWeb"/>
              <w:spacing w:before="0" w:beforeAutospacing="0" w:after="120" w:afterAutospacing="0"/>
              <w:jc w:val="both"/>
              <w:rPr>
                <w:color w:val="000000"/>
              </w:rPr>
            </w:pPr>
            <w:r w:rsidRPr="00330806">
              <w:rPr>
                <w:color w:val="000000"/>
              </w:rPr>
              <w:t xml:space="preserve">12.pants: 12.panta 4.daļā lūdzam papildināt/izvērtēt, ka atbildīgai iestādei ir </w:t>
            </w:r>
            <w:r w:rsidRPr="00330806">
              <w:rPr>
                <w:color w:val="000000"/>
              </w:rPr>
              <w:lastRenderedPageBreak/>
              <w:t>tiesības saņemt informāciju arī no finansējuma saņēmējiem.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4EF9F66" w14:textId="77777777" w:rsidR="009822F8" w:rsidRPr="00330806" w:rsidRDefault="009822F8" w:rsidP="009822F8">
            <w:pPr>
              <w:pStyle w:val="NormalWeb"/>
              <w:tabs>
                <w:tab w:val="left" w:pos="252"/>
              </w:tabs>
              <w:spacing w:before="0" w:beforeAutospacing="0" w:after="0" w:afterAutospacing="0"/>
              <w:jc w:val="center"/>
              <w:rPr>
                <w:b/>
              </w:rPr>
            </w:pPr>
            <w:r w:rsidRPr="00330806">
              <w:rPr>
                <w:b/>
              </w:rPr>
              <w:lastRenderedPageBreak/>
              <w:t>Panākta vienošanās saskaņošanas laikā</w:t>
            </w:r>
          </w:p>
          <w:p w14:paraId="72287D26" w14:textId="77777777" w:rsidR="00803277" w:rsidRPr="00330806" w:rsidRDefault="00803277" w:rsidP="001C0662">
            <w:pPr>
              <w:pStyle w:val="NormalWeb"/>
              <w:tabs>
                <w:tab w:val="left" w:pos="252"/>
              </w:tabs>
              <w:spacing w:before="0" w:beforeAutospacing="0" w:after="0" w:afterAutospacing="0"/>
              <w:jc w:val="both"/>
              <w:rPr>
                <w:b/>
              </w:rPr>
            </w:pPr>
          </w:p>
          <w:p w14:paraId="64970354" w14:textId="22D006B1" w:rsidR="00803277" w:rsidRPr="00330806" w:rsidRDefault="00803277" w:rsidP="008E504C">
            <w:pPr>
              <w:pStyle w:val="CommentText"/>
              <w:jc w:val="both"/>
              <w:rPr>
                <w:sz w:val="24"/>
                <w:szCs w:val="24"/>
              </w:rPr>
            </w:pPr>
            <w:r w:rsidRPr="00330806">
              <w:rPr>
                <w:sz w:val="24"/>
                <w:szCs w:val="24"/>
              </w:rPr>
              <w:lastRenderedPageBreak/>
              <w:t>Vēršam uzmanību, ka likumprojekta 1</w:t>
            </w:r>
            <w:r w:rsidR="001B78BD" w:rsidRPr="00330806">
              <w:rPr>
                <w:sz w:val="24"/>
                <w:szCs w:val="24"/>
              </w:rPr>
              <w:t>2</w:t>
            </w:r>
            <w:r w:rsidRPr="00330806">
              <w:rPr>
                <w:sz w:val="24"/>
                <w:szCs w:val="24"/>
              </w:rPr>
              <w:t xml:space="preserve">.panta </w:t>
            </w:r>
            <w:r w:rsidR="001B78BD" w:rsidRPr="00330806">
              <w:rPr>
                <w:sz w:val="24"/>
                <w:szCs w:val="24"/>
              </w:rPr>
              <w:t xml:space="preserve">(iepriekš 13.pants) </w:t>
            </w:r>
            <w:r w:rsidRPr="00330806">
              <w:rPr>
                <w:sz w:val="24"/>
                <w:szCs w:val="24"/>
              </w:rPr>
              <w:t>trešās daļas 10.punkts nosaka, ka CFLA pienākumos ietilpst  pārbaudīt un apstiprināt finansējuma saņēmēja maksājuma pieprasījumā iekļautos izdevumus, kas ir attiecināmi.</w:t>
            </w:r>
          </w:p>
          <w:p w14:paraId="0410A428" w14:textId="219D7D5C" w:rsidR="00803277" w:rsidRPr="00330806" w:rsidRDefault="00803277" w:rsidP="00DB4EB7">
            <w:pPr>
              <w:pStyle w:val="CommentText"/>
              <w:jc w:val="both"/>
              <w:rPr>
                <w:sz w:val="24"/>
                <w:szCs w:val="24"/>
              </w:rPr>
            </w:pPr>
            <w:r w:rsidRPr="00330806">
              <w:rPr>
                <w:sz w:val="24"/>
                <w:szCs w:val="24"/>
              </w:rPr>
              <w:t>Skaidrojam, ja atbildīgajai iestādei ir nepieciešama informācija no finansējuma saņēmēja savu funkciju izpildes ietvaros, tad atbilstoši likumprojekta 1</w:t>
            </w:r>
            <w:r w:rsidR="001B78BD" w:rsidRPr="00330806">
              <w:rPr>
                <w:sz w:val="24"/>
                <w:szCs w:val="24"/>
              </w:rPr>
              <w:t>1</w:t>
            </w:r>
            <w:r w:rsidRPr="00330806">
              <w:rPr>
                <w:sz w:val="24"/>
                <w:szCs w:val="24"/>
              </w:rPr>
              <w:t xml:space="preserve">.panta </w:t>
            </w:r>
            <w:r w:rsidR="001B78BD" w:rsidRPr="00330806">
              <w:rPr>
                <w:sz w:val="24"/>
                <w:szCs w:val="24"/>
              </w:rPr>
              <w:t xml:space="preserve"> (iepriekš 12.pants) </w:t>
            </w:r>
            <w:r w:rsidRPr="00330806">
              <w:rPr>
                <w:sz w:val="24"/>
                <w:szCs w:val="24"/>
              </w:rPr>
              <w:t>ceturtajai daļai minēto informāciju  tai ir  tiesības pieprasīt no CFLA, kā iestādes, kas nodrošina fondu praktisko ieviešanu sadarbībā ar atbildīgajām iestādēm</w:t>
            </w:r>
            <w:r w:rsidR="00306061" w:rsidRPr="00330806">
              <w:rPr>
                <w:sz w:val="24"/>
                <w:szCs w:val="24"/>
              </w:rPr>
              <w:t>.</w:t>
            </w:r>
            <w:r w:rsidRPr="00330806">
              <w:rPr>
                <w:sz w:val="24"/>
                <w:szCs w:val="24"/>
              </w:rPr>
              <w:t xml:space="preserve">  Vienlaikus vēršam uzmanību, ka šāda pieeja likumprojektā ir apzināti veidota, lai izvairītos no situācijām, ka vairākas iestādes prasa no finansējuma saņēmēja vienu un to pašu informāciju. Šāda prakse arī saglabājam ES fondu 2021.-2027.perioda ietvaros. </w:t>
            </w:r>
          </w:p>
          <w:p w14:paraId="16308997" w14:textId="31DEE9B8" w:rsidR="00803277" w:rsidRPr="00330806" w:rsidRDefault="00803277" w:rsidP="00DB4EB7">
            <w:pPr>
              <w:pStyle w:val="CommentText"/>
              <w:jc w:val="both"/>
              <w:rPr>
                <w:b/>
                <w:sz w:val="24"/>
                <w:szCs w:val="24"/>
              </w:rPr>
            </w:pPr>
            <w:r w:rsidRPr="00330806">
              <w:rPr>
                <w:sz w:val="24"/>
                <w:szCs w:val="24"/>
              </w:rPr>
              <w:t xml:space="preserve">Ņemot vērā iepriekš minēto likumprojekta </w:t>
            </w:r>
            <w:r w:rsidRPr="00330806">
              <w:rPr>
                <w:color w:val="000000"/>
                <w:sz w:val="24"/>
                <w:szCs w:val="24"/>
              </w:rPr>
              <w:t>1</w:t>
            </w:r>
            <w:r w:rsidR="001B78BD" w:rsidRPr="00330806">
              <w:rPr>
                <w:color w:val="000000"/>
                <w:sz w:val="24"/>
                <w:szCs w:val="24"/>
              </w:rPr>
              <w:t>1</w:t>
            </w:r>
            <w:r w:rsidRPr="00330806">
              <w:rPr>
                <w:color w:val="000000"/>
                <w:sz w:val="24"/>
                <w:szCs w:val="24"/>
              </w:rPr>
              <w:t xml:space="preserve">.panta </w:t>
            </w:r>
            <w:r w:rsidR="001B78BD" w:rsidRPr="00330806">
              <w:rPr>
                <w:color w:val="000000"/>
                <w:sz w:val="24"/>
                <w:szCs w:val="24"/>
              </w:rPr>
              <w:t xml:space="preserve"> </w:t>
            </w:r>
            <w:r w:rsidRPr="00330806">
              <w:rPr>
                <w:color w:val="000000"/>
                <w:sz w:val="24"/>
                <w:szCs w:val="24"/>
              </w:rPr>
              <w:t>4.daļa nav papildināma.</w:t>
            </w:r>
          </w:p>
        </w:tc>
        <w:tc>
          <w:tcPr>
            <w:tcW w:w="1018" w:type="pct"/>
            <w:tcBorders>
              <w:top w:val="single" w:sz="4" w:space="0" w:color="auto"/>
              <w:left w:val="single" w:sz="4" w:space="0" w:color="auto"/>
              <w:bottom w:val="single" w:sz="4" w:space="0" w:color="auto"/>
            </w:tcBorders>
            <w:shd w:val="clear" w:color="auto" w:fill="auto"/>
          </w:tcPr>
          <w:p w14:paraId="1BBBE4C5" w14:textId="247EF787"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5F1B19EE" w14:textId="77777777" w:rsidR="00803277" w:rsidRPr="00330806" w:rsidRDefault="00803277">
            <w:pPr>
              <w:pStyle w:val="Title"/>
              <w:ind w:firstLine="408"/>
              <w:jc w:val="both"/>
              <w:outlineLvl w:val="0"/>
              <w:rPr>
                <w:sz w:val="24"/>
                <w:szCs w:val="24"/>
              </w:rPr>
            </w:pPr>
          </w:p>
        </w:tc>
      </w:tr>
      <w:tr w:rsidR="00803277" w:rsidRPr="00330806" w14:paraId="4B1C69EB" w14:textId="77777777" w:rsidTr="005D337F">
        <w:trPr>
          <w:trHeight w:val="555"/>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A116B68" w14:textId="77777777" w:rsidR="00803277" w:rsidRPr="00330806" w:rsidRDefault="00803277"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195263FB" w14:textId="77777777" w:rsidR="00803277" w:rsidRPr="00330806" w:rsidRDefault="00803277">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EC76663" w14:textId="77777777" w:rsidR="00803277" w:rsidRPr="00330806" w:rsidRDefault="00803277">
            <w:pPr>
              <w:pStyle w:val="NormalWeb"/>
              <w:spacing w:before="0" w:beforeAutospacing="0" w:after="120" w:afterAutospacing="0"/>
              <w:jc w:val="both"/>
              <w:rPr>
                <w:b/>
                <w:bCs/>
                <w:color w:val="000000"/>
              </w:rPr>
            </w:pPr>
            <w:r w:rsidRPr="00330806">
              <w:rPr>
                <w:b/>
                <w:bCs/>
                <w:color w:val="000000"/>
              </w:rPr>
              <w:t>Tieslietu ministrijas iebildums:</w:t>
            </w:r>
          </w:p>
          <w:p w14:paraId="08D24D95" w14:textId="42D04ED8" w:rsidR="00803277" w:rsidRPr="00330806" w:rsidRDefault="00803277">
            <w:pPr>
              <w:pStyle w:val="NormalWeb"/>
              <w:spacing w:before="0" w:beforeAutospacing="0" w:after="120" w:afterAutospacing="0"/>
              <w:jc w:val="both"/>
              <w:rPr>
                <w:color w:val="000000"/>
              </w:rPr>
            </w:pPr>
            <w:r w:rsidRPr="00330806">
              <w:rPr>
                <w:color w:val="000000"/>
              </w:rPr>
              <w:t xml:space="preserve">Likumprojekta 12. pants nosaka atbildīgo iestādi, tās pienākumus un tiesības, bet šī panta 11. punkts paredz pienākumu </w:t>
            </w:r>
            <w:r w:rsidRPr="00330806">
              <w:rPr>
                <w:color w:val="000000"/>
              </w:rPr>
              <w:lastRenderedPageBreak/>
              <w:t xml:space="preserve">atbildīgajai iestādei “izstrādāt un Komercdarbības atbalsta kontroles likumā noteiktajā kārtībā iesniegt Finanšu ministrijai sākotnējai izvērtēšanai atbalsta programmu vai </w:t>
            </w:r>
            <w:proofErr w:type="spellStart"/>
            <w:r w:rsidRPr="00330806">
              <w:rPr>
                <w:color w:val="000000"/>
              </w:rPr>
              <w:t>ad-hoc</w:t>
            </w:r>
            <w:proofErr w:type="spellEnd"/>
            <w:r w:rsidRPr="00330806">
              <w:rPr>
                <w:color w:val="000000"/>
              </w:rPr>
              <w:t xml:space="preserve">  atbalsta projektu.” Ņemot vērā minēto, lūdzam papildināt likumprojekta 12. panta 11. punktu ar vārdiem “ja pasākums paredzēts komercdarbības atbalstam” aiz vārdiem “</w:t>
            </w:r>
            <w:proofErr w:type="spellStart"/>
            <w:r w:rsidRPr="00330806">
              <w:rPr>
                <w:color w:val="000000"/>
              </w:rPr>
              <w:t>ad-hoc</w:t>
            </w:r>
            <w:proofErr w:type="spellEnd"/>
            <w:r w:rsidRPr="00330806">
              <w:rPr>
                <w:color w:val="000000"/>
              </w:rPr>
              <w:t xml:space="preserve"> atbalsta projektu”, jo minētais punkts attiecas uz pasākumiem komercdarbības atbalstam.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A341269" w14:textId="21932CE6" w:rsidR="00803277" w:rsidRPr="00330806" w:rsidRDefault="007F54FE" w:rsidP="00367321">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650E68B1" w14:textId="396825E9" w:rsidR="00803277" w:rsidRPr="00330806" w:rsidRDefault="00803277">
            <w:pPr>
              <w:pStyle w:val="CommentText"/>
              <w:jc w:val="both"/>
              <w:rPr>
                <w:sz w:val="24"/>
                <w:szCs w:val="24"/>
              </w:rPr>
            </w:pPr>
          </w:p>
          <w:p w14:paraId="3135A2E0" w14:textId="06E8038D" w:rsidR="00803277" w:rsidRPr="00330806" w:rsidRDefault="00803277" w:rsidP="00947C2D">
            <w:pPr>
              <w:pStyle w:val="CommentText"/>
              <w:jc w:val="both"/>
              <w:rPr>
                <w:sz w:val="24"/>
                <w:szCs w:val="24"/>
              </w:rPr>
            </w:pPr>
            <w:r w:rsidRPr="00330806">
              <w:rPr>
                <w:sz w:val="24"/>
                <w:szCs w:val="24"/>
              </w:rPr>
              <w:lastRenderedPageBreak/>
              <w:t>Skaidrojam, ka Komercdarbības atbalsta kontroles likuma 1. panta otrā daļa nosaka šādus jēdzienus:</w:t>
            </w:r>
          </w:p>
          <w:p w14:paraId="71B629F0" w14:textId="77777777" w:rsidR="00803277" w:rsidRPr="00330806" w:rsidRDefault="00803277" w:rsidP="00947C2D">
            <w:pPr>
              <w:pStyle w:val="CommentText"/>
              <w:jc w:val="both"/>
              <w:rPr>
                <w:sz w:val="24"/>
                <w:szCs w:val="24"/>
              </w:rPr>
            </w:pPr>
            <w:r w:rsidRPr="00330806">
              <w:rPr>
                <w:sz w:val="24"/>
                <w:szCs w:val="24"/>
              </w:rPr>
              <w:t>1) </w:t>
            </w:r>
            <w:proofErr w:type="spellStart"/>
            <w:r w:rsidRPr="00330806">
              <w:rPr>
                <w:b/>
                <w:bCs/>
                <w:i/>
                <w:iCs/>
                <w:sz w:val="24"/>
                <w:szCs w:val="24"/>
              </w:rPr>
              <w:t>ad-hoc</w:t>
            </w:r>
            <w:proofErr w:type="spellEnd"/>
            <w:r w:rsidRPr="00330806">
              <w:rPr>
                <w:b/>
                <w:bCs/>
                <w:sz w:val="24"/>
                <w:szCs w:val="24"/>
              </w:rPr>
              <w:t> atbalsts</w:t>
            </w:r>
            <w:r w:rsidRPr="00330806">
              <w:rPr>
                <w:sz w:val="24"/>
                <w:szCs w:val="24"/>
              </w:rPr>
              <w:t xml:space="preserve"> — </w:t>
            </w:r>
            <w:r w:rsidRPr="00330806">
              <w:rPr>
                <w:sz w:val="24"/>
                <w:szCs w:val="24"/>
                <w:u w:val="single"/>
              </w:rPr>
              <w:t>komercdarbības atbalsts</w:t>
            </w:r>
            <w:r w:rsidRPr="00330806">
              <w:rPr>
                <w:sz w:val="24"/>
                <w:szCs w:val="24"/>
              </w:rPr>
              <w:t>, kuru piešķir ārpus atbalsta programmas;</w:t>
            </w:r>
          </w:p>
          <w:p w14:paraId="7473CFB9" w14:textId="77777777" w:rsidR="00803277" w:rsidRPr="00330806" w:rsidRDefault="00803277" w:rsidP="00947C2D">
            <w:pPr>
              <w:pStyle w:val="CommentText"/>
              <w:jc w:val="both"/>
              <w:rPr>
                <w:sz w:val="24"/>
                <w:szCs w:val="24"/>
              </w:rPr>
            </w:pPr>
            <w:r w:rsidRPr="00330806">
              <w:rPr>
                <w:sz w:val="24"/>
                <w:szCs w:val="24"/>
              </w:rPr>
              <w:t>3) </w:t>
            </w:r>
            <w:r w:rsidRPr="00330806">
              <w:rPr>
                <w:b/>
                <w:bCs/>
                <w:sz w:val="24"/>
                <w:szCs w:val="24"/>
              </w:rPr>
              <w:t>atbalsta programma</w:t>
            </w:r>
            <w:r w:rsidRPr="00330806">
              <w:rPr>
                <w:sz w:val="24"/>
                <w:szCs w:val="24"/>
              </w:rPr>
              <w:t xml:space="preserve"> — tiesību akts vai akti, uz kuru pamata var piešķirt </w:t>
            </w:r>
            <w:r w:rsidRPr="00330806">
              <w:rPr>
                <w:sz w:val="24"/>
                <w:szCs w:val="24"/>
                <w:u w:val="single"/>
              </w:rPr>
              <w:t>individuālu atbalstu</w:t>
            </w:r>
            <w:r w:rsidRPr="00330806">
              <w:rPr>
                <w:sz w:val="24"/>
                <w:szCs w:val="24"/>
              </w:rPr>
              <w:t xml:space="preserve"> komercsabiedrībām saskaņā ar tajos ietvertajiem nosacījumiem;</w:t>
            </w:r>
          </w:p>
          <w:p w14:paraId="19F4F002" w14:textId="77777777" w:rsidR="00803277" w:rsidRPr="00330806" w:rsidRDefault="00803277" w:rsidP="00947C2D">
            <w:pPr>
              <w:pStyle w:val="CommentText"/>
              <w:jc w:val="both"/>
              <w:rPr>
                <w:sz w:val="24"/>
                <w:szCs w:val="24"/>
              </w:rPr>
            </w:pPr>
            <w:r w:rsidRPr="00330806">
              <w:rPr>
                <w:sz w:val="24"/>
                <w:szCs w:val="24"/>
              </w:rPr>
              <w:t>7) </w:t>
            </w:r>
            <w:r w:rsidRPr="00330806">
              <w:rPr>
                <w:b/>
                <w:bCs/>
                <w:sz w:val="24"/>
                <w:szCs w:val="24"/>
              </w:rPr>
              <w:t>individuālais atbalsts</w:t>
            </w:r>
            <w:r w:rsidRPr="00330806">
              <w:rPr>
                <w:sz w:val="24"/>
                <w:szCs w:val="24"/>
              </w:rPr>
              <w:t xml:space="preserve"> — </w:t>
            </w:r>
            <w:r w:rsidRPr="00330806">
              <w:rPr>
                <w:sz w:val="24"/>
                <w:szCs w:val="24"/>
                <w:u w:val="single"/>
              </w:rPr>
              <w:t>komercdarbības atbalsts</w:t>
            </w:r>
            <w:r w:rsidRPr="00330806">
              <w:rPr>
                <w:sz w:val="24"/>
                <w:szCs w:val="24"/>
              </w:rPr>
              <w:t>, kuru piešķir atbalsta programmā;</w:t>
            </w:r>
          </w:p>
          <w:p w14:paraId="64A843AF" w14:textId="77777777" w:rsidR="00803277" w:rsidRPr="00330806" w:rsidRDefault="00803277" w:rsidP="00947C2D">
            <w:pPr>
              <w:pStyle w:val="CommentText"/>
              <w:jc w:val="both"/>
              <w:rPr>
                <w:sz w:val="24"/>
                <w:szCs w:val="24"/>
              </w:rPr>
            </w:pPr>
            <w:r w:rsidRPr="00330806">
              <w:rPr>
                <w:sz w:val="24"/>
                <w:szCs w:val="24"/>
              </w:rPr>
              <w:t>Savukārt Komercdarbības atbalsta kontroles likuma 5. pants nosaka komercdarbības atbalstu raksturojošās pazīmes, proti, pazīmes, kurām izpildoties, pasākums kvalificējas kā komercdarbības atbalsts.</w:t>
            </w:r>
          </w:p>
          <w:p w14:paraId="06F705DA" w14:textId="4FB913A1" w:rsidR="00803277" w:rsidRPr="00330806" w:rsidRDefault="00803277" w:rsidP="005C5AE6">
            <w:pPr>
              <w:pStyle w:val="CommentText"/>
              <w:jc w:val="both"/>
              <w:rPr>
                <w:sz w:val="24"/>
                <w:szCs w:val="24"/>
              </w:rPr>
            </w:pPr>
            <w:r w:rsidRPr="00330806">
              <w:rPr>
                <w:sz w:val="24"/>
                <w:szCs w:val="24"/>
              </w:rPr>
              <w:t>Līdz ar to, ņemot vērā to, ka likumprojekta 1</w:t>
            </w:r>
            <w:r w:rsidR="001B78BD" w:rsidRPr="00330806">
              <w:rPr>
                <w:sz w:val="24"/>
                <w:szCs w:val="24"/>
              </w:rPr>
              <w:t>1</w:t>
            </w:r>
            <w:r w:rsidRPr="00330806">
              <w:rPr>
                <w:sz w:val="24"/>
                <w:szCs w:val="24"/>
              </w:rPr>
              <w:t>. panta</w:t>
            </w:r>
            <w:r w:rsidR="001B78BD" w:rsidRPr="00330806">
              <w:rPr>
                <w:sz w:val="24"/>
                <w:szCs w:val="24"/>
              </w:rPr>
              <w:t xml:space="preserve"> (iepriekš 12.pants)</w:t>
            </w:r>
            <w:r w:rsidR="00592138" w:rsidRPr="00330806">
              <w:rPr>
                <w:sz w:val="24"/>
                <w:szCs w:val="24"/>
              </w:rPr>
              <w:t xml:space="preserve"> trešās daļas</w:t>
            </w:r>
            <w:r w:rsidRPr="00330806">
              <w:rPr>
                <w:sz w:val="24"/>
                <w:szCs w:val="24"/>
              </w:rPr>
              <w:t xml:space="preserve"> 11. punktā ietvertie jēdzieni atbalsta programmu</w:t>
            </w:r>
            <w:r w:rsidRPr="00330806">
              <w:rPr>
                <w:b/>
                <w:bCs/>
                <w:sz w:val="24"/>
                <w:szCs w:val="24"/>
              </w:rPr>
              <w:t xml:space="preserve"> </w:t>
            </w:r>
            <w:r w:rsidRPr="00330806">
              <w:rPr>
                <w:sz w:val="24"/>
                <w:szCs w:val="24"/>
              </w:rPr>
              <w:t>vai</w:t>
            </w:r>
            <w:r w:rsidRPr="00330806">
              <w:rPr>
                <w:b/>
                <w:bCs/>
                <w:sz w:val="24"/>
                <w:szCs w:val="24"/>
              </w:rPr>
              <w:t xml:space="preserve"> </w:t>
            </w:r>
            <w:proofErr w:type="spellStart"/>
            <w:r w:rsidRPr="00330806">
              <w:rPr>
                <w:i/>
                <w:iCs/>
                <w:sz w:val="24"/>
                <w:szCs w:val="24"/>
              </w:rPr>
              <w:t>ad-hoc</w:t>
            </w:r>
            <w:proofErr w:type="spellEnd"/>
            <w:r w:rsidRPr="00330806">
              <w:rPr>
                <w:sz w:val="24"/>
                <w:szCs w:val="24"/>
              </w:rPr>
              <w:t xml:space="preserve">  atbalsta projektu pēc būtības jau satur komercdarbības atbalsta jēdzienu, tas nozīmē, ka likumprojektā ietvertais pienākums </w:t>
            </w:r>
            <w:r w:rsidRPr="00330806">
              <w:rPr>
                <w:color w:val="000000"/>
                <w:sz w:val="24"/>
                <w:szCs w:val="24"/>
              </w:rPr>
              <w:t>iesniegt Finanšu ministrijai sākotnējai</w:t>
            </w:r>
            <w:r w:rsidR="00306061" w:rsidRPr="00330806">
              <w:rPr>
                <w:color w:val="000000"/>
                <w:sz w:val="24"/>
                <w:szCs w:val="24"/>
              </w:rPr>
              <w:t xml:space="preserve"> izvērtēšanai</w:t>
            </w:r>
            <w:r w:rsidRPr="00330806">
              <w:rPr>
                <w:color w:val="000000"/>
                <w:sz w:val="24"/>
                <w:szCs w:val="24"/>
              </w:rPr>
              <w:t xml:space="preserve"> pasākumu neattiecas uz pasākumiem, kas nekvalificējas kā komercdarbības atbalsts un </w:t>
            </w:r>
            <w:r w:rsidRPr="00330806">
              <w:rPr>
                <w:color w:val="000000"/>
                <w:sz w:val="24"/>
                <w:szCs w:val="24"/>
              </w:rPr>
              <w:lastRenderedPageBreak/>
              <w:t>iebildumā ierosinātā piebilde ir lieka.</w:t>
            </w:r>
          </w:p>
        </w:tc>
        <w:tc>
          <w:tcPr>
            <w:tcW w:w="1018" w:type="pct"/>
            <w:tcBorders>
              <w:top w:val="single" w:sz="4" w:space="0" w:color="auto"/>
              <w:left w:val="single" w:sz="4" w:space="0" w:color="auto"/>
              <w:bottom w:val="single" w:sz="4" w:space="0" w:color="auto"/>
            </w:tcBorders>
            <w:shd w:val="clear" w:color="auto" w:fill="auto"/>
          </w:tcPr>
          <w:p w14:paraId="0FE2535A" w14:textId="35EAB7E8"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4DA842ED" w14:textId="77777777" w:rsidR="00803277" w:rsidRPr="00330806" w:rsidRDefault="00803277">
            <w:pPr>
              <w:pStyle w:val="Title"/>
              <w:ind w:firstLine="408"/>
              <w:jc w:val="both"/>
              <w:outlineLvl w:val="0"/>
              <w:rPr>
                <w:sz w:val="24"/>
                <w:szCs w:val="24"/>
              </w:rPr>
            </w:pPr>
          </w:p>
        </w:tc>
      </w:tr>
      <w:tr w:rsidR="00BF5C35" w:rsidRPr="00330806" w14:paraId="199F6827"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40AA813" w14:textId="77777777" w:rsidR="00BF5C35" w:rsidRPr="00330806" w:rsidRDefault="00BF5C35"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4E1AE748" w14:textId="38F1F385" w:rsidR="00BF5C35" w:rsidRPr="00330806" w:rsidRDefault="00BF5C35">
            <w:pPr>
              <w:shd w:val="clear" w:color="auto" w:fill="FFFFFF"/>
              <w:spacing w:line="293" w:lineRule="atLeast"/>
              <w:jc w:val="both"/>
            </w:pPr>
            <w:r w:rsidRPr="00330806">
              <w:rPr>
                <w:b/>
                <w:bCs/>
              </w:rPr>
              <w:t>13.pants. Sadarbības iestāde, tās pienākumi un tiesības</w:t>
            </w:r>
          </w:p>
          <w:p w14:paraId="16B58491" w14:textId="6037CD85" w:rsidR="00BF5C35" w:rsidRPr="00330806" w:rsidRDefault="00BF5C35">
            <w:pPr>
              <w:pStyle w:val="Title"/>
              <w:ind w:firstLine="250"/>
              <w:jc w:val="both"/>
              <w:outlineLvl w:val="0"/>
              <w:rPr>
                <w:sz w:val="24"/>
                <w:szCs w:val="24"/>
              </w:rPr>
            </w:pPr>
            <w:r w:rsidRPr="00330806">
              <w:rPr>
                <w:sz w:val="24"/>
                <w:szCs w:val="24"/>
              </w:rPr>
              <w:t>[..]</w:t>
            </w:r>
          </w:p>
          <w:p w14:paraId="57D447AC" w14:textId="77777777" w:rsidR="00BF5C35" w:rsidRPr="00330806" w:rsidRDefault="00BF5C35">
            <w:pPr>
              <w:pStyle w:val="Title"/>
              <w:ind w:firstLine="250"/>
              <w:jc w:val="both"/>
              <w:outlineLvl w:val="0"/>
              <w:rPr>
                <w:sz w:val="24"/>
                <w:szCs w:val="24"/>
              </w:rPr>
            </w:pPr>
          </w:p>
          <w:p w14:paraId="67518F3D" w14:textId="7823F687" w:rsidR="00BF5C35" w:rsidRPr="00330806" w:rsidRDefault="00BF5C35">
            <w:pPr>
              <w:shd w:val="clear" w:color="auto" w:fill="FFFFFF"/>
              <w:spacing w:line="293" w:lineRule="atLeast"/>
              <w:ind w:firstLine="300"/>
              <w:jc w:val="both"/>
            </w:pPr>
            <w:r w:rsidRPr="00330806">
              <w:t>(3) Sadarbības iestādei ir šādi pienākumi:</w:t>
            </w:r>
          </w:p>
          <w:p w14:paraId="747DC974" w14:textId="584B513F" w:rsidR="00BF5C35" w:rsidRPr="00330806" w:rsidRDefault="00BF5C35">
            <w:pPr>
              <w:pStyle w:val="Title"/>
              <w:ind w:firstLine="250"/>
              <w:jc w:val="both"/>
              <w:outlineLvl w:val="0"/>
              <w:rPr>
                <w:sz w:val="24"/>
                <w:szCs w:val="24"/>
              </w:rPr>
            </w:pPr>
            <w:r w:rsidRPr="00330806">
              <w:rPr>
                <w:sz w:val="24"/>
                <w:szCs w:val="24"/>
              </w:rPr>
              <w:t>[..]</w:t>
            </w:r>
          </w:p>
          <w:p w14:paraId="61432A57" w14:textId="04D39799" w:rsidR="00BF5C35" w:rsidRPr="00330806" w:rsidRDefault="00BF5C35">
            <w:pPr>
              <w:pStyle w:val="Title"/>
              <w:ind w:firstLine="250"/>
              <w:jc w:val="both"/>
              <w:outlineLvl w:val="0"/>
              <w:rPr>
                <w:sz w:val="24"/>
                <w:szCs w:val="24"/>
              </w:rPr>
            </w:pPr>
            <w:r w:rsidRPr="00330806">
              <w:rPr>
                <w:sz w:val="24"/>
                <w:szCs w:val="24"/>
                <w:lang w:eastAsia="lv-LV"/>
              </w:rPr>
              <w:t>3) atbilstoši regulas Nr.</w:t>
            </w:r>
            <w:r w:rsidRPr="00330806">
              <w:rPr>
                <w:b/>
                <w:bCs/>
                <w:sz w:val="24"/>
                <w:szCs w:val="24"/>
                <w:shd w:val="clear" w:color="auto" w:fill="FFFFFF"/>
              </w:rPr>
              <w:t xml:space="preserve"> </w:t>
            </w:r>
            <w:r w:rsidRPr="00330806">
              <w:rPr>
                <w:sz w:val="24"/>
                <w:szCs w:val="24"/>
                <w:shd w:val="clear" w:color="auto" w:fill="FFFFFF"/>
              </w:rPr>
              <w:t>2021/1060</w:t>
            </w:r>
            <w:r w:rsidRPr="00330806">
              <w:rPr>
                <w:sz w:val="24"/>
                <w:szCs w:val="24"/>
                <w:lang w:eastAsia="lv-LV"/>
              </w:rPr>
              <w:t> 72.panta 1.punkta "a" apakšpunktam veikt projektu iesniegumu atlases funkcijas</w:t>
            </w:r>
            <w:r w:rsidRPr="00330806">
              <w:rPr>
                <w:b/>
                <w:bCs/>
                <w:sz w:val="24"/>
                <w:szCs w:val="24"/>
                <w:lang w:eastAsia="lv-LV"/>
              </w:rPr>
              <w:t xml:space="preserve"> </w:t>
            </w:r>
            <w:r w:rsidRPr="00330806">
              <w:rPr>
                <w:sz w:val="24"/>
                <w:szCs w:val="24"/>
                <w:lang w:eastAsia="lv-LV"/>
              </w:rPr>
              <w:t>(izņemot šā likuma 11.panta otrās daļas 8. un 9.punktu un  12.panta trešās daļas 4.punktu);</w:t>
            </w:r>
            <w:r w:rsidRPr="00330806">
              <w:rPr>
                <w:sz w:val="24"/>
                <w:szCs w:val="24"/>
              </w:rPr>
              <w:t xml:space="preserve"> [..]</w:t>
            </w:r>
          </w:p>
          <w:p w14:paraId="446B79F6" w14:textId="77777777" w:rsidR="00BF5C35" w:rsidRPr="00330806" w:rsidRDefault="00BF5C35">
            <w:pPr>
              <w:pStyle w:val="Title"/>
              <w:ind w:firstLine="250"/>
              <w:jc w:val="both"/>
              <w:outlineLvl w:val="0"/>
              <w:rPr>
                <w:sz w:val="24"/>
                <w:szCs w:val="24"/>
              </w:rPr>
            </w:pPr>
          </w:p>
          <w:p w14:paraId="3E0ACBB2" w14:textId="6A32A0BD" w:rsidR="00BF5C35" w:rsidRPr="00330806" w:rsidRDefault="00BF5C35">
            <w:pPr>
              <w:pStyle w:val="Title"/>
              <w:jc w:val="both"/>
              <w:outlineLvl w:val="0"/>
              <w:rPr>
                <w:sz w:val="24"/>
                <w:szCs w:val="24"/>
              </w:rPr>
            </w:pPr>
            <w:r w:rsidRPr="00330806">
              <w:rPr>
                <w:sz w:val="24"/>
                <w:szCs w:val="24"/>
                <w:lang w:eastAsia="lv-LV"/>
              </w:rPr>
              <w:t>5)konsultēt finansējuma saņēmējus par projektu īstenošanu;</w:t>
            </w:r>
            <w:r w:rsidRPr="00330806">
              <w:rPr>
                <w:sz w:val="24"/>
                <w:szCs w:val="24"/>
              </w:rPr>
              <w:t xml:space="preserve"> [..]</w:t>
            </w:r>
          </w:p>
          <w:p w14:paraId="334D72B7" w14:textId="77777777" w:rsidR="00BF5C35" w:rsidRPr="00330806" w:rsidRDefault="00BF5C35">
            <w:pPr>
              <w:pStyle w:val="Title"/>
              <w:jc w:val="both"/>
              <w:outlineLvl w:val="0"/>
              <w:rPr>
                <w:sz w:val="24"/>
                <w:szCs w:val="24"/>
              </w:rPr>
            </w:pPr>
          </w:p>
          <w:p w14:paraId="19FB29C8" w14:textId="3AF15E40" w:rsidR="00BF5C35" w:rsidRPr="00330806" w:rsidRDefault="00BF5C35">
            <w:pPr>
              <w:pStyle w:val="Title"/>
              <w:jc w:val="both"/>
              <w:outlineLvl w:val="0"/>
              <w:rPr>
                <w:sz w:val="24"/>
                <w:szCs w:val="24"/>
              </w:rPr>
            </w:pPr>
            <w:r w:rsidRPr="00330806">
              <w:rPr>
                <w:sz w:val="24"/>
                <w:szCs w:val="24"/>
                <w:lang w:eastAsia="lv-LV"/>
              </w:rPr>
              <w:t>10) pārbaudīt un apstiprināt finansējuma saņēmēja maksājuma pieprasījumā iekļautos izdevumus, kas ir attiecināmi;</w:t>
            </w:r>
            <w:r w:rsidRPr="00330806">
              <w:rPr>
                <w:sz w:val="24"/>
                <w:szCs w:val="24"/>
              </w:rPr>
              <w:t xml:space="preserve"> [..]</w:t>
            </w:r>
          </w:p>
          <w:p w14:paraId="7FFB3D1B" w14:textId="0F346837" w:rsidR="00BF5C35" w:rsidRPr="00330806" w:rsidRDefault="00BF5C35">
            <w:pPr>
              <w:shd w:val="clear" w:color="auto" w:fill="FFFFFF"/>
              <w:spacing w:line="293" w:lineRule="atLeast"/>
              <w:jc w:val="both"/>
            </w:pPr>
            <w:r w:rsidRPr="00330806">
              <w:lastRenderedPageBreak/>
              <w:t xml:space="preserve"> </w:t>
            </w:r>
          </w:p>
          <w:p w14:paraId="64642C9E" w14:textId="346AAF99" w:rsidR="00BF5C35" w:rsidRPr="00330806" w:rsidRDefault="00BF5C35">
            <w:pPr>
              <w:shd w:val="clear" w:color="auto" w:fill="FFFFFF"/>
              <w:spacing w:line="293" w:lineRule="atLeast"/>
              <w:jc w:val="both"/>
            </w:pPr>
            <w:r w:rsidRPr="00330806">
              <w:t>14) atbilstoši regulas Nr.</w:t>
            </w:r>
            <w:r w:rsidRPr="00330806">
              <w:rPr>
                <w:shd w:val="clear" w:color="auto" w:fill="FFFFFF"/>
              </w:rPr>
              <w:t xml:space="preserve"> 2021/1060 </w:t>
            </w:r>
            <w:r w:rsidRPr="00330806">
              <w:t>72.panta 1.punkta "b" apakšpunktam veikt darbības programmas pārvaldības uzdevumus (izņemot šā likuma 11.panta otrās daļas 11.punktu,  13. un  14.punktu); [..]</w:t>
            </w:r>
          </w:p>
          <w:p w14:paraId="6689ADDF" w14:textId="77777777" w:rsidR="00BF5C35" w:rsidRPr="00330806" w:rsidRDefault="00BF5C35">
            <w:pPr>
              <w:shd w:val="clear" w:color="auto" w:fill="FFFFFF"/>
              <w:spacing w:line="293" w:lineRule="atLeast"/>
              <w:ind w:left="600" w:firstLine="300"/>
              <w:jc w:val="both"/>
            </w:pPr>
          </w:p>
          <w:p w14:paraId="189A442C" w14:textId="77777777" w:rsidR="00BF5C35" w:rsidRPr="00330806" w:rsidRDefault="00BF5C35">
            <w:pPr>
              <w:shd w:val="clear" w:color="auto" w:fill="FFFFFF"/>
              <w:spacing w:line="293" w:lineRule="atLeast"/>
              <w:ind w:firstLine="300"/>
              <w:jc w:val="both"/>
            </w:pPr>
          </w:p>
          <w:p w14:paraId="0B5667FC" w14:textId="2C4E7B6E" w:rsidR="00BF5C35" w:rsidRPr="00330806" w:rsidRDefault="00BF5C35">
            <w:pPr>
              <w:shd w:val="clear" w:color="auto" w:fill="FFFFFF"/>
              <w:spacing w:line="293" w:lineRule="atLeast"/>
              <w:ind w:firstLine="300"/>
              <w:jc w:val="both"/>
            </w:pPr>
            <w:r w:rsidRPr="00330806">
              <w:t>(5) Centrālai finanšu un līgumu aģentūrai ir tiesības pieprasīt un saņemt tiešu pieeju datiem valsts informācijas sistēmās tādā apjomā, kāds nepieciešams sadarbības iestādes pienākumu izpildei. [..]</w:t>
            </w:r>
          </w:p>
          <w:p w14:paraId="0CDFD7B0" w14:textId="77777777" w:rsidR="00BF5C35" w:rsidRPr="00330806" w:rsidRDefault="00BF5C35">
            <w:pPr>
              <w:shd w:val="clear" w:color="auto" w:fill="FFFFFF"/>
              <w:spacing w:line="293" w:lineRule="atLeast"/>
              <w:ind w:left="600" w:firstLine="300"/>
              <w:jc w:val="both"/>
            </w:pPr>
          </w:p>
          <w:p w14:paraId="07DED8DE"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08B1E8E" w14:textId="77777777" w:rsidR="00BF5C35" w:rsidRPr="00330806" w:rsidRDefault="00BF5C35">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0B3268B6" w14:textId="6C5DAB8D" w:rsidR="00BF5C35" w:rsidRPr="00330806" w:rsidRDefault="00BF5C35">
            <w:pPr>
              <w:pStyle w:val="NormalWeb"/>
              <w:spacing w:before="0" w:beforeAutospacing="0" w:after="120" w:afterAutospacing="0"/>
              <w:jc w:val="both"/>
              <w:rPr>
                <w:b/>
                <w:bCs/>
                <w:color w:val="000000"/>
              </w:rPr>
            </w:pPr>
            <w:r w:rsidRPr="00330806">
              <w:rPr>
                <w:color w:val="000000"/>
              </w:rPr>
              <w:t>Attiecībā uz likumprojekta 13.panta trešās daļas 3.punktu, lūdzam papildināt anotāciju, skaidrojot projektu iesniegumu atlases funkciju tvērumu, aprakstot precīzāk Centrālās finanšu un līgumu aģentūras (turpmāk – CFLA) pienākumu projektu iesniegumu atlases nodrošināšanā.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1FD51DB" w14:textId="5CC8B3FF" w:rsidR="00BF5C35" w:rsidRPr="00330806" w:rsidRDefault="00BF5C35" w:rsidP="00367321">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3BE8348F" w14:textId="56352D23" w:rsidR="00BF5C35" w:rsidRPr="00330806" w:rsidRDefault="00BF5C35">
            <w:pPr>
              <w:pStyle w:val="NormalWeb"/>
              <w:tabs>
                <w:tab w:val="left" w:pos="252"/>
              </w:tabs>
              <w:spacing w:before="0" w:beforeAutospacing="0" w:after="0" w:afterAutospacing="0"/>
              <w:jc w:val="both"/>
              <w:rPr>
                <w:b/>
              </w:rPr>
            </w:pPr>
          </w:p>
          <w:p w14:paraId="5AC46A81" w14:textId="5D0B7577" w:rsidR="00BF5C35" w:rsidRPr="00330806" w:rsidRDefault="00BF5C35">
            <w:pPr>
              <w:pStyle w:val="NormalWeb"/>
              <w:tabs>
                <w:tab w:val="left" w:pos="252"/>
              </w:tabs>
              <w:spacing w:before="0" w:beforeAutospacing="0" w:after="0" w:afterAutospacing="0"/>
              <w:jc w:val="both"/>
              <w:rPr>
                <w:bCs/>
              </w:rPr>
            </w:pPr>
            <w:r w:rsidRPr="00330806">
              <w:rPr>
                <w:bCs/>
              </w:rPr>
              <w:t xml:space="preserve">Skaidrojam, ka savstarpēji salīdzinot </w:t>
            </w:r>
            <w:r w:rsidRPr="00330806">
              <w:t>regulu Nr.</w:t>
            </w:r>
            <w:r w:rsidRPr="00330806">
              <w:rPr>
                <w:shd w:val="clear" w:color="auto" w:fill="FFFFFF"/>
              </w:rPr>
              <w:t>2021/1060</w:t>
            </w:r>
            <w:r w:rsidRPr="00330806">
              <w:t xml:space="preserve">  ar regulu 1303/2013, kas paredz ES fondu 2014.-2020.gada ES fondu plānošanas perioda nosacījumus, konstatējams, ka regulās noteiktais atlases </w:t>
            </w:r>
            <w:r w:rsidRPr="00330806">
              <w:rPr>
                <w:bCs/>
              </w:rPr>
              <w:t xml:space="preserve">funkciju tvērums ir ļoti līdzīgs. </w:t>
            </w:r>
          </w:p>
          <w:p w14:paraId="27E7BA1A" w14:textId="4E3F072A" w:rsidR="00BF5C35" w:rsidRPr="00330806" w:rsidRDefault="00BF5C35">
            <w:pPr>
              <w:pStyle w:val="NormalWeb"/>
              <w:tabs>
                <w:tab w:val="left" w:pos="252"/>
              </w:tabs>
              <w:spacing w:before="0" w:beforeAutospacing="0" w:after="0" w:afterAutospacing="0"/>
              <w:jc w:val="both"/>
              <w:rPr>
                <w:b/>
              </w:rPr>
            </w:pPr>
            <w:r w:rsidRPr="00330806">
              <w:rPr>
                <w:bCs/>
              </w:rPr>
              <w:t>Regulas Nr.</w:t>
            </w:r>
            <w:r w:rsidRPr="00330806">
              <w:rPr>
                <w:shd w:val="clear" w:color="auto" w:fill="FFFFFF"/>
              </w:rPr>
              <w:t>2021/1060</w:t>
            </w:r>
            <w:r w:rsidRPr="00330806">
              <w:t xml:space="preserve"> 72.panta 1.punkta "a" apakšpunkts, uz ko likumprojekta </w:t>
            </w:r>
            <w:r w:rsidRPr="00330806">
              <w:rPr>
                <w:color w:val="000000"/>
              </w:rPr>
              <w:t>1</w:t>
            </w:r>
            <w:r w:rsidR="003C55E6" w:rsidRPr="00330806">
              <w:rPr>
                <w:color w:val="000000"/>
              </w:rPr>
              <w:t>2</w:t>
            </w:r>
            <w:r w:rsidRPr="00330806">
              <w:rPr>
                <w:color w:val="000000"/>
              </w:rPr>
              <w:t>.panta</w:t>
            </w:r>
            <w:r w:rsidR="003C55E6" w:rsidRPr="00330806">
              <w:rPr>
                <w:color w:val="000000"/>
              </w:rPr>
              <w:t xml:space="preserve"> (iepriekš 13.pants)</w:t>
            </w:r>
            <w:r w:rsidRPr="00330806">
              <w:rPr>
                <w:color w:val="000000"/>
              </w:rPr>
              <w:t xml:space="preserve"> trešās daļas 3.punktā</w:t>
            </w:r>
            <w:r w:rsidRPr="00330806">
              <w:t xml:space="preserve">   ir ietverta atsauce, nosaka atlasīt darbības </w:t>
            </w:r>
            <w:r w:rsidRPr="00330806">
              <w:rPr>
                <w:u w:val="single"/>
              </w:rPr>
              <w:t>saskaņā ar 73.pantu</w:t>
            </w:r>
            <w:r w:rsidRPr="00330806">
              <w:t>, kas  uzskaita darbību atlases  funkciju tvērumu. Turpretim, ja salīdzina Eiropas Savienības struktūrfondu un Kohēzijas fonda 2014.—2020.gada plānošanas perioda vadības likuma (turpmāk – Likums) 13.panta trešās daļas trešais punktu, tad tas nosaka, ka sadarbības iestāde atbilstoši</w:t>
            </w:r>
            <w:r w:rsidRPr="00330806">
              <w:rPr>
                <w:b/>
                <w:bCs/>
              </w:rPr>
              <w:t xml:space="preserve"> </w:t>
            </w:r>
            <w:r w:rsidRPr="00330806">
              <w:t xml:space="preserve">Regulas 1303/2013  125.panta 3.punkta "a" un "f" apakšpunktam sadarbības </w:t>
            </w:r>
            <w:r w:rsidRPr="00330806">
              <w:rPr>
                <w:u w:val="single"/>
              </w:rPr>
              <w:t xml:space="preserve">veic projektu iesniegumu atlasi. Likumprojekta </w:t>
            </w:r>
            <w:r w:rsidRPr="00330806">
              <w:rPr>
                <w:color w:val="000000"/>
              </w:rPr>
              <w:t>1</w:t>
            </w:r>
            <w:r w:rsidR="00592138" w:rsidRPr="00330806">
              <w:rPr>
                <w:color w:val="000000"/>
              </w:rPr>
              <w:t>2</w:t>
            </w:r>
            <w:r w:rsidRPr="00330806">
              <w:rPr>
                <w:color w:val="000000"/>
              </w:rPr>
              <w:t>.panta</w:t>
            </w:r>
            <w:r w:rsidR="00592138" w:rsidRPr="00330806">
              <w:rPr>
                <w:color w:val="000000"/>
              </w:rPr>
              <w:t xml:space="preserve"> </w:t>
            </w:r>
            <w:r w:rsidRPr="00330806">
              <w:rPr>
                <w:color w:val="000000"/>
              </w:rPr>
              <w:t xml:space="preserve">trešās daļas 3.punktā noteiktā terminoloģija </w:t>
            </w:r>
            <w:r w:rsidRPr="00330806">
              <w:rPr>
                <w:color w:val="000000"/>
                <w:u w:val="single"/>
              </w:rPr>
              <w:t>“</w:t>
            </w:r>
            <w:r w:rsidRPr="00330806">
              <w:rPr>
                <w:u w:val="single"/>
              </w:rPr>
              <w:t xml:space="preserve">veikt </w:t>
            </w:r>
            <w:r w:rsidRPr="00330806">
              <w:rPr>
                <w:u w:val="single"/>
              </w:rPr>
              <w:lastRenderedPageBreak/>
              <w:t>projektu iesniegumu atlases funkcijas”</w:t>
            </w:r>
            <w:r w:rsidRPr="00330806">
              <w:t xml:space="preserve"> ir plašāks funkciju apjoms, bet ietverot projekta iesniegumu atlases veikšanu, un tas izriet no </w:t>
            </w:r>
            <w:r w:rsidRPr="00330806">
              <w:rPr>
                <w:bCs/>
              </w:rPr>
              <w:t xml:space="preserve"> Nr.</w:t>
            </w:r>
            <w:r w:rsidRPr="00330806">
              <w:rPr>
                <w:shd w:val="clear" w:color="auto" w:fill="FFFFFF"/>
              </w:rPr>
              <w:t>2021/1060</w:t>
            </w:r>
            <w:r w:rsidRPr="00330806">
              <w:t xml:space="preserve">  72.panta 1.punkta "a" apakšpunkts  un minētās regulas 73.panta, tāpat likumprojektā noteiktie vārdi </w:t>
            </w:r>
            <w:r w:rsidRPr="00330806">
              <w:rPr>
                <w:color w:val="000000"/>
                <w:u w:val="single"/>
              </w:rPr>
              <w:t>“</w:t>
            </w:r>
            <w:r w:rsidRPr="00330806">
              <w:rPr>
                <w:u w:val="single"/>
              </w:rPr>
              <w:t>veikt projektu iesniegumu atlases funkcijas”</w:t>
            </w:r>
            <w:r w:rsidRPr="00330806">
              <w:t xml:space="preserve">  pielīdzināti</w:t>
            </w:r>
            <w:r w:rsidRPr="00330806">
              <w:rPr>
                <w:bCs/>
              </w:rPr>
              <w:t xml:space="preserve"> Nr.</w:t>
            </w:r>
            <w:r w:rsidRPr="00330806">
              <w:rPr>
                <w:shd w:val="clear" w:color="auto" w:fill="FFFFFF"/>
              </w:rPr>
              <w:t>2021/1060</w:t>
            </w:r>
            <w:r w:rsidRPr="00330806">
              <w:t> 72.panta 1.punkta "a" apakšpunktā noteiktajai funkcijai un panta  attiecīgā apakšpunkta nosaukumam. Kas attiecas uz 2014.-2020 plānošanas periodu, tad minētais funkciju tvērums izriet, kā piemēram no 12.panta trešās daļas 3.punkta, 4.punkta, 7.punkta u.c.</w:t>
            </w:r>
            <w:r w:rsidRPr="00330806">
              <w:rPr>
                <w:shd w:val="clear" w:color="auto" w:fill="FFFFFF"/>
              </w:rPr>
              <w:t xml:space="preserve"> Tāpat skaidrojam, ka detalizētāks projektu iesniegumu atlases funkciju tvērums tiks noteikts ES fondu horizontālajos noteikumos (likumprojekta </w:t>
            </w:r>
            <w:r w:rsidR="00592138" w:rsidRPr="00330806">
              <w:rPr>
                <w:shd w:val="clear" w:color="auto" w:fill="FFFFFF"/>
              </w:rPr>
              <w:t>19</w:t>
            </w:r>
            <w:r w:rsidRPr="00330806">
              <w:rPr>
                <w:shd w:val="clear" w:color="auto" w:fill="FFFFFF"/>
              </w:rPr>
              <w:t xml:space="preserve">.panta </w:t>
            </w:r>
            <w:r w:rsidR="00592138" w:rsidRPr="00330806">
              <w:rPr>
                <w:shd w:val="clear" w:color="auto" w:fill="FFFFFF"/>
              </w:rPr>
              <w:t xml:space="preserve"> (iepriekš 20.pants) </w:t>
            </w:r>
            <w:r w:rsidRPr="00330806">
              <w:rPr>
                <w:shd w:val="clear" w:color="auto" w:fill="FFFFFF"/>
              </w:rPr>
              <w:t>noteiktās kārtības, vadības un kontroles sistēmas aprakstā, procedūrās, kārtībās, vadlīnijās.</w:t>
            </w:r>
            <w:r w:rsidRPr="00330806">
              <w:t xml:space="preserve"> </w:t>
            </w:r>
            <w:r w:rsidRPr="00330806">
              <w:rPr>
                <w:rStyle w:val="CommentReference"/>
                <w:bCs/>
                <w:sz w:val="24"/>
                <w:szCs w:val="24"/>
              </w:rPr>
              <w:t xml:space="preserve">Ņemot vērā likumprojektā noteikto regulējumu un izveidoto praksi 2014.-2020.gada plānošanas periodā likumprojekta anotācija nav papildināma. </w:t>
            </w:r>
          </w:p>
        </w:tc>
        <w:tc>
          <w:tcPr>
            <w:tcW w:w="1018" w:type="pct"/>
            <w:tcBorders>
              <w:top w:val="single" w:sz="4" w:space="0" w:color="auto"/>
              <w:left w:val="single" w:sz="4" w:space="0" w:color="auto"/>
              <w:bottom w:val="single" w:sz="4" w:space="0" w:color="auto"/>
            </w:tcBorders>
            <w:shd w:val="clear" w:color="auto" w:fill="auto"/>
          </w:tcPr>
          <w:p w14:paraId="7FDB42D2" w14:textId="089E0C29" w:rsidR="00BF5C35" w:rsidRPr="00330806" w:rsidRDefault="00BF5C35" w:rsidP="002E7951">
            <w:pPr>
              <w:pStyle w:val="Title"/>
              <w:jc w:val="both"/>
              <w:outlineLvl w:val="0"/>
              <w:rPr>
                <w:sz w:val="24"/>
                <w:szCs w:val="24"/>
              </w:rPr>
            </w:pPr>
            <w:r w:rsidRPr="00330806">
              <w:rPr>
                <w:sz w:val="24"/>
                <w:szCs w:val="24"/>
              </w:rPr>
              <w:lastRenderedPageBreak/>
              <w:t>Lūdzu skatīt precizēto likumprojektu.</w:t>
            </w:r>
          </w:p>
        </w:tc>
      </w:tr>
      <w:tr w:rsidR="00BF5C35" w:rsidRPr="00330806" w14:paraId="102FCEA9"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63F8BCC" w14:textId="77777777" w:rsidR="00BF5C35" w:rsidRPr="00330806" w:rsidRDefault="00BF5C3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3EE2D5BE"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097C136" w14:textId="3892A369" w:rsidR="00BF5C35" w:rsidRPr="00330806" w:rsidRDefault="00BF5C35">
            <w:pPr>
              <w:pStyle w:val="NormalWeb"/>
              <w:spacing w:before="0" w:beforeAutospacing="0" w:after="120" w:afterAutospacing="0"/>
              <w:jc w:val="both"/>
              <w:rPr>
                <w:b/>
                <w:bCs/>
                <w:color w:val="000000"/>
              </w:rPr>
            </w:pPr>
            <w:r w:rsidRPr="00330806">
              <w:rPr>
                <w:b/>
                <w:bCs/>
                <w:color w:val="000000"/>
              </w:rPr>
              <w:t>Ekonomikas ministrijas iebildums</w:t>
            </w:r>
          </w:p>
          <w:p w14:paraId="1F2EC28D" w14:textId="37E3B70D" w:rsidR="00BF5C35" w:rsidRPr="00330806" w:rsidRDefault="00BF5C35">
            <w:pPr>
              <w:pStyle w:val="NormalWeb"/>
              <w:spacing w:before="0" w:beforeAutospacing="0" w:after="120" w:afterAutospacing="0"/>
              <w:jc w:val="both"/>
              <w:rPr>
                <w:color w:val="000000"/>
              </w:rPr>
            </w:pPr>
            <w:r w:rsidRPr="00330806">
              <w:rPr>
                <w:color w:val="000000"/>
              </w:rPr>
              <w:t>13.panta 3.daļas 5.punkts: lūdzam papildināt formulējumu, lai nodrošinātu, ka, ja CFLA ir sniegusi attiecīgu konsultāciju vai skaidrojumu par projekta īstenošanu, tad, ja projekta īstenotājs ievēro iepriekš CFLA sniegto skaidrojumu, tad par to nevar tikt sodīts no CFLA puses, ja kāda 3.persona, piemēram, Revīzijas iestāde, ir citās domās.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259BE27" w14:textId="77777777" w:rsidR="009822F8" w:rsidRPr="00330806" w:rsidRDefault="009822F8" w:rsidP="009822F8">
            <w:pPr>
              <w:pStyle w:val="NormalWeb"/>
              <w:tabs>
                <w:tab w:val="left" w:pos="252"/>
              </w:tabs>
              <w:spacing w:before="0" w:beforeAutospacing="0" w:after="0" w:afterAutospacing="0"/>
              <w:jc w:val="center"/>
              <w:rPr>
                <w:b/>
              </w:rPr>
            </w:pPr>
            <w:r w:rsidRPr="00330806">
              <w:rPr>
                <w:b/>
              </w:rPr>
              <w:t>Panākta vienošanās saskaņošanas laikā</w:t>
            </w:r>
          </w:p>
          <w:p w14:paraId="6FEBC4D8" w14:textId="77777777" w:rsidR="00BF5C35" w:rsidRPr="00330806" w:rsidRDefault="00BF5C35">
            <w:pPr>
              <w:pStyle w:val="NormalWeb"/>
              <w:tabs>
                <w:tab w:val="left" w:pos="252"/>
              </w:tabs>
              <w:spacing w:before="0" w:beforeAutospacing="0" w:after="0" w:afterAutospacing="0"/>
              <w:ind w:left="54" w:firstLine="284"/>
              <w:jc w:val="both"/>
              <w:rPr>
                <w:b/>
              </w:rPr>
            </w:pPr>
          </w:p>
          <w:p w14:paraId="5FEA5D9C" w14:textId="5E9D3BD2" w:rsidR="00BF5C35" w:rsidRPr="00330806" w:rsidRDefault="00BF5C35" w:rsidP="00536B86">
            <w:pPr>
              <w:pStyle w:val="NormalWeb"/>
              <w:tabs>
                <w:tab w:val="left" w:pos="252"/>
              </w:tabs>
              <w:spacing w:before="0" w:beforeAutospacing="0" w:after="0" w:afterAutospacing="0"/>
              <w:jc w:val="both"/>
            </w:pPr>
            <w:r w:rsidRPr="00330806">
              <w:t xml:space="preserve">Vēršam uzmanību, ka CFLA  kompetences ietvaros sniedz skaidrojumus un konsultācijas </w:t>
            </w:r>
            <w:r w:rsidRPr="00330806">
              <w:rPr>
                <w:rFonts w:cs="Arial"/>
              </w:rPr>
              <w:t>par ES fondu finansējuma atbalsta iespējamību, saņemšanas iespējām un projekta īstenošanu</w:t>
            </w:r>
            <w:r w:rsidRPr="00330806">
              <w:t xml:space="preserve">. Informācija par CFLA konsultācijas iespējām ir pieejama tīmekļa vietnēs </w:t>
            </w:r>
            <w:hyperlink r:id="rId16">
              <w:r w:rsidRPr="00330806">
                <w:rPr>
                  <w:rStyle w:val="Hyperlink"/>
                </w:rPr>
                <w:t>https://www.cfla.gov.lv/lv/cfla-pakalpojumi</w:t>
              </w:r>
            </w:hyperlink>
            <w:r w:rsidRPr="00330806">
              <w:t xml:space="preserve">, tāpat arī </w:t>
            </w:r>
            <w:hyperlink r:id="rId17">
              <w:r w:rsidRPr="00330806">
                <w:rPr>
                  <w:rStyle w:val="Hyperlink"/>
                </w:rPr>
                <w:t>https://latvija.lv/lv/PPK/Finanses-un-nodokli/ES-atbalsta-maksajumi/p392/ProcesaApraksts</w:t>
              </w:r>
            </w:hyperlink>
            <w:r w:rsidRPr="00330806">
              <w:t xml:space="preserve">, kur sniegta papildus norāde, ka pārsūdzības iespējas konsultācijām nav iespējamas. Vēršam uzmanību, ka šāda ir ierasta prakse arī citās iestādēs, kas sniedz konsultatīvo atbalstu interesentiem. Vienlaikus CFLA sniegtās konsultācijas neietekmē citu institūciju (piemēram, Revīzijas iestādes (turpmāk – RI) kompetenci un tiesības veikt pārbaudes, tāpat arī konsultāciju ietvaros sniegtais viedoklis viennozīmīgi nevar būt par pamatu un ierobežot RI konstatējumu tvērumu, bet gan var tikt vērtēts,  lemjot par neatbilstoši veikto izdevumu lēmuma </w:t>
            </w:r>
            <w:r w:rsidRPr="00330806">
              <w:lastRenderedPageBreak/>
              <w:t>piemērošanu. Konsultēšana mērķis ir skaidrot dokumentu sagatavošanas kārtību, bet RI faktiski veic izdevumu pamatotības pārbaudi, kas jau ir lielāks pārbaudes tvērums kā CFLA veikta konsultācija.</w:t>
            </w:r>
          </w:p>
        </w:tc>
        <w:tc>
          <w:tcPr>
            <w:tcW w:w="1018" w:type="pct"/>
            <w:tcBorders>
              <w:top w:val="single" w:sz="4" w:space="0" w:color="auto"/>
              <w:left w:val="single" w:sz="4" w:space="0" w:color="auto"/>
              <w:bottom w:val="single" w:sz="4" w:space="0" w:color="auto"/>
            </w:tcBorders>
            <w:shd w:val="clear" w:color="auto" w:fill="auto"/>
          </w:tcPr>
          <w:p w14:paraId="3D1600F7" w14:textId="021DC630" w:rsidR="00BF5C35" w:rsidRPr="00330806" w:rsidRDefault="00BF5C35" w:rsidP="00AB69CB">
            <w:pPr>
              <w:shd w:val="clear" w:color="auto" w:fill="FFFFFF"/>
              <w:spacing w:line="293" w:lineRule="atLeast"/>
              <w:jc w:val="both"/>
              <w:rPr>
                <w:b/>
                <w:bCs/>
              </w:rPr>
            </w:pPr>
            <w:r w:rsidRPr="00330806">
              <w:lastRenderedPageBreak/>
              <w:t>Lūdzu skatīt precizēto likumprojektu.</w:t>
            </w:r>
          </w:p>
        </w:tc>
      </w:tr>
      <w:tr w:rsidR="00BF5C35" w:rsidRPr="00330806" w14:paraId="4E2B9B98" w14:textId="77777777" w:rsidTr="005D337F">
        <w:trPr>
          <w:trHeight w:val="555"/>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3826FCC" w14:textId="77777777" w:rsidR="00BF5C35" w:rsidRPr="00330806" w:rsidRDefault="00BF5C3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1E07D188"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57BA400" w14:textId="4C1CC7DA" w:rsidR="00BF5C35" w:rsidRPr="00330806" w:rsidRDefault="00BF5C35">
            <w:pPr>
              <w:pStyle w:val="NormalWeb"/>
              <w:spacing w:before="0" w:beforeAutospacing="0" w:after="120" w:afterAutospacing="0"/>
              <w:jc w:val="both"/>
              <w:rPr>
                <w:b/>
                <w:bCs/>
                <w:color w:val="000000"/>
              </w:rPr>
            </w:pPr>
            <w:r w:rsidRPr="00330806">
              <w:rPr>
                <w:b/>
                <w:bCs/>
                <w:color w:val="000000"/>
              </w:rPr>
              <w:t>Izglītības un zinātnes ministrijas iebildums</w:t>
            </w:r>
          </w:p>
          <w:p w14:paraId="2CFE21E1" w14:textId="2930F5DB" w:rsidR="00BF5C35" w:rsidRPr="00330806" w:rsidRDefault="00BF5C35">
            <w:pPr>
              <w:pStyle w:val="NormalWeb"/>
              <w:spacing w:before="0" w:beforeAutospacing="0" w:after="120" w:afterAutospacing="0"/>
              <w:jc w:val="both"/>
              <w:rPr>
                <w:color w:val="000000"/>
              </w:rPr>
            </w:pPr>
            <w:r w:rsidRPr="00330806">
              <w:rPr>
                <w:color w:val="000000"/>
              </w:rPr>
              <w:t>Likumprojekta 13. panta trešās daļas 10. punktā noteikts sadarbības iestādes pienākums “pārbaudīt un apstiprināt finansējuma saņēmēja maksājumu pieprasījumā iekļautos izdevumus, kas ir attiecināmi”. Lūdzam precizēt likumprojekta 13. panta trešās daļas 10. punkta redakciju vai skaidrot, vai vienīgā sadaļa, ko maksājumu pieprasījumā 2021-2027 pārbaudīs un apstiprinās sadarbības iestāde ir izdevumi, ņemot vērā, ka maksājumu pieprasījumi satur arī informāciju par projekta saturisko ieviešanu, tai skaitā sasniegtiem rezultātiem, projekta īstenošanas riskiem u.c.</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A0A81E6" w14:textId="243E5FEE" w:rsidR="00BF5C35" w:rsidRPr="00330806" w:rsidRDefault="00BF5C35" w:rsidP="00947C2D">
            <w:pPr>
              <w:pStyle w:val="NormalWeb"/>
              <w:tabs>
                <w:tab w:val="left" w:pos="252"/>
              </w:tabs>
              <w:spacing w:before="0" w:beforeAutospacing="0" w:after="0" w:afterAutospacing="0"/>
              <w:ind w:left="54" w:firstLine="284"/>
              <w:jc w:val="center"/>
              <w:rPr>
                <w:b/>
              </w:rPr>
            </w:pPr>
            <w:r w:rsidRPr="00330806">
              <w:rPr>
                <w:b/>
              </w:rPr>
              <w:t>Ņemts vērā</w:t>
            </w:r>
          </w:p>
          <w:p w14:paraId="4265B1E2" w14:textId="77777777" w:rsidR="00BF5C35" w:rsidRPr="00330806" w:rsidRDefault="00BF5C35">
            <w:pPr>
              <w:pStyle w:val="NormalWeb"/>
              <w:tabs>
                <w:tab w:val="left" w:pos="252"/>
              </w:tabs>
              <w:spacing w:before="0" w:beforeAutospacing="0" w:after="0" w:afterAutospacing="0"/>
              <w:ind w:left="54" w:firstLine="284"/>
              <w:jc w:val="center"/>
              <w:rPr>
                <w:b/>
              </w:rPr>
            </w:pPr>
          </w:p>
          <w:p w14:paraId="2C66758E" w14:textId="365D7193" w:rsidR="00BF5C35" w:rsidRPr="00330806" w:rsidRDefault="00BF5C35" w:rsidP="0091255C">
            <w:pPr>
              <w:pStyle w:val="NormalWeb"/>
              <w:tabs>
                <w:tab w:val="left" w:pos="252"/>
              </w:tabs>
              <w:spacing w:before="0" w:beforeAutospacing="0" w:after="0" w:afterAutospacing="0"/>
              <w:ind w:left="54"/>
              <w:jc w:val="both"/>
              <w:rPr>
                <w:bCs/>
              </w:rPr>
            </w:pPr>
            <w:r w:rsidRPr="00330806">
              <w:rPr>
                <w:bCs/>
              </w:rPr>
              <w:t xml:space="preserve">Skaidrojam, ka līdzīgi kā ES fondu 2014.-2020.gada plānošanas periodā, ES fondu 2021.-2027.gada plānošanas periodā CFLA pārbaudīs maksājuma pieprasījumu, kurš satur informāciju par projekta izdevumiem un īstenošanas progresu, tai skaitā par noslēgtajiem līgumiem, sasniegtajiem rezultātiem un rādītājiem un citu informāciju. Kārtība, kādā finansējuma saņēmējam jāiesniedz un CFLA veiks minētās informācijas pārbaudi, tiks noteikta Ministru kabineta noteikumos “Eiropas Savienības fondu projektu pārbaužu veikšanas kārtība 2021.–2027.gada plānošanas periodā”. </w:t>
            </w:r>
            <w:r w:rsidRPr="00330806">
              <w:t xml:space="preserve"> Atbilstoši minētai kārtībai KPVIS tiks iestrādāti datu lauki, ko finansējuma saņēmējs aizpildīs, kā arī iesniegs nepieciešamos dokumentus, lai sadarbības iestāde </w:t>
            </w:r>
            <w:r w:rsidRPr="00330806">
              <w:lastRenderedPageBreak/>
              <w:t>varētu pārbaudīt attiecīgo informāciju un veikt maksājumu.</w:t>
            </w:r>
          </w:p>
        </w:tc>
        <w:tc>
          <w:tcPr>
            <w:tcW w:w="1018" w:type="pct"/>
            <w:tcBorders>
              <w:top w:val="single" w:sz="4" w:space="0" w:color="auto"/>
              <w:left w:val="single" w:sz="4" w:space="0" w:color="auto"/>
              <w:bottom w:val="single" w:sz="4" w:space="0" w:color="auto"/>
            </w:tcBorders>
            <w:shd w:val="clear" w:color="auto" w:fill="auto"/>
          </w:tcPr>
          <w:p w14:paraId="71B880A1" w14:textId="4B48CE0B" w:rsidR="00BF5C35" w:rsidRPr="00330806" w:rsidRDefault="00BF5C35" w:rsidP="00BF1CE0">
            <w:pPr>
              <w:pStyle w:val="Title"/>
              <w:jc w:val="both"/>
              <w:outlineLvl w:val="0"/>
              <w:rPr>
                <w:sz w:val="24"/>
                <w:szCs w:val="24"/>
              </w:rPr>
            </w:pPr>
            <w:r w:rsidRPr="00330806">
              <w:rPr>
                <w:sz w:val="24"/>
                <w:szCs w:val="24"/>
              </w:rPr>
              <w:lastRenderedPageBreak/>
              <w:t>Lūdzu skatīt precizēto likumprojektu.</w:t>
            </w:r>
          </w:p>
        </w:tc>
      </w:tr>
      <w:tr w:rsidR="00BF5C35" w:rsidRPr="00330806" w14:paraId="348DC5C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DF93EE4" w14:textId="77777777" w:rsidR="00BF5C35" w:rsidRPr="00330806" w:rsidRDefault="00BF5C3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DEEBC7E"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43DEA0D" w14:textId="3B01A12B" w:rsidR="00BF5C35" w:rsidRPr="00330806" w:rsidRDefault="00BF5C35">
            <w:pPr>
              <w:pStyle w:val="NormalWeb"/>
              <w:spacing w:before="0" w:beforeAutospacing="0" w:after="120" w:afterAutospacing="0"/>
              <w:jc w:val="both"/>
              <w:rPr>
                <w:b/>
                <w:bCs/>
                <w:color w:val="000000"/>
              </w:rPr>
            </w:pPr>
            <w:r w:rsidRPr="00330806">
              <w:rPr>
                <w:b/>
                <w:bCs/>
                <w:color w:val="000000"/>
              </w:rPr>
              <w:t>Valsts kancelejas iebildums</w:t>
            </w:r>
          </w:p>
          <w:p w14:paraId="2AC21DCB" w14:textId="59C48ACF" w:rsidR="00BF5C35" w:rsidRPr="00330806" w:rsidRDefault="00BF5C35">
            <w:pPr>
              <w:pStyle w:val="NormalWeb"/>
              <w:spacing w:before="0" w:beforeAutospacing="0" w:after="120" w:afterAutospacing="0"/>
              <w:jc w:val="both"/>
              <w:rPr>
                <w:color w:val="000000"/>
              </w:rPr>
            </w:pPr>
            <w:r w:rsidRPr="00330806">
              <w:rPr>
                <w:color w:val="000000"/>
              </w:rPr>
              <w:t>Lūdzam anotācijā skaidrot likuma 13. panta trešās daļas 14) punktā noteikto pienākumu sadarbības iestādei “veikt darbības programmas pārvaldības uzdevumus”. Tā kā 2014.-2020. gada plānošanas periodā šāds pienākums nebija, vēlamies būt informēti par šī uzdevuma būtību;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D3AC9A3" w14:textId="33FF7B0D" w:rsidR="00BF5C35" w:rsidRPr="00330806" w:rsidRDefault="00BF5C35" w:rsidP="00947C2D">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2670E715" w14:textId="77777777" w:rsidR="00BF5C35" w:rsidRPr="00330806" w:rsidRDefault="00BF5C35">
            <w:pPr>
              <w:pStyle w:val="NormalWeb"/>
              <w:tabs>
                <w:tab w:val="left" w:pos="252"/>
              </w:tabs>
              <w:spacing w:before="0" w:beforeAutospacing="0" w:after="0" w:afterAutospacing="0"/>
              <w:ind w:left="54" w:firstLine="284"/>
              <w:jc w:val="both"/>
              <w:rPr>
                <w:bCs/>
              </w:rPr>
            </w:pPr>
          </w:p>
          <w:p w14:paraId="6CC6B0FC" w14:textId="6302A395" w:rsidR="00BF5C35" w:rsidRPr="00330806" w:rsidRDefault="00BF5C35">
            <w:pPr>
              <w:pStyle w:val="NormalWeb"/>
              <w:tabs>
                <w:tab w:val="left" w:pos="252"/>
              </w:tabs>
              <w:spacing w:before="0" w:beforeAutospacing="0" w:after="0" w:afterAutospacing="0"/>
              <w:jc w:val="both"/>
            </w:pPr>
            <w:r w:rsidRPr="00330806">
              <w:rPr>
                <w:bCs/>
              </w:rPr>
              <w:t xml:space="preserve">Skaidrojam, ka CFLA pienākums “veikt programmas pārvaldības uzdevumus” nav jauns pienākums, bet izriet no </w:t>
            </w:r>
            <w:r w:rsidRPr="00330806">
              <w:t>regulas Nr. 2021/1060 72.panta 1.punkta “b” apakšpunkta.</w:t>
            </w:r>
          </w:p>
          <w:p w14:paraId="73FDBD6C" w14:textId="774A7659" w:rsidR="00BF5C35" w:rsidRPr="00330806" w:rsidRDefault="00BF5C35">
            <w:pPr>
              <w:pStyle w:val="NormalWeb"/>
              <w:tabs>
                <w:tab w:val="left" w:pos="252"/>
              </w:tabs>
              <w:spacing w:before="0" w:beforeAutospacing="0" w:after="0" w:afterAutospacing="0"/>
              <w:jc w:val="both"/>
            </w:pPr>
            <w:r w:rsidRPr="00330806">
              <w:rPr>
                <w:bCs/>
              </w:rPr>
              <w:t xml:space="preserve">Regulas 71.panta 1.punkta </w:t>
            </w:r>
            <w:r w:rsidRPr="00330806">
              <w:t xml:space="preserve"> “b” apakšpunkts paredz īstenot pienākumu īstenot programmas pārvaldības uzdevumus saskaņā ar 74.pantu. Savukārt regulas Nr. 2021/1060 74.panta 1.punkts uzskaita konkrētos pienākumus, kas pēc līdzības 2014.-2020.perioda ietvaros arī noteikti regulā 1303/2013 un </w:t>
            </w:r>
            <w:r w:rsidRPr="00330806">
              <w:rPr>
                <w:shd w:val="clear" w:color="auto" w:fill="FFFFFF"/>
              </w:rPr>
              <w:t>Eiropas Savienības struktūrfondu un Kohēzijas fonda 2014.—2020.gada plānošanas perioda vadības likumā (turpmāk – Likums) un Regulas 1303/2013 125.panta 2.punktā. Skaidrojam, ka, minētie pārvaldības uzdevumi, kas noteikti regulas Nr.</w:t>
            </w:r>
            <w:r w:rsidRPr="00330806">
              <w:t xml:space="preserve">2021/1060 72.panta 1.punkta “b” apakšpunktā un 74.pantā detālā formā ir noteikti kā piemēram </w:t>
            </w:r>
            <w:r w:rsidRPr="00330806">
              <w:rPr>
                <w:shd w:val="clear" w:color="auto" w:fill="FFFFFF"/>
              </w:rPr>
              <w:t xml:space="preserve">Likuma 10.panta otrās daļas 11.punktā, Likuma 13.panta trešās daļas 8.punktā, </w:t>
            </w:r>
            <w:r w:rsidRPr="00330806">
              <w:rPr>
                <w:shd w:val="clear" w:color="auto" w:fill="FFFFFF"/>
              </w:rPr>
              <w:lastRenderedPageBreak/>
              <w:t xml:space="preserve">kurā ir ietverta atsauce uz  Regulas 1303/2013 125.panta 2.punkta “c” apakšpunktu, kā arī Likuma 13.panta ceturtās daļas 2.punktā, kur ietverta atsauce uz Regulas </w:t>
            </w:r>
            <w:r w:rsidRPr="00330806">
              <w:t>132.panta 2.punktu</w:t>
            </w:r>
            <w:r w:rsidRPr="00330806">
              <w:rPr>
                <w:shd w:val="clear" w:color="auto" w:fill="FFFFFF"/>
              </w:rPr>
              <w:t xml:space="preserve"> u.c. Tāpat skaidrojam, ka detalizētāks programmas pārvaldības funkciju saturs un būtība tiks noteikts ES fondu horizontālajos noteikumos (likumprojekta </w:t>
            </w:r>
            <w:r w:rsidR="00592138" w:rsidRPr="00330806">
              <w:rPr>
                <w:shd w:val="clear" w:color="auto" w:fill="FFFFFF"/>
              </w:rPr>
              <w:t>19</w:t>
            </w:r>
            <w:r w:rsidRPr="00330806">
              <w:rPr>
                <w:shd w:val="clear" w:color="auto" w:fill="FFFFFF"/>
              </w:rPr>
              <w:t>.pantā</w:t>
            </w:r>
            <w:r w:rsidR="00592138" w:rsidRPr="00330806">
              <w:rPr>
                <w:shd w:val="clear" w:color="auto" w:fill="FFFFFF"/>
              </w:rPr>
              <w:t xml:space="preserve"> (iepriekš 20.pants)</w:t>
            </w:r>
            <w:r w:rsidRPr="00330806">
              <w:rPr>
                <w:shd w:val="clear" w:color="auto" w:fill="FFFFFF"/>
              </w:rPr>
              <w:t xml:space="preserve"> noteiktās kartības), procedūrās, kārtībās, un vadības un kontroles sistēmas aprakstā.</w:t>
            </w:r>
          </w:p>
        </w:tc>
        <w:tc>
          <w:tcPr>
            <w:tcW w:w="1018" w:type="pct"/>
            <w:tcBorders>
              <w:top w:val="single" w:sz="4" w:space="0" w:color="auto"/>
              <w:left w:val="single" w:sz="4" w:space="0" w:color="auto"/>
              <w:bottom w:val="single" w:sz="4" w:space="0" w:color="auto"/>
            </w:tcBorders>
            <w:shd w:val="clear" w:color="auto" w:fill="auto"/>
          </w:tcPr>
          <w:p w14:paraId="6858DFC7" w14:textId="43155517" w:rsidR="00BF5C35" w:rsidRPr="00330806" w:rsidRDefault="00BF5C35" w:rsidP="00BF1CE0">
            <w:pPr>
              <w:pStyle w:val="Title"/>
              <w:jc w:val="both"/>
              <w:outlineLvl w:val="0"/>
              <w:rPr>
                <w:sz w:val="24"/>
                <w:szCs w:val="24"/>
              </w:rPr>
            </w:pPr>
            <w:r w:rsidRPr="00330806">
              <w:rPr>
                <w:sz w:val="24"/>
                <w:szCs w:val="24"/>
              </w:rPr>
              <w:lastRenderedPageBreak/>
              <w:t>Lūdzu skatīt precizēto likumprojektu.</w:t>
            </w:r>
          </w:p>
        </w:tc>
      </w:tr>
      <w:tr w:rsidR="00BF5C35" w:rsidRPr="00330806" w14:paraId="47B9030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EA0A891" w14:textId="77777777" w:rsidR="00BF5C35" w:rsidRPr="00330806" w:rsidRDefault="00BF5C35"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46FBDEE"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5AA8FE9" w14:textId="4FE5B030" w:rsidR="00BF5C35" w:rsidRPr="00330806" w:rsidRDefault="00BF5C35">
            <w:pPr>
              <w:pStyle w:val="NormalWeb"/>
              <w:spacing w:before="0" w:beforeAutospacing="0" w:after="120" w:afterAutospacing="0"/>
              <w:jc w:val="both"/>
              <w:rPr>
                <w:b/>
                <w:bCs/>
                <w:color w:val="000000"/>
              </w:rPr>
            </w:pPr>
            <w:r w:rsidRPr="00330806">
              <w:rPr>
                <w:b/>
                <w:bCs/>
                <w:color w:val="000000"/>
              </w:rPr>
              <w:t>Ekonomikas ministrijas iebildums</w:t>
            </w:r>
          </w:p>
          <w:p w14:paraId="7DD64C04" w14:textId="1B5FA2CE" w:rsidR="00BF5C35" w:rsidRPr="00330806" w:rsidRDefault="00BF5C35">
            <w:pPr>
              <w:pStyle w:val="NormalWeb"/>
              <w:spacing w:before="0" w:beforeAutospacing="0" w:after="120" w:afterAutospacing="0"/>
              <w:jc w:val="both"/>
              <w:rPr>
                <w:b/>
                <w:bCs/>
                <w:color w:val="000000"/>
              </w:rPr>
            </w:pPr>
            <w:r w:rsidRPr="00330806">
              <w:rPr>
                <w:color w:val="000000"/>
              </w:rPr>
              <w:t xml:space="preserve">13.panta 5.daļa: lūdzam ar līdzīgu punktu papildināt 12. un 19.pantu, </w:t>
            </w:r>
            <w:r w:rsidRPr="00330806">
              <w:rPr>
                <w:b/>
                <w:bCs/>
                <w:color w:val="000000"/>
              </w:rPr>
              <w:t>proti, ka tiesības pieprasīt un saņemt bez maksas tiešu pieeju datiem valsts informācijas sistēmās tādā apjomā, kāds nepieciešams SAM noteikto atbalsta piešķiršanas pienākumu izpildei</w:t>
            </w:r>
            <w:r w:rsidRPr="00330806">
              <w:rPr>
                <w:color w:val="000000"/>
              </w:rPr>
              <w:t>, ir arī atbildīgajām iestādēm un finansējuma saņēmējiem, kas ievieš lietussarga tipa projektus un atbalstu piešķir tālāk gala labuma guvējiem.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39F0A2C" w14:textId="77777777" w:rsidR="00FC41DC" w:rsidRPr="00330806" w:rsidRDefault="00FC41DC" w:rsidP="00FC41DC">
            <w:pPr>
              <w:pStyle w:val="NormalWeb"/>
              <w:tabs>
                <w:tab w:val="left" w:pos="252"/>
              </w:tabs>
              <w:spacing w:before="0" w:beforeAutospacing="0" w:after="0" w:afterAutospacing="0"/>
              <w:ind w:left="54"/>
              <w:jc w:val="both"/>
              <w:rPr>
                <w:bCs/>
              </w:rPr>
            </w:pPr>
          </w:p>
          <w:p w14:paraId="38224104" w14:textId="373E523C" w:rsidR="00FC41DC" w:rsidRPr="00330806" w:rsidRDefault="00FC41DC" w:rsidP="006A262C">
            <w:pPr>
              <w:pStyle w:val="NormalWeb"/>
              <w:tabs>
                <w:tab w:val="left" w:pos="252"/>
              </w:tabs>
              <w:spacing w:before="0" w:beforeAutospacing="0" w:after="0" w:afterAutospacing="0"/>
              <w:ind w:left="54"/>
              <w:jc w:val="center"/>
              <w:rPr>
                <w:b/>
              </w:rPr>
            </w:pPr>
            <w:r w:rsidRPr="00330806">
              <w:rPr>
                <w:b/>
              </w:rPr>
              <w:t>Panākta vienošanās saskaņošanas laikā</w:t>
            </w:r>
          </w:p>
          <w:p w14:paraId="6CE58649" w14:textId="77777777" w:rsidR="00FC41DC" w:rsidRPr="00330806" w:rsidRDefault="00FC41DC" w:rsidP="00FC41DC">
            <w:pPr>
              <w:pStyle w:val="NormalWeb"/>
              <w:tabs>
                <w:tab w:val="left" w:pos="252"/>
              </w:tabs>
              <w:spacing w:before="0" w:beforeAutospacing="0" w:after="0" w:afterAutospacing="0"/>
              <w:ind w:left="54"/>
              <w:jc w:val="both"/>
              <w:rPr>
                <w:bCs/>
              </w:rPr>
            </w:pPr>
          </w:p>
          <w:p w14:paraId="2F25F0CA" w14:textId="5FAE2DDC" w:rsidR="00FC41DC" w:rsidRPr="00330806" w:rsidRDefault="00FC41DC" w:rsidP="00FC41DC">
            <w:pPr>
              <w:pStyle w:val="NormalWeb"/>
              <w:tabs>
                <w:tab w:val="left" w:pos="252"/>
              </w:tabs>
              <w:spacing w:before="0" w:beforeAutospacing="0" w:after="0" w:afterAutospacing="0"/>
              <w:ind w:left="54"/>
              <w:jc w:val="both"/>
              <w:rPr>
                <w:bCs/>
              </w:rPr>
            </w:pPr>
            <w:r w:rsidRPr="00330806">
              <w:rPr>
                <w:bCs/>
              </w:rPr>
              <w:t>Finanšu ministrijas š.g.10. un 17.decembra elektroniskajā pastā, kas adresēts ALTUM sniegts detalizēts skaidrojums.</w:t>
            </w:r>
          </w:p>
          <w:p w14:paraId="7A6007E6" w14:textId="77777777" w:rsidR="00BF5C35" w:rsidRPr="00330806" w:rsidRDefault="00BF5C35" w:rsidP="00FC41DC">
            <w:pPr>
              <w:pStyle w:val="NormalWeb"/>
              <w:tabs>
                <w:tab w:val="left" w:pos="252"/>
              </w:tabs>
              <w:spacing w:before="0" w:beforeAutospacing="0" w:after="0" w:afterAutospacing="0"/>
              <w:rPr>
                <w:b/>
              </w:rPr>
            </w:pPr>
          </w:p>
          <w:p w14:paraId="401862C7" w14:textId="476200C6" w:rsidR="00BF5C35" w:rsidRPr="00330806" w:rsidRDefault="00BF5C35">
            <w:pPr>
              <w:pStyle w:val="NormalWeb"/>
              <w:tabs>
                <w:tab w:val="left" w:pos="252"/>
              </w:tabs>
              <w:spacing w:before="0" w:beforeAutospacing="0" w:after="0" w:afterAutospacing="0"/>
              <w:ind w:left="54"/>
              <w:jc w:val="both"/>
              <w:rPr>
                <w:bCs/>
              </w:rPr>
            </w:pPr>
            <w:r w:rsidRPr="00330806">
              <w:rPr>
                <w:bCs/>
              </w:rPr>
              <w:t>Skaidrojam, ka CFLA, lai samazinātu administratīvo slogu finansējuma saņēmējiem ES fondu 2014.-2020.gada plānošanas periodā ir uzlabojis KPVIS funkcionalitāti. Attiecīgās funkcionalitātes ietvaros, KPVIS ir nodrošināta sasaiste ar tām valsts informācijas sistēmā</w:t>
            </w:r>
            <w:r w:rsidR="003E01F9" w:rsidRPr="00330806">
              <w:rPr>
                <w:bCs/>
              </w:rPr>
              <w:t>m</w:t>
            </w:r>
            <w:r w:rsidRPr="00330806">
              <w:rPr>
                <w:bCs/>
              </w:rPr>
              <w:t xml:space="preserve">, lai varētu automatizētā veidā iegūt datus par projekta dalībniekiem </w:t>
            </w:r>
            <w:r w:rsidRPr="00330806">
              <w:rPr>
                <w:bCs/>
              </w:rPr>
              <w:lastRenderedPageBreak/>
              <w:t xml:space="preserve">(gala labuma guvējiem). Uz doto brīdi finansējuma saņēmējam ir jāapkopo </w:t>
            </w:r>
            <w:r w:rsidRPr="00330806">
              <w:rPr>
                <w:b/>
              </w:rPr>
              <w:t xml:space="preserve">tikai tie dati, </w:t>
            </w:r>
            <w:r w:rsidRPr="00330806">
              <w:rPr>
                <w:b/>
                <w:u w:val="single"/>
              </w:rPr>
              <w:t>kas ir nepieciešami, lai identificētu attiecīgo dalībnieku</w:t>
            </w:r>
            <w:r w:rsidRPr="00330806">
              <w:rPr>
                <w:bCs/>
                <w:u w:val="single"/>
              </w:rPr>
              <w:t xml:space="preserve"> un tie dati, kas nav pieejami valsts informācijas sistēmās.</w:t>
            </w:r>
            <w:r w:rsidRPr="00330806">
              <w:rPr>
                <w:bCs/>
              </w:rPr>
              <w:t xml:space="preserve"> Līdz ar to, nesaskatām par nepieciešamību kā vispārīgu pienākumu un bez objektīva papildus pamatojuma noteikt finansējuma saņēmējiem tiesības pieprasīt un bez maksas saņemt datus no valsts informācijas sistēmām.</w:t>
            </w:r>
          </w:p>
          <w:p w14:paraId="212F3FB3" w14:textId="17AD0BED" w:rsidR="00BF5C35" w:rsidRPr="00330806" w:rsidRDefault="00BF5C35" w:rsidP="00803277">
            <w:pPr>
              <w:pStyle w:val="NormalWeb"/>
              <w:tabs>
                <w:tab w:val="left" w:pos="252"/>
              </w:tabs>
              <w:spacing w:before="0" w:beforeAutospacing="0" w:after="0" w:afterAutospacing="0"/>
              <w:ind w:left="54" w:firstLine="284"/>
              <w:jc w:val="both"/>
              <w:rPr>
                <w:bCs/>
              </w:rPr>
            </w:pPr>
            <w:r w:rsidRPr="00330806">
              <w:rPr>
                <w:bCs/>
              </w:rPr>
              <w:t>Savukārt attiecībā uz ierosinājumu noteikt atbildīgajai iestādei tiesības pieprasīt un saņemt bez maksas tiešu pieeju datiem valsts informācijas sistēmās tādā apjomā, kāds nepieciešams SAM noteikto atbalsta piešķiršanas pienākumu izpildei, skaidrojam, ka izvērtējot likumprojektā noteiktās funkcijas, nesaskatām nepieciešamību atbildīgai iestādei noteikt minētās tiesības. Skaidrojam, tā kā atbildīgā iestāde neveic projektu ieviešanu un uzraudzību, tad tā visu informāciju, kas nepieciešama atbildīgās iestādes tiešo pienākumu veikšanai, tā varēs iegūt KPVIS.</w:t>
            </w:r>
          </w:p>
        </w:tc>
        <w:tc>
          <w:tcPr>
            <w:tcW w:w="1018" w:type="pct"/>
            <w:tcBorders>
              <w:top w:val="single" w:sz="4" w:space="0" w:color="auto"/>
              <w:left w:val="single" w:sz="4" w:space="0" w:color="auto"/>
              <w:bottom w:val="single" w:sz="4" w:space="0" w:color="auto"/>
            </w:tcBorders>
            <w:shd w:val="clear" w:color="auto" w:fill="auto"/>
          </w:tcPr>
          <w:p w14:paraId="2CAB6E73" w14:textId="246E1CB6" w:rsidR="00BF5C35" w:rsidRPr="00330806" w:rsidRDefault="00BF5C35" w:rsidP="00AB69CB">
            <w:pPr>
              <w:pStyle w:val="Title"/>
              <w:jc w:val="both"/>
              <w:outlineLvl w:val="0"/>
              <w:rPr>
                <w:sz w:val="24"/>
                <w:szCs w:val="24"/>
              </w:rPr>
            </w:pPr>
            <w:r w:rsidRPr="00330806">
              <w:rPr>
                <w:sz w:val="24"/>
                <w:szCs w:val="24"/>
              </w:rPr>
              <w:lastRenderedPageBreak/>
              <w:t>Lūdzu skatīt precizēto likumprojektu.</w:t>
            </w:r>
          </w:p>
        </w:tc>
      </w:tr>
      <w:tr w:rsidR="00BF5C35" w:rsidRPr="00330806" w14:paraId="031364E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E5E74AF" w14:textId="77777777" w:rsidR="00BF5C35" w:rsidRPr="00330806" w:rsidRDefault="00BF5C35"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38AF5A41" w14:textId="77777777" w:rsidR="00BF5C35" w:rsidRPr="00330806" w:rsidRDefault="00BF5C35">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19BC522" w14:textId="7599EF4C" w:rsidR="00BF5C35" w:rsidRPr="00330806" w:rsidRDefault="00BF5C35" w:rsidP="001151BE">
            <w:pPr>
              <w:ind w:firstLine="851"/>
              <w:jc w:val="center"/>
              <w:rPr>
                <w:b/>
                <w:bCs/>
              </w:rPr>
            </w:pPr>
            <w:r w:rsidRPr="00330806">
              <w:rPr>
                <w:b/>
                <w:bCs/>
              </w:rPr>
              <w:t>Ekonomikas ministrijas š.g. 2.novembra iebildums</w:t>
            </w:r>
          </w:p>
          <w:p w14:paraId="2CFB35AB" w14:textId="77777777" w:rsidR="00BF5C35" w:rsidRPr="00330806" w:rsidRDefault="00BF5C35" w:rsidP="001151BE">
            <w:pPr>
              <w:jc w:val="both"/>
            </w:pPr>
          </w:p>
          <w:p w14:paraId="0EA91EB4" w14:textId="5FE69BFD" w:rsidR="00BF5C35" w:rsidRPr="00330806" w:rsidRDefault="00BF5C35" w:rsidP="001151BE">
            <w:pPr>
              <w:jc w:val="both"/>
            </w:pPr>
            <w:r w:rsidRPr="00330806">
              <w:t xml:space="preserve">Lūdzam ar līdzīgu punktu papildināt 12. un 19. pantu, proti, ka tiesības pieprasīt un saņemt </w:t>
            </w:r>
            <w:r w:rsidRPr="00330806">
              <w:rPr>
                <w:b/>
                <w:bCs/>
              </w:rPr>
              <w:t>bez maksas tiešu pieeju datiem</w:t>
            </w:r>
            <w:r w:rsidRPr="00330806">
              <w:t xml:space="preserve"> valsts informācijas sistēmās tādā apjomā, kāds nepieciešams SAM noteikto atbalsta piešķiršanas pienākumu izpildei, ir arī atbildīgajām iestādēm un finansējuma saņēmējiem, kas ievieš lietussarga tipa projektus un atbalstu piešķir tālāk gala labuma guvējiem.</w:t>
            </w:r>
          </w:p>
          <w:p w14:paraId="090BA5AD" w14:textId="77777777" w:rsidR="00BF5C35" w:rsidRPr="00330806" w:rsidRDefault="00BF5C35" w:rsidP="001151BE">
            <w:pPr>
              <w:ind w:firstLine="851"/>
              <w:jc w:val="both"/>
            </w:pPr>
          </w:p>
          <w:p w14:paraId="1EDF9FDD" w14:textId="77777777" w:rsidR="00BF5C35" w:rsidRPr="00330806" w:rsidRDefault="00BF5C35" w:rsidP="001151BE">
            <w:pPr>
              <w:ind w:firstLine="720"/>
              <w:jc w:val="both"/>
            </w:pPr>
            <w:r w:rsidRPr="00330806">
              <w:t xml:space="preserve">Skaidrojam, ka ir vairākas atbalsta programmas, kurās finansējuma saņēmējam pienākums ir piešķirt un nodrošināt programmas finansējuma izlietojumu tālāk gala saņēmējiem. Veicot pārbaudes ir nepieciešams gūt pārliecību par virkni nosacījumu atbilstību,  izmantojot valsts informācijas sistēmas pieejamai informācija par gala saņēmēju, </w:t>
            </w:r>
            <w:r w:rsidRPr="00330806">
              <w:rPr>
                <w:u w:val="single"/>
              </w:rPr>
              <w:t>tā juridisko statusu, finanšu informāciju, datu ticamību par personas datiem,  tā saistībām, u.t.t.</w:t>
            </w:r>
            <w:r w:rsidRPr="00330806">
              <w:t xml:space="preserve"> Finansējuma saņēmējs šajās programmās veic līdzvērtīgu invertējumu kā sadarbības iestāde un ir atbildīgs par atbilstošu finansējuma piešķiršanu.  Neapšaubām Kohēzijas politikas fondu vadības informācijas sistēmas (turpmāk – KPVIS) funkcionalitāti, tomēr šī informācijas sistēma primāri ir instruments </w:t>
            </w:r>
            <w:r w:rsidRPr="00330806">
              <w:lastRenderedPageBreak/>
              <w:t>struktūrfondu uzraudzībā iesaistīto institūciju darba nodrošināšanai, sniedzot informāciju par finansējuma saņēmēja projekta īstenošanas rezultātiem, bet tā nav projekta vadības informācijas sistēma, ko finansējuma saņēmējs varētu izmantot savu projektu pieteikumu vadīšanai.</w:t>
            </w:r>
          </w:p>
          <w:p w14:paraId="040495BD" w14:textId="77777777" w:rsidR="00BF5C35" w:rsidRPr="00330806" w:rsidRDefault="00BF5C35" w:rsidP="001151BE">
            <w:pPr>
              <w:ind w:firstLine="720"/>
              <w:jc w:val="both"/>
            </w:pPr>
            <w:r w:rsidRPr="00330806">
              <w:t xml:space="preserve">Gala saņēmēju projektu vadība notiek finansējuma saņēmēja informācijas sistēmās un KPVIS tiek ievadīts </w:t>
            </w:r>
            <w:proofErr w:type="spellStart"/>
            <w:r w:rsidRPr="00330806">
              <w:t>izvērtējuma</w:t>
            </w:r>
            <w:proofErr w:type="spellEnd"/>
            <w:r w:rsidRPr="00330806">
              <w:t xml:space="preserve"> rezultātā atbalstītais darījums, par ko tiek noslēgts līgums. KPVIS funkcionāli nevar izmantot kā platformu, caur kuru iegūt valsts reģistru informāciju gala saņēmēju darījumu izvērtēšanai izmantošanai citās finansējuma saņēmēja informācijas sistēmās.</w:t>
            </w:r>
          </w:p>
          <w:p w14:paraId="3EF12CD5" w14:textId="77777777" w:rsidR="00BF5C35" w:rsidRPr="00330806" w:rsidRDefault="00BF5C35" w:rsidP="001151BE">
            <w:pPr>
              <w:ind w:firstLine="720"/>
              <w:jc w:val="both"/>
            </w:pPr>
            <w:r w:rsidRPr="00330806">
              <w:t xml:space="preserve">Atbalsta izvērtēšana ir būtisks elements, lai nodrošinātu atbalsta saņemšanas noteikumiem atbilstošus projektus un novērstu neatbilstības riskus. Visiem finansējuma saņēmējiem, kuriem caur Ministru kabineta noteikumiem tiek uzdots pienākums piešķirt atbalstu, būtu jābūt vienādām iespējām un nosacījumiem izmantot valsts atbalsta sistēmas. Nebūtu pieļaujams, ka atšķirīga pieeja informācijas resursiem, piemēram VID datu noliktavai, UR, </w:t>
            </w:r>
            <w:proofErr w:type="spellStart"/>
            <w:r w:rsidRPr="00330806">
              <w:t>Arachne</w:t>
            </w:r>
            <w:proofErr w:type="spellEnd"/>
            <w:r w:rsidRPr="00330806">
              <w:t xml:space="preserve"> rada situāciju, ka uzraugošās iestādes ir labāk informētas par projekta riskiem, kā finansējuma saņēmējs, kuram pieeju </w:t>
            </w:r>
            <w:r w:rsidRPr="00330806">
              <w:lastRenderedPageBreak/>
              <w:t xml:space="preserve">attiecīgākajiem resursiem nav. Lai nodrošinātu operatīvāku pieteikumu izvērtēšanu, būtisks elements ir laikmetīgu informācijas sistēmu izmantošana, kas sniedz iespēju nodrošināt informācijas apmaiņu sistēma- sistēma līmenī, tādā veidā samazinot kļūdas riskus, savlaicīgi identificējot neatbilstības, nodrošinot operatīvāku informācijas apmaiņu, resursu izmantošanu un ātrāku </w:t>
            </w:r>
            <w:proofErr w:type="spellStart"/>
            <w:r w:rsidRPr="00330806">
              <w:t>izvērtējuma</w:t>
            </w:r>
            <w:proofErr w:type="spellEnd"/>
            <w:r w:rsidRPr="00330806">
              <w:t xml:space="preserve"> un lēmuma nodrošināšanu. </w:t>
            </w:r>
          </w:p>
          <w:p w14:paraId="3A26530B" w14:textId="77777777" w:rsidR="00BF5C35" w:rsidRPr="00330806" w:rsidRDefault="00BF5C35">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44F5DD7" w14:textId="77777777" w:rsidR="000A4128" w:rsidRPr="00330806" w:rsidRDefault="000A4128" w:rsidP="00AE65C6">
            <w:pPr>
              <w:pStyle w:val="NormalWeb"/>
              <w:tabs>
                <w:tab w:val="left" w:pos="252"/>
              </w:tabs>
              <w:spacing w:before="0" w:beforeAutospacing="0" w:after="0" w:afterAutospacing="0"/>
              <w:ind w:left="54" w:firstLine="284"/>
              <w:rPr>
                <w:b/>
              </w:rPr>
            </w:pPr>
          </w:p>
          <w:p w14:paraId="7B2E828C" w14:textId="7B670552" w:rsidR="000A4128" w:rsidRPr="00330806" w:rsidRDefault="0003130D" w:rsidP="00810B3B">
            <w:pPr>
              <w:pStyle w:val="NormalWeb"/>
              <w:tabs>
                <w:tab w:val="left" w:pos="252"/>
              </w:tabs>
              <w:spacing w:before="0" w:beforeAutospacing="0" w:after="0" w:afterAutospacing="0"/>
              <w:ind w:left="54" w:firstLine="284"/>
              <w:jc w:val="center"/>
              <w:rPr>
                <w:b/>
              </w:rPr>
            </w:pPr>
            <w:r w:rsidRPr="00330806">
              <w:rPr>
                <w:b/>
              </w:rPr>
              <w:t>Panākta vienošanās saskaņošanās laikā</w:t>
            </w:r>
          </w:p>
          <w:p w14:paraId="219A79DF" w14:textId="77777777" w:rsidR="0003130D" w:rsidRPr="00330806" w:rsidRDefault="0003130D" w:rsidP="001F4263">
            <w:pPr>
              <w:pStyle w:val="NormalWeb"/>
              <w:tabs>
                <w:tab w:val="left" w:pos="252"/>
              </w:tabs>
              <w:spacing w:before="0" w:beforeAutospacing="0" w:after="0" w:afterAutospacing="0"/>
              <w:ind w:left="54"/>
              <w:jc w:val="both"/>
              <w:rPr>
                <w:bCs/>
              </w:rPr>
            </w:pPr>
          </w:p>
          <w:p w14:paraId="77CA3D08" w14:textId="0419AFA6" w:rsidR="001F4263" w:rsidRPr="00330806" w:rsidRDefault="001F4263" w:rsidP="001F4263">
            <w:pPr>
              <w:pStyle w:val="NormalWeb"/>
              <w:tabs>
                <w:tab w:val="left" w:pos="252"/>
              </w:tabs>
              <w:spacing w:before="0" w:beforeAutospacing="0" w:after="0" w:afterAutospacing="0"/>
              <w:ind w:left="54"/>
              <w:jc w:val="both"/>
              <w:rPr>
                <w:bCs/>
              </w:rPr>
            </w:pPr>
            <w:r w:rsidRPr="00330806">
              <w:rPr>
                <w:bCs/>
              </w:rPr>
              <w:t>Finanšu ministrijas š.g.10.</w:t>
            </w:r>
            <w:r w:rsidR="0003130D" w:rsidRPr="00330806">
              <w:rPr>
                <w:bCs/>
              </w:rPr>
              <w:t xml:space="preserve"> un 17.</w:t>
            </w:r>
            <w:r w:rsidRPr="00330806">
              <w:rPr>
                <w:bCs/>
              </w:rPr>
              <w:t>decembra elektroniskajā past</w:t>
            </w:r>
            <w:r w:rsidR="00CF10E3" w:rsidRPr="00330806">
              <w:rPr>
                <w:bCs/>
              </w:rPr>
              <w:t>ā</w:t>
            </w:r>
            <w:r w:rsidRPr="00330806">
              <w:rPr>
                <w:bCs/>
              </w:rPr>
              <w:t>, kas adresēts ALTUM sniegt</w:t>
            </w:r>
            <w:r w:rsidR="00CF10E3" w:rsidRPr="00330806">
              <w:rPr>
                <w:bCs/>
              </w:rPr>
              <w:t>s detalizēts</w:t>
            </w:r>
            <w:r w:rsidRPr="00330806">
              <w:rPr>
                <w:bCs/>
              </w:rPr>
              <w:t xml:space="preserve"> skaidrojums</w:t>
            </w:r>
            <w:r w:rsidR="00710145" w:rsidRPr="00330806">
              <w:rPr>
                <w:bCs/>
              </w:rPr>
              <w:t>.</w:t>
            </w:r>
          </w:p>
          <w:p w14:paraId="6D568F64" w14:textId="77777777" w:rsidR="000A4128" w:rsidRPr="00330806" w:rsidRDefault="000A4128" w:rsidP="00AE65C6">
            <w:pPr>
              <w:pStyle w:val="NormalWeb"/>
              <w:tabs>
                <w:tab w:val="left" w:pos="252"/>
              </w:tabs>
              <w:spacing w:before="0" w:beforeAutospacing="0" w:after="0" w:afterAutospacing="0"/>
              <w:ind w:left="54" w:firstLine="284"/>
              <w:rPr>
                <w:b/>
              </w:rPr>
            </w:pPr>
          </w:p>
          <w:p w14:paraId="1C7A1B5A" w14:textId="4C32B959" w:rsidR="00167CFD" w:rsidRPr="00330806" w:rsidRDefault="00997008" w:rsidP="00810B3B">
            <w:pPr>
              <w:pStyle w:val="NormalWeb"/>
              <w:tabs>
                <w:tab w:val="left" w:pos="252"/>
              </w:tabs>
              <w:spacing w:before="0" w:beforeAutospacing="0" w:after="0" w:afterAutospacing="0"/>
              <w:jc w:val="both"/>
              <w:rPr>
                <w:shd w:val="clear" w:color="auto" w:fill="FFFFFF"/>
              </w:rPr>
            </w:pPr>
            <w:r w:rsidRPr="00330806">
              <w:t>Finanšu ministrija uztur izziņas iebildumu sadaļas 33.punktā</w:t>
            </w:r>
            <w:r w:rsidR="00C22434">
              <w:t xml:space="preserve"> (tagad izziņas iebildumu sadaļas 3</w:t>
            </w:r>
            <w:r w:rsidR="00D91E2B">
              <w:t>1</w:t>
            </w:r>
            <w:r w:rsidR="00C22434">
              <w:t>.punkts)</w:t>
            </w:r>
            <w:r w:rsidRPr="00330806">
              <w:t xml:space="preserve"> sniegto skaidrojumu, un norāda, ka </w:t>
            </w:r>
            <w:r w:rsidR="00351A76" w:rsidRPr="00330806">
              <w:t xml:space="preserve">Ekonomikas ministrijas </w:t>
            </w:r>
            <w:r w:rsidR="00810B3B" w:rsidRPr="00330806">
              <w:t xml:space="preserve">iebildumā </w:t>
            </w:r>
            <w:r w:rsidRPr="00330806">
              <w:t>minētā regulējuma ietveršana</w:t>
            </w:r>
            <w:r w:rsidR="00810B3B" w:rsidRPr="00330806">
              <w:t xml:space="preserve"> likumprojektā nav atbalstāma, bet risināma caur</w:t>
            </w:r>
            <w:r w:rsidRPr="00330806">
              <w:t xml:space="preserve"> </w:t>
            </w:r>
            <w:r w:rsidR="00810B3B" w:rsidRPr="00330806">
              <w:t xml:space="preserve">Ekonomikas ministrijas kā </w:t>
            </w:r>
            <w:r w:rsidRPr="00330806">
              <w:t>nozar</w:t>
            </w:r>
            <w:r w:rsidR="00810B3B" w:rsidRPr="00330806">
              <w:t>es</w:t>
            </w:r>
            <w:r w:rsidR="00351A76" w:rsidRPr="00330806">
              <w:t xml:space="preserve"> (vai </w:t>
            </w:r>
            <w:r w:rsidR="004C46C8" w:rsidRPr="00330806">
              <w:rPr>
                <w:shd w:val="clear" w:color="auto" w:fill="FFFFFF"/>
              </w:rPr>
              <w:t>Attīstības finanšu institūcijas likuma</w:t>
            </w:r>
            <w:r w:rsidR="004C46C8" w:rsidRPr="00330806">
              <w:t xml:space="preserve">) </w:t>
            </w:r>
            <w:r w:rsidRPr="00330806">
              <w:t>normatīvaj</w:t>
            </w:r>
            <w:r w:rsidR="00810B3B" w:rsidRPr="00330806">
              <w:t>iem</w:t>
            </w:r>
            <w:r w:rsidRPr="00330806">
              <w:t xml:space="preserve"> akt</w:t>
            </w:r>
            <w:r w:rsidR="00810B3B" w:rsidRPr="00330806">
              <w:t xml:space="preserve">iem. </w:t>
            </w:r>
            <w:r w:rsidR="00276DB3" w:rsidRPr="00330806">
              <w:t xml:space="preserve"> Skaidrojam, ka ES fondu regulas regulē attiecības starp ES fondu vadībā iesaistītām institūcijām un finansējuma saņēmēju, gala </w:t>
            </w:r>
            <w:r w:rsidR="00BD620B" w:rsidRPr="00330806">
              <w:t xml:space="preserve">labuma guvēji </w:t>
            </w:r>
            <w:r w:rsidR="00276DB3" w:rsidRPr="00330806">
              <w:t xml:space="preserve">ir nacionāli izveidots termins un </w:t>
            </w:r>
            <w:r w:rsidR="009E4D04" w:rsidRPr="00330806">
              <w:t>ieviesta</w:t>
            </w:r>
            <w:r w:rsidR="00B06B3A" w:rsidRPr="00330806">
              <w:t xml:space="preserve"> atbalsta</w:t>
            </w:r>
            <w:r w:rsidR="009E4D04" w:rsidRPr="00330806">
              <w:t xml:space="preserve"> </w:t>
            </w:r>
            <w:r w:rsidR="00276DB3" w:rsidRPr="00330806">
              <w:t xml:space="preserve">shēma. </w:t>
            </w:r>
            <w:r w:rsidR="00104038" w:rsidRPr="00330806">
              <w:t>L</w:t>
            </w:r>
            <w:r w:rsidR="00276DB3" w:rsidRPr="00330806">
              <w:t>ikumprojekt</w:t>
            </w:r>
            <w:r w:rsidR="00D23E69" w:rsidRPr="00330806">
              <w:t>ā</w:t>
            </w:r>
            <w:r w:rsidR="00276DB3" w:rsidRPr="00330806">
              <w:t xml:space="preserve"> </w:t>
            </w:r>
            <w:r w:rsidR="00D23E69" w:rsidRPr="00330806">
              <w:rPr>
                <w:sz w:val="28"/>
                <w:szCs w:val="28"/>
              </w:rPr>
              <w:t xml:space="preserve"> </w:t>
            </w:r>
            <w:r w:rsidR="00D23E69" w:rsidRPr="00330806">
              <w:t>sadarbības iestādei ir noteikt</w:t>
            </w:r>
            <w:r w:rsidR="009A6B76" w:rsidRPr="00330806">
              <w:t>ā</w:t>
            </w:r>
            <w:r w:rsidR="00D23E69" w:rsidRPr="00330806">
              <w:t xml:space="preserve">s tiesības pieprasīt un saņemt tiešu pieeju datiem valsts informācijas sistēmās tādā apjomā, kāds nepieciešams sadarbības iestādes pienākumu izpildei ir </w:t>
            </w:r>
            <w:r w:rsidR="009A6B76" w:rsidRPr="00330806">
              <w:t xml:space="preserve">tiesību normas, kas </w:t>
            </w:r>
            <w:r w:rsidR="00D23E69" w:rsidRPr="00330806">
              <w:t xml:space="preserve">ietverta ar mērķi, </w:t>
            </w:r>
            <w:r w:rsidR="009A6B76" w:rsidRPr="00330806">
              <w:t xml:space="preserve">jo </w:t>
            </w:r>
            <w:r w:rsidR="00D23E69" w:rsidRPr="00330806">
              <w:lastRenderedPageBreak/>
              <w:t>sadarbības iestāde</w:t>
            </w:r>
            <w:r w:rsidR="009A6B76" w:rsidRPr="00330806">
              <w:t xml:space="preserve"> ir</w:t>
            </w:r>
            <w:r w:rsidR="00D23E69" w:rsidRPr="00330806">
              <w:t xml:space="preserve"> likuma noteiktā starpniekinstitūcija</w:t>
            </w:r>
            <w:r w:rsidR="009A6B76" w:rsidRPr="00330806">
              <w:t>, kas</w:t>
            </w:r>
            <w:r w:rsidR="00D23E69" w:rsidRPr="00330806">
              <w:t xml:space="preserve"> </w:t>
            </w:r>
            <w:r w:rsidR="00D23E69" w:rsidRPr="00330806">
              <w:rPr>
                <w:u w:val="single"/>
              </w:rPr>
              <w:t>īsteno daļu no vadošās iestādes funkcijām, kas noteiktas regulā Nr</w:t>
            </w:r>
            <w:r w:rsidR="00D23E69" w:rsidRPr="00330806">
              <w:rPr>
                <w:u w:val="single"/>
                <w:shd w:val="clear" w:color="auto" w:fill="FFFFFF"/>
              </w:rPr>
              <w:t>.2021/1060</w:t>
            </w:r>
            <w:r w:rsidR="00D23E69" w:rsidRPr="00330806">
              <w:rPr>
                <w:shd w:val="clear" w:color="auto" w:fill="FFFFFF"/>
              </w:rPr>
              <w:t xml:space="preserve">. </w:t>
            </w:r>
            <w:r w:rsidR="00167CFD" w:rsidRPr="00330806">
              <w:rPr>
                <w:shd w:val="clear" w:color="auto" w:fill="FFFFFF"/>
              </w:rPr>
              <w:t xml:space="preserve">Tādejādi </w:t>
            </w:r>
            <w:r w:rsidR="00C022AC" w:rsidRPr="00330806">
              <w:rPr>
                <w:shd w:val="clear" w:color="auto" w:fill="FFFFFF"/>
              </w:rPr>
              <w:t xml:space="preserve">arī </w:t>
            </w:r>
            <w:r w:rsidR="00167CFD" w:rsidRPr="00330806">
              <w:rPr>
                <w:shd w:val="clear" w:color="auto" w:fill="FFFFFF"/>
              </w:rPr>
              <w:t>no likumprojekta izriet</w:t>
            </w:r>
            <w:r w:rsidR="00167CFD" w:rsidRPr="00330806">
              <w:rPr>
                <w:color w:val="1F497D"/>
              </w:rPr>
              <w:t xml:space="preserve">, </w:t>
            </w:r>
            <w:r w:rsidR="00167CFD" w:rsidRPr="00330806">
              <w:t>ka fondu vadībā iesaistītajām institūcijām, lai veiktu minētajā regulā noteiktās vadības un uzraudzības funkcijas, kas nodefinētas arī likumprojekta 4.pantā</w:t>
            </w:r>
            <w:r w:rsidR="00C022AC" w:rsidRPr="00330806">
              <w:t xml:space="preserve"> </w:t>
            </w:r>
            <w:r w:rsidR="00167CFD" w:rsidRPr="00330806">
              <w:t>šo funkciju veikšanai tiek noteiktas pieejas tiesības nepieciešamajām informācijas sistēmām. Tā kā FS tiesības un pienākumi ir saistīti ar projekta īstenošanu, kuru nosacījumi tiek noteikti līgumā vai vienošanās par projekta īstenošanu, tad papildus nosacījumiem uzraudzībai vai datu pārbaudēm, ja tādas definē nozares ministrija SAM ietvaros, ir jāizriet no noteiktā SAM specifikas un nozares regulējuma, jo tiešā veidā fondu regulējums neregulē FS tiesības un pienākums pret gala labuma guvējiem</w:t>
            </w:r>
            <w:r w:rsidR="00B06B3A" w:rsidRPr="00330806">
              <w:t>.</w:t>
            </w:r>
          </w:p>
          <w:p w14:paraId="13F6D20A" w14:textId="77777777" w:rsidR="00BF5C35" w:rsidRPr="00330806" w:rsidRDefault="009E4D04" w:rsidP="00810B3B">
            <w:pPr>
              <w:pStyle w:val="NormalWeb"/>
              <w:tabs>
                <w:tab w:val="left" w:pos="252"/>
              </w:tabs>
              <w:spacing w:before="0" w:beforeAutospacing="0" w:after="0" w:afterAutospacing="0"/>
              <w:jc w:val="both"/>
              <w:rPr>
                <w:shd w:val="clear" w:color="auto" w:fill="FFFFFF"/>
              </w:rPr>
            </w:pPr>
            <w:r w:rsidRPr="00330806">
              <w:rPr>
                <w:shd w:val="clear" w:color="auto" w:fill="FFFFFF"/>
              </w:rPr>
              <w:t>Tādejādi nav šaubu, ka sadarbības iestādei piešķirtās tiesības ar likumprojektu ir pamatotas, jo sadarbības iestādes funkcijas kā uzraugošās iestādes ir noregulētas ar likumprojektu.</w:t>
            </w:r>
          </w:p>
          <w:p w14:paraId="6B4CA842" w14:textId="37846630" w:rsidR="00D650AF" w:rsidRPr="00330806" w:rsidRDefault="00D650AF" w:rsidP="00810B3B">
            <w:pPr>
              <w:pStyle w:val="NormalWeb"/>
              <w:tabs>
                <w:tab w:val="left" w:pos="252"/>
              </w:tabs>
              <w:spacing w:before="0" w:beforeAutospacing="0" w:after="0" w:afterAutospacing="0"/>
              <w:jc w:val="both"/>
              <w:rPr>
                <w:bCs/>
              </w:rPr>
            </w:pPr>
            <w:r w:rsidRPr="00330806">
              <w:rPr>
                <w:bCs/>
              </w:rPr>
              <w:t xml:space="preserve">Papildus vēršam uzmanību, ka personas datu apstrāde ir aizsargāta </w:t>
            </w:r>
            <w:r w:rsidRPr="00330806">
              <w:rPr>
                <w:bCs/>
              </w:rPr>
              <w:lastRenderedPageBreak/>
              <w:t>ar Eiropas Parlamenta un Padomes 2016. gada 27. aprīļa regulu (ES) 2016/679 par fizisku personu aizsardzību attiecībā uz personas datu apstrādi un šādu datu brīvu apriti un ar ko atceļ Direktīvu 95/46/EK (Vispārīgā datu aizsardzības regula), tādēļ, lai finansējuma saņēmējs neapstrādātu vairāk personas datus kā tas ir nepieciešams atbilstoši Eiropas Komisijas prasībām, likumprojektu ar attiecīgo nosacījumu nepapildinām.</w:t>
            </w:r>
          </w:p>
        </w:tc>
        <w:tc>
          <w:tcPr>
            <w:tcW w:w="1018" w:type="pct"/>
            <w:tcBorders>
              <w:top w:val="single" w:sz="4" w:space="0" w:color="auto"/>
              <w:left w:val="single" w:sz="4" w:space="0" w:color="auto"/>
              <w:bottom w:val="single" w:sz="4" w:space="0" w:color="auto"/>
            </w:tcBorders>
            <w:shd w:val="clear" w:color="auto" w:fill="auto"/>
          </w:tcPr>
          <w:p w14:paraId="17714E05" w14:textId="63250046" w:rsidR="00BF5C35" w:rsidRPr="00330806" w:rsidRDefault="00810B3B" w:rsidP="00AB69CB">
            <w:pPr>
              <w:pStyle w:val="Title"/>
              <w:jc w:val="both"/>
              <w:outlineLvl w:val="0"/>
              <w:rPr>
                <w:sz w:val="24"/>
                <w:szCs w:val="24"/>
              </w:rPr>
            </w:pPr>
            <w:r w:rsidRPr="00330806">
              <w:rPr>
                <w:sz w:val="24"/>
                <w:szCs w:val="24"/>
              </w:rPr>
              <w:lastRenderedPageBreak/>
              <w:t>Lūdzu skatīt precizēto likumprojektu.</w:t>
            </w:r>
          </w:p>
          <w:p w14:paraId="31FA4CFE" w14:textId="77777777" w:rsidR="00621020" w:rsidRPr="00330806" w:rsidRDefault="00621020" w:rsidP="00621020">
            <w:pPr>
              <w:rPr>
                <w:lang w:eastAsia="en-US"/>
              </w:rPr>
            </w:pPr>
          </w:p>
          <w:p w14:paraId="44F3EEF8" w14:textId="77777777" w:rsidR="00621020" w:rsidRPr="00330806" w:rsidRDefault="00621020" w:rsidP="00621020">
            <w:pPr>
              <w:rPr>
                <w:lang w:eastAsia="en-US"/>
              </w:rPr>
            </w:pPr>
          </w:p>
          <w:p w14:paraId="346E5E7B" w14:textId="77777777" w:rsidR="00621020" w:rsidRPr="00330806" w:rsidRDefault="00621020" w:rsidP="00621020">
            <w:pPr>
              <w:rPr>
                <w:lang w:eastAsia="en-US"/>
              </w:rPr>
            </w:pPr>
          </w:p>
          <w:p w14:paraId="61056A51" w14:textId="77777777" w:rsidR="00621020" w:rsidRPr="00330806" w:rsidRDefault="00621020" w:rsidP="00621020">
            <w:pPr>
              <w:rPr>
                <w:lang w:eastAsia="en-US"/>
              </w:rPr>
            </w:pPr>
          </w:p>
          <w:p w14:paraId="6E9F3E51" w14:textId="77777777" w:rsidR="00621020" w:rsidRPr="00330806" w:rsidRDefault="00621020" w:rsidP="00621020">
            <w:pPr>
              <w:rPr>
                <w:lang w:eastAsia="en-US"/>
              </w:rPr>
            </w:pPr>
          </w:p>
          <w:p w14:paraId="59AB753D" w14:textId="77777777" w:rsidR="00621020" w:rsidRPr="00330806" w:rsidRDefault="00621020" w:rsidP="00621020">
            <w:pPr>
              <w:rPr>
                <w:lang w:eastAsia="en-US"/>
              </w:rPr>
            </w:pPr>
          </w:p>
          <w:p w14:paraId="7E47EE76" w14:textId="77777777" w:rsidR="00621020" w:rsidRPr="00330806" w:rsidRDefault="00621020" w:rsidP="00621020">
            <w:pPr>
              <w:rPr>
                <w:lang w:eastAsia="en-US"/>
              </w:rPr>
            </w:pPr>
          </w:p>
          <w:p w14:paraId="5567C068" w14:textId="77777777" w:rsidR="00621020" w:rsidRPr="00330806" w:rsidRDefault="00621020" w:rsidP="00621020">
            <w:pPr>
              <w:rPr>
                <w:lang w:eastAsia="en-US"/>
              </w:rPr>
            </w:pPr>
          </w:p>
          <w:p w14:paraId="76DFCEF4" w14:textId="28941EA1" w:rsidR="00621020" w:rsidRPr="00330806" w:rsidRDefault="00621020" w:rsidP="00621020">
            <w:pPr>
              <w:jc w:val="right"/>
              <w:rPr>
                <w:lang w:eastAsia="en-US"/>
              </w:rPr>
            </w:pPr>
          </w:p>
        </w:tc>
      </w:tr>
      <w:tr w:rsidR="00BA085C" w:rsidRPr="00330806" w14:paraId="50CD7D1C" w14:textId="77777777" w:rsidTr="005D337F">
        <w:trPr>
          <w:trHeight w:val="4096"/>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86F49DF" w14:textId="77777777" w:rsidR="00BA085C" w:rsidRPr="00330806" w:rsidRDefault="00BA085C"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7B9ED4C8" w14:textId="77777777" w:rsidR="00BA085C" w:rsidRPr="00330806" w:rsidRDefault="00BA085C">
            <w:pPr>
              <w:shd w:val="clear" w:color="auto" w:fill="FFFFFF"/>
              <w:spacing w:line="293" w:lineRule="atLeast"/>
              <w:jc w:val="both"/>
            </w:pPr>
            <w:r w:rsidRPr="00330806">
              <w:rPr>
                <w:b/>
                <w:bCs/>
              </w:rPr>
              <w:t>13.pants. Sadarbības iestāde, tās pienākumi un tiesības</w:t>
            </w:r>
          </w:p>
          <w:p w14:paraId="175601A8" w14:textId="77777777" w:rsidR="00BA085C" w:rsidRPr="00330806" w:rsidRDefault="00BA085C">
            <w:pPr>
              <w:pStyle w:val="Title"/>
              <w:ind w:firstLine="250"/>
              <w:jc w:val="both"/>
              <w:outlineLvl w:val="0"/>
              <w:rPr>
                <w:sz w:val="24"/>
                <w:szCs w:val="24"/>
              </w:rPr>
            </w:pPr>
            <w:r w:rsidRPr="00330806">
              <w:rPr>
                <w:sz w:val="24"/>
                <w:szCs w:val="24"/>
              </w:rPr>
              <w:t>[..]</w:t>
            </w:r>
          </w:p>
          <w:p w14:paraId="1E18959E" w14:textId="77777777" w:rsidR="003C018F" w:rsidRPr="00330806" w:rsidRDefault="003C018F" w:rsidP="003C018F">
            <w:pPr>
              <w:shd w:val="clear" w:color="auto" w:fill="FFFFFF"/>
              <w:spacing w:line="293" w:lineRule="atLeast"/>
              <w:ind w:firstLine="300"/>
              <w:jc w:val="both"/>
            </w:pPr>
            <w:r w:rsidRPr="00330806">
              <w:t>(3) Sadarbības iestādei ir šādi pienākumi:</w:t>
            </w:r>
          </w:p>
          <w:p w14:paraId="30309B80" w14:textId="3F6E5F52" w:rsidR="003C018F" w:rsidRPr="00330806" w:rsidRDefault="003C018F" w:rsidP="003C018F">
            <w:pPr>
              <w:shd w:val="clear" w:color="auto" w:fill="FFFFFF"/>
              <w:spacing w:line="293" w:lineRule="atLeast"/>
              <w:jc w:val="both"/>
            </w:pPr>
            <w:r w:rsidRPr="00330806">
              <w:t>1) atbilstoši kompetencei sniegt Eiropas Savienības fondu vadībā iesaistītajām institūcijām informāciju, kas ir būtiska šo iestāžu pienākumu izpildē;</w:t>
            </w:r>
          </w:p>
          <w:p w14:paraId="53CA53D1" w14:textId="77777777" w:rsidR="003C018F" w:rsidRPr="00330806" w:rsidRDefault="003C018F" w:rsidP="003C018F">
            <w:pPr>
              <w:shd w:val="clear" w:color="auto" w:fill="FFFFFF"/>
              <w:spacing w:line="293" w:lineRule="atLeast"/>
              <w:jc w:val="both"/>
            </w:pPr>
            <w:r w:rsidRPr="00330806">
              <w:t>2) veikt regulas Nr. </w:t>
            </w:r>
            <w:r w:rsidRPr="00330806">
              <w:rPr>
                <w:shd w:val="clear" w:color="auto" w:fill="FFFFFF"/>
              </w:rPr>
              <w:t>2021/1060</w:t>
            </w:r>
            <w:r w:rsidRPr="00330806">
              <w:t xml:space="preserve"> 46.pantā minēto funkciju, tai </w:t>
            </w:r>
            <w:r w:rsidRPr="00330806">
              <w:lastRenderedPageBreak/>
              <w:t>skaitā sniegt konsultācijas projektu iesniedzējiem par projektu iesniegumu iesniegšanu un precizēšanu atbilstoši lēmumā par projekta iesnieguma apstiprināšanu ar nosacījumu ietvertajiem nosacījumiem;</w:t>
            </w:r>
          </w:p>
          <w:p w14:paraId="13FE5C5C" w14:textId="2C03666D" w:rsidR="003C018F" w:rsidRPr="00330806" w:rsidRDefault="003C018F" w:rsidP="003C018F">
            <w:pPr>
              <w:shd w:val="clear" w:color="auto" w:fill="FFFFFF"/>
              <w:spacing w:line="293" w:lineRule="atLeast"/>
              <w:jc w:val="both"/>
              <w:rPr>
                <w:b/>
                <w:bCs/>
              </w:rPr>
            </w:pPr>
            <w:r w:rsidRPr="00330806">
              <w:t>3) atbilstoši regulas Nr.</w:t>
            </w:r>
            <w:r w:rsidRPr="00330806">
              <w:rPr>
                <w:b/>
                <w:bCs/>
                <w:shd w:val="clear" w:color="auto" w:fill="FFFFFF"/>
              </w:rPr>
              <w:t xml:space="preserve"> </w:t>
            </w:r>
            <w:bookmarkStart w:id="24" w:name="_Hlk78881665"/>
            <w:r w:rsidRPr="00330806">
              <w:rPr>
                <w:shd w:val="clear" w:color="auto" w:fill="FFFFFF"/>
              </w:rPr>
              <w:t>2021/1060</w:t>
            </w:r>
            <w:r w:rsidRPr="00330806">
              <w:t> </w:t>
            </w:r>
            <w:bookmarkStart w:id="25" w:name="_Hlk74259573"/>
            <w:r w:rsidRPr="00330806">
              <w:t xml:space="preserve">72.panta 1.punkta </w:t>
            </w:r>
            <w:r w:rsidR="00CA7EA7" w:rsidRPr="00330806">
              <w:t>“</w:t>
            </w:r>
            <w:r w:rsidRPr="00330806">
              <w:t>a</w:t>
            </w:r>
            <w:r w:rsidR="00CA7EA7" w:rsidRPr="00330806">
              <w:t>”</w:t>
            </w:r>
            <w:r w:rsidRPr="00330806">
              <w:t xml:space="preserve"> apakšpunktam</w:t>
            </w:r>
            <w:bookmarkEnd w:id="25"/>
            <w:r w:rsidRPr="00330806">
              <w:t xml:space="preserve"> </w:t>
            </w:r>
            <w:bookmarkEnd w:id="24"/>
            <w:r w:rsidRPr="00330806">
              <w:t>veikt projektu iesniegumu atlases funkcijas</w:t>
            </w:r>
            <w:r w:rsidRPr="00330806">
              <w:rPr>
                <w:b/>
                <w:bCs/>
              </w:rPr>
              <w:t xml:space="preserve"> </w:t>
            </w:r>
            <w:r w:rsidRPr="00330806">
              <w:t>(izņemot šā likuma 11.panta otrās daļas 8. un 9.punktu un  12.panta trešās daļas 4.punktu);</w:t>
            </w:r>
          </w:p>
          <w:p w14:paraId="2029EA53" w14:textId="77777777" w:rsidR="003C018F" w:rsidRPr="00330806" w:rsidRDefault="003C018F" w:rsidP="003C018F">
            <w:pPr>
              <w:shd w:val="clear" w:color="auto" w:fill="FFFFFF"/>
              <w:spacing w:line="293" w:lineRule="atLeast"/>
              <w:jc w:val="both"/>
            </w:pPr>
            <w:r w:rsidRPr="00330806">
              <w:t>4) slēgt līgumu par finanšu instrumentu īstenošanu;</w:t>
            </w:r>
          </w:p>
          <w:p w14:paraId="030F2EC6" w14:textId="77777777" w:rsidR="003C018F" w:rsidRPr="00330806" w:rsidRDefault="003C018F" w:rsidP="003C018F">
            <w:pPr>
              <w:shd w:val="clear" w:color="auto" w:fill="FFFFFF"/>
              <w:spacing w:line="293" w:lineRule="atLeast"/>
              <w:jc w:val="both"/>
            </w:pPr>
            <w:r w:rsidRPr="00330806">
              <w:t>5) konsultēt finansējuma saņēmējus par projektu īstenošanu;</w:t>
            </w:r>
          </w:p>
          <w:p w14:paraId="78821361" w14:textId="13D6A865" w:rsidR="003C018F" w:rsidRPr="00330806" w:rsidRDefault="003C018F" w:rsidP="003C018F">
            <w:pPr>
              <w:shd w:val="clear" w:color="auto" w:fill="FFFFFF"/>
              <w:spacing w:line="293" w:lineRule="atLeast"/>
              <w:jc w:val="both"/>
            </w:pPr>
            <w:r w:rsidRPr="00330806">
              <w:t>6) veikt regulas Nr.</w:t>
            </w:r>
            <w:r w:rsidRPr="00330806">
              <w:rPr>
                <w:shd w:val="clear" w:color="auto" w:fill="FFFFFF"/>
              </w:rPr>
              <w:t>2021/1060</w:t>
            </w:r>
            <w:r w:rsidRPr="00330806">
              <w:t xml:space="preserve">  72.panta 1.punkta </w:t>
            </w:r>
            <w:r w:rsidR="00CA7EA7" w:rsidRPr="00330806">
              <w:t>“</w:t>
            </w:r>
            <w:r w:rsidRPr="00330806">
              <w:t>e</w:t>
            </w:r>
            <w:r w:rsidR="00CA7EA7" w:rsidRPr="00330806">
              <w:t>”</w:t>
            </w:r>
            <w:r w:rsidRPr="00330806">
              <w:rPr>
                <w:b/>
                <w:bCs/>
              </w:rPr>
              <w:t xml:space="preserve"> </w:t>
            </w:r>
            <w:r w:rsidRPr="00330806">
              <w:t xml:space="preserve">apakšpunktā  minētās </w:t>
            </w:r>
            <w:r w:rsidRPr="00330806">
              <w:lastRenderedPageBreak/>
              <w:t xml:space="preserve">funkcijas (izņemot šā likuma 12.panta  trešās daļas 8.punktu); </w:t>
            </w:r>
          </w:p>
          <w:p w14:paraId="312E6BF3" w14:textId="77777777" w:rsidR="003C018F" w:rsidRPr="00330806" w:rsidRDefault="003C018F" w:rsidP="003C018F">
            <w:pPr>
              <w:shd w:val="clear" w:color="auto" w:fill="FFFFFF"/>
              <w:spacing w:line="293" w:lineRule="atLeast"/>
              <w:jc w:val="both"/>
            </w:pPr>
            <w:r w:rsidRPr="00330806">
              <w:t>7) 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w:t>
            </w:r>
          </w:p>
          <w:p w14:paraId="5CF00F7C" w14:textId="77777777" w:rsidR="003C018F" w:rsidRPr="00330806" w:rsidRDefault="003C018F" w:rsidP="003C018F">
            <w:pPr>
              <w:shd w:val="clear" w:color="auto" w:fill="FFFFFF"/>
              <w:spacing w:line="293" w:lineRule="atLeast"/>
              <w:jc w:val="both"/>
            </w:pPr>
            <w:r w:rsidRPr="00330806">
              <w:t xml:space="preserve">8) izlases veidā veikt projektu iepirkuma </w:t>
            </w:r>
            <w:proofErr w:type="spellStart"/>
            <w:r w:rsidRPr="00330806">
              <w:t>pirmspārbaudes</w:t>
            </w:r>
            <w:proofErr w:type="spellEnd"/>
            <w:r w:rsidRPr="00330806">
              <w:t>;</w:t>
            </w:r>
          </w:p>
          <w:p w14:paraId="008EE975" w14:textId="77777777" w:rsidR="003C018F" w:rsidRPr="00330806" w:rsidRDefault="003C018F" w:rsidP="003C018F">
            <w:pPr>
              <w:shd w:val="clear" w:color="auto" w:fill="FFFFFF"/>
              <w:spacing w:line="293" w:lineRule="atLeast"/>
              <w:jc w:val="both"/>
            </w:pPr>
            <w:r w:rsidRPr="00330806">
              <w:t>9) atbilstoši kompetencei izstrādāt regulas Nr. </w:t>
            </w:r>
            <w:r w:rsidRPr="00330806">
              <w:rPr>
                <w:shd w:val="clear" w:color="auto" w:fill="FFFFFF"/>
              </w:rPr>
              <w:t>2021/1060</w:t>
            </w:r>
            <w:r w:rsidRPr="00330806">
              <w:rPr>
                <w:u w:val="single"/>
              </w:rPr>
              <w:t xml:space="preserve"> </w:t>
            </w:r>
            <w:r w:rsidRPr="00330806">
              <w:t>69.panta 6.punktā minētās procedūras;</w:t>
            </w:r>
          </w:p>
          <w:p w14:paraId="059EE614" w14:textId="77777777" w:rsidR="003C018F" w:rsidRPr="00330806" w:rsidRDefault="003C018F" w:rsidP="003C018F">
            <w:pPr>
              <w:shd w:val="clear" w:color="auto" w:fill="FFFFFF"/>
              <w:spacing w:line="293" w:lineRule="atLeast"/>
              <w:jc w:val="both"/>
            </w:pPr>
            <w:r w:rsidRPr="00330806">
              <w:t>10) pārbaudīt un apstiprināt finansējuma saņēmēja maksājuma pieprasījumā iekļautos izdevumus, kas ir attiecināmi;</w:t>
            </w:r>
          </w:p>
          <w:p w14:paraId="3BED4610" w14:textId="77777777" w:rsidR="003C018F" w:rsidRPr="00330806" w:rsidRDefault="003C018F" w:rsidP="003C018F">
            <w:pPr>
              <w:shd w:val="clear" w:color="auto" w:fill="FFFFFF"/>
              <w:spacing w:line="293" w:lineRule="atLeast"/>
              <w:jc w:val="both"/>
            </w:pPr>
            <w:r w:rsidRPr="00330806">
              <w:lastRenderedPageBreak/>
              <w:t>11) sniegt grāmatvedības iestādei tās rīcībā esošo informāciju maksājuma pieteikuma un kontu slēguma sagatavošanai;</w:t>
            </w:r>
          </w:p>
          <w:p w14:paraId="18A5AD03" w14:textId="77777777" w:rsidR="003C018F" w:rsidRPr="00330806" w:rsidRDefault="003C018F" w:rsidP="003C018F">
            <w:pPr>
              <w:shd w:val="clear" w:color="auto" w:fill="FFFFFF"/>
              <w:spacing w:line="293" w:lineRule="atLeast"/>
              <w:jc w:val="both"/>
            </w:pPr>
            <w:r w:rsidRPr="00330806">
              <w:t>12) sniegt sabiedrībai informāciju, nodrošināt publicitāti un komunikāciju jautājumos, kas saistīti ar projektu īstenošanu;</w:t>
            </w:r>
          </w:p>
          <w:p w14:paraId="26EB1479" w14:textId="79F93B23" w:rsidR="003C018F" w:rsidRPr="00330806" w:rsidRDefault="003C018F" w:rsidP="003C018F">
            <w:pPr>
              <w:shd w:val="clear" w:color="auto" w:fill="FFFFFF"/>
              <w:spacing w:line="293" w:lineRule="atLeast"/>
              <w:jc w:val="both"/>
            </w:pPr>
            <w:r w:rsidRPr="00330806">
              <w:t xml:space="preserve">13) atbilstoši </w:t>
            </w:r>
            <w:r w:rsidRPr="00330806">
              <w:rPr>
                <w:shd w:val="clear" w:color="auto" w:fill="FFFFFF"/>
              </w:rPr>
              <w:t>2021/1060</w:t>
            </w:r>
            <w:r w:rsidRPr="00330806">
              <w:t xml:space="preserve"> 72.panta 1.punkta </w:t>
            </w:r>
            <w:r w:rsidR="00CA7EA7" w:rsidRPr="00330806">
              <w:t>“</w:t>
            </w:r>
            <w:r w:rsidRPr="00330806">
              <w:t>a</w:t>
            </w:r>
            <w:r w:rsidR="00CA7EA7" w:rsidRPr="00330806">
              <w:t>”</w:t>
            </w:r>
            <w:r w:rsidRPr="00330806">
              <w:t xml:space="preserve"> apakšpunktam ņemot vērā projekta iesniedzēja juridisko statusu slēgt ar finansējuma saņēmēju līgumu vai vienošanos par projekta īstenošanu; </w:t>
            </w:r>
          </w:p>
          <w:p w14:paraId="237D2B45" w14:textId="77777777" w:rsidR="003C018F" w:rsidRPr="00330806" w:rsidRDefault="003C018F" w:rsidP="003C018F">
            <w:pPr>
              <w:shd w:val="clear" w:color="auto" w:fill="FFFFFF"/>
              <w:spacing w:line="293" w:lineRule="atLeast"/>
              <w:ind w:left="600" w:firstLine="300"/>
              <w:jc w:val="both"/>
              <w:rPr>
                <w:sz w:val="28"/>
                <w:szCs w:val="28"/>
              </w:rPr>
            </w:pPr>
          </w:p>
          <w:p w14:paraId="13F1AA38" w14:textId="6F2EEE88" w:rsidR="003C018F" w:rsidRPr="00330806" w:rsidRDefault="003C018F" w:rsidP="003C018F">
            <w:pPr>
              <w:shd w:val="clear" w:color="auto" w:fill="FFFFFF"/>
              <w:spacing w:line="293" w:lineRule="atLeast"/>
              <w:jc w:val="both"/>
            </w:pPr>
            <w:r w:rsidRPr="00330806">
              <w:t>14) atbilstoši regulas Nr.</w:t>
            </w:r>
            <w:r w:rsidRPr="00330806">
              <w:rPr>
                <w:shd w:val="clear" w:color="auto" w:fill="FFFFFF"/>
              </w:rPr>
              <w:t xml:space="preserve"> 2021/1060 </w:t>
            </w:r>
            <w:r w:rsidRPr="00330806">
              <w:t xml:space="preserve">72.panta 1.punkta </w:t>
            </w:r>
            <w:r w:rsidR="00CA7EA7" w:rsidRPr="00330806">
              <w:t>“</w:t>
            </w:r>
            <w:r w:rsidRPr="00330806">
              <w:t>b</w:t>
            </w:r>
            <w:r w:rsidR="00CA7EA7" w:rsidRPr="00330806">
              <w:t>”</w:t>
            </w:r>
            <w:r w:rsidRPr="00330806">
              <w:t xml:space="preserve"> apakšpunktam veikt darbības programmas pārvaldības uzdevumus (izņemot šā likuma 11.panta otrās daļas 11.punktu,  13. un  14.punktu);</w:t>
            </w:r>
          </w:p>
          <w:p w14:paraId="6071D876" w14:textId="1B08B4B4" w:rsidR="00BA085C" w:rsidRPr="00330806" w:rsidRDefault="003C018F" w:rsidP="003E38E5">
            <w:pPr>
              <w:shd w:val="clear" w:color="auto" w:fill="FFFFFF"/>
              <w:spacing w:line="293" w:lineRule="atLeast"/>
              <w:jc w:val="both"/>
            </w:pPr>
            <w:r w:rsidRPr="00330806">
              <w:lastRenderedPageBreak/>
              <w:t>15) veikt citus šajā likumā noteiktos pienākumus.[..]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E38B06A" w14:textId="5D65CF8C" w:rsidR="00BA085C" w:rsidRPr="00330806" w:rsidRDefault="00BA085C">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0A8A08CD" w14:textId="510815C9" w:rsidR="00BA085C" w:rsidRPr="00330806" w:rsidRDefault="00BA085C">
            <w:pPr>
              <w:pStyle w:val="NormalWeb"/>
              <w:spacing w:before="0" w:beforeAutospacing="0" w:after="120" w:afterAutospacing="0"/>
              <w:jc w:val="both"/>
              <w:rPr>
                <w:b/>
                <w:bCs/>
                <w:color w:val="000000"/>
              </w:rPr>
            </w:pPr>
            <w:r w:rsidRPr="00330806">
              <w:rPr>
                <w:color w:val="000000"/>
              </w:rPr>
              <w:t>Lūdzam papildināt likumprojekta 13.panta trešo daļu, norādot, ka CFLA ir t.sk. atbildīga par Kohēzijas politikas fondu vadības informācijas sistēmas (turpmāk – KP VIS) uzturēšanu.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9B72EB6" w14:textId="5A997C0E" w:rsidR="008B020E" w:rsidRPr="00330806" w:rsidRDefault="007E44ED">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14F2A837" w14:textId="77777777" w:rsidR="008B020E" w:rsidRPr="00330806" w:rsidRDefault="008B020E">
            <w:pPr>
              <w:pStyle w:val="NormalWeb"/>
              <w:tabs>
                <w:tab w:val="left" w:pos="252"/>
              </w:tabs>
              <w:spacing w:before="0" w:beforeAutospacing="0" w:after="0" w:afterAutospacing="0"/>
              <w:ind w:left="54" w:firstLine="284"/>
              <w:jc w:val="both"/>
              <w:rPr>
                <w:b/>
              </w:rPr>
            </w:pPr>
          </w:p>
          <w:p w14:paraId="6C806375" w14:textId="7681C3C0" w:rsidR="00636056" w:rsidRPr="00330806" w:rsidRDefault="00A65526" w:rsidP="009E4D04">
            <w:pPr>
              <w:pStyle w:val="NormalWeb"/>
              <w:tabs>
                <w:tab w:val="left" w:pos="252"/>
              </w:tabs>
              <w:spacing w:before="0" w:beforeAutospacing="0" w:after="0" w:afterAutospacing="0"/>
              <w:jc w:val="both"/>
              <w:rPr>
                <w:b/>
              </w:rPr>
            </w:pPr>
            <w:r w:rsidRPr="00330806">
              <w:t xml:space="preserve">Saskaņā ar </w:t>
            </w:r>
            <w:r w:rsidR="002B5BD2" w:rsidRPr="00330806">
              <w:t>Regulas Nr.</w:t>
            </w:r>
            <w:r w:rsidRPr="00330806">
              <w:t>2021/1060 69.panta 8.punkta pirmo daļu dalībvalstis nodrošina, ka visa informācijas apmaiņa starp saņēmējiem un programmas iestādēm, tai skaitā E</w:t>
            </w:r>
            <w:r w:rsidR="000604AF" w:rsidRPr="00330806">
              <w:t>iropas Komisiju</w:t>
            </w:r>
            <w:r w:rsidRPr="00330806">
              <w:t xml:space="preserve"> notiek, izmantojot elektroniskas datu apmaiņas sistēmas. Ievērojot minēto likumprojektā ir ietverts deleģējums minētās sistēmas izveidošanai un uzturēšanai, tas ir likumprojekta </w:t>
            </w:r>
            <w:r w:rsidR="00284BFA" w:rsidRPr="00330806">
              <w:t>19</w:t>
            </w:r>
            <w:r w:rsidR="007B5131" w:rsidRPr="00330806">
              <w:t xml:space="preserve">.panta </w:t>
            </w:r>
            <w:r w:rsidR="00284BFA" w:rsidRPr="00330806">
              <w:t xml:space="preserve">(iepriekš 20.pants) </w:t>
            </w:r>
            <w:r w:rsidR="00411589" w:rsidRPr="00330806">
              <w:t>12</w:t>
            </w:r>
            <w:r w:rsidR="007B5131" w:rsidRPr="00330806">
              <w:t>.punkts</w:t>
            </w:r>
            <w:r w:rsidRPr="00330806">
              <w:t xml:space="preserve"> Attiecīgi ar attiecīgiem noteikumiem CFLA tiks noteikts kā KPVIS pārzinis un turētājs. Tāpat pienākums CFLA </w:t>
            </w:r>
            <w:r w:rsidRPr="00330806">
              <w:lastRenderedPageBreak/>
              <w:t>organizēt un vadīt KPVIS darbību. Ievērojot minēto nav nepieciešams attiecīgs papildinājums.</w:t>
            </w:r>
          </w:p>
        </w:tc>
        <w:tc>
          <w:tcPr>
            <w:tcW w:w="1018" w:type="pct"/>
            <w:tcBorders>
              <w:top w:val="single" w:sz="4" w:space="0" w:color="auto"/>
              <w:left w:val="single" w:sz="4" w:space="0" w:color="auto"/>
              <w:bottom w:val="single" w:sz="4" w:space="0" w:color="auto"/>
            </w:tcBorders>
            <w:shd w:val="clear" w:color="auto" w:fill="auto"/>
          </w:tcPr>
          <w:p w14:paraId="58C23BC9" w14:textId="2F50454A" w:rsidR="00E02FC6" w:rsidRPr="00330806" w:rsidRDefault="00AB69CB" w:rsidP="00323DE9">
            <w:pPr>
              <w:shd w:val="clear" w:color="auto" w:fill="FFFFFF"/>
              <w:spacing w:line="293" w:lineRule="atLeast"/>
              <w:jc w:val="both"/>
            </w:pPr>
            <w:r w:rsidRPr="00330806">
              <w:lastRenderedPageBreak/>
              <w:t>Lūdzu skatīt precizēto likumprojektu</w:t>
            </w:r>
            <w:r w:rsidR="002576F1" w:rsidRPr="00330806">
              <w:t>.</w:t>
            </w:r>
          </w:p>
          <w:p w14:paraId="2E7C79D8" w14:textId="77777777" w:rsidR="00E02FC6" w:rsidRPr="00330806" w:rsidRDefault="00E02FC6" w:rsidP="00E02FC6">
            <w:pPr>
              <w:pStyle w:val="Title"/>
              <w:ind w:firstLine="250"/>
              <w:jc w:val="both"/>
              <w:outlineLvl w:val="0"/>
              <w:rPr>
                <w:sz w:val="24"/>
                <w:szCs w:val="24"/>
              </w:rPr>
            </w:pPr>
          </w:p>
          <w:p w14:paraId="1474682F" w14:textId="77777777" w:rsidR="00BA085C" w:rsidRPr="00330806" w:rsidRDefault="00BA085C" w:rsidP="003C018F">
            <w:pPr>
              <w:pStyle w:val="Title"/>
              <w:ind w:firstLine="250"/>
              <w:jc w:val="both"/>
              <w:outlineLvl w:val="0"/>
              <w:rPr>
                <w:sz w:val="24"/>
                <w:szCs w:val="24"/>
              </w:rPr>
            </w:pPr>
          </w:p>
        </w:tc>
      </w:tr>
      <w:tr w:rsidR="00DB0DAB" w:rsidRPr="00330806" w14:paraId="7835034F" w14:textId="77777777" w:rsidTr="005D337F">
        <w:trPr>
          <w:trHeight w:val="834"/>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B301EB3"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6016AEF6"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20080AD" w14:textId="6212D51C" w:rsidR="00DB0DAB" w:rsidRPr="00330806" w:rsidRDefault="00DB0DAB" w:rsidP="00DB0DAB">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61430FD2" w14:textId="3F1FFD13" w:rsidR="00DB0DAB" w:rsidRPr="00330806" w:rsidRDefault="00DB0DAB" w:rsidP="00DB0DAB">
            <w:pPr>
              <w:pStyle w:val="NormalWeb"/>
              <w:spacing w:before="0" w:beforeAutospacing="0" w:after="120" w:afterAutospacing="0"/>
              <w:jc w:val="both"/>
              <w:rPr>
                <w:color w:val="000000"/>
              </w:rPr>
            </w:pPr>
            <w:r w:rsidRPr="00330806">
              <w:rPr>
                <w:color w:val="000000"/>
              </w:rPr>
              <w:t>Lūdzam papildināt likumprojekta 13.panta trešajā daļā minētos Centrālās un finanšu līgumu aģentūras (turpmāk – CFLA) pienākumus ar pienākumu veikt arī preventīvo darbību, t.i., samazināt vai novērst zaudējumus valsts budžetā, kā arī papildināt CFLA pienākumus arī par valsts atbalsta uzskaites kontroli no piešķiršanas brīža līdz visu projekta saistību izpildei. Likumprojekta 12.panta trešās daļas 11.punktā norādīts, ka atbildīgā iestāde izstrādā atbalsta programmu, bet pie CFLA pienākumiem attiecīgi nav minēta šī valsts atbalsta pēctecības kontrole;</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E31072C" w14:textId="47FA8B69" w:rsidR="00DB0DAB" w:rsidRPr="00330806" w:rsidRDefault="00AC1990" w:rsidP="00DB4EB7">
            <w:pPr>
              <w:pStyle w:val="NormalWeb"/>
              <w:tabs>
                <w:tab w:val="left" w:pos="252"/>
              </w:tabs>
              <w:spacing w:before="0" w:beforeAutospacing="0" w:after="0" w:afterAutospacing="0"/>
              <w:ind w:left="54" w:firstLine="284"/>
              <w:jc w:val="center"/>
              <w:rPr>
                <w:b/>
                <w:bCs/>
              </w:rPr>
            </w:pPr>
            <w:r w:rsidRPr="00330806">
              <w:rPr>
                <w:b/>
                <w:bCs/>
              </w:rPr>
              <w:t>Panākta vienošanās saskaņošanas laikā</w:t>
            </w:r>
          </w:p>
          <w:p w14:paraId="27B3E49F" w14:textId="77777777" w:rsidR="00DB0DAB" w:rsidRPr="00330806" w:rsidRDefault="00DB0DAB" w:rsidP="00DB0DAB">
            <w:pPr>
              <w:pStyle w:val="NormalWeb"/>
              <w:tabs>
                <w:tab w:val="left" w:pos="252"/>
              </w:tabs>
              <w:spacing w:before="0" w:beforeAutospacing="0" w:after="0" w:afterAutospacing="0"/>
              <w:ind w:left="54" w:firstLine="284"/>
              <w:jc w:val="both"/>
            </w:pPr>
          </w:p>
          <w:p w14:paraId="3B5672EA" w14:textId="4E56706C" w:rsidR="00DB0DAB" w:rsidRPr="00330806" w:rsidRDefault="00DB0DAB" w:rsidP="00D54350">
            <w:pPr>
              <w:pStyle w:val="NormalWeb"/>
              <w:tabs>
                <w:tab w:val="left" w:pos="252"/>
              </w:tabs>
              <w:spacing w:before="0" w:beforeAutospacing="0" w:after="0" w:afterAutospacing="0"/>
              <w:ind w:left="54"/>
              <w:jc w:val="both"/>
            </w:pPr>
            <w:r w:rsidRPr="00330806">
              <w:t>Ņemot vērā, ka kontekstā ar ES fondu izmantojumu ir plānoti vairāki valsts atbalsta piešķīrēji, CFLA ieskatā likumprojektā nav iespējams ietvert tikai CFLA pienākumu nodrošināt valsts atbalsta uzraudzību un uzskaites kontroli.</w:t>
            </w:r>
          </w:p>
          <w:p w14:paraId="64C2E02D" w14:textId="6B3F8FC3" w:rsidR="00DB0DAB" w:rsidRPr="00330806" w:rsidRDefault="00DB0DAB" w:rsidP="003E38E5">
            <w:pPr>
              <w:pStyle w:val="NormalWeb"/>
              <w:tabs>
                <w:tab w:val="left" w:pos="252"/>
              </w:tabs>
              <w:spacing w:before="0" w:beforeAutospacing="0" w:after="0" w:afterAutospacing="0"/>
              <w:ind w:left="54"/>
              <w:jc w:val="both"/>
            </w:pPr>
            <w:r w:rsidRPr="00330806">
              <w:t xml:space="preserve">Vēršam uzmanību, ka CFLA veic valsts atbalsta piešķiršanu un izlietojuma uzraudzību atbilstoši katrā konkrētā SAM MKN noteiktajai kārtībai, kur t.sk. ir iespējams paredzēt CFLA pienākumu uzraudzīt valsts atbalsta nosacījumu ievērošanu </w:t>
            </w:r>
            <w:r w:rsidRPr="00330806">
              <w:lastRenderedPageBreak/>
              <w:t xml:space="preserve">visā projekta investīciju dzīvescikla laikā, tam atbilstoši paredzot finanšu līdzekļus arī pēc ES fondu ieviešanas perioda termiņa beigām. Līdz ar to, ņemot vērā, ka tā ir katras atbildīgās iestādes izvēle, veidojot SAM nosacījumus, kurš un kādā veidā veiks valsts atbalsta nosacījumu uzraudzību projekta investīciju dzīves ciklā, šiem nosacījumiem nemainīgi būtu jābūt atspoguļotiem </w:t>
            </w:r>
            <w:r w:rsidR="00777A86" w:rsidRPr="00330806">
              <w:t>Ministru kabineta noteikumos par SAM īstenošanu</w:t>
            </w:r>
            <w:r w:rsidR="00A668D7" w:rsidRPr="00330806">
              <w:t xml:space="preserve"> (likumprojekta </w:t>
            </w:r>
            <w:r w:rsidR="00284BFA" w:rsidRPr="00330806">
              <w:t>19</w:t>
            </w:r>
            <w:r w:rsidR="00A668D7" w:rsidRPr="00330806">
              <w:t>.panta</w:t>
            </w:r>
            <w:r w:rsidR="00284BFA" w:rsidRPr="00330806">
              <w:t xml:space="preserve"> (iepriekš 20.pants)</w:t>
            </w:r>
            <w:r w:rsidR="00A668D7" w:rsidRPr="00330806">
              <w:t xml:space="preserve"> 13.punktā noteiktā kārtība)</w:t>
            </w:r>
            <w:r w:rsidRPr="00330806">
              <w:t xml:space="preserve"> noteikumos nevis likumprojektā. </w:t>
            </w:r>
          </w:p>
        </w:tc>
        <w:tc>
          <w:tcPr>
            <w:tcW w:w="1018" w:type="pct"/>
            <w:tcBorders>
              <w:top w:val="single" w:sz="4" w:space="0" w:color="auto"/>
              <w:left w:val="single" w:sz="4" w:space="0" w:color="auto"/>
              <w:bottom w:val="single" w:sz="4" w:space="0" w:color="auto"/>
            </w:tcBorders>
            <w:shd w:val="clear" w:color="auto" w:fill="auto"/>
          </w:tcPr>
          <w:p w14:paraId="231F05FA" w14:textId="357EF330" w:rsidR="00DB0DAB" w:rsidRPr="00330806" w:rsidRDefault="00AB69CB" w:rsidP="002E7951">
            <w:pPr>
              <w:pStyle w:val="Title"/>
              <w:jc w:val="both"/>
              <w:outlineLvl w:val="0"/>
              <w:rPr>
                <w:sz w:val="24"/>
                <w:szCs w:val="24"/>
              </w:rPr>
            </w:pPr>
            <w:r w:rsidRPr="00330806">
              <w:rPr>
                <w:sz w:val="24"/>
                <w:szCs w:val="24"/>
              </w:rPr>
              <w:lastRenderedPageBreak/>
              <w:t>Lūdzu skatīt precizēto likumprojektu</w:t>
            </w:r>
            <w:r w:rsidR="002576F1" w:rsidRPr="00330806">
              <w:rPr>
                <w:sz w:val="24"/>
                <w:szCs w:val="24"/>
              </w:rPr>
              <w:t>.</w:t>
            </w:r>
          </w:p>
        </w:tc>
      </w:tr>
      <w:tr w:rsidR="00DB0DAB" w:rsidRPr="00330806" w14:paraId="19D46FF2" w14:textId="77777777" w:rsidTr="005D337F">
        <w:trPr>
          <w:trHeight w:val="834"/>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13DF6D3"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7132FB81"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AF1BDBA" w14:textId="16E0EEDE" w:rsidR="00DB0DAB" w:rsidRPr="00330806" w:rsidRDefault="00DB0DAB" w:rsidP="00DB0DAB">
            <w:pPr>
              <w:pStyle w:val="NormalWeb"/>
              <w:spacing w:before="0" w:beforeAutospacing="0" w:after="120" w:afterAutospacing="0"/>
              <w:jc w:val="both"/>
              <w:rPr>
                <w:b/>
                <w:bCs/>
                <w:color w:val="000000"/>
              </w:rPr>
            </w:pPr>
            <w:r w:rsidRPr="00330806">
              <w:rPr>
                <w:b/>
                <w:bCs/>
                <w:color w:val="000000"/>
              </w:rPr>
              <w:t>Tieslietu ministrijas iebildums</w:t>
            </w:r>
          </w:p>
          <w:p w14:paraId="4BE771A2" w14:textId="36A5247E" w:rsidR="00DB0DAB" w:rsidRPr="00330806" w:rsidRDefault="00DB0DAB" w:rsidP="00DB0DAB">
            <w:pPr>
              <w:pStyle w:val="NormalWeb"/>
              <w:spacing w:before="0" w:beforeAutospacing="0" w:after="120" w:afterAutospacing="0"/>
              <w:jc w:val="both"/>
              <w:rPr>
                <w:color w:val="000000"/>
              </w:rPr>
            </w:pPr>
            <w:r w:rsidRPr="00330806">
              <w:rPr>
                <w:color w:val="000000"/>
              </w:rPr>
              <w:t xml:space="preserve">Likumprojekts izstrādāts uz 2014. – 2020. gada plānošanas perioda tiesiskā regulējuma bāzes, t.i., Eiropas Savienības struktūrfondu un Kohēzijas fonda 2014.-2020. gada plānošanas perioda vadības likuma (turpmāk – ES fondu vadības likums) bāzes. Likumprojekta 13.  pants nosaka sadarbības iestādi, tās pienākumus un tiesības, kas ir pielīdzināmi ES fondu vadības likuma 12. pantā noteiktajam sadarbības iestādes regulējumam. Tieslietu ministrijas ieskatā, likumprojektā, attiecībā uz Sadarbības iestādes noteiktajam pienākumiem un tiesībām, ir noteikta būtiska atšķirība – </w:t>
            </w:r>
            <w:r w:rsidRPr="00330806">
              <w:rPr>
                <w:color w:val="000000"/>
              </w:rPr>
              <w:lastRenderedPageBreak/>
              <w:t>likumprojekts neparedz sadarbības iestādei tiesības uz laiku apturēt maksājumus finansējuma saņēmējam. Turpretim spēkā esošais regulējums dod tiesības sadarbības iestādei aizsargāt Eiropas Savienības finanšu intereses, kad ir iestājušies noteikti finanšu riski attiecībā uz Eiropas Savienības fondu finanšu līdzekļiem, īstenojot tiesības uz laiku apturēt maksājumus finansējuma saņēmējam. Pamatojoties uz minēto, lūdzam skaidrot, kāpēc likumprojektā sadarbības iestādei vairs netiek noteiktas tiesības uz laiku apturēt maksājumus finansējuma saņēmējam, kā arī lūdzam izvērtēt iespēju un nepieciešamību šāda regulējuma iekļaušanai likumprojektā.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0DB207A" w14:textId="0D5406F6" w:rsidR="00DB0DAB" w:rsidRPr="00330806" w:rsidRDefault="007F54FE" w:rsidP="005E525A">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41C683AE" w14:textId="77777777" w:rsidR="005E525A" w:rsidRPr="00330806" w:rsidRDefault="005E525A" w:rsidP="001C0662">
            <w:pPr>
              <w:pStyle w:val="NormalWeb"/>
              <w:tabs>
                <w:tab w:val="left" w:pos="252"/>
              </w:tabs>
              <w:spacing w:before="0" w:beforeAutospacing="0" w:after="0" w:afterAutospacing="0"/>
              <w:ind w:left="54" w:firstLine="284"/>
              <w:jc w:val="center"/>
              <w:rPr>
                <w:b/>
              </w:rPr>
            </w:pPr>
          </w:p>
          <w:p w14:paraId="66F900A9" w14:textId="45B3D715" w:rsidR="00DB0DAB" w:rsidRPr="00330806" w:rsidRDefault="00DB0DAB" w:rsidP="00DB0DAB">
            <w:pPr>
              <w:jc w:val="both"/>
            </w:pPr>
            <w:r w:rsidRPr="00330806">
              <w:t>Likumprojekta 1</w:t>
            </w:r>
            <w:r w:rsidR="00284BFA" w:rsidRPr="00330806">
              <w:t>2</w:t>
            </w:r>
            <w:r w:rsidRPr="00330806">
              <w:t>.panta</w:t>
            </w:r>
            <w:r w:rsidR="00284BFA" w:rsidRPr="00330806">
              <w:t xml:space="preserve"> (iepriekš 13.pants)</w:t>
            </w:r>
            <w:r w:rsidRPr="00330806">
              <w:t xml:space="preserve"> trešās daļas 14.punkts nosaka CFLA pienākumu atbilstoši regulas Nr.</w:t>
            </w:r>
            <w:r w:rsidRPr="00330806">
              <w:rPr>
                <w:shd w:val="clear" w:color="auto" w:fill="FFFFFF"/>
              </w:rPr>
              <w:t xml:space="preserve"> 2021/1060 </w:t>
            </w:r>
            <w:r w:rsidRPr="00330806">
              <w:t xml:space="preserve">72.panta 1.punkta </w:t>
            </w:r>
            <w:r w:rsidR="00CA7EA7" w:rsidRPr="00330806">
              <w:t>“</w:t>
            </w:r>
            <w:r w:rsidRPr="00330806">
              <w:t>b</w:t>
            </w:r>
            <w:r w:rsidR="00CA7EA7" w:rsidRPr="00330806">
              <w:t>”</w:t>
            </w:r>
            <w:r w:rsidRPr="00330806">
              <w:t xml:space="preserve"> apakšpunktam veikt programmas pārvaldības uzdevumus (izņemot šā likuma 1</w:t>
            </w:r>
            <w:r w:rsidR="00284BFA" w:rsidRPr="00330806">
              <w:t>0</w:t>
            </w:r>
            <w:r w:rsidRPr="00330806">
              <w:t>.panta otrās daļas 11.punktu,  13. un  14.punktu);</w:t>
            </w:r>
          </w:p>
          <w:p w14:paraId="4E34A160" w14:textId="77777777" w:rsidR="00DB0DAB" w:rsidRPr="00330806" w:rsidRDefault="00DB0DAB" w:rsidP="00DB0DAB">
            <w:pPr>
              <w:jc w:val="both"/>
            </w:pPr>
          </w:p>
          <w:p w14:paraId="218C8606" w14:textId="464D0024" w:rsidR="00DB0DAB" w:rsidRPr="00330806" w:rsidRDefault="00DB0DAB" w:rsidP="00DB0DAB">
            <w:pPr>
              <w:jc w:val="both"/>
            </w:pPr>
            <w:r w:rsidRPr="00330806">
              <w:t xml:space="preserve">Regulas 72.panta b) punkts paredz pienākumu īstenot programmas </w:t>
            </w:r>
            <w:r w:rsidRPr="00330806">
              <w:lastRenderedPageBreak/>
              <w:t xml:space="preserve">pārvaldības uzdevumus </w:t>
            </w:r>
            <w:r w:rsidRPr="00330806">
              <w:rPr>
                <w:u w:val="single"/>
              </w:rPr>
              <w:t>saskaņā ar 74.pantu.</w:t>
            </w:r>
          </w:p>
          <w:p w14:paraId="34214EB8" w14:textId="1F4F1962" w:rsidR="00DB0DAB" w:rsidRPr="00330806" w:rsidRDefault="00DB0DAB" w:rsidP="00DB0DAB">
            <w:pPr>
              <w:jc w:val="both"/>
              <w:rPr>
                <w:color w:val="444444"/>
                <w:sz w:val="27"/>
                <w:szCs w:val="27"/>
                <w:shd w:val="clear" w:color="auto" w:fill="FFFFFF"/>
              </w:rPr>
            </w:pPr>
            <w:r w:rsidRPr="00330806">
              <w:t xml:space="preserve">Savukārt Regulas 74.panta 1.punkta “b” nosaka šādu pienākumu vadošai iestādei </w:t>
            </w:r>
            <w:r w:rsidR="00CA7EA7" w:rsidRPr="00330806">
              <w:t>–</w:t>
            </w:r>
            <w:r w:rsidRPr="00330806">
              <w:t xml:space="preserve"> ja ir pieejams finansējums, nodrošina, ka saņēmējs saņem visu tam pienākošos summu ne vēlāk kā 80 dienu laikā no dienas, kad saņēmējs iesniedzis maksājuma pieprasījumu; </w:t>
            </w:r>
            <w:r w:rsidRPr="00330806">
              <w:rPr>
                <w:u w:val="single"/>
              </w:rPr>
              <w:t>laikposmu var pārtraukt, ja saņēmēja sniegtā informācija neļauj vadošajai iestādei noteikt, vai summa ir jāmaksā.</w:t>
            </w:r>
            <w:r w:rsidRPr="00330806">
              <w:rPr>
                <w:color w:val="444444"/>
                <w:sz w:val="27"/>
                <w:szCs w:val="27"/>
                <w:shd w:val="clear" w:color="auto" w:fill="FFFFFF"/>
              </w:rPr>
              <w:t xml:space="preserve"> </w:t>
            </w:r>
          </w:p>
          <w:p w14:paraId="08FF31BE" w14:textId="44205901" w:rsidR="00127E65" w:rsidRPr="00330806" w:rsidRDefault="00127E65" w:rsidP="00DB0DAB">
            <w:pPr>
              <w:jc w:val="both"/>
              <w:rPr>
                <w:shd w:val="clear" w:color="auto" w:fill="FFFFFF"/>
              </w:rPr>
            </w:pPr>
            <w:r w:rsidRPr="00330806">
              <w:rPr>
                <w:shd w:val="clear" w:color="auto" w:fill="FFFFFF"/>
              </w:rPr>
              <w:t xml:space="preserve">Vienlaikus, arī skaidrojam, ka </w:t>
            </w:r>
            <w:r w:rsidR="00803823" w:rsidRPr="00330806">
              <w:rPr>
                <w:shd w:val="clear" w:color="auto" w:fill="FFFFFF"/>
              </w:rPr>
              <w:t xml:space="preserve">tieši </w:t>
            </w:r>
            <w:r w:rsidRPr="00330806">
              <w:rPr>
                <w:shd w:val="clear" w:color="auto" w:fill="FFFFFF"/>
              </w:rPr>
              <w:t>līguma vai vienošanās</w:t>
            </w:r>
            <w:r w:rsidR="00803823" w:rsidRPr="00330806">
              <w:rPr>
                <w:shd w:val="clear" w:color="auto" w:fill="FFFFFF"/>
              </w:rPr>
              <w:t xml:space="preserve"> par projekta īstenošanu</w:t>
            </w:r>
            <w:r w:rsidRPr="00330806">
              <w:rPr>
                <w:shd w:val="clear" w:color="auto" w:fill="FFFFFF"/>
              </w:rPr>
              <w:t xml:space="preserve"> tiek iekļauti noteikumi par piešķirto finanšu līdzekļu izmaksas apturēšanu, turpināšanu un atgūšanas kārtību, ko paredzēs arī ES fondu horizontālais regulējums (likumprojekta </w:t>
            </w:r>
            <w:r w:rsidR="00284BFA" w:rsidRPr="00330806">
              <w:rPr>
                <w:shd w:val="clear" w:color="auto" w:fill="FFFFFF"/>
              </w:rPr>
              <w:t>19</w:t>
            </w:r>
            <w:r w:rsidRPr="00330806">
              <w:rPr>
                <w:shd w:val="clear" w:color="auto" w:fill="FFFFFF"/>
              </w:rPr>
              <w:t>.panta</w:t>
            </w:r>
            <w:r w:rsidR="00284BFA" w:rsidRPr="00330806">
              <w:rPr>
                <w:shd w:val="clear" w:color="auto" w:fill="FFFFFF"/>
              </w:rPr>
              <w:t xml:space="preserve"> (iepriekš 20.pants)</w:t>
            </w:r>
            <w:r w:rsidRPr="00330806">
              <w:rPr>
                <w:shd w:val="clear" w:color="auto" w:fill="FFFFFF"/>
              </w:rPr>
              <w:t xml:space="preserve"> 2.punktā noteiktā kārtība)</w:t>
            </w:r>
            <w:r w:rsidR="002B4A63" w:rsidRPr="00330806">
              <w:rPr>
                <w:shd w:val="clear" w:color="auto" w:fill="FFFFFF"/>
              </w:rPr>
              <w:t>. Papildus lūdzam skatīt likumprojekta izziņas iebildumu sadaļas 13.punktu.</w:t>
            </w:r>
            <w:r w:rsidR="004D5370" w:rsidRPr="00330806">
              <w:rPr>
                <w:shd w:val="clear" w:color="auto" w:fill="FFFFFF"/>
              </w:rPr>
              <w:t xml:space="preserve"> (tagad izziņas 1</w:t>
            </w:r>
            <w:r w:rsidR="005D3E23">
              <w:rPr>
                <w:shd w:val="clear" w:color="auto" w:fill="FFFFFF"/>
              </w:rPr>
              <w:t>7</w:t>
            </w:r>
            <w:r w:rsidR="004D5370" w:rsidRPr="00330806">
              <w:rPr>
                <w:shd w:val="clear" w:color="auto" w:fill="FFFFFF"/>
              </w:rPr>
              <w:t>.punkt</w:t>
            </w:r>
            <w:r w:rsidR="00BD3BED" w:rsidRPr="00330806">
              <w:rPr>
                <w:shd w:val="clear" w:color="auto" w:fill="FFFFFF"/>
              </w:rPr>
              <w:t>s</w:t>
            </w:r>
            <w:r w:rsidR="004D5370" w:rsidRPr="00330806">
              <w:rPr>
                <w:shd w:val="clear" w:color="auto" w:fill="FFFFFF"/>
              </w:rPr>
              <w:t>)</w:t>
            </w:r>
          </w:p>
        </w:tc>
        <w:tc>
          <w:tcPr>
            <w:tcW w:w="1018" w:type="pct"/>
            <w:tcBorders>
              <w:top w:val="single" w:sz="4" w:space="0" w:color="auto"/>
              <w:left w:val="single" w:sz="4" w:space="0" w:color="auto"/>
              <w:bottom w:val="single" w:sz="4" w:space="0" w:color="auto"/>
            </w:tcBorders>
            <w:shd w:val="clear" w:color="auto" w:fill="auto"/>
          </w:tcPr>
          <w:p w14:paraId="68B1DE82" w14:textId="624440F7"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4123E9FD" w14:textId="77777777" w:rsidR="00DB0DAB" w:rsidRPr="00330806" w:rsidRDefault="00DB0DAB" w:rsidP="00DB0DAB">
            <w:pPr>
              <w:pStyle w:val="Title"/>
              <w:ind w:firstLine="408"/>
              <w:jc w:val="both"/>
              <w:outlineLvl w:val="0"/>
              <w:rPr>
                <w:sz w:val="24"/>
                <w:szCs w:val="24"/>
              </w:rPr>
            </w:pPr>
          </w:p>
        </w:tc>
      </w:tr>
      <w:tr w:rsidR="00DB0DAB" w:rsidRPr="00330806" w14:paraId="6BCCA76B"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5B0F981" w14:textId="77777777" w:rsidR="00DB0DAB" w:rsidRPr="00330806" w:rsidRDefault="00DB0DAB"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2920165C" w14:textId="77777777" w:rsidR="00DB0DAB" w:rsidRPr="00330806" w:rsidRDefault="00DB0DAB" w:rsidP="00DB0DAB">
            <w:pPr>
              <w:shd w:val="clear" w:color="auto" w:fill="FFFFFF"/>
              <w:spacing w:line="293" w:lineRule="atLeast"/>
              <w:jc w:val="both"/>
            </w:pPr>
            <w:r w:rsidRPr="00330806">
              <w:rPr>
                <w:b/>
                <w:bCs/>
              </w:rPr>
              <w:t>14.pants. Revīzijas iestāde, tās pienākumi un tiesības</w:t>
            </w:r>
          </w:p>
          <w:p w14:paraId="25E51423" w14:textId="77777777" w:rsidR="00DB0DAB" w:rsidRPr="00330806" w:rsidRDefault="00DB0DAB" w:rsidP="00DB0DAB">
            <w:pPr>
              <w:pStyle w:val="Title"/>
              <w:ind w:firstLine="250"/>
              <w:jc w:val="both"/>
              <w:outlineLvl w:val="0"/>
              <w:rPr>
                <w:sz w:val="24"/>
                <w:szCs w:val="24"/>
              </w:rPr>
            </w:pPr>
            <w:r w:rsidRPr="00330806">
              <w:rPr>
                <w:sz w:val="24"/>
                <w:szCs w:val="24"/>
              </w:rPr>
              <w:t>(1) Revīzijas iestādes funkcijas pilda Finanšu ministrija.</w:t>
            </w:r>
          </w:p>
          <w:p w14:paraId="36DACFA7" w14:textId="5460F007" w:rsidR="00DB0DAB" w:rsidRPr="00330806" w:rsidRDefault="00DB0DAB" w:rsidP="00DB0DAB">
            <w:pPr>
              <w:pStyle w:val="Title"/>
              <w:ind w:firstLine="250"/>
              <w:jc w:val="both"/>
              <w:outlineLvl w:val="0"/>
              <w:rPr>
                <w:sz w:val="24"/>
                <w:szCs w:val="24"/>
              </w:rPr>
            </w:pPr>
            <w:r w:rsidRPr="00330806">
              <w:rPr>
                <w:sz w:val="24"/>
                <w:szCs w:val="24"/>
              </w:rPr>
              <w:t xml:space="preserve"> [..]</w:t>
            </w:r>
          </w:p>
          <w:p w14:paraId="6B457CDC" w14:textId="77777777" w:rsidR="00DB0DAB" w:rsidRPr="00330806" w:rsidRDefault="00DB0DAB" w:rsidP="00DB0DAB">
            <w:pPr>
              <w:shd w:val="clear" w:color="auto" w:fill="FFFFFF"/>
              <w:spacing w:line="293" w:lineRule="atLeast"/>
              <w:ind w:firstLine="300"/>
              <w:jc w:val="both"/>
            </w:pPr>
            <w:r w:rsidRPr="00330806">
              <w:t>(3) Revīzijas iestādei ir tiesības:</w:t>
            </w:r>
          </w:p>
          <w:p w14:paraId="63D3ED0B" w14:textId="77777777" w:rsidR="00DB0DAB" w:rsidRPr="00330806" w:rsidRDefault="00DB0DAB" w:rsidP="00DB0DAB">
            <w:pPr>
              <w:shd w:val="clear" w:color="auto" w:fill="FFFFFF"/>
              <w:spacing w:line="293" w:lineRule="atLeast"/>
              <w:ind w:left="300" w:firstLine="420"/>
              <w:jc w:val="both"/>
            </w:pPr>
            <w:r w:rsidRPr="00330806">
              <w:t xml:space="preserve">1) pieprasīt un saņemt no Eiropas Savienības fondu vadībā iesaistītajām un citām institūcijām, kā arī finansējuma saņēmēja informāciju, kas nepieciešama tās pienākumu izpildei, tai skaitā revīzijas iestādei ir tiesības saņemt, apstrādāt un uzglabāt fizisko personu datus, ja tas ir nepieciešams tās pienākumu izpildei; </w:t>
            </w:r>
          </w:p>
          <w:p w14:paraId="5439B934" w14:textId="1749A558" w:rsidR="00DB0DAB" w:rsidRPr="00330806" w:rsidRDefault="00DB0DAB" w:rsidP="00DB0DAB">
            <w:pPr>
              <w:shd w:val="clear" w:color="auto" w:fill="FFFFFF"/>
              <w:spacing w:line="293" w:lineRule="atLeast"/>
              <w:ind w:left="300" w:firstLine="420"/>
              <w:jc w:val="both"/>
            </w:pPr>
            <w:r w:rsidRPr="00330806">
              <w:t xml:space="preserve">2) lai nodrošinātu Eiropas </w:t>
            </w:r>
            <w:r w:rsidRPr="00330806">
              <w:lastRenderedPageBreak/>
              <w:t>Komisijai sniegtā revīzijas atzinuma un gada kontroles ziņojuma pareizību un uzticamību veikt pārbaudes, kas nav tiešā veidā saistītas ar konkrēto projektu, bet varētu ietekmēt atbilstību normatīviem aktiem vai Eiropas Savienības fondu izlietošanas efektivitāti. [..]</w:t>
            </w:r>
          </w:p>
          <w:p w14:paraId="4F068CF4" w14:textId="035D160F" w:rsidR="00DB0DAB" w:rsidRPr="00330806" w:rsidRDefault="00DB0DAB" w:rsidP="00DB0DAB">
            <w:pPr>
              <w:shd w:val="clear" w:color="auto" w:fill="FFFFFF"/>
              <w:spacing w:line="293" w:lineRule="atLeast"/>
              <w:ind w:firstLine="300"/>
              <w:jc w:val="both"/>
            </w:pPr>
          </w:p>
          <w:p w14:paraId="716071B9"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6D5D30F" w14:textId="13A12814" w:rsidR="00DB0DAB" w:rsidRPr="00330806" w:rsidRDefault="00DB0DAB" w:rsidP="00DB0DAB">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1BF7B853" w14:textId="110563E4" w:rsidR="00DB0DAB" w:rsidRPr="00330806" w:rsidRDefault="00DB0DAB" w:rsidP="00DB0DAB">
            <w:pPr>
              <w:pStyle w:val="NormalWeb"/>
              <w:spacing w:before="0" w:beforeAutospacing="0" w:after="120" w:afterAutospacing="0"/>
              <w:jc w:val="both"/>
              <w:rPr>
                <w:b/>
                <w:bCs/>
                <w:color w:val="000000"/>
              </w:rPr>
            </w:pPr>
            <w:r w:rsidRPr="00330806">
              <w:rPr>
                <w:color w:val="000000"/>
              </w:rPr>
              <w:t>Attiecībā uz 14.panta trešās daļas 1.punktu, lūdzam papildināt likumprojektu, līdzīgā veidā paredzot, ka arī atbildīgajām iestādēm, sadarbības iestādei un finansējuma saņēmējam ir tiesības saņemt, apstrādāt un uzglabāt fizisko personu datus, ja tas ir nepieciešams tās pienākumu izpildei.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946CD6F" w14:textId="70219DF4" w:rsidR="00DB0DAB" w:rsidRPr="00330806" w:rsidRDefault="00EB5EF5" w:rsidP="00DB0DAB">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1CA37969" w14:textId="6015E3B0" w:rsidR="00EB5EF5" w:rsidRPr="00330806" w:rsidRDefault="00EB5EF5" w:rsidP="00DB0DAB">
            <w:pPr>
              <w:pStyle w:val="NormalWeb"/>
              <w:tabs>
                <w:tab w:val="left" w:pos="252"/>
              </w:tabs>
              <w:spacing w:before="0" w:beforeAutospacing="0" w:after="0" w:afterAutospacing="0"/>
              <w:ind w:left="54" w:firstLine="284"/>
              <w:jc w:val="center"/>
              <w:rPr>
                <w:b/>
              </w:rPr>
            </w:pPr>
            <w:r w:rsidRPr="00330806">
              <w:rPr>
                <w:b/>
              </w:rPr>
              <w:t xml:space="preserve"> </w:t>
            </w:r>
          </w:p>
          <w:p w14:paraId="4D7A52AD" w14:textId="10F16AB8" w:rsidR="00DB0DAB" w:rsidRPr="00330806" w:rsidRDefault="00DB0DAB" w:rsidP="007B7971">
            <w:pPr>
              <w:pStyle w:val="NormalWeb"/>
              <w:tabs>
                <w:tab w:val="left" w:pos="252"/>
              </w:tabs>
              <w:ind w:left="54"/>
              <w:jc w:val="both"/>
              <w:rPr>
                <w:bCs/>
              </w:rPr>
            </w:pPr>
            <w:r w:rsidRPr="00330806">
              <w:rPr>
                <w:bCs/>
              </w:rPr>
              <w:t xml:space="preserve">Skaidrojam, ka atšķirībā no iepriekšējā plānošanas perioda finansējuma saņēmējiem par dalībniekiem ir jāsniedz pamatinformācija, lai varētu attiecīgo dalībnieku identificēt un dati, kas nav pieejami valsts informācijas sistēmās. Pārējos datus, ņemot vērā KPVIS funkcionalitāti, CFLA iegūs no valsts informācijas sistēmām automatizētā veidā. Turklāt vēršam uzmanību, ka personas datu apstrāde ir aizsargāta ar Eiropas Parlamenta un Padomes 2016. gada 27. aprīļa regulu (ES) 2016/679 par fizisku personu aizsardzību attiecībā uz personas datu apstrādi un šādu datu brīvu apriti un ar ko atceļ Direktīvu 95/46/EK (Vispārīgā datu aizsardzības regula), tādēļ, lai finansējuma saņēmējs neapstrādātu vairāk personas datus kā tas ir nepieciešams atbilstoši Eiropas Komisijas prasībām, </w:t>
            </w:r>
            <w:r w:rsidRPr="00330806">
              <w:rPr>
                <w:bCs/>
              </w:rPr>
              <w:lastRenderedPageBreak/>
              <w:t>likumprojektu ar attiecīgo nosacījumu nepapildinām.</w:t>
            </w:r>
          </w:p>
          <w:p w14:paraId="400AAA7E" w14:textId="77777777" w:rsidR="00DB0DAB" w:rsidRPr="00330806" w:rsidRDefault="00DB0DAB" w:rsidP="00803823">
            <w:pPr>
              <w:pStyle w:val="NormalWeb"/>
              <w:tabs>
                <w:tab w:val="left" w:pos="252"/>
              </w:tabs>
              <w:spacing w:before="0" w:beforeAutospacing="0" w:after="0" w:afterAutospacing="0"/>
              <w:ind w:left="54"/>
              <w:jc w:val="both"/>
              <w:rPr>
                <w:b/>
              </w:rPr>
            </w:pPr>
            <w:r w:rsidRPr="00330806">
              <w:rPr>
                <w:bCs/>
              </w:rPr>
              <w:t>Savukārt attiecībā uz ierosinājumu noteikt atbildīgajai iestādei tiesības pieprasīt un saņemt bez maksas tiešu pieeju datiem valsts informācijas sistēmās tādā apjomā, kāds nepieciešams SAM noteikto atbalsta piešķiršanas pienākumu izpildei, skaidrojam, ka izvērtējot likumprojektā noteiktās funkcijas, nesaskatām nepieciešamību atbildīgai iestādei minētās tiesības. Skaidrojam, ka visu informāciju, kas nepieciešama atbildīgās iestādes tiešo pienākumu veikšanai, tā varēs iegūt KPVIS</w:t>
            </w:r>
            <w:r w:rsidRPr="00330806">
              <w:rPr>
                <w:b/>
              </w:rPr>
              <w:t>.</w:t>
            </w:r>
          </w:p>
          <w:p w14:paraId="28F88597"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09671435" w14:textId="2A075D9D" w:rsidR="00DB0DAB" w:rsidRPr="00330806" w:rsidRDefault="00DB0DAB" w:rsidP="002B4A63">
            <w:pPr>
              <w:pStyle w:val="NormalWeb"/>
              <w:tabs>
                <w:tab w:val="left" w:pos="252"/>
              </w:tabs>
              <w:spacing w:before="0" w:beforeAutospacing="0" w:after="0" w:afterAutospacing="0"/>
              <w:ind w:left="54"/>
              <w:jc w:val="both"/>
              <w:rPr>
                <w:bCs/>
              </w:rPr>
            </w:pPr>
            <w:r w:rsidRPr="00330806">
              <w:rPr>
                <w:bCs/>
              </w:rPr>
              <w:t>Attiecībā uz sadarbības iestādi, attiecīgās tiesības ir ietvertas likumprojekta 1</w:t>
            </w:r>
            <w:r w:rsidR="00284BFA" w:rsidRPr="00330806">
              <w:rPr>
                <w:bCs/>
              </w:rPr>
              <w:t>2</w:t>
            </w:r>
            <w:r w:rsidRPr="00330806">
              <w:rPr>
                <w:bCs/>
              </w:rPr>
              <w:t>.panta</w:t>
            </w:r>
            <w:r w:rsidR="00284BFA" w:rsidRPr="00330806">
              <w:rPr>
                <w:bCs/>
              </w:rPr>
              <w:t xml:space="preserve"> (iepriekš 13.pants)</w:t>
            </w:r>
            <w:r w:rsidRPr="00330806">
              <w:rPr>
                <w:bCs/>
              </w:rPr>
              <w:t xml:space="preserve"> piektajā daļā</w:t>
            </w:r>
            <w:r w:rsidR="00803823" w:rsidRPr="00330806">
              <w:rPr>
                <w:bCs/>
              </w:rPr>
              <w:t xml:space="preserve">, kas nosaka, ka </w:t>
            </w:r>
            <w:r w:rsidR="00803823" w:rsidRPr="00330806">
              <w:t xml:space="preserve"> Centrālai finanšu un līgumu aģentūrai ir tiesības pieprasīt un saņemt tiešu pieeju datiem valsts informācijas sistēmās tādā apjomā, kāds nepieciešams sadarbības iestādes pienākumu izpildei.</w:t>
            </w:r>
          </w:p>
        </w:tc>
        <w:tc>
          <w:tcPr>
            <w:tcW w:w="1018" w:type="pct"/>
            <w:tcBorders>
              <w:top w:val="single" w:sz="4" w:space="0" w:color="auto"/>
              <w:left w:val="single" w:sz="4" w:space="0" w:color="auto"/>
              <w:bottom w:val="single" w:sz="4" w:space="0" w:color="auto"/>
            </w:tcBorders>
            <w:shd w:val="clear" w:color="auto" w:fill="auto"/>
          </w:tcPr>
          <w:p w14:paraId="527EF6BE" w14:textId="6F7D3D56" w:rsidR="00DB0DAB" w:rsidRPr="00330806" w:rsidRDefault="00AB69CB" w:rsidP="00AB69CB">
            <w:pPr>
              <w:shd w:val="clear" w:color="auto" w:fill="FFFFFF"/>
              <w:spacing w:line="293" w:lineRule="atLeast"/>
              <w:jc w:val="both"/>
            </w:pPr>
            <w:r w:rsidRPr="00330806">
              <w:lastRenderedPageBreak/>
              <w:t>Lūdzu skatīt precizēto likumprojektu</w:t>
            </w:r>
            <w:r w:rsidR="002576F1" w:rsidRPr="00330806">
              <w:t>.</w:t>
            </w:r>
          </w:p>
        </w:tc>
      </w:tr>
      <w:tr w:rsidR="007E44ED" w:rsidRPr="00330806" w14:paraId="0F6C8816"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ACC3C1B" w14:textId="77777777" w:rsidR="007E44ED" w:rsidRPr="00330806" w:rsidRDefault="007E44ED" w:rsidP="00F21EA6">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082ADE75" w14:textId="77777777" w:rsidR="007E44ED" w:rsidRPr="00330806" w:rsidRDefault="007E44ED" w:rsidP="00DB0DAB">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B2BF449" w14:textId="795DFA77" w:rsidR="007E44ED" w:rsidRPr="00330806" w:rsidRDefault="007E44ED" w:rsidP="007E44ED">
            <w:pPr>
              <w:pStyle w:val="NormalWeb"/>
              <w:spacing w:before="0" w:beforeAutospacing="0" w:after="120" w:afterAutospacing="0"/>
              <w:jc w:val="center"/>
              <w:rPr>
                <w:b/>
                <w:bCs/>
              </w:rPr>
            </w:pPr>
            <w:r w:rsidRPr="00330806">
              <w:rPr>
                <w:b/>
                <w:bCs/>
              </w:rPr>
              <w:t>Labklājības ministrijas š.g.1.novembra iebildums</w:t>
            </w:r>
          </w:p>
          <w:p w14:paraId="6FA4F1B6" w14:textId="5A5788E7" w:rsidR="007E44ED" w:rsidRPr="00330806" w:rsidRDefault="007E44ED" w:rsidP="00DB0DAB">
            <w:pPr>
              <w:pStyle w:val="NormalWeb"/>
              <w:spacing w:before="0" w:beforeAutospacing="0" w:after="120" w:afterAutospacing="0"/>
              <w:jc w:val="both"/>
              <w:rPr>
                <w:b/>
                <w:bCs/>
                <w:color w:val="000000"/>
              </w:rPr>
            </w:pPr>
            <w:r w:rsidRPr="00330806">
              <w:lastRenderedPageBreak/>
              <w:t xml:space="preserve">Attiecībā uz likumprojekta 14.panta trešās daļas 1.punktu, atkārtoti lūdzam papildināt likumprojektu, līdzīgā veidā paredzot, ka arī </w:t>
            </w:r>
            <w:r w:rsidRPr="00330806">
              <w:rPr>
                <w:b/>
                <w:bCs/>
              </w:rPr>
              <w:t>sadarbības iestādei</w:t>
            </w:r>
            <w:r w:rsidRPr="00330806">
              <w:t xml:space="preserve"> un </w:t>
            </w:r>
            <w:r w:rsidRPr="00330806">
              <w:rPr>
                <w:b/>
                <w:bCs/>
              </w:rPr>
              <w:t>finansējuma saņēmējiem</w:t>
            </w:r>
            <w:r w:rsidRPr="00330806">
              <w:t xml:space="preserve"> ir tiesības saņemt, apstrādāt un uzglabāt fizisko personu datus, ja tas ir nepieciešams to pienākumu izpildei. Vēršam uzmanību, ka īpaši būtiski tas ir ESF projektos, kur ir jāpārliecinās par personas atbilstību mērķa grupas prasībām.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8AA9374" w14:textId="77777777" w:rsidR="007B3E52" w:rsidRPr="00330806" w:rsidRDefault="007B3E52" w:rsidP="00DB0DAB">
            <w:pPr>
              <w:pStyle w:val="NormalWeb"/>
              <w:tabs>
                <w:tab w:val="left" w:pos="252"/>
              </w:tabs>
              <w:spacing w:before="0" w:beforeAutospacing="0" w:after="0" w:afterAutospacing="0"/>
              <w:ind w:left="54" w:firstLine="284"/>
              <w:jc w:val="center"/>
              <w:rPr>
                <w:bCs/>
              </w:rPr>
            </w:pPr>
          </w:p>
          <w:p w14:paraId="2B8C8B7A" w14:textId="591386DF" w:rsidR="00AE65C6" w:rsidRPr="00330806" w:rsidRDefault="00EB5EF5" w:rsidP="00DB0DAB">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3CC29AF0" w14:textId="77777777" w:rsidR="00301458" w:rsidRPr="00330806" w:rsidRDefault="00301458" w:rsidP="00DB0DAB">
            <w:pPr>
              <w:pStyle w:val="NormalWeb"/>
              <w:tabs>
                <w:tab w:val="left" w:pos="252"/>
              </w:tabs>
              <w:spacing w:before="0" w:beforeAutospacing="0" w:after="0" w:afterAutospacing="0"/>
              <w:ind w:left="54" w:firstLine="284"/>
              <w:jc w:val="center"/>
              <w:rPr>
                <w:bCs/>
              </w:rPr>
            </w:pPr>
          </w:p>
          <w:p w14:paraId="7936BBC3" w14:textId="175AE6C2" w:rsidR="006F59BE" w:rsidRPr="00330806" w:rsidRDefault="00EB5EF5">
            <w:pPr>
              <w:pStyle w:val="NormalWeb"/>
              <w:tabs>
                <w:tab w:val="left" w:pos="252"/>
              </w:tabs>
              <w:spacing w:before="0" w:beforeAutospacing="0" w:after="0" w:afterAutospacing="0"/>
              <w:ind w:left="54"/>
              <w:jc w:val="both"/>
              <w:rPr>
                <w:rFonts w:ascii="Calibri" w:hAnsi="Calibri" w:cs="Calibri"/>
                <w:sz w:val="22"/>
                <w:szCs w:val="22"/>
              </w:rPr>
            </w:pPr>
            <w:r w:rsidRPr="00330806">
              <w:rPr>
                <w:bCs/>
              </w:rPr>
              <w:t xml:space="preserve">Likumprojekta 19.panta (iepriekš 20.pants) 12.punktā noteiktā kārtība  - </w:t>
            </w:r>
            <w:r w:rsidR="006F59BE" w:rsidRPr="00330806">
              <w:rPr>
                <w:bCs/>
              </w:rPr>
              <w:t>“</w:t>
            </w:r>
            <w:r w:rsidRPr="00330806">
              <w:rPr>
                <w:bCs/>
              </w:rPr>
              <w:t>Kohēzijas politikas fondu vadības informācijas sistēmas, tai skaitā elektroniskās datu apmaiņas sistēmas, izstrādāšanas un uzturēšanas kārtīb</w:t>
            </w:r>
            <w:r w:rsidR="006F59BE" w:rsidRPr="00330806">
              <w:rPr>
                <w:bCs/>
              </w:rPr>
              <w:t>a”</w:t>
            </w:r>
            <w:r w:rsidR="00CC6192" w:rsidRPr="00330806">
              <w:rPr>
                <w:bCs/>
              </w:rPr>
              <w:t xml:space="preserve"> ir izstrādes procesā un</w:t>
            </w:r>
            <w:r w:rsidR="009F0C93" w:rsidRPr="00330806">
              <w:rPr>
                <w:bCs/>
              </w:rPr>
              <w:t xml:space="preserve"> jau </w:t>
            </w:r>
            <w:r w:rsidR="00CC6192" w:rsidRPr="00330806">
              <w:rPr>
                <w:bCs/>
              </w:rPr>
              <w:t>paredz</w:t>
            </w:r>
            <w:r w:rsidR="009F0C93" w:rsidRPr="00330806">
              <w:rPr>
                <w:bCs/>
              </w:rPr>
              <w:t xml:space="preserve"> tiesības sadarbības iestādei un finansējuma saņēmējam apstrādāt personas datus. Sadarbības iestāde apstrādās datus </w:t>
            </w:r>
            <w:r w:rsidR="009F0C93" w:rsidRPr="00330806">
              <w:t xml:space="preserve"> Eiropas Savienības fondu 2021.–2027. gada plānošanas perioda vadības likumā noteikto funkciju ietvaros, savukārt finansējuma saņēmējs finansējuma saņēmējs apstrādā</w:t>
            </w:r>
            <w:r w:rsidR="00B11A04" w:rsidRPr="00330806">
              <w:t>s</w:t>
            </w:r>
            <w:r w:rsidR="009F0C93" w:rsidRPr="00330806">
              <w:t xml:space="preserve"> personas datus tādā apjomā, kas nepieciešams, lai īstenotu projektu, kā arī sagatavotu un iesniegtu sadarbības iestādē maksājuma pieprasījumu un pārskatu par projekta dalībniekiem, kā arī tos pamatojošos dokumentus</w:t>
            </w:r>
            <w:r w:rsidR="009F0C93" w:rsidRPr="00330806">
              <w:rPr>
                <w:rFonts w:ascii="Calibri" w:hAnsi="Calibri" w:cs="Calibri"/>
                <w:sz w:val="22"/>
                <w:szCs w:val="22"/>
              </w:rPr>
              <w:t>.</w:t>
            </w:r>
            <w:r w:rsidR="00B11A04" w:rsidRPr="00330806">
              <w:rPr>
                <w:rFonts w:ascii="Calibri" w:hAnsi="Calibri" w:cs="Calibri"/>
                <w:sz w:val="22"/>
                <w:szCs w:val="22"/>
              </w:rPr>
              <w:t xml:space="preserve"> </w:t>
            </w:r>
          </w:p>
          <w:p w14:paraId="56A98254" w14:textId="77777777" w:rsidR="006F59BE" w:rsidRPr="00330806" w:rsidRDefault="006F59BE">
            <w:pPr>
              <w:pStyle w:val="NormalWeb"/>
              <w:tabs>
                <w:tab w:val="left" w:pos="252"/>
              </w:tabs>
              <w:spacing w:before="0" w:beforeAutospacing="0" w:after="0" w:afterAutospacing="0"/>
              <w:ind w:left="54"/>
              <w:jc w:val="both"/>
              <w:rPr>
                <w:rFonts w:ascii="Calibri" w:hAnsi="Calibri" w:cs="Calibri"/>
                <w:sz w:val="22"/>
                <w:szCs w:val="22"/>
              </w:rPr>
            </w:pPr>
          </w:p>
          <w:p w14:paraId="7BFD41FD" w14:textId="6D7A9D90" w:rsidR="009F0C93" w:rsidRPr="00330806" w:rsidRDefault="00B11A04" w:rsidP="00826700">
            <w:pPr>
              <w:pStyle w:val="NormalWeb"/>
              <w:tabs>
                <w:tab w:val="left" w:pos="252"/>
              </w:tabs>
              <w:spacing w:before="0" w:beforeAutospacing="0" w:after="0" w:afterAutospacing="0"/>
              <w:ind w:left="54"/>
              <w:jc w:val="both"/>
              <w:rPr>
                <w:bCs/>
              </w:rPr>
            </w:pPr>
            <w:r w:rsidRPr="00330806">
              <w:t>Revīzijas iestādei minētais regulējums ietverts likumprojektā,</w:t>
            </w:r>
            <w:r w:rsidR="006F59BE" w:rsidRPr="00330806">
              <w:t xml:space="preserve"> jo</w:t>
            </w:r>
            <w:r w:rsidRPr="00330806">
              <w:t xml:space="preserve"> </w:t>
            </w:r>
            <w:r w:rsidR="00A2378E" w:rsidRPr="00330806">
              <w:t xml:space="preserve">ES fondu 2014.-2020. gada plānošanas perioda pieredze rāda, ka revīzijas iestādei atsevišķos gadījumos ir nepieciešams paplašināt audita apjomu ārpus </w:t>
            </w:r>
            <w:r w:rsidR="00A2378E" w:rsidRPr="00330806">
              <w:lastRenderedPageBreak/>
              <w:t xml:space="preserve">konkrētā projekta ietvara, lai sniegtu EK nepieciešamo pārliecību par ES fondu vadības sistēmu. Saskaņā ar riska analīzi vai Eiropas Komisijas norādēm būs, iespējams, jāveic arī, piemēram, lietderības auditi, jāpārbauda arī iepirkumi, </w:t>
            </w:r>
            <w:r w:rsidR="00A2378E" w:rsidRPr="00330806">
              <w:rPr>
                <w:b/>
                <w:bCs/>
              </w:rPr>
              <w:t xml:space="preserve">kas ir ārpus </w:t>
            </w:r>
            <w:r w:rsidR="003D3456" w:rsidRPr="00330806">
              <w:rPr>
                <w:b/>
                <w:bCs/>
              </w:rPr>
              <w:t xml:space="preserve">ES fondu </w:t>
            </w:r>
            <w:r w:rsidR="00A2378E" w:rsidRPr="00330806">
              <w:rPr>
                <w:b/>
                <w:bCs/>
              </w:rPr>
              <w:t>projekta</w:t>
            </w:r>
            <w:r w:rsidR="00A2378E" w:rsidRPr="00330806">
              <w:t>, lai pārliecinātos par iepirkumu mākslīgas sadalīšanas neesamību.</w:t>
            </w:r>
            <w:r w:rsidR="003D3456" w:rsidRPr="00330806">
              <w:t xml:space="preserve"> Minētais pamatojums ietverts </w:t>
            </w:r>
            <w:r w:rsidR="00351A76" w:rsidRPr="00330806">
              <w:t xml:space="preserve">arī </w:t>
            </w:r>
            <w:r w:rsidR="003D3456" w:rsidRPr="00330806">
              <w:t>likum</w:t>
            </w:r>
            <w:r w:rsidR="006F59BE" w:rsidRPr="00330806">
              <w:t>p</w:t>
            </w:r>
            <w:r w:rsidR="003D3456" w:rsidRPr="00330806">
              <w:t xml:space="preserve">rojekta anotācijas </w:t>
            </w:r>
            <w:r w:rsidR="003D3456" w:rsidRPr="00330806">
              <w:rPr>
                <w:iCs/>
              </w:rPr>
              <w:t xml:space="preserve"> I sadaļas “Tiesību akta projekta izstrādes nepieciešamība” 2.punkta </w:t>
            </w:r>
            <w:r w:rsidR="006F59BE" w:rsidRPr="00330806">
              <w:rPr>
                <w:iCs/>
              </w:rPr>
              <w:t>20.punktā.</w:t>
            </w:r>
          </w:p>
          <w:p w14:paraId="233264ED" w14:textId="2B997F48" w:rsidR="00ED1D90" w:rsidRPr="00330806" w:rsidRDefault="00ED1D90" w:rsidP="00EB5EF5">
            <w:pPr>
              <w:pStyle w:val="NormalWeb"/>
              <w:tabs>
                <w:tab w:val="left" w:pos="252"/>
              </w:tabs>
              <w:spacing w:before="0" w:beforeAutospacing="0" w:after="0" w:afterAutospacing="0"/>
              <w:ind w:left="54"/>
              <w:jc w:val="both"/>
              <w:rPr>
                <w:bCs/>
              </w:rPr>
            </w:pPr>
          </w:p>
          <w:p w14:paraId="5E264C26" w14:textId="77777777" w:rsidR="009F0C93" w:rsidRPr="00330806" w:rsidRDefault="009F0C93" w:rsidP="00EB5EF5">
            <w:pPr>
              <w:pStyle w:val="NormalWeb"/>
              <w:tabs>
                <w:tab w:val="left" w:pos="252"/>
              </w:tabs>
              <w:spacing w:before="0" w:beforeAutospacing="0" w:after="0" w:afterAutospacing="0"/>
              <w:ind w:left="54"/>
              <w:jc w:val="both"/>
              <w:rPr>
                <w:bCs/>
              </w:rPr>
            </w:pPr>
          </w:p>
          <w:p w14:paraId="1BC8078B" w14:textId="77777777" w:rsidR="009F0C93" w:rsidRPr="00330806" w:rsidRDefault="009F0C93" w:rsidP="00EB5EF5">
            <w:pPr>
              <w:pStyle w:val="NormalWeb"/>
              <w:tabs>
                <w:tab w:val="left" w:pos="252"/>
              </w:tabs>
              <w:spacing w:before="0" w:beforeAutospacing="0" w:after="0" w:afterAutospacing="0"/>
              <w:ind w:left="54"/>
              <w:jc w:val="both"/>
              <w:rPr>
                <w:bCs/>
              </w:rPr>
            </w:pPr>
          </w:p>
          <w:p w14:paraId="2601B35F" w14:textId="77777777" w:rsidR="009F0C93" w:rsidRPr="00330806" w:rsidRDefault="009F0C93" w:rsidP="00EB5EF5">
            <w:pPr>
              <w:pStyle w:val="NormalWeb"/>
              <w:tabs>
                <w:tab w:val="left" w:pos="252"/>
              </w:tabs>
              <w:spacing w:before="0" w:beforeAutospacing="0" w:after="0" w:afterAutospacing="0"/>
              <w:ind w:left="54"/>
              <w:jc w:val="both"/>
              <w:rPr>
                <w:bCs/>
              </w:rPr>
            </w:pPr>
          </w:p>
          <w:p w14:paraId="77EF3E20" w14:textId="779F29F2" w:rsidR="00EB5EF5" w:rsidRPr="00330806" w:rsidRDefault="00EB5EF5" w:rsidP="00351A76">
            <w:pPr>
              <w:pStyle w:val="NormalWeb"/>
              <w:tabs>
                <w:tab w:val="left" w:pos="252"/>
              </w:tabs>
              <w:spacing w:before="0" w:beforeAutospacing="0" w:after="0" w:afterAutospacing="0"/>
              <w:ind w:left="54"/>
              <w:jc w:val="both"/>
              <w:rPr>
                <w:bCs/>
              </w:rPr>
            </w:pPr>
          </w:p>
          <w:p w14:paraId="25D9D0B3" w14:textId="302F4D55" w:rsidR="00EB5EF5" w:rsidRPr="00330806" w:rsidRDefault="00EB5EF5" w:rsidP="00351A76">
            <w:pPr>
              <w:pStyle w:val="NormalWeb"/>
              <w:tabs>
                <w:tab w:val="left" w:pos="252"/>
              </w:tabs>
              <w:spacing w:before="0" w:beforeAutospacing="0" w:after="0" w:afterAutospacing="0"/>
              <w:ind w:left="54"/>
              <w:jc w:val="both"/>
              <w:rPr>
                <w:bCs/>
              </w:rPr>
            </w:pPr>
          </w:p>
        </w:tc>
        <w:tc>
          <w:tcPr>
            <w:tcW w:w="1018" w:type="pct"/>
            <w:tcBorders>
              <w:top w:val="single" w:sz="4" w:space="0" w:color="auto"/>
              <w:left w:val="single" w:sz="4" w:space="0" w:color="auto"/>
              <w:bottom w:val="single" w:sz="4" w:space="0" w:color="auto"/>
            </w:tcBorders>
            <w:shd w:val="clear" w:color="auto" w:fill="auto"/>
          </w:tcPr>
          <w:p w14:paraId="302826FD" w14:textId="43B5E4D7" w:rsidR="007E44ED" w:rsidRPr="00330806" w:rsidRDefault="00351A76" w:rsidP="00AB69CB">
            <w:pPr>
              <w:shd w:val="clear" w:color="auto" w:fill="FFFFFF"/>
              <w:spacing w:line="293" w:lineRule="atLeast"/>
              <w:jc w:val="both"/>
            </w:pPr>
            <w:r w:rsidRPr="00330806">
              <w:lastRenderedPageBreak/>
              <w:t>Lūdzu skatīt precizēto likumprojektu.</w:t>
            </w:r>
          </w:p>
        </w:tc>
      </w:tr>
      <w:tr w:rsidR="00DB0DAB" w:rsidRPr="00330806" w14:paraId="5112BF18"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EA1455C" w14:textId="77777777" w:rsidR="00DB0DAB" w:rsidRPr="00330806" w:rsidRDefault="00DB0DAB" w:rsidP="00F21EA6">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3BEEBDB4" w14:textId="77777777" w:rsidR="00DB0DAB" w:rsidRPr="00330806" w:rsidRDefault="00DB0DAB" w:rsidP="00DB0DAB">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DEEEA92" w14:textId="08314EEC" w:rsidR="00DB0DAB" w:rsidRPr="00330806" w:rsidRDefault="00DB0DAB" w:rsidP="00DB0DAB">
            <w:pPr>
              <w:pStyle w:val="NoSpacing"/>
              <w:spacing w:before="120" w:after="120"/>
              <w:rPr>
                <w:b/>
                <w:bCs/>
                <w:szCs w:val="24"/>
              </w:rPr>
            </w:pPr>
            <w:r w:rsidRPr="00330806">
              <w:rPr>
                <w:rFonts w:eastAsia="Calibri"/>
                <w:b/>
                <w:bCs/>
                <w:szCs w:val="24"/>
              </w:rPr>
              <w:t>Latvijas Lielo pilsētu asociācijas iebildums</w:t>
            </w:r>
          </w:p>
          <w:p w14:paraId="6C09E415" w14:textId="77777777" w:rsidR="00DB0DAB" w:rsidRPr="00330806" w:rsidRDefault="00DB0DAB" w:rsidP="00DB0DAB">
            <w:pPr>
              <w:pStyle w:val="NoSpacing"/>
              <w:spacing w:before="120" w:after="120"/>
              <w:rPr>
                <w:szCs w:val="24"/>
              </w:rPr>
            </w:pPr>
          </w:p>
          <w:p w14:paraId="3771805E" w14:textId="01A9D981" w:rsidR="00DB0DAB" w:rsidRPr="00330806" w:rsidRDefault="00DB0DAB" w:rsidP="00DB0DAB">
            <w:pPr>
              <w:pStyle w:val="NoSpacing"/>
              <w:spacing w:before="120" w:after="120"/>
              <w:rPr>
                <w:szCs w:val="24"/>
              </w:rPr>
            </w:pPr>
            <w:r w:rsidRPr="00330806">
              <w:rPr>
                <w:szCs w:val="24"/>
              </w:rPr>
              <w:t>Likumprojekta anotācijā noteikts:</w:t>
            </w:r>
          </w:p>
          <w:p w14:paraId="18567203" w14:textId="77777777" w:rsidR="00DB0DAB" w:rsidRPr="00330806" w:rsidRDefault="00DB0DAB" w:rsidP="00DB0DAB">
            <w:pPr>
              <w:pStyle w:val="NoSpacing"/>
              <w:spacing w:before="120" w:after="120"/>
              <w:rPr>
                <w:i/>
                <w:szCs w:val="24"/>
              </w:rPr>
            </w:pPr>
            <w:r w:rsidRPr="00330806">
              <w:rPr>
                <w:i/>
                <w:szCs w:val="24"/>
              </w:rPr>
              <w:t xml:space="preserve">“Līdz ar to revīzijas iestādei, lai iegūtu nepieciešamo pārliecību priekš revīzijas iestādes atzinuma, saskaņā ar riska analīzi vai EK norādēm būs, iespējams, jāveic arī, piemēram, lietderības auditi, </w:t>
            </w:r>
            <w:r w:rsidRPr="00330806">
              <w:rPr>
                <w:b/>
                <w:bCs/>
                <w:i/>
                <w:szCs w:val="24"/>
                <w:u w:val="single"/>
              </w:rPr>
              <w:t xml:space="preserve">jāpārbauda arī iepirkumi, kas ir ārpus </w:t>
            </w:r>
            <w:r w:rsidRPr="00330806">
              <w:rPr>
                <w:b/>
                <w:bCs/>
                <w:i/>
                <w:szCs w:val="24"/>
                <w:u w:val="single"/>
              </w:rPr>
              <w:lastRenderedPageBreak/>
              <w:t>projekta,</w:t>
            </w:r>
            <w:r w:rsidRPr="00330806">
              <w:rPr>
                <w:i/>
                <w:szCs w:val="24"/>
              </w:rPr>
              <w:t xml:space="preserve"> lai pārliecinātos par iepirkumu mākslīgas sadalīšanas neesamību”. </w:t>
            </w:r>
          </w:p>
          <w:p w14:paraId="4760AB17" w14:textId="77777777" w:rsidR="00DB0DAB" w:rsidRPr="00330806" w:rsidRDefault="00DB0DAB" w:rsidP="00DB0DAB">
            <w:pPr>
              <w:pStyle w:val="NoSpacing"/>
              <w:spacing w:before="120" w:after="120"/>
              <w:rPr>
                <w:szCs w:val="24"/>
              </w:rPr>
            </w:pPr>
            <w:r w:rsidRPr="00330806">
              <w:rPr>
                <w:szCs w:val="24"/>
              </w:rPr>
              <w:t>Lūdzam skaidrot revīzijas iestādes funkciju paplašināšanas ārpus projekta ietvara lietderīgumu.</w:t>
            </w:r>
          </w:p>
          <w:p w14:paraId="62906E91" w14:textId="77777777" w:rsidR="00DB0DAB" w:rsidRPr="00330806" w:rsidRDefault="00DB0DAB" w:rsidP="00DB0DAB">
            <w:pPr>
              <w:pStyle w:val="NoSpacing"/>
              <w:spacing w:before="120" w:after="120"/>
              <w:rPr>
                <w:szCs w:val="24"/>
              </w:rPr>
            </w:pPr>
            <w:r w:rsidRPr="00330806">
              <w:rPr>
                <w:szCs w:val="24"/>
              </w:rPr>
              <w:t>Vienlaikus lūdzam skaidrot, kā revīzijas iestāde plāno realizēt šo papildu funkciju, lai pārliecinātos par iepirkuma mākslīgas sadalīšanas neesamību, t.i., kāda būs finansējuma saņēmēja iesaiste procesā, t.sk., kādi dokumenti finansējuma saņēmējam būs jānodrošina lietderības audita ietvaros.</w:t>
            </w:r>
          </w:p>
          <w:p w14:paraId="50F06FCA" w14:textId="59EE8904" w:rsidR="00DB0DAB" w:rsidRPr="00330806" w:rsidRDefault="00DB0DAB" w:rsidP="00DB0DAB">
            <w:pPr>
              <w:pStyle w:val="NormalWeb"/>
              <w:spacing w:before="0" w:beforeAutospacing="0" w:after="120" w:afterAutospacing="0"/>
              <w:jc w:val="both"/>
              <w:rPr>
                <w:b/>
                <w:bCs/>
                <w:color w:val="000000"/>
              </w:rPr>
            </w:pPr>
            <w:r w:rsidRPr="00330806">
              <w:t>Uzskatām, ka pārbaudes par iepirkumiem ārpus projekta ietvara radīs nevēlamu birokrātisko slogu.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529E078" w14:textId="48F1A9DE" w:rsidR="00DB0DAB" w:rsidRPr="00330806" w:rsidRDefault="00DB0DAB" w:rsidP="00D54350">
            <w:pPr>
              <w:pStyle w:val="NormalWeb"/>
              <w:tabs>
                <w:tab w:val="left" w:pos="252"/>
              </w:tabs>
              <w:spacing w:before="0" w:beforeAutospacing="0" w:after="0" w:afterAutospacing="0"/>
              <w:ind w:left="54" w:firstLine="284"/>
              <w:jc w:val="center"/>
              <w:rPr>
                <w:b/>
              </w:rPr>
            </w:pPr>
            <w:r w:rsidRPr="00330806">
              <w:rPr>
                <w:b/>
              </w:rPr>
              <w:lastRenderedPageBreak/>
              <w:t>Ņemts vērā</w:t>
            </w:r>
          </w:p>
          <w:p w14:paraId="130CDF9B"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419C8EDA" w14:textId="2F5D5B5B" w:rsidR="00DB0DAB" w:rsidRPr="00330806" w:rsidRDefault="00447E99" w:rsidP="00DB0DAB">
            <w:pPr>
              <w:pStyle w:val="CommentText"/>
              <w:jc w:val="both"/>
              <w:rPr>
                <w:sz w:val="24"/>
                <w:szCs w:val="24"/>
              </w:rPr>
            </w:pPr>
            <w:r w:rsidRPr="00330806">
              <w:rPr>
                <w:sz w:val="24"/>
                <w:szCs w:val="24"/>
              </w:rPr>
              <w:t xml:space="preserve">Sniegts skaidrojums izziņas ietvaros. </w:t>
            </w:r>
            <w:r w:rsidR="00DB0DAB" w:rsidRPr="00330806">
              <w:rPr>
                <w:sz w:val="24"/>
                <w:szCs w:val="24"/>
              </w:rPr>
              <w:t xml:space="preserve">Ņemot vērā Eiropas Savienības uzraugošo iestāžu veiktās pārbaudes Latvijā ES fondu 2014-2020.gada plānošanas periodā un konstatējumiem (piemēram, iepirkumu nepamatota sadalīšana), arī nacionālajām ES fondu uzraugošajām iestādēm ir jāpārliecinās, ka nav būtiski riski </w:t>
            </w:r>
            <w:r w:rsidR="00DB0DAB" w:rsidRPr="00330806">
              <w:rPr>
                <w:sz w:val="24"/>
                <w:szCs w:val="24"/>
              </w:rPr>
              <w:lastRenderedPageBreak/>
              <w:t>jomās, kur ES iestādes ir konstatējušas riskus, ņemot vērā regulas Nr.2021/1060 preambulas 62.punktu un 78.panta 1.punktu par pārbaužu sasaisti ar riska jomām.</w:t>
            </w:r>
            <w:r w:rsidR="00803823" w:rsidRPr="00330806">
              <w:rPr>
                <w:sz w:val="24"/>
                <w:szCs w:val="24"/>
              </w:rPr>
              <w:t xml:space="preserve"> </w:t>
            </w:r>
          </w:p>
          <w:p w14:paraId="2E210A7A" w14:textId="77777777" w:rsidR="00DB0DAB" w:rsidRPr="00330806" w:rsidRDefault="00DB0DAB" w:rsidP="00DB0DAB">
            <w:pPr>
              <w:pStyle w:val="CommentText"/>
              <w:jc w:val="both"/>
              <w:rPr>
                <w:sz w:val="24"/>
                <w:szCs w:val="24"/>
              </w:rPr>
            </w:pPr>
          </w:p>
          <w:p w14:paraId="449BB686" w14:textId="77777777" w:rsidR="00DB0DAB" w:rsidRPr="00330806" w:rsidRDefault="00DB0DAB" w:rsidP="00DB0DAB">
            <w:pPr>
              <w:pStyle w:val="CommentText"/>
              <w:jc w:val="both"/>
              <w:rPr>
                <w:sz w:val="24"/>
                <w:szCs w:val="24"/>
              </w:rPr>
            </w:pPr>
            <w:r w:rsidRPr="00330806">
              <w:rPr>
                <w:sz w:val="24"/>
                <w:szCs w:val="24"/>
              </w:rPr>
              <w:t>Anotācijā minētais piemērs “</w:t>
            </w:r>
            <w:r w:rsidRPr="00330806">
              <w:rPr>
                <w:b/>
                <w:bCs/>
                <w:sz w:val="24"/>
                <w:szCs w:val="24"/>
              </w:rPr>
              <w:t>iespējams [..]</w:t>
            </w:r>
            <w:r w:rsidRPr="00330806">
              <w:rPr>
                <w:sz w:val="24"/>
                <w:szCs w:val="24"/>
              </w:rPr>
              <w:t xml:space="preserve"> </w:t>
            </w:r>
            <w:r w:rsidRPr="00330806">
              <w:rPr>
                <w:b/>
                <w:bCs/>
                <w:sz w:val="24"/>
                <w:szCs w:val="24"/>
              </w:rPr>
              <w:t>jāpārbauda arī iepirkumi, kas ir ārpus projekta</w:t>
            </w:r>
            <w:r w:rsidRPr="00330806">
              <w:rPr>
                <w:sz w:val="24"/>
                <w:szCs w:val="24"/>
              </w:rPr>
              <w:t>” attiecas tikai uz izņēmuma gadījumiem, ja finansējuma saņēmējs ES fondu projektu iepirkumu nebūs izsludinājis Eiropas Savienības Oficiālajā Vēstnesī (turpmāk – OV) un Revīzijas iestāde, izanalizējot pasūtītāja gada iepirkuma plānus un iepirkumu publikācijas IUB mājas lapā, konstatēs mākslīgi sadalītu iepirkumu risku.</w:t>
            </w:r>
          </w:p>
          <w:p w14:paraId="24B6021B" w14:textId="77777777" w:rsidR="00DB0DAB" w:rsidRPr="00330806" w:rsidRDefault="00DB0DAB" w:rsidP="00DB0DAB">
            <w:pPr>
              <w:pStyle w:val="CommentText"/>
              <w:jc w:val="both"/>
              <w:rPr>
                <w:sz w:val="24"/>
                <w:szCs w:val="24"/>
              </w:rPr>
            </w:pPr>
          </w:p>
          <w:p w14:paraId="32FD8A93" w14:textId="4F320250" w:rsidR="00DB0DAB" w:rsidRPr="00330806" w:rsidRDefault="00DB0DAB" w:rsidP="003E38E5">
            <w:pPr>
              <w:pStyle w:val="CommentText"/>
              <w:jc w:val="both"/>
              <w:rPr>
                <w:sz w:val="24"/>
                <w:szCs w:val="24"/>
              </w:rPr>
            </w:pPr>
            <w:r w:rsidRPr="00330806">
              <w:rPr>
                <w:sz w:val="24"/>
                <w:szCs w:val="24"/>
              </w:rPr>
              <w:t xml:space="preserve">Lai Revīzijas iestāde varētu izdarīt secinājumu par konkrētā projekta iepirkuma procedūras atbilstību normatīviem aktiem iepirkumu jomā, ir jāpārliecinās, ka iepirkums nav nepamatoti nodalīts no citiem šī finansējuma saņēmēja (pasūtītāja) veiktajiem iepirkumiem (Publisko iepirkumu likuma 11.panta ceturtā daļa), tādējādi mazinot iespēju, ka iepirkuma konkursā piedalās </w:t>
            </w:r>
            <w:r w:rsidRPr="00330806">
              <w:rPr>
                <w:sz w:val="24"/>
                <w:szCs w:val="24"/>
              </w:rPr>
              <w:lastRenderedPageBreak/>
              <w:t>iespējami vairāk kvalitatīvu piedāvājumu, tai skaitā ārvalstu pretendentu piedāvājumi. Iepirkumiem ES fondu projektu ietvaros, kuriem finansējuma saņēmējs būs nodrošinājis publikācijas OV, Revīzijas iestāde šādu pārbaudi neveiks, jo OV publikācija ir maksimālā iespējamā publicitāte publiskajiem iepirkumiem.</w:t>
            </w:r>
          </w:p>
        </w:tc>
        <w:tc>
          <w:tcPr>
            <w:tcW w:w="1018" w:type="pct"/>
            <w:tcBorders>
              <w:top w:val="single" w:sz="4" w:space="0" w:color="auto"/>
              <w:left w:val="single" w:sz="4" w:space="0" w:color="auto"/>
              <w:bottom w:val="single" w:sz="4" w:space="0" w:color="auto"/>
            </w:tcBorders>
            <w:shd w:val="clear" w:color="auto" w:fill="auto"/>
          </w:tcPr>
          <w:p w14:paraId="43B9FC59" w14:textId="3FD09FAD" w:rsidR="00DB0DAB" w:rsidRPr="00330806" w:rsidRDefault="00CD1729" w:rsidP="00CD1729">
            <w:pPr>
              <w:shd w:val="clear" w:color="auto" w:fill="FFFFFF"/>
              <w:spacing w:line="293" w:lineRule="atLeast"/>
              <w:jc w:val="both"/>
            </w:pPr>
            <w:r w:rsidRPr="00330806">
              <w:lastRenderedPageBreak/>
              <w:t xml:space="preserve">Lūdzu skatīt precizēto </w:t>
            </w:r>
            <w:r w:rsidR="00271AAC" w:rsidRPr="00330806">
              <w:t>likumprojektu</w:t>
            </w:r>
            <w:r w:rsidRPr="00330806">
              <w:t>.</w:t>
            </w:r>
          </w:p>
        </w:tc>
      </w:tr>
      <w:tr w:rsidR="00DB0DAB" w:rsidRPr="00330806" w14:paraId="27CBFDEA" w14:textId="77777777" w:rsidTr="005D337F">
        <w:trPr>
          <w:trHeight w:val="2253"/>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11E981A"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DBDE500"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BEF3C24" w14:textId="27C9DDBD" w:rsidR="00DB0DAB" w:rsidRPr="00330806" w:rsidRDefault="00DB0DAB" w:rsidP="00DB0DAB">
            <w:pPr>
              <w:pStyle w:val="NormalWeb"/>
              <w:spacing w:before="0" w:beforeAutospacing="0" w:after="120" w:afterAutospacing="0"/>
              <w:jc w:val="both"/>
              <w:rPr>
                <w:b/>
                <w:bCs/>
                <w:color w:val="000000"/>
              </w:rPr>
            </w:pPr>
            <w:r w:rsidRPr="00330806">
              <w:rPr>
                <w:b/>
                <w:bCs/>
                <w:color w:val="000000"/>
              </w:rPr>
              <w:t>Labklājības ministrijas iebildums</w:t>
            </w:r>
          </w:p>
          <w:p w14:paraId="79071CBE" w14:textId="4A409DB6" w:rsidR="00DB0DAB" w:rsidRPr="00330806" w:rsidRDefault="00DB0DAB" w:rsidP="00DB0DAB">
            <w:pPr>
              <w:pStyle w:val="NormalWeb"/>
              <w:spacing w:before="0" w:beforeAutospacing="0" w:after="120" w:afterAutospacing="0"/>
              <w:jc w:val="both"/>
              <w:rPr>
                <w:b/>
                <w:bCs/>
                <w:color w:val="000000"/>
              </w:rPr>
            </w:pPr>
            <w:r w:rsidRPr="00330806">
              <w:rPr>
                <w:color w:val="000000"/>
              </w:rPr>
              <w:t>Attiecībā uz likumprojekta 14.panta trešās daļas 2.punktu, lūdzam papildināt anotāciju, skaidrojot pārbaužu, kas nav tiešā veidā saistītas ar konkrēto projektu, tvērumu. Proti, lūdzam skaidrot, ko tieši ietver minētās pārbaudes un kādos gadījumos tās var tikt veiktas.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1615A2B" w14:textId="51009ADF" w:rsidR="00DB0DAB" w:rsidRPr="00330806" w:rsidRDefault="00DB0DAB">
            <w:pPr>
              <w:pStyle w:val="NormalWeb"/>
              <w:tabs>
                <w:tab w:val="left" w:pos="252"/>
              </w:tabs>
              <w:spacing w:before="0" w:beforeAutospacing="0" w:after="0" w:afterAutospacing="0"/>
              <w:ind w:left="54" w:firstLine="284"/>
              <w:jc w:val="center"/>
              <w:rPr>
                <w:b/>
              </w:rPr>
            </w:pPr>
            <w:r w:rsidRPr="00330806">
              <w:rPr>
                <w:b/>
              </w:rPr>
              <w:t>Ņemts vērā</w:t>
            </w:r>
          </w:p>
          <w:p w14:paraId="05AE1CAD" w14:textId="77777777" w:rsidR="00055C9C" w:rsidRPr="00330806" w:rsidRDefault="00055C9C" w:rsidP="00055C9C">
            <w:pPr>
              <w:pStyle w:val="NormalWeb"/>
              <w:tabs>
                <w:tab w:val="left" w:pos="252"/>
              </w:tabs>
              <w:spacing w:before="0" w:beforeAutospacing="0" w:after="0" w:afterAutospacing="0"/>
              <w:ind w:left="54" w:firstLine="284"/>
              <w:jc w:val="center"/>
              <w:rPr>
                <w:b/>
              </w:rPr>
            </w:pPr>
          </w:p>
          <w:p w14:paraId="71CCA29A" w14:textId="7405DFD4" w:rsidR="00DB0DAB" w:rsidRPr="00330806" w:rsidRDefault="00DB0DAB" w:rsidP="00777A86">
            <w:pPr>
              <w:pStyle w:val="NormalWeb"/>
              <w:tabs>
                <w:tab w:val="left" w:pos="252"/>
              </w:tabs>
              <w:spacing w:before="0" w:beforeAutospacing="0" w:after="0" w:afterAutospacing="0"/>
              <w:jc w:val="both"/>
              <w:rPr>
                <w:bCs/>
              </w:rPr>
            </w:pPr>
            <w:r w:rsidRPr="00330806">
              <w:rPr>
                <w:b/>
              </w:rPr>
              <w:t xml:space="preserve"> </w:t>
            </w:r>
            <w:r w:rsidRPr="00330806">
              <w:rPr>
                <w:bCs/>
              </w:rPr>
              <w:t>Papildināta likumprojekta 1</w:t>
            </w:r>
            <w:r w:rsidR="00FA4E09" w:rsidRPr="00330806">
              <w:rPr>
                <w:bCs/>
              </w:rPr>
              <w:t>3</w:t>
            </w:r>
            <w:r w:rsidRPr="00330806">
              <w:rPr>
                <w:bCs/>
              </w:rPr>
              <w:t>.panta</w:t>
            </w:r>
            <w:r w:rsidR="00FA4E09" w:rsidRPr="00330806">
              <w:rPr>
                <w:bCs/>
              </w:rPr>
              <w:t xml:space="preserve"> (iepriekš 14.pants)</w:t>
            </w:r>
            <w:r w:rsidRPr="00330806">
              <w:rPr>
                <w:bCs/>
              </w:rPr>
              <w:t xml:space="preserve"> trešās daļas 2.punkta redakcija.</w:t>
            </w:r>
            <w:r w:rsidR="00777A86" w:rsidRPr="00330806">
              <w:rPr>
                <w:bCs/>
              </w:rPr>
              <w:t xml:space="preserve"> </w:t>
            </w:r>
            <w:r w:rsidRPr="00330806">
              <w:rPr>
                <w:bCs/>
              </w:rPr>
              <w:t>Skaidrojam, ka likumprojekta anotācijas I. sadaļas 2.p</w:t>
            </w:r>
            <w:r w:rsidR="008F1CED" w:rsidRPr="00330806">
              <w:rPr>
                <w:bCs/>
              </w:rPr>
              <w:t>unkta</w:t>
            </w:r>
            <w:r w:rsidRPr="00330806">
              <w:rPr>
                <w:bCs/>
              </w:rPr>
              <w:t xml:space="preserve"> 20.</w:t>
            </w:r>
            <w:r w:rsidR="008F1CED" w:rsidRPr="00330806">
              <w:rPr>
                <w:bCs/>
              </w:rPr>
              <w:t>punktā</w:t>
            </w:r>
            <w:r w:rsidRPr="00330806">
              <w:rPr>
                <w:bCs/>
              </w:rPr>
              <w:t xml:space="preserve"> ir sniegts skaidrojums, kurā papildus </w:t>
            </w:r>
            <w:r w:rsidR="002B4A63" w:rsidRPr="00330806">
              <w:rPr>
                <w:bCs/>
              </w:rPr>
              <w:t>l</w:t>
            </w:r>
            <w:r w:rsidRPr="00330806">
              <w:rPr>
                <w:bCs/>
              </w:rPr>
              <w:t>ikumprojekta 1</w:t>
            </w:r>
            <w:r w:rsidR="003C55E6" w:rsidRPr="00330806">
              <w:rPr>
                <w:bCs/>
              </w:rPr>
              <w:t>3</w:t>
            </w:r>
            <w:r w:rsidRPr="00330806">
              <w:rPr>
                <w:bCs/>
              </w:rPr>
              <w:t>.panta trešās daļas 2.punktā norādītajam pārbaudes mērķim (lai nodrošinātu Eiropas Komisijai sniegtā revīzijas atzinuma un gada kontroles ziņojuma pareizību un uzticamību), tiek uz</w:t>
            </w:r>
            <w:r w:rsidR="007154C1" w:rsidRPr="00330806">
              <w:rPr>
                <w:bCs/>
              </w:rPr>
              <w:t>s</w:t>
            </w:r>
            <w:r w:rsidRPr="00330806">
              <w:rPr>
                <w:bCs/>
              </w:rPr>
              <w:t xml:space="preserve">vērti gadījumi, kad var tikt veiktas šādas Revīzijas iestādes pārbaudes. Konkrētāk uzskaitīt, ko tieši </w:t>
            </w:r>
            <w:bookmarkStart w:id="26" w:name="_Hlk83723514"/>
            <w:r w:rsidRPr="00330806">
              <w:rPr>
                <w:bCs/>
              </w:rPr>
              <w:t>Eiropas Komisijas pieprasīta pārbaude</w:t>
            </w:r>
            <w:bookmarkEnd w:id="26"/>
            <w:r w:rsidRPr="00330806">
              <w:rPr>
                <w:bCs/>
              </w:rPr>
              <w:t xml:space="preserve"> vai uz riskiem balstīta pārbaude ietvers, nav iespējams, jo šāda informācija šobrīd nav zināma (un var arī nekad </w:t>
            </w:r>
            <w:r w:rsidRPr="00330806">
              <w:rPr>
                <w:bCs/>
              </w:rPr>
              <w:lastRenderedPageBreak/>
              <w:t>neiestāties). Tāpēc Revīzijas iestādes pārbaudes apjoms tiek ierobežots ar mērķi, kas ir norādīts 1</w:t>
            </w:r>
            <w:r w:rsidR="00FA4E09" w:rsidRPr="00330806">
              <w:rPr>
                <w:bCs/>
              </w:rPr>
              <w:t>3</w:t>
            </w:r>
            <w:r w:rsidRPr="00330806">
              <w:rPr>
                <w:bCs/>
              </w:rPr>
              <w:t>.panta</w:t>
            </w:r>
            <w:r w:rsidR="00FA4E09" w:rsidRPr="00330806">
              <w:rPr>
                <w:bCs/>
              </w:rPr>
              <w:t xml:space="preserve"> </w:t>
            </w:r>
            <w:r w:rsidRPr="00330806">
              <w:rPr>
                <w:bCs/>
              </w:rPr>
              <w:t xml:space="preserve">trešās daļas 2.punktā un tiktu veikta tikai tik tālu, cik nepieciešama, lai pārliecinātos par ES </w:t>
            </w:r>
            <w:r w:rsidR="007154C1" w:rsidRPr="00330806">
              <w:rPr>
                <w:bCs/>
              </w:rPr>
              <w:t>f</w:t>
            </w:r>
            <w:r w:rsidRPr="00330806">
              <w:rPr>
                <w:bCs/>
              </w:rPr>
              <w:t>onda projekta likumību.</w:t>
            </w:r>
          </w:p>
          <w:p w14:paraId="20E6AD05" w14:textId="48BFF2FC" w:rsidR="00DB0DAB" w:rsidRPr="00330806" w:rsidRDefault="00DB0DAB" w:rsidP="003E38E5">
            <w:pPr>
              <w:pStyle w:val="NormalWeb"/>
              <w:tabs>
                <w:tab w:val="left" w:pos="252"/>
              </w:tabs>
              <w:spacing w:before="0" w:beforeAutospacing="0" w:after="0" w:afterAutospacing="0"/>
              <w:ind w:left="54" w:firstLine="284"/>
              <w:jc w:val="both"/>
              <w:rPr>
                <w:b/>
              </w:rPr>
            </w:pPr>
            <w:r w:rsidRPr="00330806">
              <w:rPr>
                <w:bCs/>
              </w:rPr>
              <w:t>Par vienu risku, kas ir zināms uz šo brīdi, un kur Eiropas Savienības uzraugošās iestādes sagaida pastiprinātu Dalībvalsts uzraudzību, ir minēts šīs izziņas 30.punkta</w:t>
            </w:r>
            <w:r w:rsidR="00EE36F7" w:rsidRPr="00330806">
              <w:rPr>
                <w:bCs/>
              </w:rPr>
              <w:t xml:space="preserve"> (tagad izziņas </w:t>
            </w:r>
            <w:r w:rsidR="00200A81">
              <w:rPr>
                <w:bCs/>
              </w:rPr>
              <w:t>39</w:t>
            </w:r>
            <w:r w:rsidR="00EE36F7" w:rsidRPr="00330806">
              <w:rPr>
                <w:bCs/>
              </w:rPr>
              <w:t>.punkts)</w:t>
            </w:r>
            <w:r w:rsidRPr="00330806">
              <w:rPr>
                <w:bCs/>
              </w:rPr>
              <w:t xml:space="preserve"> skaidrojumā, ņemot vērā regulas Nr.2021/1060 preambulas 62.punktu un 78.panta 1.punktu par pārbaužu sasaisti ar riska jomām.</w:t>
            </w:r>
          </w:p>
        </w:tc>
        <w:tc>
          <w:tcPr>
            <w:tcW w:w="1018" w:type="pct"/>
            <w:tcBorders>
              <w:top w:val="single" w:sz="4" w:space="0" w:color="auto"/>
              <w:left w:val="single" w:sz="4" w:space="0" w:color="auto"/>
              <w:bottom w:val="single" w:sz="4" w:space="0" w:color="auto"/>
            </w:tcBorders>
            <w:shd w:val="clear" w:color="auto" w:fill="auto"/>
          </w:tcPr>
          <w:p w14:paraId="4C88665E" w14:textId="501B71EA" w:rsidR="00DB0DAB" w:rsidRPr="00330806" w:rsidRDefault="00AB69CB" w:rsidP="00AB69CB">
            <w:pPr>
              <w:shd w:val="clear" w:color="auto" w:fill="FFFFFF"/>
              <w:spacing w:line="293" w:lineRule="atLeast"/>
              <w:jc w:val="both"/>
            </w:pPr>
            <w:r w:rsidRPr="00330806">
              <w:lastRenderedPageBreak/>
              <w:t xml:space="preserve">Lūdzu skatīt precizēto </w:t>
            </w:r>
            <w:r w:rsidR="00CD1729" w:rsidRPr="00330806">
              <w:t>likumprojektu.</w:t>
            </w:r>
          </w:p>
        </w:tc>
      </w:tr>
      <w:tr w:rsidR="00DB0DAB" w:rsidRPr="00330806" w14:paraId="2BF7217E"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D825AC0"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7CE043E0"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E837A7A" w14:textId="10ADB8E9" w:rsidR="00DB0DAB" w:rsidRPr="00330806" w:rsidRDefault="00DB0DAB" w:rsidP="00DB0DAB">
            <w:pPr>
              <w:pStyle w:val="NormalWeb"/>
              <w:spacing w:before="0" w:beforeAutospacing="0" w:after="120" w:afterAutospacing="0"/>
              <w:jc w:val="both"/>
              <w:rPr>
                <w:b/>
                <w:bCs/>
                <w:color w:val="000000"/>
              </w:rPr>
            </w:pPr>
            <w:r w:rsidRPr="00330806">
              <w:rPr>
                <w:b/>
                <w:bCs/>
                <w:color w:val="000000"/>
              </w:rPr>
              <w:t>Ekonomikas ministrijas iebildums</w:t>
            </w:r>
          </w:p>
          <w:p w14:paraId="4298D732" w14:textId="7BD97827" w:rsidR="00DB0DAB" w:rsidRPr="00330806" w:rsidRDefault="00DB0DAB" w:rsidP="00DB0DAB">
            <w:pPr>
              <w:pStyle w:val="NormalWeb"/>
              <w:spacing w:before="0" w:beforeAutospacing="0" w:after="120" w:afterAutospacing="0"/>
              <w:jc w:val="both"/>
              <w:rPr>
                <w:color w:val="000000"/>
              </w:rPr>
            </w:pPr>
            <w:r w:rsidRPr="00330806">
              <w:rPr>
                <w:color w:val="000000"/>
              </w:rPr>
              <w:t>14.pants: 3.daļā Revīzijas iestādei noteiktas tiesības par personas datu apstrādi. Lūdzam šādas tiesības paredzēt arī pārējām ES fondu vadībā iesaistītām institūcijām, tai skaitā finansējuma saņēmējiem, kas ievieš lietussarga tipa projektus un atbalstu sniedz gala labuma guvējiem.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F3210CE" w14:textId="77777777" w:rsidR="009822F8" w:rsidRPr="00330806" w:rsidRDefault="009822F8" w:rsidP="009822F8">
            <w:pPr>
              <w:pStyle w:val="NormalWeb"/>
              <w:tabs>
                <w:tab w:val="left" w:pos="252"/>
              </w:tabs>
              <w:spacing w:before="0" w:beforeAutospacing="0" w:after="0" w:afterAutospacing="0"/>
              <w:jc w:val="center"/>
              <w:rPr>
                <w:b/>
              </w:rPr>
            </w:pPr>
            <w:r w:rsidRPr="00330806">
              <w:rPr>
                <w:b/>
              </w:rPr>
              <w:t>Panākta vienošanās saskaņošanas laikā</w:t>
            </w:r>
          </w:p>
          <w:p w14:paraId="183A816B"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7C846583" w14:textId="629EAD76" w:rsidR="00DB0DAB" w:rsidRPr="00330806" w:rsidRDefault="00DB0DAB" w:rsidP="00DB0DAB">
            <w:pPr>
              <w:pStyle w:val="NormalWeb"/>
              <w:tabs>
                <w:tab w:val="left" w:pos="252"/>
              </w:tabs>
              <w:spacing w:before="0" w:beforeAutospacing="0" w:after="0" w:afterAutospacing="0"/>
              <w:jc w:val="both"/>
              <w:rPr>
                <w:bCs/>
              </w:rPr>
            </w:pPr>
            <w:r w:rsidRPr="00330806">
              <w:rPr>
                <w:bCs/>
              </w:rPr>
              <w:t>Lūdzam skatīt skaidrojumu likumprojekta izziņas iebildumu sadaļas 29.punktā.</w:t>
            </w:r>
            <w:r w:rsidR="00D955D5" w:rsidRPr="00330806">
              <w:rPr>
                <w:bCs/>
              </w:rPr>
              <w:t xml:space="preserve"> </w:t>
            </w:r>
            <w:r w:rsidR="00A81D61" w:rsidRPr="00330806">
              <w:rPr>
                <w:bCs/>
              </w:rPr>
              <w:t>(tagad izziņas iebildumu sadaļas 3</w:t>
            </w:r>
            <w:r w:rsidR="00200A81">
              <w:rPr>
                <w:bCs/>
              </w:rPr>
              <w:t>7</w:t>
            </w:r>
            <w:r w:rsidR="00A81D61"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7E37564F" w14:textId="32A704E1" w:rsidR="00DB0DAB" w:rsidRPr="00330806" w:rsidRDefault="00AB69CB" w:rsidP="00DB0DAB">
            <w:pPr>
              <w:shd w:val="clear" w:color="auto" w:fill="FFFFFF"/>
              <w:spacing w:line="293" w:lineRule="atLeast"/>
              <w:jc w:val="both"/>
              <w:rPr>
                <w:b/>
                <w:bCs/>
              </w:rPr>
            </w:pPr>
            <w:r w:rsidRPr="00330806">
              <w:t>Lūdzu skatīt precizēto likumprojektu</w:t>
            </w:r>
            <w:r w:rsidR="002576F1" w:rsidRPr="00330806">
              <w:t>.</w:t>
            </w:r>
          </w:p>
        </w:tc>
      </w:tr>
      <w:tr w:rsidR="00DB0DAB" w:rsidRPr="00330806" w14:paraId="43AD6D89"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37B395C" w14:textId="4EE8B2FF" w:rsidR="00DB0DAB" w:rsidRPr="00330806" w:rsidRDefault="00DB0DAB"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38F8F02" w14:textId="77777777" w:rsidR="00DB0DAB" w:rsidRPr="00330806" w:rsidRDefault="00DB0DAB" w:rsidP="003E38E5">
            <w:pPr>
              <w:pStyle w:val="ListParagraph"/>
              <w:numPr>
                <w:ilvl w:val="0"/>
                <w:numId w:val="6"/>
              </w:numPr>
              <w:shd w:val="clear" w:color="auto" w:fill="FFFFFF"/>
              <w:spacing w:line="293" w:lineRule="atLeast"/>
              <w:ind w:left="73" w:hanging="142"/>
              <w:jc w:val="both"/>
              <w:rPr>
                <w:rFonts w:ascii="Times New Roman" w:hAnsi="Times New Roman"/>
                <w:b/>
                <w:bCs/>
                <w:sz w:val="24"/>
                <w:szCs w:val="24"/>
              </w:rPr>
            </w:pPr>
            <w:r w:rsidRPr="00330806">
              <w:rPr>
                <w:rFonts w:ascii="Times New Roman" w:hAnsi="Times New Roman"/>
                <w:b/>
                <w:bCs/>
                <w:sz w:val="24"/>
                <w:szCs w:val="24"/>
              </w:rPr>
              <w:t>pants. Grāmatvedības iestāde, tās pienākumi un tiesības</w:t>
            </w:r>
            <w:r w:rsidRPr="00330806">
              <w:rPr>
                <w:sz w:val="24"/>
                <w:szCs w:val="24"/>
              </w:rPr>
              <w:t xml:space="preserve"> [..]</w:t>
            </w:r>
          </w:p>
          <w:p w14:paraId="756E1119" w14:textId="77777777" w:rsidR="00DB0DAB" w:rsidRPr="00330806" w:rsidRDefault="00DB0DAB" w:rsidP="00DB0DAB">
            <w:pPr>
              <w:shd w:val="clear" w:color="auto" w:fill="FFFFFF"/>
              <w:spacing w:line="293" w:lineRule="atLeast"/>
              <w:ind w:firstLine="300"/>
              <w:jc w:val="both"/>
            </w:pPr>
            <w:r w:rsidRPr="00330806">
              <w:lastRenderedPageBreak/>
              <w:t>(2) Grāmatvedības iestādei ir šādi pienākumi:</w:t>
            </w:r>
          </w:p>
          <w:p w14:paraId="1A92CFF7" w14:textId="77777777" w:rsidR="00DB0DAB" w:rsidRPr="00330806" w:rsidRDefault="00DB0DAB" w:rsidP="00DB0DAB">
            <w:pPr>
              <w:shd w:val="clear" w:color="auto" w:fill="FFFFFF"/>
              <w:spacing w:line="293" w:lineRule="atLeast"/>
              <w:ind w:firstLine="300"/>
              <w:jc w:val="both"/>
            </w:pPr>
            <w:r w:rsidRPr="00330806">
              <w:t>1) pamatojoties uz šā likuma </w:t>
            </w:r>
            <w:hyperlink r:id="rId18" w:anchor="p10" w:history="1">
              <w:r w:rsidRPr="00330806">
                <w:rPr>
                  <w:rStyle w:val="Hyperlink"/>
                </w:rPr>
                <w:t>11.panta</w:t>
              </w:r>
            </w:hyperlink>
            <w:r w:rsidRPr="00330806">
              <w:t> trešās daļas 3.punktā minēto vadošās iestādes lēmumu uz laiku apturēt darbības programmas, prioritātes, specifiskā atbalsta mērķa vai projekta ietvaros veikto izdevumu turpmāku deklarēšanu Eiropas Komisijā.</w:t>
            </w:r>
          </w:p>
          <w:p w14:paraId="0D40EF28" w14:textId="77777777" w:rsidR="00DB0DAB" w:rsidRPr="00330806" w:rsidRDefault="00DB0DAB" w:rsidP="00DB0DAB">
            <w:pPr>
              <w:shd w:val="clear" w:color="auto" w:fill="FFFFFF"/>
              <w:spacing w:line="293" w:lineRule="atLeast"/>
              <w:ind w:firstLine="300"/>
              <w:jc w:val="both"/>
            </w:pPr>
            <w:r w:rsidRPr="00330806">
              <w:t xml:space="preserve">2) veikt regulas </w:t>
            </w:r>
            <w:r w:rsidRPr="00330806">
              <w:rPr>
                <w:lang w:val="en-GB"/>
              </w:rPr>
              <w:t xml:space="preserve"> Nr.</w:t>
            </w:r>
            <w:r w:rsidRPr="00330806">
              <w:rPr>
                <w:shd w:val="clear" w:color="auto" w:fill="FFFFFF"/>
              </w:rPr>
              <w:t xml:space="preserve">2021/1060 </w:t>
            </w:r>
            <w:r w:rsidRPr="00330806">
              <w:t>76. pantā minētās funkcijas. [..]</w:t>
            </w:r>
          </w:p>
          <w:p w14:paraId="79543AA9"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9CC6769" w14:textId="55FE6131" w:rsidR="00DB0DAB" w:rsidRPr="00330806" w:rsidRDefault="00DB0DAB" w:rsidP="00DB0DAB">
            <w:pPr>
              <w:pStyle w:val="NormalWeb"/>
              <w:spacing w:before="0" w:beforeAutospacing="0" w:after="120" w:afterAutospacing="0"/>
              <w:jc w:val="both"/>
              <w:rPr>
                <w:b/>
                <w:bCs/>
                <w:color w:val="000000"/>
              </w:rPr>
            </w:pPr>
            <w:r w:rsidRPr="00330806">
              <w:rPr>
                <w:b/>
                <w:bCs/>
                <w:color w:val="000000"/>
              </w:rPr>
              <w:lastRenderedPageBreak/>
              <w:t>Valsts kancelejas iebildums</w:t>
            </w:r>
          </w:p>
          <w:p w14:paraId="2F5B6719" w14:textId="4BD0D2C7" w:rsidR="00DB0DAB" w:rsidRPr="00330806" w:rsidRDefault="00DB0DAB" w:rsidP="00DB0DAB">
            <w:pPr>
              <w:pStyle w:val="NormalWeb"/>
              <w:spacing w:before="0" w:beforeAutospacing="0" w:after="120" w:afterAutospacing="0"/>
              <w:jc w:val="both"/>
              <w:rPr>
                <w:color w:val="000000"/>
              </w:rPr>
            </w:pPr>
            <w:r w:rsidRPr="00330806">
              <w:rPr>
                <w:color w:val="000000"/>
              </w:rPr>
              <w:t xml:space="preserve">Lūdzam izvērtēt likuma 15. panta otrās daļas 1. punktā noteikto pienākumu, jo saskaņā ar “šā likuma 11. panta trešās daļas 3.punktā minēto vadošās iestāde uz laiku apturēt darbības programmas, </w:t>
            </w:r>
            <w:r w:rsidRPr="00330806">
              <w:rPr>
                <w:color w:val="000000"/>
              </w:rPr>
              <w:lastRenderedPageBreak/>
              <w:t>prioritātes, specifiskā atbalsta mērķa vai projekta ietvaros veikto izdevumu turpmāku deklarēšanu Eiropas Komisijai”. Ja vadošā iestāde jau ir apturējusi šo procesu, tad grāmatvedības iestādei tas vairs nav jāaptur, bet gan tikai jāpilda vadošās iestādes lēmums. Vienlaicīgi precizēt anotācijas “I. Tiesību akta projekta izstrādes nepieciešamība” sadaļas “2. Pašreizējā situācija un problēmas, kuru risināšanai tiesību akta projekts izstrādāts, tiesiskā regulējuma mērķis un būtība” 20. punktu;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B36E0AE" w14:textId="18CA9849" w:rsidR="00DB0DAB" w:rsidRPr="00330806" w:rsidRDefault="00662627" w:rsidP="00DB0DAB">
            <w:pPr>
              <w:pStyle w:val="NormalWeb"/>
              <w:tabs>
                <w:tab w:val="left" w:pos="252"/>
              </w:tabs>
              <w:spacing w:before="0" w:beforeAutospacing="0" w:after="0" w:afterAutospacing="0"/>
              <w:jc w:val="center"/>
              <w:rPr>
                <w:b/>
              </w:rPr>
            </w:pPr>
            <w:r w:rsidRPr="00330806">
              <w:rPr>
                <w:b/>
              </w:rPr>
              <w:lastRenderedPageBreak/>
              <w:t>Panākta vienošanās saskaņošanas laikā</w:t>
            </w:r>
          </w:p>
          <w:p w14:paraId="68E20342" w14:textId="77777777" w:rsidR="00DB0DAB" w:rsidRPr="00330806" w:rsidRDefault="00DB0DAB" w:rsidP="00DB0DAB">
            <w:pPr>
              <w:pStyle w:val="NormalWeb"/>
              <w:tabs>
                <w:tab w:val="left" w:pos="252"/>
              </w:tabs>
              <w:spacing w:before="0" w:beforeAutospacing="0" w:after="0" w:afterAutospacing="0"/>
              <w:jc w:val="center"/>
              <w:rPr>
                <w:b/>
              </w:rPr>
            </w:pPr>
          </w:p>
          <w:p w14:paraId="608EEDBE" w14:textId="2068CC7E" w:rsidR="00DB0DAB" w:rsidRPr="00330806" w:rsidRDefault="00115014" w:rsidP="003E38E5">
            <w:pPr>
              <w:jc w:val="both"/>
            </w:pPr>
            <w:r w:rsidRPr="00330806">
              <w:rPr>
                <w:color w:val="000000"/>
              </w:rPr>
              <w:t>Likumprojekta 1</w:t>
            </w:r>
            <w:r w:rsidR="00FA4E09" w:rsidRPr="00330806">
              <w:rPr>
                <w:color w:val="000000"/>
              </w:rPr>
              <w:t>4</w:t>
            </w:r>
            <w:r w:rsidRPr="00330806">
              <w:rPr>
                <w:color w:val="000000"/>
              </w:rPr>
              <w:t>. panta</w:t>
            </w:r>
            <w:r w:rsidR="00FA4E09" w:rsidRPr="00330806">
              <w:rPr>
                <w:color w:val="000000"/>
              </w:rPr>
              <w:t xml:space="preserve"> (iepriekš 15.pants)</w:t>
            </w:r>
            <w:r w:rsidRPr="00330806">
              <w:rPr>
                <w:color w:val="000000"/>
              </w:rPr>
              <w:t xml:space="preserve"> otrās daļas 1. punkts </w:t>
            </w:r>
            <w:r w:rsidR="00DB0DAB" w:rsidRPr="00330806">
              <w:t>izteikts šādā redakcij</w:t>
            </w:r>
            <w:r w:rsidRPr="00330806">
              <w:t>ā</w:t>
            </w:r>
            <w:r w:rsidR="00DB0DAB" w:rsidRPr="00330806">
              <w:t xml:space="preserve"> procesa </w:t>
            </w:r>
            <w:r w:rsidR="00DB0DAB" w:rsidRPr="00330806">
              <w:lastRenderedPageBreak/>
              <w:t xml:space="preserve">izsekojamības nolūkos. Vadošā iestāde var apturēt deklarēšanu, bet tā kā tieši grāmatvedības iestāde gatavo pārskatu Eiropas Komisijai, tad ar šo punktu Grāmatvedības iestādei ir noteikts pienākums ņemt vērā Vadošās iestādes pieņemto lēmumu un nedeklarēt apturētos izdevumus.  Visas  darbības saistībā ar maksājuma pieteikumu iesniegšanu Eiropas Komisijai nodrošina tieši grāmatvedības iestāde. Vienlaikus vēršam uzmanību, ka šāda pati līdzīga kārtība izsekojamības nolūkos ir noteikta arī </w:t>
            </w:r>
            <w:r w:rsidR="00DB0DAB" w:rsidRPr="00330806">
              <w:rPr>
                <w:shd w:val="clear" w:color="auto" w:fill="FFFFFF"/>
              </w:rPr>
              <w:t xml:space="preserve"> Eiropas Savienības struktūrfondu un Kohēzijas fonda 2014.—2020.gada plānošanas perioda vadības likumā. (tas ir 10.panta trešās daļas trešais punkts, un 14.panta otrās daļas pirmais punkts). Ņemot vērā iepriekš minēto likumprojekts nav precizējams.</w:t>
            </w:r>
          </w:p>
        </w:tc>
        <w:tc>
          <w:tcPr>
            <w:tcW w:w="1018" w:type="pct"/>
            <w:tcBorders>
              <w:top w:val="single" w:sz="4" w:space="0" w:color="auto"/>
              <w:left w:val="single" w:sz="4" w:space="0" w:color="auto"/>
              <w:bottom w:val="single" w:sz="4" w:space="0" w:color="auto"/>
            </w:tcBorders>
            <w:shd w:val="clear" w:color="auto" w:fill="auto"/>
          </w:tcPr>
          <w:p w14:paraId="66436CAF" w14:textId="4C72F04C" w:rsidR="00DB0DAB" w:rsidRPr="00330806" w:rsidRDefault="008E542D" w:rsidP="006F1A5F">
            <w:pPr>
              <w:shd w:val="clear" w:color="auto" w:fill="FFFFFF"/>
              <w:spacing w:line="293" w:lineRule="atLeast"/>
              <w:jc w:val="both"/>
            </w:pPr>
            <w:r w:rsidRPr="00330806">
              <w:lastRenderedPageBreak/>
              <w:t>Lūdzu skatīt precizēto likumprojektu</w:t>
            </w:r>
            <w:r w:rsidR="002576F1" w:rsidRPr="00330806">
              <w:t>.</w:t>
            </w:r>
          </w:p>
        </w:tc>
      </w:tr>
      <w:tr w:rsidR="00E5280E" w:rsidRPr="00330806" w14:paraId="2189072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6C3DC64" w14:textId="77777777" w:rsidR="00E5280E" w:rsidRPr="00330806" w:rsidRDefault="00E5280E" w:rsidP="00F21EA6">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42A0A7F" w14:textId="1C21AF68" w:rsidR="00E5280E" w:rsidRPr="00330806" w:rsidRDefault="00E5280E" w:rsidP="00E5280E">
            <w:pPr>
              <w:shd w:val="clear" w:color="auto" w:fill="FFFFFF"/>
              <w:spacing w:line="293" w:lineRule="atLeast"/>
              <w:jc w:val="both"/>
            </w:pPr>
            <w:r w:rsidRPr="00330806">
              <w:rPr>
                <w:b/>
                <w:bCs/>
              </w:rPr>
              <w:t>16. pants. Uzraudzības komiteja un tās sastāvs</w:t>
            </w:r>
          </w:p>
          <w:p w14:paraId="6BE19CB3" w14:textId="77777777" w:rsidR="00E5280E" w:rsidRPr="00330806" w:rsidRDefault="00E5280E" w:rsidP="00E5280E">
            <w:pPr>
              <w:shd w:val="clear" w:color="auto" w:fill="FFFFFF"/>
              <w:spacing w:line="293" w:lineRule="atLeast"/>
              <w:ind w:firstLine="300"/>
              <w:jc w:val="both"/>
            </w:pPr>
            <w:r w:rsidRPr="00330806">
              <w:t xml:space="preserve">(1) Uzraudzības komitejas pienākums ir pārraudzīt Eiropas Savienības fondu ieviešanas gaitu un veikt citus regulas </w:t>
            </w:r>
            <w:r w:rsidRPr="00330806">
              <w:lastRenderedPageBreak/>
              <w:t>Nr. </w:t>
            </w:r>
            <w:r w:rsidRPr="00330806">
              <w:rPr>
                <w:shd w:val="clear" w:color="auto" w:fill="FFFFFF"/>
              </w:rPr>
              <w:t xml:space="preserve">2021/1060 </w:t>
            </w:r>
            <w:r w:rsidRPr="00330806">
              <w:t>40.pantā noteiktos pienākumus.</w:t>
            </w:r>
          </w:p>
          <w:p w14:paraId="494574D0" w14:textId="77777777" w:rsidR="00E5280E" w:rsidRPr="00330806" w:rsidRDefault="00E5280E" w:rsidP="00E5280E">
            <w:pPr>
              <w:shd w:val="clear" w:color="auto" w:fill="FFFFFF"/>
              <w:spacing w:line="293" w:lineRule="atLeast"/>
              <w:ind w:firstLine="300"/>
              <w:jc w:val="both"/>
            </w:pPr>
            <w:r w:rsidRPr="00330806">
              <w:t>(2) Uzraudzības komitejas institucionālo sastāvu apstiprina Ministru kabinets, ievērojot regulas Nr.</w:t>
            </w:r>
            <w:r w:rsidRPr="00330806">
              <w:rPr>
                <w:shd w:val="clear" w:color="auto" w:fill="FFFFFF"/>
              </w:rPr>
              <w:t xml:space="preserve"> 2021/1060</w:t>
            </w:r>
            <w:r w:rsidRPr="00330806">
              <w:t> 39.panta nosacījumus. Uzraudzības komitejas personālsastāvu apstiprina uzraudzības komitejas priekšsēdētājs.</w:t>
            </w:r>
          </w:p>
          <w:p w14:paraId="089F3E16" w14:textId="77777777" w:rsidR="00E5280E" w:rsidRPr="00330806" w:rsidRDefault="00E5280E" w:rsidP="00E5280E">
            <w:pPr>
              <w:shd w:val="clear" w:color="auto" w:fill="FFFFFF"/>
              <w:spacing w:line="293" w:lineRule="atLeast"/>
              <w:ind w:firstLine="300"/>
              <w:jc w:val="both"/>
            </w:pPr>
            <w:r w:rsidRPr="00330806">
              <w:t>(3) Uzraudzības komitejas priekšsēdētājs ir vadošās iestādes vadītājs.</w:t>
            </w:r>
          </w:p>
          <w:p w14:paraId="601D8265" w14:textId="77777777" w:rsidR="00E5280E" w:rsidRPr="00330806" w:rsidRDefault="00E5280E" w:rsidP="00E5280E">
            <w:pPr>
              <w:shd w:val="clear" w:color="auto" w:fill="FFFFFF"/>
              <w:spacing w:line="293" w:lineRule="atLeast"/>
              <w:ind w:firstLine="300"/>
              <w:jc w:val="both"/>
            </w:pPr>
            <w:r w:rsidRPr="00330806">
              <w:t>(4) Vadošā iestāde nodrošina uzraudzības komitejas sekretariāta funkciju izpildi.</w:t>
            </w:r>
          </w:p>
          <w:p w14:paraId="67204391" w14:textId="77777777" w:rsidR="00E5280E" w:rsidRPr="00330806" w:rsidRDefault="00E5280E" w:rsidP="00E5280E">
            <w:pPr>
              <w:shd w:val="clear" w:color="auto" w:fill="FFFFFF"/>
              <w:spacing w:line="293" w:lineRule="atLeast"/>
              <w:ind w:firstLine="300"/>
              <w:jc w:val="both"/>
            </w:pPr>
            <w:r w:rsidRPr="00330806">
              <w:t>(5) Uzraudzības komiteja var izveidot vienu vai vairākas apakškomitejas atsevišķu jautājumu apspriešanai.</w:t>
            </w:r>
          </w:p>
          <w:p w14:paraId="5BCCFA93" w14:textId="77777777" w:rsidR="00E5280E" w:rsidRPr="00330806" w:rsidRDefault="00E5280E" w:rsidP="00E5280E">
            <w:pPr>
              <w:shd w:val="clear" w:color="auto" w:fill="FFFFFF"/>
              <w:spacing w:line="293" w:lineRule="atLeast"/>
              <w:ind w:firstLine="300"/>
              <w:jc w:val="both"/>
            </w:pPr>
            <w:r w:rsidRPr="00330806">
              <w:t xml:space="preserve">(6) Uzraudzības komitejā un apakškomitejās izskatāmo dokumentu </w:t>
            </w:r>
            <w:r w:rsidRPr="00330806">
              <w:lastRenderedPageBreak/>
              <w:t>veidus, iesniegšanas un saskaņošanas kārtību, sēžu sagatavošanas un norises kārtību un citus uzraudzības komitejas un apakškomitejas iekšējās kārtības un darbības jautājumus nosaka uzraudzības komitejas un apakškomitejas reglamentā, kuru izstrādā uzraudzības komiteja.  Atbilstoši regulas Nr. </w:t>
            </w:r>
            <w:r w:rsidRPr="00330806">
              <w:rPr>
                <w:shd w:val="clear" w:color="auto" w:fill="FFFFFF"/>
              </w:rPr>
              <w:t>2021/1060</w:t>
            </w:r>
            <w:r w:rsidRPr="00330806">
              <w:t> 38.panta 2.punktam  reglamentu apstiprina uzraudzības komiteja.</w:t>
            </w:r>
          </w:p>
          <w:p w14:paraId="42EAA9AA" w14:textId="04C2AB05" w:rsidR="00E5280E" w:rsidRPr="00330806" w:rsidRDefault="00E5280E" w:rsidP="00E5280E">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24B4D09" w14:textId="1AB2D217" w:rsidR="00E5280E" w:rsidRPr="00330806" w:rsidRDefault="00E5280E" w:rsidP="00DB0DAB">
            <w:pPr>
              <w:pStyle w:val="NormalWeb"/>
              <w:spacing w:before="0" w:beforeAutospacing="0" w:after="120" w:afterAutospacing="0"/>
              <w:jc w:val="both"/>
            </w:pPr>
            <w:r w:rsidRPr="00330806">
              <w:rPr>
                <w:b/>
              </w:rPr>
              <w:lastRenderedPageBreak/>
              <w:t>Latvijas Lielo pilsētu asociācijas š.g. 4.novembra iebildums</w:t>
            </w:r>
          </w:p>
          <w:p w14:paraId="3F7BC795" w14:textId="07E9E037" w:rsidR="00E5280E" w:rsidRPr="00330806" w:rsidRDefault="00E5280E" w:rsidP="00DB0DAB">
            <w:pPr>
              <w:pStyle w:val="NormalWeb"/>
              <w:spacing w:before="0" w:beforeAutospacing="0" w:after="120" w:afterAutospacing="0"/>
              <w:jc w:val="both"/>
              <w:rPr>
                <w:b/>
                <w:bCs/>
                <w:color w:val="000000"/>
              </w:rPr>
            </w:pPr>
            <w:r w:rsidRPr="00330806">
              <w:t>Izvērtējot 2007.-2013.gada un 2014.-2020.gada Eiropas Savienības fondu plānošanas periodu pozitīvo praksi, lūdzam darbam Uzraudzības komitejā iekļaut biedrības “Latvijas Lielo pilsētu asociācijas” pārstāvi.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9E00AC6" w14:textId="2899F95A" w:rsidR="00AE65C6" w:rsidRPr="00330806" w:rsidRDefault="00D94366" w:rsidP="00DB0DAB">
            <w:pPr>
              <w:pStyle w:val="NormalWeb"/>
              <w:tabs>
                <w:tab w:val="left" w:pos="252"/>
              </w:tabs>
              <w:spacing w:before="0" w:beforeAutospacing="0" w:after="0" w:afterAutospacing="0"/>
              <w:jc w:val="center"/>
              <w:rPr>
                <w:b/>
              </w:rPr>
            </w:pPr>
            <w:r w:rsidRPr="00330806">
              <w:rPr>
                <w:b/>
              </w:rPr>
              <w:t>Ņemts vērā</w:t>
            </w:r>
          </w:p>
          <w:p w14:paraId="052D3D47" w14:textId="77777777" w:rsidR="00E17B06" w:rsidRPr="00330806" w:rsidRDefault="00E17B06" w:rsidP="00E17B06">
            <w:pPr>
              <w:pStyle w:val="NormalWeb"/>
              <w:tabs>
                <w:tab w:val="left" w:pos="252"/>
              </w:tabs>
              <w:spacing w:before="0" w:beforeAutospacing="0" w:after="0" w:afterAutospacing="0"/>
              <w:jc w:val="both"/>
              <w:rPr>
                <w:bCs/>
              </w:rPr>
            </w:pPr>
          </w:p>
          <w:p w14:paraId="2841B121" w14:textId="0BEBB1CF" w:rsidR="00E17B06" w:rsidRPr="00330806" w:rsidRDefault="00E17B06" w:rsidP="00E17B06">
            <w:pPr>
              <w:spacing w:line="252" w:lineRule="auto"/>
              <w:jc w:val="both"/>
              <w:rPr>
                <w:bCs/>
              </w:rPr>
            </w:pPr>
            <w:r w:rsidRPr="00330806">
              <w:rPr>
                <w:bCs/>
              </w:rPr>
              <w:t xml:space="preserve">Likumprojekts neuzskaita uzraudzības komitejas locekļus, minētais piedāvājums risināms pie Ministru kabineta rīkojuma  </w:t>
            </w:r>
            <w:r w:rsidR="00625633" w:rsidRPr="00330806">
              <w:rPr>
                <w:bCs/>
              </w:rPr>
              <w:t>“</w:t>
            </w:r>
            <w:r w:rsidRPr="00330806">
              <w:rPr>
                <w:bCs/>
              </w:rPr>
              <w:t>Par Eiropas Savienības fondu 2021.-2027.gada plānošanas perioda uzraudzības komitejas sastāvu izstrādes un skaņošanas posma.</w:t>
            </w:r>
            <w:r w:rsidR="00625633" w:rsidRPr="00330806">
              <w:rPr>
                <w:bCs/>
              </w:rPr>
              <w:t>”</w:t>
            </w:r>
            <w:r w:rsidR="00D94366" w:rsidRPr="00330806">
              <w:rPr>
                <w:bCs/>
              </w:rPr>
              <w:t xml:space="preserve"> </w:t>
            </w:r>
            <w:r w:rsidR="00D94366" w:rsidRPr="00330806">
              <w:rPr>
                <w:bCs/>
              </w:rPr>
              <w:lastRenderedPageBreak/>
              <w:t xml:space="preserve">(turpmāk – </w:t>
            </w:r>
            <w:r w:rsidR="00425947" w:rsidRPr="00330806">
              <w:rPr>
                <w:bCs/>
              </w:rPr>
              <w:t>P</w:t>
            </w:r>
            <w:r w:rsidR="00D94366" w:rsidRPr="00330806">
              <w:rPr>
                <w:bCs/>
              </w:rPr>
              <w:t>rojekts).</w:t>
            </w:r>
            <w:r w:rsidR="00625633" w:rsidRPr="00330806">
              <w:rPr>
                <w:bCs/>
              </w:rPr>
              <w:t xml:space="preserve"> </w:t>
            </w:r>
            <w:r w:rsidR="00D94366" w:rsidRPr="00330806">
              <w:rPr>
                <w:bCs/>
              </w:rPr>
              <w:t>P</w:t>
            </w:r>
            <w:r w:rsidR="00625633" w:rsidRPr="00330806">
              <w:rPr>
                <w:bCs/>
              </w:rPr>
              <w:t xml:space="preserve">rojektā </w:t>
            </w:r>
            <w:r w:rsidR="00625633" w:rsidRPr="00330806">
              <w:t xml:space="preserve"> biedrības “Latvijas Lielo pilsētu asociācijas” pārstāvis ir iekļauts kā balsstiesīgais uzraudzības komitejas loceklis.</w:t>
            </w:r>
          </w:p>
          <w:p w14:paraId="7B350C16" w14:textId="77777777" w:rsidR="00E17B06" w:rsidRPr="00330806" w:rsidRDefault="00E17B06" w:rsidP="00E17B06">
            <w:pPr>
              <w:shd w:val="clear" w:color="auto" w:fill="FFFFFF"/>
            </w:pPr>
          </w:p>
          <w:p w14:paraId="0AA47D64" w14:textId="3D1DA4AC" w:rsidR="00E17B06" w:rsidRPr="00330806" w:rsidRDefault="00E17B06" w:rsidP="00E17B06">
            <w:pPr>
              <w:pStyle w:val="NormalWeb"/>
              <w:tabs>
                <w:tab w:val="left" w:pos="252"/>
              </w:tabs>
              <w:spacing w:before="0" w:beforeAutospacing="0" w:after="0" w:afterAutospacing="0"/>
              <w:jc w:val="both"/>
              <w:rPr>
                <w:bCs/>
              </w:rPr>
            </w:pPr>
          </w:p>
        </w:tc>
        <w:tc>
          <w:tcPr>
            <w:tcW w:w="1018" w:type="pct"/>
            <w:tcBorders>
              <w:top w:val="single" w:sz="4" w:space="0" w:color="auto"/>
              <w:left w:val="single" w:sz="4" w:space="0" w:color="auto"/>
              <w:bottom w:val="single" w:sz="4" w:space="0" w:color="auto"/>
            </w:tcBorders>
            <w:shd w:val="clear" w:color="auto" w:fill="auto"/>
          </w:tcPr>
          <w:p w14:paraId="636B2C22" w14:textId="752C1002" w:rsidR="00E5280E" w:rsidRPr="00330806" w:rsidRDefault="00425947" w:rsidP="006F1A5F">
            <w:pPr>
              <w:shd w:val="clear" w:color="auto" w:fill="FFFFFF"/>
              <w:spacing w:line="293" w:lineRule="atLeast"/>
              <w:jc w:val="both"/>
            </w:pPr>
            <w:r w:rsidRPr="00330806">
              <w:lastRenderedPageBreak/>
              <w:t>Lūdzu skatīt precizēto likumprojektu</w:t>
            </w:r>
            <w:r w:rsidR="00A2378E" w:rsidRPr="00330806">
              <w:t>.</w:t>
            </w:r>
          </w:p>
        </w:tc>
      </w:tr>
      <w:tr w:rsidR="00DB0DAB" w:rsidRPr="00330806" w14:paraId="7472A092"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876A032" w14:textId="77777777" w:rsidR="00DB0DAB" w:rsidRPr="00330806" w:rsidRDefault="00DB0DAB"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28DB066A" w14:textId="6FB682A9" w:rsidR="00DB0DAB" w:rsidRPr="00330806" w:rsidRDefault="00DB0DAB" w:rsidP="00DB0DAB">
            <w:pPr>
              <w:shd w:val="clear" w:color="auto" w:fill="FFFFFF"/>
              <w:spacing w:line="293" w:lineRule="atLeast"/>
              <w:jc w:val="both"/>
            </w:pPr>
            <w:r w:rsidRPr="00330806">
              <w:rPr>
                <w:b/>
                <w:bCs/>
              </w:rPr>
              <w:t>18.pants. Iepirkumu uzraudzības biroja pienākumi un tiesības</w:t>
            </w:r>
          </w:p>
          <w:p w14:paraId="7591DFEE" w14:textId="77777777" w:rsidR="00DB0DAB" w:rsidRPr="00330806" w:rsidRDefault="00DB0DAB" w:rsidP="00DB0DAB">
            <w:pPr>
              <w:shd w:val="clear" w:color="auto" w:fill="FFFFFF"/>
              <w:spacing w:line="293" w:lineRule="atLeast"/>
              <w:ind w:firstLine="300"/>
              <w:jc w:val="both"/>
            </w:pPr>
            <w:r w:rsidRPr="00330806">
              <w:t>(1) Iepirkumu uzraudzības birojam ir šādi pienākumi:</w:t>
            </w:r>
          </w:p>
          <w:p w14:paraId="78489BFA" w14:textId="6B44829E" w:rsidR="00DB0DAB" w:rsidRPr="00330806" w:rsidRDefault="00DB0DAB" w:rsidP="00DB0DAB">
            <w:pPr>
              <w:shd w:val="clear" w:color="auto" w:fill="FFFFFF"/>
              <w:spacing w:line="293" w:lineRule="atLeast"/>
              <w:ind w:left="600" w:firstLine="300"/>
              <w:jc w:val="both"/>
            </w:pPr>
            <w:r w:rsidRPr="00330806">
              <w:t xml:space="preserve">1) Ministru kabineta noteiktajā kārtībā nodrošināt projektu publiskā iepirkuma </w:t>
            </w:r>
            <w:r w:rsidRPr="00330806">
              <w:lastRenderedPageBreak/>
              <w:t xml:space="preserve">dokumentācijas un iepirkuma procedūras norises </w:t>
            </w:r>
            <w:proofErr w:type="spellStart"/>
            <w:r w:rsidRPr="00330806">
              <w:t>pirmspārbaudi</w:t>
            </w:r>
            <w:proofErr w:type="spellEnd"/>
            <w:r w:rsidRPr="00330806">
              <w:t>; [..]</w:t>
            </w:r>
          </w:p>
          <w:p w14:paraId="19EC5683"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9D9D3C9" w14:textId="14FA7112" w:rsidR="00DB0DAB" w:rsidRPr="00330806" w:rsidRDefault="00DB0DAB" w:rsidP="00DB0DAB">
            <w:pPr>
              <w:pStyle w:val="NormalWeb"/>
              <w:spacing w:before="0" w:beforeAutospacing="0" w:after="120" w:afterAutospacing="0"/>
              <w:jc w:val="both"/>
              <w:rPr>
                <w:b/>
                <w:bCs/>
                <w:color w:val="000000"/>
              </w:rPr>
            </w:pPr>
            <w:r w:rsidRPr="00330806">
              <w:rPr>
                <w:b/>
                <w:bCs/>
                <w:color w:val="000000"/>
              </w:rPr>
              <w:lastRenderedPageBreak/>
              <w:t>Ekonomikas ministrijas iebildums</w:t>
            </w:r>
          </w:p>
          <w:p w14:paraId="1ABFA9D9" w14:textId="2FA02922" w:rsidR="00DB0DAB" w:rsidRPr="00330806" w:rsidRDefault="00DB0DAB" w:rsidP="00DB0DAB">
            <w:pPr>
              <w:pStyle w:val="NormalWeb"/>
              <w:spacing w:before="0" w:beforeAutospacing="0" w:after="120" w:afterAutospacing="0"/>
              <w:jc w:val="both"/>
              <w:rPr>
                <w:color w:val="000000"/>
              </w:rPr>
            </w:pPr>
            <w:r w:rsidRPr="00330806">
              <w:rPr>
                <w:color w:val="000000"/>
              </w:rPr>
              <w:t>18.pants: 1.daļas 1.punkts – lūdzam paredzēt IUB arī pienākumu sniegt konsultācijas finansējuma saņēmējiem.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CA66A9F" w14:textId="77777777" w:rsidR="009822F8" w:rsidRPr="00330806" w:rsidRDefault="009822F8" w:rsidP="009822F8">
            <w:pPr>
              <w:pStyle w:val="NormalWeb"/>
              <w:tabs>
                <w:tab w:val="left" w:pos="252"/>
              </w:tabs>
              <w:spacing w:before="0" w:beforeAutospacing="0" w:after="0" w:afterAutospacing="0"/>
              <w:jc w:val="center"/>
              <w:rPr>
                <w:b/>
              </w:rPr>
            </w:pPr>
            <w:r w:rsidRPr="00330806">
              <w:rPr>
                <w:b/>
              </w:rPr>
              <w:t>Panākta vienošanās saskaņošanas laikā</w:t>
            </w:r>
          </w:p>
          <w:p w14:paraId="4AFFD3EF"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28CF1510" w14:textId="6F79B6A4" w:rsidR="009123B7" w:rsidRPr="00330806" w:rsidRDefault="00DB0DAB" w:rsidP="00DB0DAB">
            <w:pPr>
              <w:pStyle w:val="CommentText"/>
              <w:jc w:val="both"/>
              <w:rPr>
                <w:sz w:val="24"/>
                <w:szCs w:val="24"/>
                <w:shd w:val="clear" w:color="auto" w:fill="FFFFFF"/>
              </w:rPr>
            </w:pPr>
            <w:r w:rsidRPr="00330806">
              <w:rPr>
                <w:bCs/>
                <w:sz w:val="24"/>
                <w:szCs w:val="24"/>
              </w:rPr>
              <w:t>Likumprojekta 1</w:t>
            </w:r>
            <w:r w:rsidR="00FA4E09" w:rsidRPr="00330806">
              <w:rPr>
                <w:bCs/>
                <w:sz w:val="24"/>
                <w:szCs w:val="24"/>
              </w:rPr>
              <w:t>8</w:t>
            </w:r>
            <w:r w:rsidRPr="00330806">
              <w:rPr>
                <w:bCs/>
                <w:sz w:val="24"/>
                <w:szCs w:val="24"/>
              </w:rPr>
              <w:t xml:space="preserve">.panta </w:t>
            </w:r>
            <w:r w:rsidR="00FA4E09" w:rsidRPr="00330806">
              <w:rPr>
                <w:bCs/>
                <w:sz w:val="24"/>
                <w:szCs w:val="24"/>
              </w:rPr>
              <w:t xml:space="preserve">(iepriekš 19.pants) </w:t>
            </w:r>
            <w:r w:rsidRPr="00330806">
              <w:rPr>
                <w:bCs/>
                <w:sz w:val="24"/>
                <w:szCs w:val="24"/>
              </w:rPr>
              <w:t xml:space="preserve">otrās daļas 3.punkts nosaka, ka finansējuma saņēmējs var saņemt projekta īstenošanai nepieciešamo informāciju no Eiropas Savienības fondu vadībā iesaistītajām institūcijām un Iepirkumu uzraudzības biroja. Likumprojektā nav nepieciešams dublēt  Iepirkuma uzraudzības </w:t>
            </w:r>
            <w:r w:rsidRPr="00330806">
              <w:rPr>
                <w:bCs/>
                <w:sz w:val="24"/>
                <w:szCs w:val="24"/>
              </w:rPr>
              <w:lastRenderedPageBreak/>
              <w:t xml:space="preserve">biroja funkcijas, kas jau izriet no Publiskā iepirkuma likuma 66.panta pirmās daļas trešā punkta, kas nosaka, ka viena no Iepirkuma uzraudzības biroja funkcijām ir </w:t>
            </w:r>
            <w:r w:rsidRPr="00330806">
              <w:rPr>
                <w:sz w:val="24"/>
                <w:szCs w:val="24"/>
                <w:shd w:val="clear" w:color="auto" w:fill="FFFFFF"/>
              </w:rPr>
              <w:t>sniegt metodisku palīdzību un konsultācijas un rīkot mācības pasūtītājiem, preču pārdevējiem, iznomātājiem, būvdarbu veicējiem un pakalpojumu sniedzējiem par publiskos iepirkumus regulējošu normatīvo aktu piemērošanu.</w:t>
            </w:r>
            <w:r w:rsidR="009123B7" w:rsidRPr="00330806">
              <w:rPr>
                <w:sz w:val="24"/>
                <w:szCs w:val="24"/>
                <w:shd w:val="clear" w:color="auto" w:fill="FFFFFF"/>
              </w:rPr>
              <w:t xml:space="preserve"> </w:t>
            </w:r>
            <w:r w:rsidR="00D81F43" w:rsidRPr="00330806">
              <w:rPr>
                <w:sz w:val="24"/>
                <w:szCs w:val="24"/>
                <w:shd w:val="clear" w:color="auto" w:fill="FFFFFF"/>
              </w:rPr>
              <w:t>Vienlaikus, skaidrojam</w:t>
            </w:r>
            <w:r w:rsidR="009123B7" w:rsidRPr="00330806">
              <w:rPr>
                <w:sz w:val="24"/>
                <w:szCs w:val="24"/>
                <w:shd w:val="clear" w:color="auto" w:fill="FFFFFF"/>
              </w:rPr>
              <w:t xml:space="preserve"> ka pie lēmumā pieņemšanas procesa IUB konsultējas ar CFLA</w:t>
            </w:r>
            <w:r w:rsidR="003F100E" w:rsidRPr="00330806">
              <w:rPr>
                <w:sz w:val="24"/>
                <w:szCs w:val="24"/>
                <w:shd w:val="clear" w:color="auto" w:fill="FFFFFF"/>
              </w:rPr>
              <w:t>, bet tiesībās konsultēties pie IUB ir arī finansējuma saņēmējam.</w:t>
            </w:r>
          </w:p>
          <w:p w14:paraId="45E39D88" w14:textId="7FCE49F9" w:rsidR="00DB0DAB" w:rsidRPr="00330806" w:rsidRDefault="00DB0DAB" w:rsidP="003E38E5">
            <w:pPr>
              <w:pStyle w:val="CommentText"/>
              <w:jc w:val="both"/>
            </w:pPr>
            <w:r w:rsidRPr="00330806">
              <w:rPr>
                <w:sz w:val="24"/>
                <w:szCs w:val="24"/>
                <w:shd w:val="clear" w:color="auto" w:fill="FFFFFF"/>
              </w:rPr>
              <w:t xml:space="preserve"> Ministru kabineta 2009.gada 3.februāra noteikumu Nr.108 “</w:t>
            </w:r>
            <w:r w:rsidRPr="00330806">
              <w:rPr>
                <w:sz w:val="24"/>
                <w:szCs w:val="24"/>
              </w:rPr>
              <w:t xml:space="preserve"> Normatīvo aktu projektu sagatavošanas noteikumi” 3.2. apakšpunkts nosaka, ka normatīvā akta projektā neietver normas, kas   dublē augstāka vai tāda paša spēka normatīvā akta tiesību normās ietverto normatīvo regulējumu.</w:t>
            </w:r>
          </w:p>
        </w:tc>
        <w:tc>
          <w:tcPr>
            <w:tcW w:w="1018" w:type="pct"/>
            <w:tcBorders>
              <w:top w:val="single" w:sz="4" w:space="0" w:color="auto"/>
              <w:left w:val="single" w:sz="4" w:space="0" w:color="auto"/>
              <w:bottom w:val="single" w:sz="4" w:space="0" w:color="auto"/>
            </w:tcBorders>
            <w:shd w:val="clear" w:color="auto" w:fill="auto"/>
          </w:tcPr>
          <w:p w14:paraId="481F50FC" w14:textId="7079752A" w:rsidR="00DB0DAB" w:rsidRPr="00330806" w:rsidRDefault="00BF1CE0" w:rsidP="00BF1CE0">
            <w:pPr>
              <w:shd w:val="clear" w:color="auto" w:fill="FFFFFF"/>
              <w:spacing w:line="293" w:lineRule="atLeast"/>
              <w:jc w:val="both"/>
            </w:pPr>
            <w:r w:rsidRPr="00330806">
              <w:lastRenderedPageBreak/>
              <w:t>Lūdzu skatīt precizēto likumprojektu</w:t>
            </w:r>
            <w:r w:rsidR="002576F1" w:rsidRPr="00330806">
              <w:t>.</w:t>
            </w:r>
          </w:p>
        </w:tc>
      </w:tr>
      <w:tr w:rsidR="00DB0DAB" w:rsidRPr="00330806" w14:paraId="77D1DA17"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850CFCF"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2F4111AA" w14:textId="7777777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93EC2A8" w14:textId="33829DB1" w:rsidR="00DB0DAB" w:rsidRPr="00330806" w:rsidRDefault="00DB0DAB" w:rsidP="00DB0DAB">
            <w:pPr>
              <w:pStyle w:val="NormalWeb"/>
              <w:spacing w:before="0" w:beforeAutospacing="0" w:after="120" w:afterAutospacing="0"/>
              <w:jc w:val="both"/>
              <w:rPr>
                <w:b/>
                <w:bCs/>
                <w:color w:val="000000"/>
              </w:rPr>
            </w:pPr>
            <w:r w:rsidRPr="00330806">
              <w:rPr>
                <w:b/>
                <w:bCs/>
                <w:color w:val="000000"/>
              </w:rPr>
              <w:t>Ekonomikas ministrijas iebildums</w:t>
            </w:r>
          </w:p>
          <w:p w14:paraId="6E4F7BF3" w14:textId="78FEB875" w:rsidR="00DB0DAB" w:rsidRPr="00330806" w:rsidRDefault="00DB0DAB" w:rsidP="00DB0DAB">
            <w:pPr>
              <w:pStyle w:val="NormalWeb"/>
              <w:spacing w:before="0" w:beforeAutospacing="0" w:after="120" w:afterAutospacing="0"/>
              <w:jc w:val="both"/>
              <w:rPr>
                <w:color w:val="000000"/>
              </w:rPr>
            </w:pPr>
            <w:r w:rsidRPr="00330806">
              <w:rPr>
                <w:color w:val="000000"/>
              </w:rPr>
              <w:t xml:space="preserve">Saistībā ar 18.pantu un iepirkumu organizēšanu – lūdzam likumā paredzēt tiesības (atbildīgai iestādei?) specifiskā atbalsta mērķa īstenošanas MKN noteikt noteiktu pakalpojumu sniedzēju atlases veidu, nodrošinot vienotu pieeju visiem SAM atbalsta saņēmējiem, līdzīgi kā ir </w:t>
            </w:r>
            <w:r w:rsidRPr="00330806">
              <w:rPr>
                <w:color w:val="000000"/>
              </w:rPr>
              <w:lastRenderedPageBreak/>
              <w:t>paredzēts, piemēram, 15.03.2016. MK noteikumos Nr. 160.</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4E831B6" w14:textId="77777777" w:rsidR="00481AA7" w:rsidRPr="00330806" w:rsidRDefault="00481AA7" w:rsidP="00481AA7">
            <w:pPr>
              <w:pStyle w:val="NormalWeb"/>
              <w:tabs>
                <w:tab w:val="left" w:pos="252"/>
              </w:tabs>
              <w:spacing w:before="0" w:beforeAutospacing="0" w:after="0" w:afterAutospacing="0"/>
              <w:jc w:val="center"/>
              <w:rPr>
                <w:b/>
              </w:rPr>
            </w:pPr>
            <w:r w:rsidRPr="00330806">
              <w:rPr>
                <w:b/>
              </w:rPr>
              <w:lastRenderedPageBreak/>
              <w:t>Panākta vienošanās saskaņošanas laikā</w:t>
            </w:r>
          </w:p>
          <w:p w14:paraId="6059B739" w14:textId="77777777" w:rsidR="0075545C" w:rsidRPr="00330806" w:rsidRDefault="0075545C" w:rsidP="00DB0DAB">
            <w:pPr>
              <w:pStyle w:val="NormalWeb"/>
              <w:tabs>
                <w:tab w:val="left" w:pos="252"/>
              </w:tabs>
              <w:spacing w:before="0" w:beforeAutospacing="0" w:after="0" w:afterAutospacing="0"/>
              <w:ind w:left="54" w:firstLine="284"/>
              <w:jc w:val="both"/>
              <w:rPr>
                <w:b/>
              </w:rPr>
            </w:pPr>
          </w:p>
          <w:p w14:paraId="7A530745" w14:textId="66AB5F6D" w:rsidR="0075545C" w:rsidRPr="00330806" w:rsidRDefault="0075545C" w:rsidP="003E38E5">
            <w:pPr>
              <w:jc w:val="both"/>
              <w:rPr>
                <w:lang w:eastAsia="en-US"/>
              </w:rPr>
            </w:pPr>
            <w:r w:rsidRPr="00330806">
              <w:rPr>
                <w:lang w:eastAsia="en-US"/>
              </w:rPr>
              <w:t xml:space="preserve">Vēršam uzmanību, ka šāds regulējums, kas noteiktu specifiskā atbalsta mērķa īstenošanas Ministru kabineta noteikumos konkrētu pakalpojumu sniedzēju </w:t>
            </w:r>
            <w:r w:rsidRPr="00330806">
              <w:rPr>
                <w:lang w:eastAsia="en-US"/>
              </w:rPr>
              <w:lastRenderedPageBreak/>
              <w:t xml:space="preserve">atlases veidu, nodrošinot vienotu pieeju visiem SAM atbalsta saņēmējiem, būtu pretrunā publisko iepirkumu tiesiskajam regulējumam un tādēļ nav atbalstāms. Proti, nav iespējams vispārīgi paredzēt šādu vienotu atlases kārtību, jo atlases kārtībai piemērojamais tiesiskais regulējums ir atkarīgs no konkrētā subjekta, kas veic šo atlasi un slēdz līgumu ar pakalpojuma sniedzēju. Ja atlasi veic un līgumu slēdz Publisko iepirkumu likuma (turpmāk – PIL) subjekts, tad tam līguma noslēgšanai ar pakalpojuma sniedzēju ir pienākums piemērot PIL. Savukārt Ministru kabineta 2016.gada 15.marta noteikumos Nr.160 “Darbības programmas </w:t>
            </w:r>
            <w:r w:rsidR="00CA7EA7" w:rsidRPr="00330806">
              <w:rPr>
                <w:lang w:eastAsia="en-US"/>
              </w:rPr>
              <w:t>“</w:t>
            </w:r>
            <w:r w:rsidRPr="00330806">
              <w:rPr>
                <w:lang w:eastAsia="en-US"/>
              </w:rPr>
              <w:t>Izaugsme un nodarbinātība</w:t>
            </w:r>
            <w:r w:rsidR="00CA7EA7" w:rsidRPr="00330806">
              <w:rPr>
                <w:lang w:eastAsia="en-US"/>
              </w:rPr>
              <w:t>”</w:t>
            </w:r>
            <w:r w:rsidRPr="00330806">
              <w:rPr>
                <w:lang w:eastAsia="en-US"/>
              </w:rPr>
              <w:t xml:space="preserve"> 4.2.1. specifiskā atbalsta mērķa </w:t>
            </w:r>
            <w:r w:rsidR="00CA7EA7" w:rsidRPr="00330806">
              <w:rPr>
                <w:lang w:eastAsia="en-US"/>
              </w:rPr>
              <w:t>“</w:t>
            </w:r>
            <w:r w:rsidRPr="00330806">
              <w:rPr>
                <w:lang w:eastAsia="en-US"/>
              </w:rPr>
              <w:t>Veicināt energoefektivitātes paaugstināšanu valsts un dzīvojamās ēkās</w:t>
            </w:r>
            <w:r w:rsidR="00CA7EA7" w:rsidRPr="00330806">
              <w:rPr>
                <w:lang w:eastAsia="en-US"/>
              </w:rPr>
              <w:t>”</w:t>
            </w:r>
            <w:r w:rsidRPr="00330806">
              <w:rPr>
                <w:lang w:eastAsia="en-US"/>
              </w:rPr>
              <w:t xml:space="preserve"> 4.2.1.1. specifiskā atbalsta mērķa pasākuma </w:t>
            </w:r>
            <w:r w:rsidR="00CA7EA7" w:rsidRPr="00330806">
              <w:rPr>
                <w:lang w:eastAsia="en-US"/>
              </w:rPr>
              <w:t>“</w:t>
            </w:r>
            <w:r w:rsidRPr="00330806">
              <w:rPr>
                <w:lang w:eastAsia="en-US"/>
              </w:rPr>
              <w:t>Veicināt energoefektivitātes paaugstināšanu dzīvojamās ēkās</w:t>
            </w:r>
            <w:r w:rsidR="00CA7EA7" w:rsidRPr="00330806">
              <w:rPr>
                <w:lang w:eastAsia="en-US"/>
              </w:rPr>
              <w:t>”</w:t>
            </w:r>
            <w:r w:rsidRPr="00330806">
              <w:rPr>
                <w:lang w:eastAsia="en-US"/>
              </w:rPr>
              <w:t xml:space="preserve"> īstenošanas noteikumi” (turpmāk – MK noteikumi Nr.160) bija iespējams paredzēt vienotu pakalpojumu sniedzēju atlases veidu visiem konkrētā atbalsta saņēmējiem, jo </w:t>
            </w:r>
            <w:r w:rsidRPr="00330806">
              <w:rPr>
                <w:lang w:eastAsia="en-US"/>
              </w:rPr>
              <w:lastRenderedPageBreak/>
              <w:t xml:space="preserve">specifiski šo noteikumu kontekstā ir piemērojams PIL 1.panta 19.punktā noteiktais izņēmums, kas ļauj PIL subjektiem, slēdzot iepirkuma līgumu pie noteiktām līgumcenu robežvērtībām </w:t>
            </w:r>
            <w:r w:rsidRPr="00330806">
              <w:rPr>
                <w:u w:val="single"/>
                <w:lang w:eastAsia="en-US"/>
              </w:rPr>
              <w:t xml:space="preserve">par būvdarbiem, piegādēm vai pakalpojumiem daudzdzīvokļu dzīvojamo ēku energoefektivitātes paaugstināšanas programmas ietvaros, kuru administrē akciju sabiedrība </w:t>
            </w:r>
            <w:r w:rsidR="00CA7EA7" w:rsidRPr="00330806">
              <w:rPr>
                <w:u w:val="single"/>
                <w:lang w:eastAsia="en-US"/>
              </w:rPr>
              <w:t>“</w:t>
            </w:r>
            <w:r w:rsidRPr="00330806">
              <w:rPr>
                <w:u w:val="single"/>
                <w:lang w:eastAsia="en-US"/>
              </w:rPr>
              <w:t xml:space="preserve">Attīstības finanšu institūcija </w:t>
            </w:r>
            <w:proofErr w:type="spellStart"/>
            <w:r w:rsidRPr="00330806">
              <w:rPr>
                <w:u w:val="single"/>
                <w:lang w:eastAsia="en-US"/>
              </w:rPr>
              <w:t>Altum</w:t>
            </w:r>
            <w:proofErr w:type="spellEnd"/>
            <w:r w:rsidR="00CA7EA7" w:rsidRPr="00330806">
              <w:rPr>
                <w:u w:val="single"/>
                <w:lang w:eastAsia="en-US"/>
              </w:rPr>
              <w:t>”</w:t>
            </w:r>
            <w:r w:rsidRPr="00330806">
              <w:rPr>
                <w:lang w:eastAsia="en-US"/>
              </w:rPr>
              <w:t xml:space="preserve">,  nepiemērot PIL noteiktās iepirkuma procedūras. </w:t>
            </w:r>
            <w:r w:rsidR="00D81F43" w:rsidRPr="00330806">
              <w:rPr>
                <w:lang w:eastAsia="en-US"/>
              </w:rPr>
              <w:t xml:space="preserve"> Ņemot vērā iepriekšminēto likumprojekts nav precizējams.</w:t>
            </w:r>
          </w:p>
        </w:tc>
        <w:tc>
          <w:tcPr>
            <w:tcW w:w="1018" w:type="pct"/>
            <w:tcBorders>
              <w:top w:val="single" w:sz="4" w:space="0" w:color="auto"/>
              <w:left w:val="single" w:sz="4" w:space="0" w:color="auto"/>
              <w:bottom w:val="single" w:sz="4" w:space="0" w:color="auto"/>
            </w:tcBorders>
            <w:shd w:val="clear" w:color="auto" w:fill="auto"/>
          </w:tcPr>
          <w:p w14:paraId="5E4AD4C8" w14:textId="7E90B920" w:rsidR="00DB0DAB" w:rsidRPr="00330806" w:rsidRDefault="00BF1CE0" w:rsidP="00BF1CE0">
            <w:pPr>
              <w:shd w:val="clear" w:color="auto" w:fill="FFFFFF"/>
              <w:spacing w:line="293" w:lineRule="atLeast"/>
              <w:jc w:val="both"/>
            </w:pPr>
            <w:r w:rsidRPr="00330806">
              <w:lastRenderedPageBreak/>
              <w:t>Lūdzu skatīt precizēto likumprojektu</w:t>
            </w:r>
            <w:r w:rsidR="002576F1" w:rsidRPr="00330806">
              <w:t>.</w:t>
            </w:r>
          </w:p>
        </w:tc>
      </w:tr>
      <w:tr w:rsidR="00DB0DAB" w:rsidRPr="00330806" w14:paraId="4D31E44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AA984F5" w14:textId="77777777" w:rsidR="00DB0DAB" w:rsidRPr="00330806" w:rsidRDefault="00DB0DAB"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5EB8171E" w14:textId="77777777" w:rsidR="00DB0DAB" w:rsidRPr="00330806" w:rsidRDefault="00DB0DAB" w:rsidP="00DB0DAB">
            <w:pPr>
              <w:shd w:val="clear" w:color="auto" w:fill="FFFFFF"/>
              <w:spacing w:line="293" w:lineRule="atLeast"/>
              <w:jc w:val="both"/>
            </w:pPr>
            <w:r w:rsidRPr="00330806">
              <w:rPr>
                <w:b/>
                <w:bCs/>
              </w:rPr>
              <w:t>19.pants. Finansējuma saņēmēja pienākumi un tiesības</w:t>
            </w:r>
          </w:p>
          <w:p w14:paraId="575BB323" w14:textId="77777777" w:rsidR="00DB0DAB" w:rsidRPr="00330806" w:rsidRDefault="00DB0DAB" w:rsidP="00DB0DAB">
            <w:pPr>
              <w:shd w:val="clear" w:color="auto" w:fill="FFFFFF"/>
              <w:spacing w:line="293" w:lineRule="atLeast"/>
              <w:ind w:firstLine="300"/>
              <w:jc w:val="both"/>
            </w:pPr>
            <w:r w:rsidRPr="00330806">
              <w:t>(1) Finansējuma saņēmējam ir šādi pienākumi: [..]</w:t>
            </w:r>
          </w:p>
          <w:p w14:paraId="73F42C5D" w14:textId="77777777" w:rsidR="00DB0DAB" w:rsidRPr="00330806" w:rsidRDefault="00DB0DAB" w:rsidP="00DB0DAB">
            <w:pPr>
              <w:shd w:val="clear" w:color="auto" w:fill="FFFFFF"/>
              <w:spacing w:line="293" w:lineRule="atLeast"/>
              <w:ind w:left="96"/>
              <w:jc w:val="both"/>
            </w:pPr>
            <w:r w:rsidRPr="00330806">
              <w:t xml:space="preserve">3) nodrošināt, lai projektam piešķirtais finansējums tiktu izlietots saskaņā ar pareizas finanšu pārvaldības principu, ievērojot saimnieciskuma, </w:t>
            </w:r>
            <w:r w:rsidRPr="00330806">
              <w:lastRenderedPageBreak/>
              <w:t>lietderības un efektivitātes principus;</w:t>
            </w:r>
          </w:p>
          <w:p w14:paraId="7956E624" w14:textId="49B65294" w:rsidR="00DB0DAB" w:rsidRPr="00330806" w:rsidRDefault="00DB0DAB" w:rsidP="00DB0DAB">
            <w:pPr>
              <w:shd w:val="clear" w:color="auto" w:fill="FFFFFF"/>
              <w:spacing w:line="293" w:lineRule="atLeast"/>
              <w:ind w:left="96"/>
              <w:jc w:val="both"/>
            </w:pPr>
            <w:r w:rsidRPr="00330806">
              <w:t>4) nodrošināt, lai projekta ietvaros veiktie izdevumi būtu tieši saistīti ar projekta mērķu sasniegšanu un atbilstoši projekta īstenošanai piešķirtā finansējuma izmantošanas nosacījumiem; [..]</w:t>
            </w:r>
          </w:p>
          <w:p w14:paraId="3A6EAF3C" w14:textId="13D04B9B" w:rsidR="00DB0DAB" w:rsidRPr="00330806" w:rsidRDefault="00DB0DAB" w:rsidP="00DB0DAB">
            <w:pPr>
              <w:shd w:val="clear" w:color="auto" w:fill="FFFFFF"/>
              <w:spacing w:line="293" w:lineRule="atLeast"/>
              <w:ind w:left="96"/>
              <w:jc w:val="both"/>
            </w:pPr>
            <w:r w:rsidRPr="00330806">
              <w:t>6) nodrošināt projekta rezultātu saglabāšanu un ilgtspēju, ievērojot regulas  Nr.</w:t>
            </w:r>
            <w:r w:rsidRPr="00330806">
              <w:rPr>
                <w:shd w:val="clear" w:color="auto" w:fill="FFFFFF"/>
              </w:rPr>
              <w:t>2021/1060</w:t>
            </w:r>
            <w:r w:rsidRPr="00330806">
              <w:t> 65.pantā un šā likuma </w:t>
            </w:r>
            <w:hyperlink r:id="rId19" w:anchor="p20" w:history="1">
              <w:r w:rsidRPr="00330806">
                <w:rPr>
                  <w:u w:val="single"/>
                </w:rPr>
                <w:t>20.panta</w:t>
              </w:r>
            </w:hyperlink>
            <w:r w:rsidRPr="00330806">
              <w:t> 13.punktā minētajā normatīvajā aktā noteiktos nosacījumus un termiņus; [..]</w:t>
            </w:r>
          </w:p>
          <w:p w14:paraId="3336D004" w14:textId="77777777" w:rsidR="00DB0DAB" w:rsidRPr="00330806" w:rsidRDefault="00DB0DAB" w:rsidP="00DB0DAB">
            <w:pPr>
              <w:shd w:val="clear" w:color="auto" w:fill="FFFFFF"/>
              <w:spacing w:line="293" w:lineRule="atLeast"/>
              <w:ind w:left="96"/>
              <w:jc w:val="both"/>
            </w:pPr>
            <w:r w:rsidRPr="00330806">
              <w:t xml:space="preserve">9) nodrošināt Eiropas Savienības fondu vadībā iesaistīto institūciju, Eiropas Komisijas, </w:t>
            </w:r>
            <w:r w:rsidRPr="00330806">
              <w:rPr>
                <w:shd w:val="clear" w:color="auto" w:fill="FFFFFF"/>
              </w:rPr>
              <w:t>Eiropas Biroja krāpšanas apkarošanai, Eiropas Prokuratūras, </w:t>
            </w:r>
            <w:r w:rsidRPr="00330806">
              <w:t xml:space="preserve">Eiropas Revīzijas palātas un </w:t>
            </w:r>
            <w:r w:rsidRPr="00330806">
              <w:lastRenderedPageBreak/>
              <w:t>Iepirkumu uzraudzības biroja pārstāvjiem pieeju visu ar projekta īstenošanu saistīto dokumentu oriģināliem un grāmatvedības sistēmai, kā arī attiecīgā projekta īstenošanas vietai; [..]</w:t>
            </w:r>
          </w:p>
          <w:p w14:paraId="4CA03AAB" w14:textId="08A39087" w:rsidR="00DB0DAB" w:rsidRPr="00330806" w:rsidRDefault="00DB0DAB" w:rsidP="00DB0DAB">
            <w:pPr>
              <w:shd w:val="clear" w:color="auto" w:fill="FFFFFF"/>
              <w:spacing w:line="293" w:lineRule="atLeast"/>
              <w:ind w:left="96"/>
              <w:jc w:val="both"/>
            </w:pPr>
            <w:r w:rsidRPr="00330806">
              <w:t>10) nodrošināt savlaicīgu informācijas sniegšanu;</w:t>
            </w:r>
          </w:p>
          <w:p w14:paraId="56772CFC" w14:textId="41BDCBF7" w:rsidR="00DB0DAB" w:rsidRPr="00330806" w:rsidRDefault="00DB0DAB" w:rsidP="00DB0DAB">
            <w:pPr>
              <w:shd w:val="clear" w:color="auto" w:fill="FFFFFF"/>
              <w:spacing w:line="293" w:lineRule="atLeast"/>
              <w:ind w:left="96"/>
              <w:jc w:val="both"/>
            </w:pPr>
            <w:r w:rsidRPr="00330806">
              <w:t xml:space="preserve">11) nodrošināt ieguldījumu izvērtēšanai nepieciešamo datu un informācijas uzkrāšanu par īstenotajiem projektiem. </w:t>
            </w:r>
          </w:p>
          <w:p w14:paraId="0927BDD1" w14:textId="77777777" w:rsidR="00DB0DAB" w:rsidRPr="00330806" w:rsidRDefault="00DB0DAB" w:rsidP="00DB0DAB">
            <w:pPr>
              <w:shd w:val="clear" w:color="auto" w:fill="FFFFFF"/>
              <w:spacing w:line="293" w:lineRule="atLeast"/>
              <w:ind w:firstLine="300"/>
              <w:jc w:val="both"/>
            </w:pPr>
            <w:r w:rsidRPr="00330806">
              <w:t>(2) Finansējuma saņēmējam ir šādas tiesības:</w:t>
            </w:r>
          </w:p>
          <w:p w14:paraId="54A9A556" w14:textId="77777777" w:rsidR="00DB0DAB" w:rsidRPr="00330806" w:rsidRDefault="00DB0DAB" w:rsidP="00DB0DAB">
            <w:pPr>
              <w:shd w:val="clear" w:color="auto" w:fill="FFFFFF"/>
              <w:spacing w:line="293" w:lineRule="atLeast"/>
              <w:ind w:left="96" w:firstLine="141"/>
              <w:jc w:val="both"/>
            </w:pPr>
            <w:r w:rsidRPr="00330806">
              <w:t xml:space="preserve">1) saņemt projekta finansējumu, ja projekts ir īstenots saskaņā ar Eiropas Savienības un Latvijas Republikas normatīvajiem aktiem un līgumu vai vienošanos par projekta īstenošanu, ievērojot </w:t>
            </w:r>
            <w:r w:rsidRPr="00330806">
              <w:lastRenderedPageBreak/>
              <w:t>noteikto kārtību un termiņus;</w:t>
            </w:r>
          </w:p>
          <w:p w14:paraId="0B38A6BE" w14:textId="77777777" w:rsidR="00DB0DAB" w:rsidRPr="00330806" w:rsidRDefault="00DB0DAB" w:rsidP="00DB0DAB">
            <w:pPr>
              <w:shd w:val="clear" w:color="auto" w:fill="FFFFFF"/>
              <w:spacing w:line="293" w:lineRule="atLeast"/>
              <w:ind w:left="96" w:firstLine="141"/>
              <w:jc w:val="both"/>
            </w:pPr>
            <w:r w:rsidRPr="00330806">
              <w:t>2) īstenot projektu kopā ar sadarbības partneri, ievērojot šā likuma </w:t>
            </w:r>
            <w:hyperlink r:id="rId20" w:anchor="p20" w:history="1">
              <w:r w:rsidRPr="00330806">
                <w:rPr>
                  <w:u w:val="single"/>
                </w:rPr>
                <w:t>20.panta</w:t>
              </w:r>
            </w:hyperlink>
            <w:r w:rsidRPr="00330806">
              <w:t> 2. un 13.punktā minētajā normatīvajā aktā noteiktos nosacījumus;</w:t>
            </w:r>
          </w:p>
          <w:p w14:paraId="176179FA" w14:textId="77777777" w:rsidR="00DB0DAB" w:rsidRPr="00330806" w:rsidRDefault="00DB0DAB" w:rsidP="00DB0DAB">
            <w:pPr>
              <w:shd w:val="clear" w:color="auto" w:fill="FFFFFF"/>
              <w:spacing w:line="293" w:lineRule="atLeast"/>
              <w:ind w:left="96" w:firstLine="141"/>
              <w:jc w:val="both"/>
            </w:pPr>
            <w:r w:rsidRPr="00330806">
              <w:t>3) saņemt projekta īstenošanai nepieciešamo informāciju no Eiropas Savienības fondu vadībā iesaistītajām institūcijām un Iepirkumu uzraudzības biroja.</w:t>
            </w:r>
          </w:p>
          <w:p w14:paraId="11913315" w14:textId="77777777" w:rsidR="00DB0DAB" w:rsidRPr="00330806" w:rsidRDefault="00DB0DAB" w:rsidP="00DB0DAB">
            <w:pPr>
              <w:shd w:val="clear" w:color="auto" w:fill="FFFFFF"/>
              <w:spacing w:line="293" w:lineRule="atLeast"/>
              <w:jc w:val="both"/>
              <w:rPr>
                <w:sz w:val="28"/>
                <w:szCs w:val="28"/>
              </w:rPr>
            </w:pPr>
          </w:p>
          <w:p w14:paraId="545EA044" w14:textId="017FF010"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96C5BB3" w14:textId="232C9605" w:rsidR="00DB0DAB" w:rsidRPr="00330806" w:rsidRDefault="00DB0DAB" w:rsidP="00DB0DAB">
            <w:pPr>
              <w:pStyle w:val="NormalWeb"/>
              <w:spacing w:before="0" w:beforeAutospacing="0" w:after="120" w:afterAutospacing="0"/>
              <w:jc w:val="both"/>
              <w:rPr>
                <w:b/>
                <w:bCs/>
                <w:color w:val="000000"/>
              </w:rPr>
            </w:pPr>
            <w:r w:rsidRPr="00330806">
              <w:rPr>
                <w:b/>
                <w:bCs/>
                <w:color w:val="000000"/>
              </w:rPr>
              <w:lastRenderedPageBreak/>
              <w:t>Valsts kancelejas iebildums</w:t>
            </w:r>
          </w:p>
          <w:p w14:paraId="4D3734E2" w14:textId="1AF6EC13" w:rsidR="00DB0DAB" w:rsidRPr="00330806" w:rsidRDefault="00DB0DAB" w:rsidP="00DB0DAB">
            <w:pPr>
              <w:pStyle w:val="NormalWeb"/>
              <w:spacing w:before="0" w:beforeAutospacing="0" w:after="120" w:afterAutospacing="0"/>
              <w:jc w:val="both"/>
              <w:rPr>
                <w:color w:val="000000"/>
              </w:rPr>
            </w:pPr>
            <w:r w:rsidRPr="00330806">
              <w:rPr>
                <w:color w:val="000000"/>
              </w:rPr>
              <w:t>Lūdzam skaidrot atšķirību starp vārdiem “izlietots” un “izmantots”, jo viens tiek lietots likuma 19. panta pirmās daļas 3) punktā, bet otrs 4) punktā;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0284A04" w14:textId="3F991FDB" w:rsidR="00204553" w:rsidRPr="00330806" w:rsidRDefault="00204553" w:rsidP="001C0662">
            <w:pPr>
              <w:pStyle w:val="NormalWeb"/>
              <w:tabs>
                <w:tab w:val="left" w:pos="252"/>
              </w:tabs>
              <w:spacing w:before="0" w:beforeAutospacing="0" w:after="0" w:afterAutospacing="0"/>
              <w:ind w:left="54" w:firstLine="284"/>
              <w:jc w:val="center"/>
              <w:rPr>
                <w:b/>
              </w:rPr>
            </w:pPr>
            <w:r w:rsidRPr="00330806">
              <w:rPr>
                <w:b/>
              </w:rPr>
              <w:t>Ņemts vērā</w:t>
            </w:r>
          </w:p>
          <w:p w14:paraId="55F356E3" w14:textId="77777777" w:rsidR="005E525A" w:rsidRPr="00330806" w:rsidRDefault="005E525A" w:rsidP="00204553">
            <w:pPr>
              <w:shd w:val="clear" w:color="auto" w:fill="FFFFFF"/>
              <w:spacing w:line="293" w:lineRule="atLeast"/>
              <w:ind w:left="96"/>
              <w:jc w:val="both"/>
              <w:rPr>
                <w:bCs/>
              </w:rPr>
            </w:pPr>
          </w:p>
          <w:p w14:paraId="59F49652" w14:textId="5778BD00" w:rsidR="00DB0DAB" w:rsidRPr="00330806" w:rsidRDefault="00BF1CE0" w:rsidP="00204553">
            <w:pPr>
              <w:shd w:val="clear" w:color="auto" w:fill="FFFFFF"/>
              <w:spacing w:line="293" w:lineRule="atLeast"/>
              <w:ind w:left="96"/>
              <w:jc w:val="both"/>
              <w:rPr>
                <w:bCs/>
              </w:rPr>
            </w:pPr>
            <w:r w:rsidRPr="00330806">
              <w:rPr>
                <w:bCs/>
              </w:rPr>
              <w:t>Precizēts likumprojekta 1</w:t>
            </w:r>
            <w:r w:rsidR="00711539" w:rsidRPr="00330806">
              <w:rPr>
                <w:bCs/>
              </w:rPr>
              <w:t>8</w:t>
            </w:r>
            <w:r w:rsidRPr="00330806">
              <w:rPr>
                <w:bCs/>
              </w:rPr>
              <w:t>.panta</w:t>
            </w:r>
            <w:r w:rsidR="00711539" w:rsidRPr="00330806">
              <w:rPr>
                <w:bCs/>
              </w:rPr>
              <w:t xml:space="preserve"> (iepriekš 19.pants)</w:t>
            </w:r>
            <w:r w:rsidR="00E20376" w:rsidRPr="00330806">
              <w:rPr>
                <w:bCs/>
              </w:rPr>
              <w:t xml:space="preserve"> pirmās daļas</w:t>
            </w:r>
            <w:r w:rsidRPr="00330806">
              <w:rPr>
                <w:bCs/>
              </w:rPr>
              <w:t xml:space="preserve"> 4.punkts.</w:t>
            </w:r>
          </w:p>
        </w:tc>
        <w:tc>
          <w:tcPr>
            <w:tcW w:w="1018" w:type="pct"/>
            <w:tcBorders>
              <w:top w:val="single" w:sz="4" w:space="0" w:color="auto"/>
              <w:left w:val="single" w:sz="4" w:space="0" w:color="auto"/>
              <w:bottom w:val="single" w:sz="4" w:space="0" w:color="auto"/>
            </w:tcBorders>
            <w:shd w:val="clear" w:color="auto" w:fill="auto"/>
          </w:tcPr>
          <w:p w14:paraId="1737A7ED" w14:textId="1082A236" w:rsidR="00DB0DAB" w:rsidRPr="00330806" w:rsidRDefault="00BF1CE0" w:rsidP="003E38E5">
            <w:pPr>
              <w:shd w:val="clear" w:color="auto" w:fill="FFFFFF"/>
              <w:spacing w:line="293" w:lineRule="atLeast"/>
              <w:jc w:val="both"/>
            </w:pPr>
            <w:r w:rsidRPr="00330806">
              <w:t>Lūdzu skatīt precizēto likumprojektu</w:t>
            </w:r>
            <w:r w:rsidR="002576F1" w:rsidRPr="00330806">
              <w:t>.</w:t>
            </w:r>
          </w:p>
        </w:tc>
      </w:tr>
      <w:tr w:rsidR="00DB0DAB" w:rsidRPr="00330806" w14:paraId="0362F8A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8C1AD8F"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192C2B5B" w14:textId="41054048"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879CADC" w14:textId="6F9EE976" w:rsidR="00DB0DAB" w:rsidRPr="00330806" w:rsidRDefault="00DB0DAB" w:rsidP="00DB0DAB">
            <w:pPr>
              <w:pStyle w:val="NormalWeb"/>
              <w:spacing w:before="0" w:beforeAutospacing="0" w:after="120" w:afterAutospacing="0"/>
              <w:jc w:val="both"/>
              <w:rPr>
                <w:b/>
                <w:bCs/>
                <w:color w:val="000000"/>
              </w:rPr>
            </w:pPr>
            <w:r w:rsidRPr="00330806">
              <w:rPr>
                <w:b/>
                <w:bCs/>
                <w:color w:val="000000"/>
              </w:rPr>
              <w:t>Ekonomikas ministrijas iebildums</w:t>
            </w:r>
          </w:p>
          <w:p w14:paraId="4E8804D2" w14:textId="529A434B" w:rsidR="00DB0DAB" w:rsidRPr="00330806" w:rsidRDefault="00DB0DAB" w:rsidP="00DB0DAB">
            <w:pPr>
              <w:pStyle w:val="NormalWeb"/>
              <w:spacing w:before="0" w:beforeAutospacing="0" w:after="120" w:afterAutospacing="0"/>
              <w:jc w:val="both"/>
              <w:rPr>
                <w:color w:val="000000"/>
              </w:rPr>
            </w:pPr>
            <w:r w:rsidRPr="00330806">
              <w:rPr>
                <w:color w:val="000000"/>
              </w:rPr>
              <w:t>19.panta 1.daļas 6.punkts: lūdzam izvērtēt vārda “ilgtspēju” aizvietošanu ar “ilglaicīgumu”, atbilstoši regulā lietotajam formulējumam.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A38C5C5" w14:textId="5A2B5981" w:rsidR="00DB0DAB" w:rsidRPr="00330806" w:rsidRDefault="00417232" w:rsidP="00A668D7">
            <w:pPr>
              <w:pStyle w:val="NormalWeb"/>
              <w:tabs>
                <w:tab w:val="left" w:pos="252"/>
              </w:tabs>
              <w:spacing w:before="0" w:beforeAutospacing="0" w:after="0" w:afterAutospacing="0"/>
              <w:ind w:left="54" w:firstLine="284"/>
              <w:jc w:val="center"/>
              <w:rPr>
                <w:b/>
              </w:rPr>
            </w:pPr>
            <w:r w:rsidRPr="00330806">
              <w:rPr>
                <w:b/>
              </w:rPr>
              <w:t>Ņemts vērā</w:t>
            </w:r>
          </w:p>
          <w:p w14:paraId="4C157FCE" w14:textId="77777777" w:rsidR="005E525A" w:rsidRPr="00330806" w:rsidRDefault="005E525A" w:rsidP="00A668D7">
            <w:pPr>
              <w:pStyle w:val="NormalWeb"/>
              <w:tabs>
                <w:tab w:val="left" w:pos="252"/>
              </w:tabs>
              <w:spacing w:before="0" w:beforeAutospacing="0" w:after="0" w:afterAutospacing="0"/>
              <w:ind w:left="54" w:firstLine="284"/>
              <w:jc w:val="center"/>
              <w:rPr>
                <w:b/>
              </w:rPr>
            </w:pPr>
          </w:p>
          <w:p w14:paraId="532DC00F" w14:textId="2DADA965" w:rsidR="00DB0DAB" w:rsidRPr="00330806" w:rsidRDefault="00DB0DAB" w:rsidP="00803277">
            <w:pPr>
              <w:pStyle w:val="CommentText"/>
              <w:jc w:val="both"/>
            </w:pPr>
            <w:r w:rsidRPr="00330806">
              <w:rPr>
                <w:bCs/>
                <w:sz w:val="24"/>
                <w:szCs w:val="24"/>
              </w:rPr>
              <w:t xml:space="preserve">Vēršam uzmanību, ka Regulas 1303/2013 71. pantā nosaukums ir “Darbību ilgums”, ko  kā terminu Eiropas Savienības struktūrfondu un Kohēzijas fonda 2014.—2020.gada plānošanas perioda vadības likumā definējam kā </w:t>
            </w:r>
            <w:r w:rsidRPr="00330806">
              <w:rPr>
                <w:bCs/>
                <w:sz w:val="24"/>
                <w:szCs w:val="24"/>
                <w:u w:val="single"/>
              </w:rPr>
              <w:t>projekta rezultātu saglabāšanu un ilgtspēju.</w:t>
            </w:r>
            <w:r w:rsidRPr="00330806">
              <w:rPr>
                <w:bCs/>
                <w:sz w:val="24"/>
                <w:szCs w:val="24"/>
              </w:rPr>
              <w:t xml:space="preserve"> Tādejādi arī </w:t>
            </w:r>
            <w:r w:rsidR="00447E99" w:rsidRPr="00330806">
              <w:rPr>
                <w:bCs/>
                <w:sz w:val="24"/>
                <w:szCs w:val="24"/>
              </w:rPr>
              <w:t xml:space="preserve">ES fondu </w:t>
            </w:r>
            <w:r w:rsidRPr="00330806">
              <w:rPr>
                <w:bCs/>
                <w:sz w:val="24"/>
                <w:szCs w:val="24"/>
              </w:rPr>
              <w:lastRenderedPageBreak/>
              <w:t>2021.-2027.gada plānošanas periodā minēto terminu pielāgojam nacionāli un definējam kā ilgtspēju.</w:t>
            </w:r>
            <w:r w:rsidRPr="00330806">
              <w:rPr>
                <w:sz w:val="24"/>
                <w:szCs w:val="24"/>
              </w:rPr>
              <w:t xml:space="preserve"> Vēršam uzmanību, ka arī citus terminus mēs pielāgojam nacionāli un ņemot vērā iestrādāto praksi, kā piemēram Regulas  Nr.</w:t>
            </w:r>
            <w:r w:rsidRPr="00330806">
              <w:rPr>
                <w:sz w:val="24"/>
                <w:szCs w:val="24"/>
                <w:shd w:val="clear" w:color="auto" w:fill="FFFFFF"/>
              </w:rPr>
              <w:t>2021/1060 definē vārdus “konkrētais mērķis”, bet likumprojektā un programmā ir lietoti vārdi “specifiskai</w:t>
            </w:r>
            <w:r w:rsidR="007154C1" w:rsidRPr="00330806">
              <w:rPr>
                <w:sz w:val="24"/>
                <w:szCs w:val="24"/>
                <w:shd w:val="clear" w:color="auto" w:fill="FFFFFF"/>
              </w:rPr>
              <w:t>s</w:t>
            </w:r>
            <w:r w:rsidRPr="00330806">
              <w:rPr>
                <w:sz w:val="24"/>
                <w:szCs w:val="24"/>
                <w:shd w:val="clear" w:color="auto" w:fill="FFFFFF"/>
              </w:rPr>
              <w:t xml:space="preserve"> atbalsta mērķis”. Tādejādi likumprojektā termini tiek lietoti, kā programmā, maksimāli pielāgojot ES fondu regulējuma. Vienlaikus vēršam uzmanību, ka ES fondu 2014.-2020.gada plānošanas periodā nav bijušas interpretācijas problēmas par terminu lietojumu.</w:t>
            </w:r>
            <w:r w:rsidR="00417232" w:rsidRPr="00330806">
              <w:rPr>
                <w:sz w:val="24"/>
                <w:szCs w:val="24"/>
                <w:shd w:val="clear" w:color="auto" w:fill="FFFFFF"/>
              </w:rPr>
              <w:t xml:space="preserve"> Ņemot vērā iepriekšminēto, likumprojektā noteiktais termins ir izvērtēts un tas nav precizējams.</w:t>
            </w:r>
          </w:p>
        </w:tc>
        <w:tc>
          <w:tcPr>
            <w:tcW w:w="1018" w:type="pct"/>
            <w:tcBorders>
              <w:top w:val="single" w:sz="4" w:space="0" w:color="auto"/>
              <w:left w:val="single" w:sz="4" w:space="0" w:color="auto"/>
              <w:bottom w:val="single" w:sz="4" w:space="0" w:color="auto"/>
            </w:tcBorders>
            <w:shd w:val="clear" w:color="auto" w:fill="auto"/>
          </w:tcPr>
          <w:p w14:paraId="0E644A0F" w14:textId="538E5BAD" w:rsidR="00DA4BCD" w:rsidRPr="00330806" w:rsidRDefault="00DA4BCD" w:rsidP="00DA4BCD">
            <w:pPr>
              <w:shd w:val="clear" w:color="auto" w:fill="FFFFFF"/>
              <w:spacing w:line="293" w:lineRule="atLeast"/>
              <w:contextualSpacing/>
              <w:jc w:val="both"/>
            </w:pPr>
            <w:r w:rsidRPr="00330806">
              <w:lastRenderedPageBreak/>
              <w:t>Lūdzu skatīt precizēto likumprojektu</w:t>
            </w:r>
            <w:r w:rsidR="002576F1" w:rsidRPr="00330806">
              <w:t>.</w:t>
            </w:r>
          </w:p>
          <w:p w14:paraId="1D2DDC23" w14:textId="77777777" w:rsidR="00DB0DAB" w:rsidRPr="00330806" w:rsidRDefault="00DB0DAB" w:rsidP="00DB0DAB">
            <w:pPr>
              <w:pStyle w:val="Title"/>
              <w:ind w:firstLine="408"/>
              <w:jc w:val="both"/>
              <w:outlineLvl w:val="0"/>
              <w:rPr>
                <w:sz w:val="24"/>
                <w:szCs w:val="24"/>
              </w:rPr>
            </w:pPr>
          </w:p>
        </w:tc>
      </w:tr>
      <w:tr w:rsidR="00DB0DAB" w:rsidRPr="00330806" w14:paraId="0FB919E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88140A4"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4199C4F2" w14:textId="576D74F3"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A98E15D" w14:textId="68AC4053" w:rsidR="00DB0DAB" w:rsidRPr="00330806" w:rsidRDefault="00DB0DAB" w:rsidP="00351A76">
            <w:pPr>
              <w:pStyle w:val="NormalWeb"/>
              <w:spacing w:before="0" w:beforeAutospacing="0" w:after="120" w:afterAutospacing="0"/>
              <w:jc w:val="center"/>
              <w:rPr>
                <w:b/>
                <w:bCs/>
                <w:color w:val="000000"/>
              </w:rPr>
            </w:pPr>
            <w:r w:rsidRPr="00330806">
              <w:rPr>
                <w:b/>
                <w:bCs/>
                <w:color w:val="000000"/>
              </w:rPr>
              <w:t>Tieslietu ministrijas iebildums</w:t>
            </w:r>
          </w:p>
          <w:p w14:paraId="56009CEC" w14:textId="77777777" w:rsidR="00DB0DAB" w:rsidRPr="00330806" w:rsidRDefault="00DB0DAB" w:rsidP="00DB0DAB">
            <w:pPr>
              <w:pStyle w:val="NormalWeb"/>
              <w:spacing w:after="120"/>
              <w:jc w:val="both"/>
              <w:rPr>
                <w:color w:val="000000"/>
              </w:rPr>
            </w:pPr>
            <w:r w:rsidRPr="00330806">
              <w:rPr>
                <w:color w:val="000000"/>
              </w:rPr>
              <w:t xml:space="preserve">Likumprojekta 19. pants nosaka finansējuma saņēmēja pienākumus un tiesības, kur 19. panta 9. punkts finansējuma saņēmējam uzliek pienākumu nodrošināt Eiropas Savienības fondu vadībā iesaistīto institūciju, Eiropas Komisijas, Eiropas Biroja krāpšanas apkarošanai, Eiropas Prokuratūras, Eiropas Revīzijas palātas un Iepirkumu uzraudzības biroja pārstāvjiem pieeju visu </w:t>
            </w:r>
            <w:r w:rsidRPr="00330806">
              <w:rPr>
                <w:color w:val="000000"/>
              </w:rPr>
              <w:lastRenderedPageBreak/>
              <w:t xml:space="preserve">ar projekta īstenošanu saistīto dokumentu oriģināliem un grāmatvedības sistēmai, kā arī attiecīgā projekta īstenošanas vietai. </w:t>
            </w:r>
          </w:p>
          <w:p w14:paraId="7090DC3A" w14:textId="77777777" w:rsidR="00DB0DAB" w:rsidRPr="00330806" w:rsidRDefault="00DB0DAB" w:rsidP="00DB0DAB">
            <w:pPr>
              <w:pStyle w:val="NormalWeb"/>
              <w:spacing w:after="120"/>
              <w:jc w:val="both"/>
              <w:rPr>
                <w:color w:val="000000"/>
              </w:rPr>
            </w:pPr>
            <w:r w:rsidRPr="00330806">
              <w:rPr>
                <w:color w:val="000000"/>
              </w:rPr>
              <w:t xml:space="preserve">Noradām, ka minētais finansējuma saņēmējam uzliktais pienākums nav ierobežots ar saprātīgu termiņu. Izsakām bažas, ka šādi formulēts neterminēts pienākums, iespējams, ir nesamērīgs attiecība pret finansējuma saņēmēju, īpaši ņemot vērā, ka jēdziens “ar projekta īstenošanu saistīto dokumenti” ir ļoti plaši interpretējams. </w:t>
            </w:r>
          </w:p>
          <w:p w14:paraId="005D9CC1" w14:textId="77777777" w:rsidR="00DB0DAB" w:rsidRPr="00330806" w:rsidRDefault="00DB0DAB" w:rsidP="00DB0DAB">
            <w:pPr>
              <w:pStyle w:val="NormalWeb"/>
              <w:spacing w:after="120"/>
              <w:jc w:val="both"/>
              <w:rPr>
                <w:color w:val="000000"/>
              </w:rPr>
            </w:pPr>
            <w:r w:rsidRPr="00330806">
              <w:rPr>
                <w:color w:val="000000"/>
              </w:rPr>
              <w:t xml:space="preserve">Papildus norādām, ka pēc noteiktu projektu īstenošanas beigām ir iespējamas situācijas, kad finansējuma saņēmējs vairs nav attiecīgās projekta īstenošanas vietas īpašuma, turējuma vai valdījuma tiesību subjekts un nevar nodrošināt pieeju projekta īstenošanas vietai. </w:t>
            </w:r>
          </w:p>
          <w:p w14:paraId="22533902" w14:textId="77777777" w:rsidR="00DB0DAB" w:rsidRPr="00330806" w:rsidRDefault="00DB0DAB" w:rsidP="00DB0DAB">
            <w:pPr>
              <w:pStyle w:val="NormalWeb"/>
              <w:spacing w:after="120"/>
              <w:jc w:val="both"/>
              <w:rPr>
                <w:color w:val="000000"/>
              </w:rPr>
            </w:pPr>
            <w:r w:rsidRPr="00330806">
              <w:rPr>
                <w:color w:val="000000"/>
              </w:rPr>
              <w:t>Ievērojot minēto, lūdzam papildināt likumprojekta 19. panta 9. punktu ar sapratīgu termiņu, kādā finansējuma saņēmējam ir jānodrošina pieeja visu ar projekta īstenošanu saistīto dokumentu oriģināliem un grāmatvedības sistēmai, kā arī attiecīgā projekta īstenošanas vietai.</w:t>
            </w:r>
          </w:p>
          <w:p w14:paraId="43254AEF" w14:textId="6DBED199" w:rsidR="00DB0DAB" w:rsidRPr="00330806" w:rsidRDefault="00DB0DAB" w:rsidP="00DB0DAB">
            <w:pPr>
              <w:pStyle w:val="NormalWeb"/>
              <w:spacing w:before="0" w:beforeAutospacing="0" w:after="120" w:afterAutospacing="0"/>
              <w:jc w:val="both"/>
              <w:rPr>
                <w:color w:val="000000"/>
              </w:rPr>
            </w:pPr>
            <w:r w:rsidRPr="00330806">
              <w:rPr>
                <w:color w:val="000000"/>
              </w:rPr>
              <w:t xml:space="preserve">Līdzīgi lūdzam papildināt likumprojekta 19. panta 11. punktu ar saprātīgu termiņu, kādā finansējuma saņēmējam ir jānodrošina ieguldījumu izvērtēšanai </w:t>
            </w:r>
            <w:r w:rsidRPr="00330806">
              <w:rPr>
                <w:color w:val="000000"/>
              </w:rPr>
              <w:lastRenderedPageBreak/>
              <w:t>nepieciešamo datu un informācijas uzkrāšanu par īstenotajiem projektiem.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D1F5AE9" w14:textId="57E216BA" w:rsidR="00DB0DAB" w:rsidRPr="00330806" w:rsidRDefault="00BC6332" w:rsidP="001C0662">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744BBFAE" w14:textId="77777777" w:rsidR="00DB0DAB" w:rsidRPr="00330806" w:rsidRDefault="00DB0DAB" w:rsidP="00DB0DAB">
            <w:pPr>
              <w:pStyle w:val="NormalWeb"/>
              <w:tabs>
                <w:tab w:val="left" w:pos="252"/>
              </w:tabs>
              <w:spacing w:before="0" w:beforeAutospacing="0" w:after="0" w:afterAutospacing="0"/>
              <w:ind w:left="54" w:firstLine="284"/>
              <w:jc w:val="both"/>
              <w:rPr>
                <w:bCs/>
              </w:rPr>
            </w:pPr>
          </w:p>
          <w:p w14:paraId="14A59B90" w14:textId="463FAB2A" w:rsidR="00F1540A" w:rsidRPr="00330806" w:rsidRDefault="00D84A1A" w:rsidP="003B53FB">
            <w:pPr>
              <w:pStyle w:val="CommentText"/>
              <w:jc w:val="both"/>
              <w:rPr>
                <w:sz w:val="24"/>
                <w:szCs w:val="24"/>
              </w:rPr>
            </w:pPr>
            <w:r w:rsidRPr="00330806">
              <w:rPr>
                <w:bCs/>
                <w:sz w:val="24"/>
                <w:szCs w:val="24"/>
              </w:rPr>
              <w:t>Ņemts vērā Tieslietu ministrijas iebildums, papildināt</w:t>
            </w:r>
            <w:r w:rsidR="005910E7" w:rsidRPr="00330806">
              <w:rPr>
                <w:bCs/>
                <w:sz w:val="24"/>
                <w:szCs w:val="24"/>
              </w:rPr>
              <w:t>s</w:t>
            </w:r>
            <w:r w:rsidRPr="00330806">
              <w:rPr>
                <w:bCs/>
                <w:sz w:val="24"/>
                <w:szCs w:val="24"/>
              </w:rPr>
              <w:t xml:space="preserve"> likumprojekta anotācija</w:t>
            </w:r>
            <w:r w:rsidR="00B26DDC" w:rsidRPr="00330806">
              <w:rPr>
                <w:bCs/>
                <w:sz w:val="24"/>
                <w:szCs w:val="24"/>
              </w:rPr>
              <w:t xml:space="preserve"> I sadaļas </w:t>
            </w:r>
            <w:r w:rsidR="009B7044" w:rsidRPr="00330806">
              <w:rPr>
                <w:b/>
                <w:bCs/>
                <w:iCs/>
                <w:sz w:val="24"/>
                <w:szCs w:val="24"/>
              </w:rPr>
              <w:t xml:space="preserve"> </w:t>
            </w:r>
            <w:r w:rsidR="009B7044" w:rsidRPr="00330806">
              <w:rPr>
                <w:iCs/>
                <w:sz w:val="24"/>
                <w:szCs w:val="24"/>
              </w:rPr>
              <w:t>“Tiesību akta projekta izstrādes nepieciešamība”</w:t>
            </w:r>
            <w:r w:rsidR="00E10D6D" w:rsidRPr="00330806">
              <w:rPr>
                <w:iCs/>
                <w:sz w:val="24"/>
                <w:szCs w:val="24"/>
              </w:rPr>
              <w:t xml:space="preserve"> 2.punkt</w:t>
            </w:r>
            <w:r w:rsidR="005910E7" w:rsidRPr="00330806">
              <w:rPr>
                <w:iCs/>
                <w:sz w:val="24"/>
                <w:szCs w:val="24"/>
              </w:rPr>
              <w:t xml:space="preserve">s ar </w:t>
            </w:r>
            <w:r w:rsidR="00E10D6D" w:rsidRPr="00330806">
              <w:rPr>
                <w:iCs/>
                <w:sz w:val="24"/>
                <w:szCs w:val="24"/>
              </w:rPr>
              <w:t xml:space="preserve"> 25.punkt</w:t>
            </w:r>
            <w:r w:rsidR="005910E7" w:rsidRPr="00330806">
              <w:rPr>
                <w:iCs/>
                <w:sz w:val="24"/>
                <w:szCs w:val="24"/>
              </w:rPr>
              <w:t>u</w:t>
            </w:r>
            <w:r w:rsidRPr="00330806">
              <w:rPr>
                <w:bCs/>
                <w:sz w:val="24"/>
                <w:szCs w:val="24"/>
              </w:rPr>
              <w:t xml:space="preserve">. </w:t>
            </w:r>
            <w:r w:rsidR="00DB0DAB" w:rsidRPr="00330806">
              <w:rPr>
                <w:bCs/>
                <w:sz w:val="24"/>
                <w:szCs w:val="24"/>
              </w:rPr>
              <w:t xml:space="preserve">Likumprojekts ir izstrādāts </w:t>
            </w:r>
            <w:r w:rsidR="00E20376" w:rsidRPr="00330806">
              <w:rPr>
                <w:bCs/>
                <w:sz w:val="24"/>
                <w:szCs w:val="24"/>
              </w:rPr>
              <w:t xml:space="preserve">ES fondu </w:t>
            </w:r>
            <w:r w:rsidR="00DB0DAB" w:rsidRPr="00330806">
              <w:rPr>
                <w:bCs/>
                <w:sz w:val="24"/>
                <w:szCs w:val="24"/>
              </w:rPr>
              <w:t xml:space="preserve">2021.-2027.gada plānošanas periodam, un termiņi, kas izriet no </w:t>
            </w:r>
            <w:r w:rsidR="00DB0DAB" w:rsidRPr="00330806">
              <w:rPr>
                <w:bCs/>
                <w:sz w:val="24"/>
                <w:szCs w:val="24"/>
              </w:rPr>
              <w:lastRenderedPageBreak/>
              <w:t>likumprojekta ir iestrādāti atbilstoši regulā Nr.</w:t>
            </w:r>
            <w:r w:rsidR="00DB0DAB" w:rsidRPr="00330806">
              <w:rPr>
                <w:bCs/>
                <w:sz w:val="24"/>
                <w:szCs w:val="24"/>
                <w:shd w:val="clear" w:color="auto" w:fill="FFFFFF"/>
              </w:rPr>
              <w:t>2021/1060</w:t>
            </w:r>
            <w:r w:rsidR="00DB0DAB" w:rsidRPr="00330806">
              <w:rPr>
                <w:bCs/>
                <w:sz w:val="24"/>
                <w:szCs w:val="24"/>
              </w:rPr>
              <w:t> noteiktajām prasībām. Likumprojekta 1</w:t>
            </w:r>
            <w:r w:rsidR="00711539" w:rsidRPr="00330806">
              <w:rPr>
                <w:bCs/>
                <w:sz w:val="24"/>
                <w:szCs w:val="24"/>
              </w:rPr>
              <w:t>8</w:t>
            </w:r>
            <w:r w:rsidR="00DB0DAB" w:rsidRPr="00330806">
              <w:rPr>
                <w:bCs/>
                <w:sz w:val="24"/>
                <w:szCs w:val="24"/>
              </w:rPr>
              <w:t>.panta</w:t>
            </w:r>
            <w:r w:rsidR="00711539" w:rsidRPr="00330806">
              <w:rPr>
                <w:bCs/>
                <w:sz w:val="24"/>
                <w:szCs w:val="24"/>
              </w:rPr>
              <w:t xml:space="preserve"> (iepriekš 19.pants)</w:t>
            </w:r>
            <w:r w:rsidR="00DB0DAB" w:rsidRPr="00330806">
              <w:rPr>
                <w:bCs/>
                <w:sz w:val="24"/>
                <w:szCs w:val="24"/>
              </w:rPr>
              <w:t xml:space="preserve"> 9.punkta regulējums izriet no projekta īstenošanas</w:t>
            </w:r>
            <w:r w:rsidR="00425947" w:rsidRPr="00330806">
              <w:rPr>
                <w:bCs/>
                <w:sz w:val="24"/>
                <w:szCs w:val="24"/>
              </w:rPr>
              <w:t xml:space="preserve"> perioda</w:t>
            </w:r>
            <w:r w:rsidR="00DB0DAB" w:rsidRPr="00330806">
              <w:rPr>
                <w:bCs/>
                <w:sz w:val="24"/>
                <w:szCs w:val="24"/>
              </w:rPr>
              <w:t xml:space="preserve">, </w:t>
            </w:r>
            <w:proofErr w:type="spellStart"/>
            <w:r w:rsidR="00DB0DAB" w:rsidRPr="00330806">
              <w:rPr>
                <w:bCs/>
                <w:sz w:val="24"/>
                <w:szCs w:val="24"/>
              </w:rPr>
              <w:t>pēcuzraudzības</w:t>
            </w:r>
            <w:proofErr w:type="spellEnd"/>
            <w:r w:rsidR="00DB0DAB" w:rsidRPr="00330806">
              <w:rPr>
                <w:bCs/>
                <w:sz w:val="24"/>
                <w:szCs w:val="24"/>
              </w:rPr>
              <w:t xml:space="preserve"> un īstenošanas specifikas  (kā piemēram</w:t>
            </w:r>
            <w:r w:rsidR="00676221" w:rsidRPr="00330806">
              <w:rPr>
                <w:bCs/>
                <w:sz w:val="24"/>
                <w:szCs w:val="24"/>
              </w:rPr>
              <w:t xml:space="preserve">, ja </w:t>
            </w:r>
            <w:r w:rsidR="00DB0DAB" w:rsidRPr="00330806">
              <w:rPr>
                <w:bCs/>
                <w:sz w:val="24"/>
                <w:szCs w:val="24"/>
              </w:rPr>
              <w:t xml:space="preserve">projekts tiek īstenots  Komercdarbības atbalsta ietvaros, </w:t>
            </w:r>
            <w:r w:rsidR="00676221" w:rsidRPr="00330806">
              <w:rPr>
                <w:bCs/>
                <w:sz w:val="24"/>
                <w:szCs w:val="24"/>
              </w:rPr>
              <w:t>tad</w:t>
            </w:r>
            <w:r w:rsidR="00DB0DAB" w:rsidRPr="00330806">
              <w:rPr>
                <w:bCs/>
                <w:sz w:val="24"/>
                <w:szCs w:val="24"/>
              </w:rPr>
              <w:t xml:space="preserve"> </w:t>
            </w:r>
            <w:r w:rsidR="00DB0DAB" w:rsidRPr="00330806">
              <w:rPr>
                <w:sz w:val="24"/>
                <w:szCs w:val="24"/>
              </w:rPr>
              <w:t>dokumenti pusēm ir jāglabā 10 gadus no pēdējā komercdarbības atbalsta piešķiršanas brīža</w:t>
            </w:r>
            <w:r w:rsidR="00F1540A" w:rsidRPr="00330806">
              <w:rPr>
                <w:sz w:val="24"/>
                <w:szCs w:val="24"/>
              </w:rPr>
              <w:t xml:space="preserve"> vai arī atsevišķos gadījumos</w:t>
            </w:r>
            <w:r w:rsidR="00F1540A" w:rsidRPr="00330806">
              <w:t xml:space="preserve"> </w:t>
            </w:r>
            <w:r w:rsidR="00722BD8" w:rsidRPr="00330806">
              <w:rPr>
                <w:sz w:val="24"/>
                <w:szCs w:val="24"/>
              </w:rPr>
              <w:t xml:space="preserve">ņemot vērā </w:t>
            </w:r>
            <w:r w:rsidR="00F1540A" w:rsidRPr="00330806">
              <w:rPr>
                <w:sz w:val="24"/>
                <w:szCs w:val="24"/>
              </w:rPr>
              <w:t xml:space="preserve">investīciju dzīvesciklu </w:t>
            </w:r>
            <w:r w:rsidR="00CA7EA7" w:rsidRPr="00330806">
              <w:rPr>
                <w:sz w:val="24"/>
                <w:szCs w:val="24"/>
              </w:rPr>
              <w:t>–</w:t>
            </w:r>
            <w:r w:rsidR="00F1540A" w:rsidRPr="00330806">
              <w:rPr>
                <w:sz w:val="24"/>
                <w:szCs w:val="24"/>
              </w:rPr>
              <w:t xml:space="preserve"> t.i., līdz pat 30 gadiem</w:t>
            </w:r>
            <w:r w:rsidR="00425947" w:rsidRPr="00330806">
              <w:rPr>
                <w:sz w:val="24"/>
                <w:szCs w:val="24"/>
              </w:rPr>
              <w:t>).</w:t>
            </w:r>
          </w:p>
          <w:p w14:paraId="02BEE51F" w14:textId="04E6B519" w:rsidR="00DB0DAB" w:rsidRPr="00330806" w:rsidRDefault="00DB0DAB" w:rsidP="00DB0DAB">
            <w:pPr>
              <w:pStyle w:val="NormalWeb"/>
              <w:tabs>
                <w:tab w:val="left" w:pos="252"/>
              </w:tabs>
              <w:spacing w:before="0" w:beforeAutospacing="0" w:after="0" w:afterAutospacing="0"/>
              <w:jc w:val="both"/>
            </w:pPr>
            <w:r w:rsidRPr="00330806">
              <w:t>Ņemot visu</w:t>
            </w:r>
            <w:r w:rsidR="00425947" w:rsidRPr="00330806">
              <w:t>s</w:t>
            </w:r>
            <w:r w:rsidRPr="00330806">
              <w:t xml:space="preserve"> iepriekšminētos apsvērumus, projekta līgumos un vienošanās katram projektam tiek noteikti atsevišķi  termiņi minētajam finansējuma saņēmēja pienākumam.</w:t>
            </w:r>
          </w:p>
          <w:p w14:paraId="70688F0E" w14:textId="13964081" w:rsidR="00DB0DAB" w:rsidRPr="00330806" w:rsidRDefault="00DB0DAB" w:rsidP="00DB0DAB">
            <w:pPr>
              <w:pStyle w:val="NormalWeb"/>
              <w:tabs>
                <w:tab w:val="left" w:pos="252"/>
              </w:tabs>
              <w:spacing w:before="0" w:beforeAutospacing="0" w:after="0" w:afterAutospacing="0"/>
              <w:jc w:val="both"/>
              <w:rPr>
                <w:bCs/>
                <w:shd w:val="clear" w:color="auto" w:fill="FFFFFF"/>
              </w:rPr>
            </w:pPr>
            <w:r w:rsidRPr="00330806">
              <w:t xml:space="preserve"> </w:t>
            </w:r>
            <w:r w:rsidRPr="00330806">
              <w:rPr>
                <w:shd w:val="clear" w:color="auto" w:fill="FFFFFF"/>
              </w:rPr>
              <w:t>Likumprojekta 1</w:t>
            </w:r>
            <w:r w:rsidR="00711539" w:rsidRPr="00330806">
              <w:rPr>
                <w:shd w:val="clear" w:color="auto" w:fill="FFFFFF"/>
              </w:rPr>
              <w:t>8</w:t>
            </w:r>
            <w:r w:rsidRPr="00330806">
              <w:rPr>
                <w:shd w:val="clear" w:color="auto" w:fill="FFFFFF"/>
              </w:rPr>
              <w:t xml:space="preserve">.panta </w:t>
            </w:r>
            <w:r w:rsidR="00E20376" w:rsidRPr="00330806">
              <w:rPr>
                <w:shd w:val="clear" w:color="auto" w:fill="FFFFFF"/>
              </w:rPr>
              <w:t xml:space="preserve">pirmās daļas </w:t>
            </w:r>
            <w:r w:rsidRPr="00330806">
              <w:rPr>
                <w:shd w:val="clear" w:color="auto" w:fill="FFFFFF"/>
              </w:rPr>
              <w:t xml:space="preserve">9.punktā noteiktās iestādes </w:t>
            </w:r>
            <w:r w:rsidRPr="00330806">
              <w:t xml:space="preserve">kompetences ietvaros var veikt pārbaudes, lai pārliecinātos par ES fondu izdevumu </w:t>
            </w:r>
            <w:proofErr w:type="spellStart"/>
            <w:r w:rsidRPr="00330806">
              <w:t>attiecināmību</w:t>
            </w:r>
            <w:proofErr w:type="spellEnd"/>
            <w:r w:rsidRPr="00330806">
              <w:t xml:space="preserve"> projekta ietvaros</w:t>
            </w:r>
            <w:r w:rsidR="00D81F43" w:rsidRPr="00330806">
              <w:t>, kas ir jau izveidojusies prakse ES fondos.</w:t>
            </w:r>
          </w:p>
          <w:p w14:paraId="08B8968F" w14:textId="3E7E026D" w:rsidR="00DB0DAB" w:rsidRPr="00330806" w:rsidRDefault="00DB0DAB" w:rsidP="00DB0DAB">
            <w:pPr>
              <w:pStyle w:val="NormalWeb"/>
              <w:tabs>
                <w:tab w:val="left" w:pos="252"/>
              </w:tabs>
              <w:spacing w:before="0" w:beforeAutospacing="0" w:after="0" w:afterAutospacing="0"/>
              <w:jc w:val="both"/>
              <w:rPr>
                <w:bCs/>
                <w:shd w:val="clear" w:color="auto" w:fill="FFFFFF"/>
              </w:rPr>
            </w:pPr>
            <w:r w:rsidRPr="00330806">
              <w:rPr>
                <w:bCs/>
                <w:shd w:val="clear" w:color="auto" w:fill="FFFFFF"/>
              </w:rPr>
              <w:t xml:space="preserve">Tāpat vēršam uzmanību, ka arī Eiropas Savienības struktūrfondu un Kohēzijas fonda 2014.—2020.gada plānošanas perioda </w:t>
            </w:r>
            <w:r w:rsidRPr="00330806">
              <w:rPr>
                <w:bCs/>
                <w:shd w:val="clear" w:color="auto" w:fill="FFFFFF"/>
              </w:rPr>
              <w:lastRenderedPageBreak/>
              <w:t>vadības likumā 18.panta pirmās daļas 8.punktā noteikts šāds pats regulējums, tāpat arī Eiropas Ekonomikas zonas finanšu instrumenta un Norvēģijas finanšu instrumenta 2014.—2021. gada perioda vadības likuma 13.panta pirmās daļas 7.punktā.</w:t>
            </w:r>
            <w:r w:rsidR="00BC6332" w:rsidRPr="00330806">
              <w:rPr>
                <w:bCs/>
                <w:shd w:val="clear" w:color="auto" w:fill="FFFFFF"/>
              </w:rPr>
              <w:t xml:space="preserve"> </w:t>
            </w:r>
          </w:p>
        </w:tc>
        <w:tc>
          <w:tcPr>
            <w:tcW w:w="1018" w:type="pct"/>
            <w:tcBorders>
              <w:top w:val="single" w:sz="4" w:space="0" w:color="auto"/>
              <w:left w:val="single" w:sz="4" w:space="0" w:color="auto"/>
              <w:bottom w:val="single" w:sz="4" w:space="0" w:color="auto"/>
            </w:tcBorders>
            <w:shd w:val="clear" w:color="auto" w:fill="auto"/>
          </w:tcPr>
          <w:p w14:paraId="2C74965C" w14:textId="7E95A5EA" w:rsidR="00DB0DAB" w:rsidRPr="00330806" w:rsidRDefault="00DA4BCD" w:rsidP="003E38E5">
            <w:pPr>
              <w:shd w:val="clear" w:color="auto" w:fill="FFFFFF"/>
              <w:spacing w:line="293" w:lineRule="atLeast"/>
              <w:contextualSpacing/>
              <w:jc w:val="both"/>
            </w:pPr>
            <w:r w:rsidRPr="00330806">
              <w:lastRenderedPageBreak/>
              <w:t>Lūdzu skatīt precizēto likumprojektu</w:t>
            </w:r>
            <w:r w:rsidR="002576F1" w:rsidRPr="00330806">
              <w:t>.</w:t>
            </w:r>
          </w:p>
        </w:tc>
      </w:tr>
      <w:tr w:rsidR="00A359C9" w:rsidRPr="00330806" w14:paraId="75AB52E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2317AF2" w14:textId="77777777" w:rsidR="00A359C9" w:rsidRPr="00330806" w:rsidRDefault="00A359C9"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F467287" w14:textId="77777777" w:rsidR="00A359C9" w:rsidRPr="00330806" w:rsidRDefault="00A359C9"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6CABC69" w14:textId="3EC48297" w:rsidR="00A359C9" w:rsidRPr="00330806" w:rsidRDefault="00A359C9" w:rsidP="00A359C9">
            <w:pPr>
              <w:spacing w:line="276" w:lineRule="auto"/>
              <w:jc w:val="center"/>
              <w:rPr>
                <w:b/>
                <w:bCs/>
                <w:color w:val="000000"/>
              </w:rPr>
            </w:pPr>
            <w:r w:rsidRPr="00330806">
              <w:rPr>
                <w:b/>
                <w:bCs/>
                <w:color w:val="000000"/>
              </w:rPr>
              <w:t>Tieslietu ministrijas š.g. 11.novembra iebildums</w:t>
            </w:r>
          </w:p>
          <w:p w14:paraId="13D2B825" w14:textId="77777777" w:rsidR="00A359C9" w:rsidRPr="00330806" w:rsidRDefault="00A359C9" w:rsidP="00A359C9">
            <w:pPr>
              <w:spacing w:line="276" w:lineRule="auto"/>
              <w:jc w:val="center"/>
              <w:rPr>
                <w:b/>
                <w:bCs/>
                <w:color w:val="000000"/>
              </w:rPr>
            </w:pPr>
          </w:p>
          <w:p w14:paraId="2F89F39E" w14:textId="65E2BF1E" w:rsidR="00A359C9" w:rsidRPr="00330806" w:rsidRDefault="00A359C9" w:rsidP="00A359C9">
            <w:pPr>
              <w:spacing w:line="276" w:lineRule="auto"/>
              <w:jc w:val="both"/>
              <w:rPr>
                <w:color w:val="000000"/>
              </w:rPr>
            </w:pPr>
            <w:r w:rsidRPr="00330806">
              <w:rPr>
                <w:color w:val="000000"/>
              </w:rPr>
              <w:t xml:space="preserve">Atkārtoti norādām, ka likumprojekta 19. pants nosaka finansējuma saņēmēja pienākumus un tiesības, kur 19. panta 9. punkts finansējuma saņēmējam uzliek pienākumu nodrošināt Eiropas Savienības fondu vadībā iesaistīto institūciju, Eiropas Komisijas, Eiropas Biroja krāpšanas apkarošanai, Eiropas Prokuratūras, Eiropas Revīzijas palātas un Iepirkumu uzraudzības biroja pārstāvjiem </w:t>
            </w:r>
            <w:r w:rsidRPr="00330806">
              <w:rPr>
                <w:b/>
                <w:bCs/>
                <w:color w:val="000000"/>
              </w:rPr>
              <w:t>pieeju visu ar projekta īstenošanu saistīto dokumentu oriģināliem un grāmatvedības sistēmai, kā arī attiecīgā projekta īstenošanas vietai.</w:t>
            </w:r>
            <w:r w:rsidRPr="00330806">
              <w:rPr>
                <w:color w:val="000000"/>
              </w:rPr>
              <w:t xml:space="preserve">  </w:t>
            </w:r>
          </w:p>
          <w:p w14:paraId="5A53AF4A" w14:textId="77777777" w:rsidR="00A359C9" w:rsidRPr="00330806" w:rsidRDefault="00A359C9" w:rsidP="00A359C9">
            <w:pPr>
              <w:spacing w:line="276" w:lineRule="auto"/>
              <w:ind w:firstLine="720"/>
              <w:jc w:val="both"/>
              <w:rPr>
                <w:color w:val="000000"/>
              </w:rPr>
            </w:pPr>
            <w:r w:rsidRPr="00330806">
              <w:rPr>
                <w:color w:val="000000"/>
              </w:rPr>
              <w:t xml:space="preserve">Noradām, ka iepriekš minētais finansējuma saņēmējam uzliktais pienākums nav ierobežots ar saprātīgu termiņu. Izsakām bažas, ka šādi formulēts neterminēts pienākums, iespējams, ir nesamērīgs attiecība pret finansējuma </w:t>
            </w:r>
            <w:r w:rsidRPr="00330806">
              <w:rPr>
                <w:color w:val="000000"/>
              </w:rPr>
              <w:lastRenderedPageBreak/>
              <w:t>saņēmēju, īpaši ņemot vērā, ka jēdziens “ar projekta īstenošanu saistīto dokumenti” ir ļoti plaši interpretējams.  </w:t>
            </w:r>
          </w:p>
          <w:p w14:paraId="5778A13E" w14:textId="77777777" w:rsidR="00A359C9" w:rsidRPr="00330806" w:rsidRDefault="00A359C9" w:rsidP="00A359C9">
            <w:pPr>
              <w:spacing w:line="276" w:lineRule="auto"/>
              <w:ind w:firstLine="720"/>
              <w:jc w:val="both"/>
              <w:rPr>
                <w:color w:val="000000"/>
              </w:rPr>
            </w:pPr>
            <w:r w:rsidRPr="00330806">
              <w:rPr>
                <w:color w:val="000000"/>
              </w:rPr>
              <w:t>Papildus norādām, ka pēc noteiktu projektu īstenošanas beigām ir iespējamas situācijas, kad finansējuma saņēmējs vairs nav attiecīgās projekta īstenošanas vietas īpašuma, turējuma vai valdījuma tiesību subjekts un nevar nodrošināt pieeju projekta īstenošanas vietai.  </w:t>
            </w:r>
          </w:p>
          <w:p w14:paraId="49CEAEED" w14:textId="77777777" w:rsidR="00A359C9" w:rsidRPr="00330806" w:rsidRDefault="00A359C9" w:rsidP="00A359C9">
            <w:pPr>
              <w:spacing w:line="276" w:lineRule="auto"/>
              <w:ind w:firstLine="720"/>
              <w:jc w:val="both"/>
              <w:rPr>
                <w:color w:val="000000"/>
              </w:rPr>
            </w:pPr>
            <w:r w:rsidRPr="00330806">
              <w:rPr>
                <w:color w:val="000000"/>
              </w:rPr>
              <w:t>Pamatojoties uz iepriekš minēto, lūdzam likumprojekta anotācijā izvērsti skaidrot, ko likumprojekta ietvaros saprot ar sapratīgu termiņu, kādā finansējuma saņēmējam ir jānodrošina pieeja visu ar projekta īstenošanu saistīto dokumentu oriģināliem un grāmatvedības sistēmai, kā arī attiecīgā projekta īstenošanas vietai.  </w:t>
            </w:r>
          </w:p>
          <w:p w14:paraId="3CA46C00" w14:textId="77777777" w:rsidR="00A359C9" w:rsidRPr="00330806" w:rsidRDefault="00A359C9" w:rsidP="00DB0DAB">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5867573" w14:textId="77777777" w:rsidR="002812D3" w:rsidRPr="00330806" w:rsidRDefault="002812D3" w:rsidP="002812D3">
            <w:pPr>
              <w:pStyle w:val="NormalWeb"/>
              <w:tabs>
                <w:tab w:val="left" w:pos="252"/>
              </w:tabs>
              <w:spacing w:before="0" w:beforeAutospacing="0" w:after="0" w:afterAutospacing="0"/>
              <w:jc w:val="both"/>
              <w:rPr>
                <w:b/>
              </w:rPr>
            </w:pPr>
          </w:p>
          <w:p w14:paraId="080BE396" w14:textId="6FCAD9CB" w:rsidR="00A359C9" w:rsidRPr="00330806" w:rsidRDefault="00BC6332">
            <w:pPr>
              <w:pStyle w:val="NormalWeb"/>
              <w:tabs>
                <w:tab w:val="left" w:pos="252"/>
              </w:tabs>
              <w:spacing w:before="0" w:beforeAutospacing="0" w:after="0" w:afterAutospacing="0"/>
              <w:jc w:val="center"/>
              <w:rPr>
                <w:b/>
              </w:rPr>
            </w:pPr>
            <w:r w:rsidRPr="00330806">
              <w:rPr>
                <w:b/>
              </w:rPr>
              <w:t>Panākta vienošanās saskaņošanas laikā</w:t>
            </w:r>
          </w:p>
          <w:p w14:paraId="541245F8" w14:textId="77777777" w:rsidR="00276DB3" w:rsidRPr="00330806" w:rsidRDefault="00276DB3" w:rsidP="00276DB3">
            <w:pPr>
              <w:pStyle w:val="NormalWeb"/>
              <w:tabs>
                <w:tab w:val="left" w:pos="252"/>
              </w:tabs>
              <w:spacing w:before="0" w:beforeAutospacing="0" w:after="0" w:afterAutospacing="0"/>
              <w:jc w:val="center"/>
              <w:rPr>
                <w:b/>
              </w:rPr>
            </w:pPr>
          </w:p>
          <w:p w14:paraId="02C28B5B" w14:textId="1DD794ED" w:rsidR="00951243" w:rsidRPr="00330806" w:rsidRDefault="00E10D6D">
            <w:pPr>
              <w:pStyle w:val="NormalWeb"/>
              <w:tabs>
                <w:tab w:val="left" w:pos="252"/>
              </w:tabs>
              <w:spacing w:before="0" w:beforeAutospacing="0" w:after="0" w:afterAutospacing="0"/>
              <w:jc w:val="both"/>
            </w:pPr>
            <w:r w:rsidRPr="00330806">
              <w:rPr>
                <w:bCs/>
              </w:rPr>
              <w:t>Ņemts vērā Tieslietu ministrijas iebildums, papildināt</w:t>
            </w:r>
            <w:r w:rsidR="005910E7" w:rsidRPr="00330806">
              <w:rPr>
                <w:bCs/>
              </w:rPr>
              <w:t>s</w:t>
            </w:r>
            <w:r w:rsidRPr="00330806">
              <w:rPr>
                <w:bCs/>
              </w:rPr>
              <w:t xml:space="preserve"> likumprojekta anotācija I sadaļas </w:t>
            </w:r>
            <w:r w:rsidRPr="00330806">
              <w:rPr>
                <w:b/>
                <w:bCs/>
                <w:iCs/>
              </w:rPr>
              <w:t xml:space="preserve"> </w:t>
            </w:r>
            <w:r w:rsidRPr="00330806">
              <w:rPr>
                <w:iCs/>
              </w:rPr>
              <w:t>“Tiesību akta projekta izstrādes nepieciešamība” 2.punkt</w:t>
            </w:r>
            <w:r w:rsidR="005910E7" w:rsidRPr="00330806">
              <w:rPr>
                <w:iCs/>
              </w:rPr>
              <w:t xml:space="preserve">s ar </w:t>
            </w:r>
            <w:r w:rsidRPr="00330806">
              <w:rPr>
                <w:iCs/>
              </w:rPr>
              <w:t xml:space="preserve"> 25.punktu.</w:t>
            </w:r>
            <w:r w:rsidR="002812D3" w:rsidRPr="00330806">
              <w:rPr>
                <w:bCs/>
              </w:rPr>
              <w:t>Likumprojekta izziņas iebildumu sadaļas 4</w:t>
            </w:r>
            <w:r w:rsidR="00BE5182">
              <w:rPr>
                <w:bCs/>
              </w:rPr>
              <w:t>8</w:t>
            </w:r>
            <w:r w:rsidR="002812D3" w:rsidRPr="00330806">
              <w:rPr>
                <w:bCs/>
              </w:rPr>
              <w:t>.punktā Finanšu ministrija jau ir paudusi savu viedokli. Taču,</w:t>
            </w:r>
            <w:r w:rsidR="00377FD4" w:rsidRPr="00330806">
              <w:rPr>
                <w:bCs/>
              </w:rPr>
              <w:t xml:space="preserve"> papildinot skaidrojumu</w:t>
            </w:r>
            <w:r w:rsidR="005D7FEB" w:rsidRPr="00330806">
              <w:rPr>
                <w:bCs/>
              </w:rPr>
              <w:t xml:space="preserve"> vērš uzmanību</w:t>
            </w:r>
            <w:r w:rsidR="00D0036A" w:rsidRPr="00330806">
              <w:rPr>
                <w:bCs/>
              </w:rPr>
              <w:t xml:space="preserve"> arī</w:t>
            </w:r>
            <w:r w:rsidR="005D7FEB" w:rsidRPr="00330806">
              <w:rPr>
                <w:bCs/>
              </w:rPr>
              <w:t xml:space="preserve"> uz regul</w:t>
            </w:r>
            <w:r w:rsidR="002C31E7" w:rsidRPr="00330806">
              <w:rPr>
                <w:bCs/>
              </w:rPr>
              <w:t>as</w:t>
            </w:r>
            <w:r w:rsidR="005D7FEB" w:rsidRPr="00330806">
              <w:rPr>
                <w:bCs/>
              </w:rPr>
              <w:t xml:space="preserve"> Nr.</w:t>
            </w:r>
            <w:r w:rsidR="005D7FEB" w:rsidRPr="00330806">
              <w:rPr>
                <w:bCs/>
                <w:shd w:val="clear" w:color="auto" w:fill="FFFFFF"/>
              </w:rPr>
              <w:t>2021/1060</w:t>
            </w:r>
            <w:r w:rsidR="005D7FEB" w:rsidRPr="00330806">
              <w:rPr>
                <w:bCs/>
              </w:rPr>
              <w:t> </w:t>
            </w:r>
            <w:r w:rsidR="008E4A7D" w:rsidRPr="00330806">
              <w:rPr>
                <w:bCs/>
                <w:shd w:val="clear" w:color="auto" w:fill="FFFFFF"/>
              </w:rPr>
              <w:t xml:space="preserve"> 82.panta 1.punkt</w:t>
            </w:r>
            <w:r w:rsidR="00FE3BBD" w:rsidRPr="00330806">
              <w:rPr>
                <w:bCs/>
                <w:shd w:val="clear" w:color="auto" w:fill="FFFFFF"/>
              </w:rPr>
              <w:t xml:space="preserve">u, kas </w:t>
            </w:r>
            <w:r w:rsidR="008E4A7D" w:rsidRPr="00330806">
              <w:rPr>
                <w:bCs/>
                <w:shd w:val="clear" w:color="auto" w:fill="FFFFFF"/>
              </w:rPr>
              <w:t xml:space="preserve">nosaka, </w:t>
            </w:r>
            <w:r w:rsidR="002C31E7" w:rsidRPr="00330806">
              <w:t>n</w:t>
            </w:r>
            <w:r w:rsidR="008E4A7D" w:rsidRPr="00330806">
              <w:t xml:space="preserve">eskarot noteikumus, kas reglamentē valsts atbalstu, </w:t>
            </w:r>
            <w:r w:rsidR="008E4A7D" w:rsidRPr="00330806">
              <w:rPr>
                <w:u w:val="single"/>
              </w:rPr>
              <w:t xml:space="preserve">vadošā iestāde nodrošina, ka visi apliecinošie dokumenti, kuri attiecas uz darbību, kurai piešķirts atbalsts no fondiem, </w:t>
            </w:r>
            <w:r w:rsidR="008E4A7D" w:rsidRPr="00330806">
              <w:t>tiek glabāti pienācīgā līmenī piecus gadus, sākot ar tā gada 31. decembri, kurā vadošā iestāde veikusi pēdējo maksājumu saņēmējam</w:t>
            </w:r>
            <w:r w:rsidR="008E4A7D" w:rsidRPr="00330806">
              <w:rPr>
                <w:u w:val="single"/>
              </w:rPr>
              <w:t>.</w:t>
            </w:r>
            <w:r w:rsidR="00D73199" w:rsidRPr="00330806">
              <w:rPr>
                <w:b/>
                <w:bCs/>
              </w:rPr>
              <w:t xml:space="preserve"> </w:t>
            </w:r>
            <w:r w:rsidR="00D73199" w:rsidRPr="00330806">
              <w:t xml:space="preserve">Turpretim šīs pašas </w:t>
            </w:r>
            <w:r w:rsidR="00D73199" w:rsidRPr="00330806">
              <w:lastRenderedPageBreak/>
              <w:t>regulas</w:t>
            </w:r>
            <w:r w:rsidR="00D73199" w:rsidRPr="00330806">
              <w:rPr>
                <w:b/>
                <w:bCs/>
              </w:rPr>
              <w:t xml:space="preserve"> </w:t>
            </w:r>
            <w:r w:rsidR="00D73199" w:rsidRPr="00330806">
              <w:t>65. panta 1.punkts uzskaita gadījumus, kad dalībvalsts atmaksā iemaksas, kas no fondiem saņemtas darbībai, tostarp investīcijas infrastruktūrā vai produktīvas investīcijas, ja piecu gadu laikā pēc galīgā maksājuma saņēmējam vai attiecīgā gadījumā laikposmā, kas paredzēts valsts atbalsta noteikumos, saistībā ar minēto darbību notiek kādas no minētajā pantā noteiktajām izmaiņām.</w:t>
            </w:r>
          </w:p>
          <w:p w14:paraId="49AE6FA0" w14:textId="45899EC0" w:rsidR="00D73199" w:rsidRPr="00330806" w:rsidRDefault="002812D3" w:rsidP="009A6B76">
            <w:pPr>
              <w:pStyle w:val="NormalWeb"/>
              <w:tabs>
                <w:tab w:val="left" w:pos="252"/>
              </w:tabs>
              <w:spacing w:before="0" w:beforeAutospacing="0" w:after="0" w:afterAutospacing="0"/>
              <w:jc w:val="both"/>
              <w:rPr>
                <w:b/>
              </w:rPr>
            </w:pPr>
            <w:r w:rsidRPr="00330806">
              <w:t>Šāda pati kārtī</w:t>
            </w:r>
            <w:r w:rsidR="00D0036A" w:rsidRPr="00330806">
              <w:t>b</w:t>
            </w:r>
            <w:r w:rsidRPr="00330806">
              <w:t>a tika noteikta</w:t>
            </w:r>
            <w:r w:rsidR="00D0036A" w:rsidRPr="00330806">
              <w:t xml:space="preserve"> ES fondu</w:t>
            </w:r>
            <w:r w:rsidRPr="00330806">
              <w:t xml:space="preserve"> 2014.-2020.gada plānošanas perioda ietvaros un pēc ieviestās prakses </w:t>
            </w:r>
            <w:r w:rsidRPr="00330806">
              <w:rPr>
                <w:shd w:val="clear" w:color="auto" w:fill="FFFFFF"/>
              </w:rPr>
              <w:t>CFLA</w:t>
            </w:r>
            <w:r w:rsidR="00FE3BBD" w:rsidRPr="00330806">
              <w:rPr>
                <w:shd w:val="clear" w:color="auto" w:fill="FFFFFF"/>
              </w:rPr>
              <w:t xml:space="preserve"> par projekta ilgtspēju pēc tam, kad veic noslēguma maksājum</w:t>
            </w:r>
            <w:r w:rsidR="00951243" w:rsidRPr="00330806">
              <w:rPr>
                <w:shd w:val="clear" w:color="auto" w:fill="FFFFFF"/>
              </w:rPr>
              <w:t>u</w:t>
            </w:r>
            <w:r w:rsidR="00FE3BBD" w:rsidRPr="00330806">
              <w:rPr>
                <w:shd w:val="clear" w:color="auto" w:fill="FFFFFF"/>
              </w:rPr>
              <w:t xml:space="preserve"> finansējuma saņēmējam, veic pārbaudi projekta īstenošanas vietā augsta riska projektiem vismaz vienu reizi projekta rezultātu saglabāšanas termiņā, bet zema un vidēja riska projektiem – saskaņā ar nejaušās izlases metodi.</w:t>
            </w:r>
            <w:r w:rsidR="00BC6332" w:rsidRPr="00330806">
              <w:rPr>
                <w:shd w:val="clear" w:color="auto" w:fill="FFFFFF"/>
              </w:rPr>
              <w:t xml:space="preserve"> </w:t>
            </w:r>
          </w:p>
          <w:p w14:paraId="4FA30EDD" w14:textId="30DA1643" w:rsidR="008E4A7D" w:rsidRPr="00330806" w:rsidRDefault="008E4A7D" w:rsidP="009A6B76">
            <w:pPr>
              <w:pStyle w:val="oj-ti-art"/>
              <w:shd w:val="clear" w:color="auto" w:fill="FFFFFF"/>
              <w:spacing w:before="360" w:beforeAutospacing="0" w:after="120" w:afterAutospacing="0" w:line="312" w:lineRule="atLeast"/>
              <w:jc w:val="both"/>
              <w:rPr>
                <w:b/>
                <w:bCs/>
              </w:rPr>
            </w:pPr>
          </w:p>
          <w:p w14:paraId="0AD0165E" w14:textId="3D7E1FCF" w:rsidR="005D7FEB" w:rsidRPr="00330806" w:rsidRDefault="005D7FEB" w:rsidP="00D73199">
            <w:pPr>
              <w:pStyle w:val="NormalWeb"/>
              <w:tabs>
                <w:tab w:val="left" w:pos="252"/>
              </w:tabs>
              <w:spacing w:before="0" w:beforeAutospacing="0" w:after="0" w:afterAutospacing="0"/>
              <w:ind w:left="54"/>
              <w:jc w:val="both"/>
              <w:rPr>
                <w:bCs/>
              </w:rPr>
            </w:pPr>
          </w:p>
        </w:tc>
        <w:tc>
          <w:tcPr>
            <w:tcW w:w="1018" w:type="pct"/>
            <w:tcBorders>
              <w:top w:val="single" w:sz="4" w:space="0" w:color="auto"/>
              <w:left w:val="single" w:sz="4" w:space="0" w:color="auto"/>
              <w:bottom w:val="single" w:sz="4" w:space="0" w:color="auto"/>
            </w:tcBorders>
            <w:shd w:val="clear" w:color="auto" w:fill="auto"/>
          </w:tcPr>
          <w:p w14:paraId="6BF6C9DF" w14:textId="77777777" w:rsidR="00A359C9" w:rsidRPr="00330806" w:rsidRDefault="00A359C9" w:rsidP="003E38E5">
            <w:pPr>
              <w:shd w:val="clear" w:color="auto" w:fill="FFFFFF"/>
              <w:spacing w:line="293" w:lineRule="atLeast"/>
              <w:contextualSpacing/>
              <w:jc w:val="both"/>
            </w:pPr>
          </w:p>
        </w:tc>
      </w:tr>
      <w:tr w:rsidR="00DB0DAB" w:rsidRPr="00330806" w14:paraId="1C71EEF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F7E3FB6"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095F10D2" w14:textId="1421CB7F"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83BC327" w14:textId="23996B6A" w:rsidR="00DB0DAB" w:rsidRPr="00330806" w:rsidRDefault="00DB0DAB" w:rsidP="00DB0DAB">
            <w:pPr>
              <w:pStyle w:val="NormalWeb"/>
              <w:spacing w:before="0" w:beforeAutospacing="0" w:after="120" w:afterAutospacing="0"/>
              <w:jc w:val="both"/>
              <w:rPr>
                <w:b/>
                <w:bCs/>
                <w:color w:val="000000"/>
              </w:rPr>
            </w:pPr>
            <w:r w:rsidRPr="00330806">
              <w:rPr>
                <w:b/>
                <w:bCs/>
                <w:color w:val="000000"/>
              </w:rPr>
              <w:t>Labklājības ministrijas iebildums</w:t>
            </w:r>
          </w:p>
          <w:p w14:paraId="1F150AC1" w14:textId="392EECB6" w:rsidR="00DB0DAB" w:rsidRPr="00330806" w:rsidRDefault="00DB0DAB" w:rsidP="00DB0DAB">
            <w:pPr>
              <w:pStyle w:val="NormalWeb"/>
              <w:spacing w:before="0" w:beforeAutospacing="0" w:after="120" w:afterAutospacing="0"/>
              <w:jc w:val="both"/>
              <w:rPr>
                <w:b/>
                <w:bCs/>
                <w:color w:val="000000"/>
              </w:rPr>
            </w:pPr>
            <w:r w:rsidRPr="00330806">
              <w:rPr>
                <w:color w:val="000000"/>
              </w:rPr>
              <w:t xml:space="preserve">Lūdzam precizēt likumprojekta 19.panta pirmās daļas 10.punktu, aiz vārdiem “nodrošināt savlaicīgu informācijas </w:t>
            </w:r>
            <w:r w:rsidRPr="00330806">
              <w:rPr>
                <w:color w:val="000000"/>
              </w:rPr>
              <w:lastRenderedPageBreak/>
              <w:t>sniegšanu” papildinot ar vārdiem “Eiropas Savienības fondu vadībā iesaistītajām institūcijām”.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E329C2D" w14:textId="43F3C26A" w:rsidR="00DB4EB7" w:rsidRPr="00330806" w:rsidRDefault="00782EE0" w:rsidP="00367321">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7A696BC8" w14:textId="69C19C04" w:rsidR="00F1540A" w:rsidRPr="00330806" w:rsidRDefault="00F1540A" w:rsidP="00DB0DAB">
            <w:pPr>
              <w:pStyle w:val="NormalWeb"/>
              <w:tabs>
                <w:tab w:val="left" w:pos="252"/>
              </w:tabs>
              <w:spacing w:before="0" w:beforeAutospacing="0" w:after="0" w:afterAutospacing="0"/>
              <w:ind w:left="54" w:firstLine="284"/>
              <w:jc w:val="both"/>
              <w:rPr>
                <w:b/>
              </w:rPr>
            </w:pPr>
          </w:p>
          <w:p w14:paraId="054A4604" w14:textId="4B9C0E5B" w:rsidR="009123B7" w:rsidRPr="00330806" w:rsidRDefault="009123B7" w:rsidP="003E38E5">
            <w:pPr>
              <w:shd w:val="clear" w:color="auto" w:fill="FFFFFF"/>
              <w:spacing w:line="293" w:lineRule="atLeast"/>
              <w:jc w:val="both"/>
            </w:pPr>
            <w:r w:rsidRPr="00330806">
              <w:rPr>
                <w:bCs/>
              </w:rPr>
              <w:lastRenderedPageBreak/>
              <w:t>Likumprojekta 1</w:t>
            </w:r>
            <w:r w:rsidR="00711539" w:rsidRPr="00330806">
              <w:rPr>
                <w:bCs/>
              </w:rPr>
              <w:t>8</w:t>
            </w:r>
            <w:r w:rsidRPr="00330806">
              <w:rPr>
                <w:bCs/>
              </w:rPr>
              <w:t xml:space="preserve">.panta </w:t>
            </w:r>
            <w:r w:rsidR="00711539" w:rsidRPr="00330806">
              <w:rPr>
                <w:bCs/>
              </w:rPr>
              <w:t xml:space="preserve">(iepriekš 19.pants) </w:t>
            </w:r>
            <w:r w:rsidRPr="00330806">
              <w:rPr>
                <w:bCs/>
              </w:rPr>
              <w:t xml:space="preserve">pirmās daļas 10.punkts nosaka, ka finansējuma saņēmēja pienākums ir sniegt savlaicīgi informāciju. </w:t>
            </w:r>
            <w:r w:rsidR="008A7259" w:rsidRPr="00330806">
              <w:t>Šī norma</w:t>
            </w:r>
            <w:r w:rsidR="007154C1" w:rsidRPr="00330806">
              <w:t xml:space="preserve"> </w:t>
            </w:r>
            <w:r w:rsidR="008A7259" w:rsidRPr="00330806">
              <w:t xml:space="preserve">ir </w:t>
            </w:r>
            <w:r w:rsidR="007154C1" w:rsidRPr="00330806">
              <w:t xml:space="preserve">iekļauta </w:t>
            </w:r>
            <w:r w:rsidR="008A7259" w:rsidRPr="00330806">
              <w:t>ar mērķi noteikt, ka finansējuma saņēmējam bez kavēšanas ir jāsniedz informācija ne vien ES fondu vadībā ies</w:t>
            </w:r>
            <w:r w:rsidR="00640225" w:rsidRPr="00330806">
              <w:t>ai</w:t>
            </w:r>
            <w:r w:rsidR="008A7259" w:rsidRPr="00330806">
              <w:t>stītajām iestād</w:t>
            </w:r>
            <w:r w:rsidR="00640225" w:rsidRPr="00330806">
              <w:t>ē</w:t>
            </w:r>
            <w:r w:rsidR="008A7259" w:rsidRPr="00330806">
              <w:t xml:space="preserve">m, bet arī citām institūcijām, kā piemēram </w:t>
            </w:r>
            <w:r w:rsidR="00887313" w:rsidRPr="00330806">
              <w:t>Eiropas Komisijas pārstāvjiem audita ietvaros.</w:t>
            </w:r>
            <w:r w:rsidR="008A7259" w:rsidRPr="00330806">
              <w:t xml:space="preserve"> </w:t>
            </w:r>
            <w:r w:rsidR="00D81F43" w:rsidRPr="00330806">
              <w:t>Ņemot vērā iepriekšminēto likumprojekts nav precizējams.</w:t>
            </w:r>
            <w:r w:rsidR="00E20376" w:rsidRPr="00330806">
              <w:t xml:space="preserve"> Papildus lūdzam skatīt likumprojekta izziņas iebildumu sadaļas 40.punktu.</w:t>
            </w:r>
            <w:r w:rsidR="00BC448A" w:rsidRPr="00330806">
              <w:t xml:space="preserve"> (tagad izziņas </w:t>
            </w:r>
            <w:r w:rsidR="00050C68" w:rsidRPr="00330806">
              <w:t xml:space="preserve">iebildumu sadaļas </w:t>
            </w:r>
            <w:r w:rsidR="00BC448A" w:rsidRPr="00330806">
              <w:t>5</w:t>
            </w:r>
            <w:r w:rsidR="00050C68" w:rsidRPr="00330806">
              <w:t>1</w:t>
            </w:r>
            <w:r w:rsidR="00BC448A" w:rsidRPr="00330806">
              <w:t>.punkt</w:t>
            </w:r>
            <w:r w:rsidR="00050C68" w:rsidRPr="00330806">
              <w:t>s</w:t>
            </w:r>
            <w:r w:rsidR="00BC448A" w:rsidRPr="00330806">
              <w:t>)</w:t>
            </w:r>
          </w:p>
        </w:tc>
        <w:tc>
          <w:tcPr>
            <w:tcW w:w="1018" w:type="pct"/>
            <w:tcBorders>
              <w:top w:val="single" w:sz="4" w:space="0" w:color="auto"/>
              <w:left w:val="single" w:sz="4" w:space="0" w:color="auto"/>
              <w:bottom w:val="single" w:sz="4" w:space="0" w:color="auto"/>
            </w:tcBorders>
            <w:shd w:val="clear" w:color="auto" w:fill="auto"/>
          </w:tcPr>
          <w:p w14:paraId="0D6CA7E7" w14:textId="17F94207" w:rsidR="00DB0DAB" w:rsidRPr="00330806" w:rsidRDefault="008E542D" w:rsidP="008E542D">
            <w:pPr>
              <w:pStyle w:val="Title"/>
              <w:jc w:val="both"/>
              <w:outlineLvl w:val="0"/>
              <w:rPr>
                <w:sz w:val="24"/>
                <w:szCs w:val="24"/>
              </w:rPr>
            </w:pPr>
            <w:r w:rsidRPr="00330806">
              <w:rPr>
                <w:sz w:val="24"/>
                <w:szCs w:val="24"/>
              </w:rPr>
              <w:lastRenderedPageBreak/>
              <w:t>Lūdzu skatīt precizēto likumprojektu.</w:t>
            </w:r>
          </w:p>
        </w:tc>
      </w:tr>
      <w:tr w:rsidR="00DB0DAB" w:rsidRPr="00330806" w14:paraId="54BD109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5BC7A44"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AAB7917" w14:textId="6C2EE766"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EF82129" w14:textId="35A818D8" w:rsidR="00DB0DAB" w:rsidRPr="00330806" w:rsidRDefault="00DB0DAB" w:rsidP="00DB0DAB">
            <w:pPr>
              <w:pStyle w:val="NormalWeb"/>
              <w:spacing w:before="0" w:beforeAutospacing="0" w:after="120" w:afterAutospacing="0"/>
              <w:jc w:val="both"/>
              <w:rPr>
                <w:b/>
                <w:bCs/>
                <w:color w:val="000000"/>
              </w:rPr>
            </w:pPr>
            <w:r w:rsidRPr="00330806">
              <w:rPr>
                <w:b/>
                <w:bCs/>
                <w:color w:val="000000"/>
              </w:rPr>
              <w:t>Tieslietu ministrijas iebildums</w:t>
            </w:r>
          </w:p>
          <w:p w14:paraId="224459B1" w14:textId="77777777" w:rsidR="00DB0DAB" w:rsidRPr="00330806" w:rsidRDefault="00DB0DAB" w:rsidP="00DB0DAB">
            <w:pPr>
              <w:pStyle w:val="NormalWeb"/>
              <w:spacing w:after="120"/>
              <w:jc w:val="both"/>
              <w:rPr>
                <w:color w:val="000000"/>
              </w:rPr>
            </w:pPr>
            <w:r w:rsidRPr="00330806">
              <w:rPr>
                <w:color w:val="000000"/>
              </w:rPr>
              <w:t xml:space="preserve">Norādām, ka likumprojekta 19. panta 10. punktā minētais jēdziens “savlaicīgs” ir ļoti subjektīvs un šī jēdziena interpretācijai ir tieša ietekme uz finansējuma saņēmēju. Lai nodrošinātu minētā punkta nepārprotamu izpratni un vienveidīgu piemērošanu praksē, lūdzam to precizēt, precīzāk norādot, kāds informācijas sniegšanas termiņš ir uzskatāms par savlaicīgu, vai alternatīvi lūdzam papildināt likumprojekta anotāciju ar atbilstošu skaidrojumu, kā </w:t>
            </w:r>
            <w:r w:rsidRPr="00330806">
              <w:rPr>
                <w:color w:val="000000"/>
              </w:rPr>
              <w:lastRenderedPageBreak/>
              <w:t>paredzēts vērtēt attiecīgās informācija iesniegšanas savlaicīgumu, jo minētais jēdziens ir subjektīvs un neskaidrs.</w:t>
            </w:r>
          </w:p>
          <w:p w14:paraId="7F5140E4" w14:textId="33318DF4" w:rsidR="00DB0DAB" w:rsidRPr="00330806" w:rsidRDefault="00DB0DAB" w:rsidP="00DB0DAB">
            <w:pPr>
              <w:pStyle w:val="NormalWeb"/>
              <w:spacing w:before="0" w:beforeAutospacing="0" w:after="120" w:afterAutospacing="0"/>
              <w:jc w:val="both"/>
              <w:rPr>
                <w:color w:val="000000"/>
              </w:rPr>
            </w:pPr>
            <w:r w:rsidRPr="00330806">
              <w:rPr>
                <w:color w:val="000000"/>
              </w:rPr>
              <w:t>Papildus lūdzam izvērtēt, vai šāda regulējuma iekļaušana likumprojektā ir nepieciešama, jo attiecīgajos Ministru kabineta noteikumos, kur tiek konkrētāk noteikti finansējuma saņēmēja pienākumi un tiesības, tiek precīzi atrunāti informācijas iesniegšanas termiņi. Informācijas iesniegšanas termiņu pēc projekta īstenošanas var noteikt attiecīgā institūcija, kas informāciju pieprasa atbilstoši tās kompetencei un pieprasītās informācijas raksturam un apjomam, individuāli izvērtējot informācijas iesniegšanas saprātīgu termiņu.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AA5BDCF" w14:textId="44975430" w:rsidR="00F1540A" w:rsidRPr="00330806" w:rsidRDefault="00BC6332" w:rsidP="003E38E5">
            <w:pPr>
              <w:pStyle w:val="NormalWeb"/>
              <w:tabs>
                <w:tab w:val="left" w:pos="252"/>
              </w:tabs>
              <w:spacing w:before="0" w:beforeAutospacing="0" w:after="0" w:afterAutospacing="0"/>
              <w:ind w:left="54" w:firstLine="284"/>
              <w:jc w:val="center"/>
              <w:rPr>
                <w:b/>
              </w:rPr>
            </w:pPr>
            <w:r w:rsidRPr="00330806">
              <w:rPr>
                <w:b/>
              </w:rPr>
              <w:lastRenderedPageBreak/>
              <w:t>Panākta vienošanas saskaņošanas laikā</w:t>
            </w:r>
          </w:p>
          <w:p w14:paraId="16983443" w14:textId="18D9907D" w:rsidR="008A7259" w:rsidRPr="00330806" w:rsidRDefault="0007267F" w:rsidP="009A6B76">
            <w:pPr>
              <w:pStyle w:val="NormalWeb"/>
              <w:tabs>
                <w:tab w:val="left" w:pos="252"/>
              </w:tabs>
              <w:spacing w:before="0" w:beforeAutospacing="0" w:after="0" w:afterAutospacing="0"/>
              <w:jc w:val="both"/>
              <w:rPr>
                <w:b/>
              </w:rPr>
            </w:pPr>
            <w:r w:rsidRPr="00330806">
              <w:t xml:space="preserve">Papildināts likumprojekta anotācijas I sadaļas </w:t>
            </w:r>
            <w:r w:rsidRPr="00330806">
              <w:rPr>
                <w:iCs/>
              </w:rPr>
              <w:t xml:space="preserve"> “Tiesību akta projekta izstrādes nepieciešamība” 2.punkt</w:t>
            </w:r>
            <w:r w:rsidR="00AC7AF4" w:rsidRPr="00330806">
              <w:rPr>
                <w:iCs/>
              </w:rPr>
              <w:t xml:space="preserve">s ar </w:t>
            </w:r>
            <w:r w:rsidRPr="00330806">
              <w:rPr>
                <w:iCs/>
              </w:rPr>
              <w:t>2</w:t>
            </w:r>
            <w:r w:rsidR="00AC7AF4" w:rsidRPr="00330806">
              <w:rPr>
                <w:iCs/>
              </w:rPr>
              <w:t>5</w:t>
            </w:r>
            <w:r w:rsidRPr="00330806">
              <w:rPr>
                <w:iCs/>
              </w:rPr>
              <w:t>.punkt</w:t>
            </w:r>
            <w:r w:rsidR="00AC7AF4" w:rsidRPr="00330806">
              <w:rPr>
                <w:iCs/>
              </w:rPr>
              <w:t>u</w:t>
            </w:r>
            <w:r w:rsidRPr="00330806">
              <w:rPr>
                <w:iCs/>
                <w:sz w:val="28"/>
                <w:szCs w:val="28"/>
              </w:rPr>
              <w:t>.</w:t>
            </w:r>
          </w:p>
          <w:p w14:paraId="68601F69" w14:textId="3B7DF8BB" w:rsidR="004B51CC" w:rsidRPr="00330806" w:rsidRDefault="005D79FF" w:rsidP="00204553">
            <w:pPr>
              <w:shd w:val="clear" w:color="auto" w:fill="FFFFFF"/>
              <w:spacing w:line="293" w:lineRule="atLeast"/>
              <w:jc w:val="both"/>
              <w:rPr>
                <w:bCs/>
              </w:rPr>
            </w:pPr>
            <w:r w:rsidRPr="00330806">
              <w:rPr>
                <w:bCs/>
              </w:rPr>
              <w:t>S</w:t>
            </w:r>
            <w:r w:rsidR="00640225" w:rsidRPr="00330806">
              <w:rPr>
                <w:bCs/>
              </w:rPr>
              <w:t>kaidrojam, ka jēdziens “savlaicīgs” tiek lietots likumprojektā, ņemot vērā</w:t>
            </w:r>
            <w:r w:rsidRPr="00330806">
              <w:rPr>
                <w:bCs/>
              </w:rPr>
              <w:t>, ka minētā informācija, var tik pieprasīta dažādās projektu stadijās (projekta iesniegšana</w:t>
            </w:r>
            <w:r w:rsidR="00DB0554" w:rsidRPr="00330806">
              <w:rPr>
                <w:bCs/>
              </w:rPr>
              <w:t>s</w:t>
            </w:r>
            <w:r w:rsidRPr="00330806">
              <w:rPr>
                <w:bCs/>
              </w:rPr>
              <w:t>, precizēšana</w:t>
            </w:r>
            <w:r w:rsidR="00DB0554" w:rsidRPr="00330806">
              <w:rPr>
                <w:bCs/>
              </w:rPr>
              <w:t>s</w:t>
            </w:r>
            <w:r w:rsidRPr="00330806">
              <w:rPr>
                <w:bCs/>
              </w:rPr>
              <w:t xml:space="preserve">, līguma vai </w:t>
            </w:r>
            <w:r w:rsidRPr="00330806">
              <w:rPr>
                <w:bCs/>
              </w:rPr>
              <w:lastRenderedPageBreak/>
              <w:t xml:space="preserve">vienošanās slēgšanas, ieviešanas un </w:t>
            </w:r>
            <w:proofErr w:type="spellStart"/>
            <w:r w:rsidRPr="00330806">
              <w:rPr>
                <w:bCs/>
              </w:rPr>
              <w:t>pēcuzraudzības</w:t>
            </w:r>
            <w:proofErr w:type="spellEnd"/>
            <w:r w:rsidRPr="00330806">
              <w:rPr>
                <w:bCs/>
              </w:rPr>
              <w:t xml:space="preserve"> procesa ietvaros u.c.). </w:t>
            </w:r>
            <w:r w:rsidR="004B51CC" w:rsidRPr="00330806">
              <w:rPr>
                <w:bCs/>
              </w:rPr>
              <w:t xml:space="preserve">Skaidrojam, ka atbilstoši vispārpieņemtajai CFLA praksei savlaicīgi ir laika termiņš no trīs līdz piecām dienām, atkarībā no konkrētā jautājuma specifikas un pieprasītās informācijas, taču universāls termiņš minēto iemeslu dēļ nav nosakāms. Minētā tiesību norma ietverta likumprojektā, arī  paša finansējuma saņēmēja interesēs, lai konkrētajam projektam atbilstoši iesniegtajam maksājuma pieprasījumam tiktu ātrāk izmaksāts finansējums un pēc iespējams ātrāk noskaidroti un atrisināti konkrētie </w:t>
            </w:r>
            <w:proofErr w:type="spellStart"/>
            <w:r w:rsidR="004B51CC" w:rsidRPr="00330806">
              <w:rPr>
                <w:bCs/>
              </w:rPr>
              <w:t>problēmgadījumi</w:t>
            </w:r>
            <w:proofErr w:type="spellEnd"/>
            <w:r w:rsidR="004B51CC" w:rsidRPr="00330806">
              <w:rPr>
                <w:bCs/>
              </w:rPr>
              <w:t xml:space="preserve"> un situācija.</w:t>
            </w:r>
          </w:p>
          <w:p w14:paraId="6B336D5A" w14:textId="32F7809C" w:rsidR="008A7259" w:rsidRPr="00330806" w:rsidRDefault="005D79FF" w:rsidP="00204553">
            <w:pPr>
              <w:shd w:val="clear" w:color="auto" w:fill="FFFFFF"/>
              <w:spacing w:line="293" w:lineRule="atLeast"/>
              <w:jc w:val="both"/>
              <w:rPr>
                <w:bCs/>
              </w:rPr>
            </w:pPr>
            <w:r w:rsidRPr="00330806">
              <w:rPr>
                <w:bCs/>
              </w:rPr>
              <w:t>Lūdzam papildus skatīt likumprojekta izziņas iebildumu sadaļas 39.punktu.</w:t>
            </w:r>
            <w:r w:rsidR="00246EBC" w:rsidRPr="00330806">
              <w:rPr>
                <w:bCs/>
              </w:rPr>
              <w:t xml:space="preserve"> (tagad izz</w:t>
            </w:r>
            <w:r w:rsidR="00BC448A" w:rsidRPr="00330806">
              <w:rPr>
                <w:bCs/>
              </w:rPr>
              <w:t>i</w:t>
            </w:r>
            <w:r w:rsidR="00246EBC" w:rsidRPr="00330806">
              <w:rPr>
                <w:bCs/>
              </w:rPr>
              <w:t xml:space="preserve">ņas iebildumu sadaļas </w:t>
            </w:r>
            <w:r w:rsidR="00050C68" w:rsidRPr="00330806">
              <w:rPr>
                <w:bCs/>
              </w:rPr>
              <w:t>5</w:t>
            </w:r>
            <w:r w:rsidR="00BE5182">
              <w:rPr>
                <w:bCs/>
              </w:rPr>
              <w:t>0</w:t>
            </w:r>
            <w:r w:rsidR="00246EBC" w:rsidRPr="00330806">
              <w:rPr>
                <w:bCs/>
              </w:rPr>
              <w:t>.punkts</w:t>
            </w:r>
            <w:r w:rsidR="00BC448A" w:rsidRPr="00330806">
              <w:rPr>
                <w:bCs/>
              </w:rPr>
              <w:t>)</w:t>
            </w:r>
            <w:r w:rsidR="00BC6332" w:rsidRPr="00330806">
              <w:rPr>
                <w:bCs/>
              </w:rPr>
              <w:t>.</w:t>
            </w:r>
            <w:r w:rsidR="00246EBC" w:rsidRPr="00330806">
              <w:rPr>
                <w:bCs/>
              </w:rPr>
              <w:t>_</w:t>
            </w:r>
          </w:p>
        </w:tc>
        <w:tc>
          <w:tcPr>
            <w:tcW w:w="1018" w:type="pct"/>
            <w:tcBorders>
              <w:top w:val="single" w:sz="4" w:space="0" w:color="auto"/>
              <w:left w:val="single" w:sz="4" w:space="0" w:color="auto"/>
              <w:bottom w:val="single" w:sz="4" w:space="0" w:color="auto"/>
            </w:tcBorders>
            <w:shd w:val="clear" w:color="auto" w:fill="auto"/>
          </w:tcPr>
          <w:p w14:paraId="2EF6FFB8" w14:textId="3CDF9466" w:rsidR="00DB0DAB" w:rsidRPr="00330806" w:rsidRDefault="008E542D" w:rsidP="008E542D">
            <w:pPr>
              <w:pStyle w:val="Title"/>
              <w:jc w:val="both"/>
              <w:outlineLvl w:val="0"/>
              <w:rPr>
                <w:sz w:val="24"/>
                <w:szCs w:val="24"/>
              </w:rPr>
            </w:pPr>
            <w:r w:rsidRPr="00330806">
              <w:rPr>
                <w:sz w:val="24"/>
                <w:szCs w:val="24"/>
              </w:rPr>
              <w:lastRenderedPageBreak/>
              <w:t>Lūdzu skatīt precizēto likumprojektu</w:t>
            </w:r>
            <w:r w:rsidR="0093228F" w:rsidRPr="00330806">
              <w:rPr>
                <w:sz w:val="24"/>
                <w:szCs w:val="24"/>
              </w:rPr>
              <w:t xml:space="preserve"> un anotāciju.</w:t>
            </w:r>
          </w:p>
        </w:tc>
      </w:tr>
      <w:tr w:rsidR="00A359C9" w:rsidRPr="00330806" w14:paraId="1B44DAE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46BD4BC" w14:textId="77777777" w:rsidR="00A359C9" w:rsidRPr="00330806" w:rsidRDefault="00A359C9"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7CD008B" w14:textId="77777777" w:rsidR="00A359C9" w:rsidRPr="00330806" w:rsidRDefault="00A359C9"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736E256" w14:textId="77777777" w:rsidR="00A359C9" w:rsidRPr="00330806" w:rsidRDefault="00A359C9" w:rsidP="00A359C9">
            <w:pPr>
              <w:pStyle w:val="NormalWeb"/>
              <w:spacing w:before="0" w:beforeAutospacing="0" w:after="120" w:afterAutospacing="0"/>
              <w:jc w:val="center"/>
              <w:rPr>
                <w:b/>
                <w:bCs/>
                <w:color w:val="000000"/>
              </w:rPr>
            </w:pPr>
          </w:p>
          <w:p w14:paraId="302220C8" w14:textId="28AFB170" w:rsidR="00A359C9" w:rsidRPr="00330806" w:rsidRDefault="00A359C9" w:rsidP="00A359C9">
            <w:pPr>
              <w:pStyle w:val="NormalWeb"/>
              <w:spacing w:before="0" w:beforeAutospacing="0" w:after="120" w:afterAutospacing="0"/>
              <w:jc w:val="center"/>
              <w:rPr>
                <w:b/>
                <w:bCs/>
                <w:color w:val="000000"/>
              </w:rPr>
            </w:pPr>
            <w:r w:rsidRPr="00330806">
              <w:rPr>
                <w:b/>
                <w:bCs/>
                <w:color w:val="000000"/>
              </w:rPr>
              <w:t>Tieslietu ministrija š.g. 1.novembra iebildums</w:t>
            </w:r>
          </w:p>
          <w:p w14:paraId="05765BE2" w14:textId="77777777" w:rsidR="00A359C9" w:rsidRPr="00330806" w:rsidRDefault="00A359C9" w:rsidP="00A359C9">
            <w:pPr>
              <w:spacing w:line="276" w:lineRule="auto"/>
              <w:jc w:val="both"/>
              <w:rPr>
                <w:color w:val="000000"/>
              </w:rPr>
            </w:pPr>
          </w:p>
          <w:p w14:paraId="7122FA56" w14:textId="55BE6D5D" w:rsidR="00A359C9" w:rsidRPr="00330806" w:rsidRDefault="00A359C9" w:rsidP="00A359C9">
            <w:pPr>
              <w:spacing w:line="276" w:lineRule="auto"/>
              <w:jc w:val="both"/>
              <w:rPr>
                <w:color w:val="000000"/>
              </w:rPr>
            </w:pPr>
            <w:r w:rsidRPr="00330806">
              <w:rPr>
                <w:color w:val="000000"/>
              </w:rPr>
              <w:t xml:space="preserve">Atkārtoti norādām, ka likumprojekta 19. panta 10. punktā minētais jēdziens “savlaicīgs” ir ļoti subjektīvs un šī jēdziena interpretācijai ir tieša ietekme uz </w:t>
            </w:r>
            <w:r w:rsidRPr="00330806">
              <w:rPr>
                <w:color w:val="000000"/>
              </w:rPr>
              <w:lastRenderedPageBreak/>
              <w:t xml:space="preserve">finansējuma saņēmēju. Lai nodrošinātu iepriekš minētā punkta nepārprotamu izpratni un vienveidīgu piemērošanu praksē, lūdzam precizēt minēto punktu, precīzāk norādot, </w:t>
            </w:r>
            <w:r w:rsidRPr="00330806">
              <w:rPr>
                <w:b/>
                <w:bCs/>
                <w:color w:val="000000"/>
              </w:rPr>
              <w:t>kāds informācijas sniegšanas termiņš ir uzskatāms par savlaicīgu,</w:t>
            </w:r>
            <w:r w:rsidRPr="00330806">
              <w:rPr>
                <w:color w:val="000000"/>
              </w:rPr>
              <w:t xml:space="preserve"> vai alternatīvi lūdzam papildināt likumprojekta anotāciju ar atbilstošu skaidrojumu, kā paredzēts vērtēt attiecīgās informācija iesniegšanas savlaicīgumu, jo minētais </w:t>
            </w:r>
            <w:proofErr w:type="spellStart"/>
            <w:r w:rsidRPr="00330806">
              <w:rPr>
                <w:color w:val="000000"/>
              </w:rPr>
              <w:t>jēdzines</w:t>
            </w:r>
            <w:proofErr w:type="spellEnd"/>
            <w:r w:rsidRPr="00330806">
              <w:rPr>
                <w:color w:val="000000"/>
              </w:rPr>
              <w:t xml:space="preserve"> ir subjektīvs un neskaidrs. </w:t>
            </w:r>
          </w:p>
          <w:p w14:paraId="65EAAB2D" w14:textId="2F2FBEFB" w:rsidR="00A359C9" w:rsidRPr="00330806" w:rsidRDefault="00A359C9" w:rsidP="00A359C9">
            <w:pPr>
              <w:spacing w:line="276" w:lineRule="auto"/>
              <w:ind w:firstLine="720"/>
              <w:jc w:val="both"/>
              <w:rPr>
                <w:color w:val="000000"/>
              </w:rPr>
            </w:pPr>
            <w:r w:rsidRPr="00330806">
              <w:rPr>
                <w:color w:val="000000"/>
              </w:rPr>
              <w:t>Papildus lūdzam izvērtēt, vai šāda regulējuma iekļaušana likumprojektā ir nepieciešama, jo attiecīgajos Ministru kabineta noteikumos, kur tiek konkrētāk noteikti finansējuma saņēmēja pienākumi un tiesības tiek precīzi atrunāti informācijas iesniegšanas termiņi. Informācijas iesniegšanas termiņu pēc projekta īstenošanas var noteikt attiecīgā institūcija, kas informāciju pieprasa atbilstoši tās kompetencei un pieprasītās informācijas raksturam un apjomam, individuāli izvērtējot informācijas iesniegšanas saprātīgu termiņu.</w:t>
            </w:r>
          </w:p>
          <w:p w14:paraId="6E9AC2F0" w14:textId="7936387E" w:rsidR="00A359C9" w:rsidRPr="00330806" w:rsidRDefault="00A359C9" w:rsidP="00A359C9">
            <w:pPr>
              <w:pStyle w:val="NormalWeb"/>
              <w:spacing w:before="0" w:beforeAutospacing="0" w:after="120" w:afterAutospacing="0"/>
              <w:jc w:val="center"/>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6D4A8AE" w14:textId="1E5778AA" w:rsidR="0044419E" w:rsidRPr="00330806" w:rsidRDefault="00BC6332" w:rsidP="00D0036A">
            <w:pPr>
              <w:pStyle w:val="NormalWeb"/>
              <w:tabs>
                <w:tab w:val="left" w:pos="252"/>
              </w:tabs>
              <w:spacing w:before="0" w:beforeAutospacing="0" w:after="0" w:afterAutospacing="0"/>
              <w:ind w:left="54" w:firstLine="284"/>
              <w:jc w:val="center"/>
              <w:rPr>
                <w:b/>
              </w:rPr>
            </w:pPr>
            <w:r w:rsidRPr="00330806">
              <w:rPr>
                <w:b/>
              </w:rPr>
              <w:lastRenderedPageBreak/>
              <w:t>Panākta vienošanas saskaņošanas laikā</w:t>
            </w:r>
          </w:p>
          <w:p w14:paraId="5832196C" w14:textId="77777777" w:rsidR="00D0036A" w:rsidRPr="00330806" w:rsidRDefault="00D0036A" w:rsidP="00D0036A">
            <w:pPr>
              <w:pStyle w:val="NormalWeb"/>
              <w:tabs>
                <w:tab w:val="left" w:pos="252"/>
              </w:tabs>
              <w:spacing w:before="0" w:beforeAutospacing="0" w:after="0" w:afterAutospacing="0"/>
              <w:ind w:left="54" w:firstLine="284"/>
              <w:jc w:val="center"/>
            </w:pPr>
          </w:p>
          <w:p w14:paraId="4235675A" w14:textId="15404AB2" w:rsidR="00D0036A" w:rsidRPr="00330806" w:rsidRDefault="00D84A1A" w:rsidP="00295E95">
            <w:pPr>
              <w:pStyle w:val="NormalWeb"/>
              <w:tabs>
                <w:tab w:val="left" w:pos="252"/>
              </w:tabs>
              <w:spacing w:before="0" w:beforeAutospacing="0" w:after="0" w:afterAutospacing="0"/>
              <w:ind w:left="54"/>
              <w:jc w:val="both"/>
              <w:rPr>
                <w:bCs/>
              </w:rPr>
            </w:pPr>
            <w:r w:rsidRPr="00330806">
              <w:t>Ņemts vērā Tieslietu ministrijas iebildums, papildināt</w:t>
            </w:r>
            <w:r w:rsidR="00E10D6D" w:rsidRPr="00330806">
              <w:t xml:space="preserve">s </w:t>
            </w:r>
            <w:r w:rsidRPr="00330806">
              <w:t>likumprojekta anotācija</w:t>
            </w:r>
            <w:r w:rsidR="003B2A3F" w:rsidRPr="00330806">
              <w:t xml:space="preserve">s I sadaļas </w:t>
            </w:r>
            <w:r w:rsidR="003B2A3F" w:rsidRPr="00330806">
              <w:rPr>
                <w:iCs/>
              </w:rPr>
              <w:t xml:space="preserve"> “Tiesību akta projekta izstrādes nepieciešamība” 2.punkt</w:t>
            </w:r>
            <w:r w:rsidR="00E10D6D" w:rsidRPr="00330806">
              <w:rPr>
                <w:iCs/>
              </w:rPr>
              <w:t>s ar</w:t>
            </w:r>
            <w:r w:rsidR="003B2A3F" w:rsidRPr="00330806">
              <w:rPr>
                <w:iCs/>
              </w:rPr>
              <w:t xml:space="preserve"> 2</w:t>
            </w:r>
            <w:r w:rsidR="00735974" w:rsidRPr="00330806">
              <w:rPr>
                <w:iCs/>
              </w:rPr>
              <w:t>5</w:t>
            </w:r>
            <w:r w:rsidR="003B2A3F" w:rsidRPr="00330806">
              <w:rPr>
                <w:iCs/>
              </w:rPr>
              <w:t>.punkt</w:t>
            </w:r>
            <w:r w:rsidR="00E10D6D" w:rsidRPr="00330806">
              <w:rPr>
                <w:iCs/>
              </w:rPr>
              <w:t>u</w:t>
            </w:r>
            <w:r w:rsidR="003B2A3F" w:rsidRPr="00330806">
              <w:rPr>
                <w:iCs/>
                <w:sz w:val="28"/>
                <w:szCs w:val="28"/>
              </w:rPr>
              <w:t>.</w:t>
            </w:r>
            <w:r w:rsidRPr="00330806">
              <w:rPr>
                <w:bCs/>
              </w:rPr>
              <w:t xml:space="preserve"> </w:t>
            </w:r>
            <w:r w:rsidR="00D0036A" w:rsidRPr="00330806">
              <w:rPr>
                <w:bCs/>
              </w:rPr>
              <w:t xml:space="preserve">Likumprojekta </w:t>
            </w:r>
            <w:r w:rsidR="00D0036A" w:rsidRPr="00330806">
              <w:rPr>
                <w:bCs/>
              </w:rPr>
              <w:lastRenderedPageBreak/>
              <w:t>iebildumu sadaļas 5</w:t>
            </w:r>
            <w:r w:rsidR="00BE5182">
              <w:rPr>
                <w:bCs/>
              </w:rPr>
              <w:t>1</w:t>
            </w:r>
            <w:r w:rsidR="00D0036A" w:rsidRPr="00330806">
              <w:rPr>
                <w:bCs/>
              </w:rPr>
              <w:t>.punktā jau Finanšu ministrija skaidro, kādi</w:t>
            </w:r>
            <w:r w:rsidR="00D624EA" w:rsidRPr="00330806">
              <w:rPr>
                <w:bCs/>
              </w:rPr>
              <w:t xml:space="preserve"> iemesli</w:t>
            </w:r>
            <w:r w:rsidR="00D0036A" w:rsidRPr="00330806">
              <w:rPr>
                <w:bCs/>
              </w:rPr>
              <w:t xml:space="preserve"> ir </w:t>
            </w:r>
            <w:r w:rsidR="00D624EA" w:rsidRPr="00330806">
              <w:rPr>
                <w:bCs/>
              </w:rPr>
              <w:t xml:space="preserve">likumprojektā </w:t>
            </w:r>
            <w:r w:rsidR="00D0036A" w:rsidRPr="00330806">
              <w:rPr>
                <w:bCs/>
              </w:rPr>
              <w:t xml:space="preserve"> izvēlētajam terminam “savlaicīgi”, jo vienotu termiņu  nav iespējams noteikt, ņemot vērā dažādās iestādes un pieprasāmās informācijas specifiku.</w:t>
            </w:r>
            <w:r w:rsidR="005D5549" w:rsidRPr="00330806">
              <w:rPr>
                <w:bCs/>
              </w:rPr>
              <w:t xml:space="preserve"> Vārds “savlaicīgi” ir lietots arī citos likumos attiecībās uz informācijas sniegšanu, ka piemēram Darba likumā, Likumā “</w:t>
            </w:r>
            <w:r w:rsidR="005D5549" w:rsidRPr="00330806">
              <w:rPr>
                <w:bCs/>
                <w:shd w:val="clear" w:color="auto" w:fill="FFFFFF"/>
              </w:rPr>
              <w:t>Par sociālo drošību” u.c.</w:t>
            </w:r>
            <w:r w:rsidR="00BC6332" w:rsidRPr="00330806">
              <w:rPr>
                <w:bCs/>
                <w:shd w:val="clear" w:color="auto" w:fill="FFFFFF"/>
              </w:rPr>
              <w:t xml:space="preserve"> </w:t>
            </w:r>
          </w:p>
        </w:tc>
        <w:tc>
          <w:tcPr>
            <w:tcW w:w="1018" w:type="pct"/>
            <w:tcBorders>
              <w:top w:val="single" w:sz="4" w:space="0" w:color="auto"/>
              <w:left w:val="single" w:sz="4" w:space="0" w:color="auto"/>
              <w:bottom w:val="single" w:sz="4" w:space="0" w:color="auto"/>
            </w:tcBorders>
            <w:shd w:val="clear" w:color="auto" w:fill="auto"/>
          </w:tcPr>
          <w:p w14:paraId="15CAAC68" w14:textId="41856802" w:rsidR="00A359C9" w:rsidRPr="00330806" w:rsidRDefault="0093228F" w:rsidP="008E542D">
            <w:pPr>
              <w:pStyle w:val="Title"/>
              <w:jc w:val="both"/>
              <w:outlineLvl w:val="0"/>
              <w:rPr>
                <w:sz w:val="24"/>
                <w:szCs w:val="24"/>
              </w:rPr>
            </w:pPr>
            <w:r w:rsidRPr="00330806">
              <w:rPr>
                <w:sz w:val="24"/>
                <w:szCs w:val="24"/>
              </w:rPr>
              <w:lastRenderedPageBreak/>
              <w:t>Lūdzu skatīt precizēto anotāciju.</w:t>
            </w:r>
          </w:p>
        </w:tc>
      </w:tr>
      <w:tr w:rsidR="00DB0DAB" w:rsidRPr="00330806" w14:paraId="132139CE"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4400F34"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89443A3" w14:textId="42ECC275"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10B9D2C" w14:textId="06FB7EA5" w:rsidR="00DB0DAB" w:rsidRPr="00330806" w:rsidRDefault="00DB0DAB" w:rsidP="00DB0DAB">
            <w:pPr>
              <w:pStyle w:val="NormalWeb"/>
              <w:spacing w:before="0" w:beforeAutospacing="0" w:after="120" w:afterAutospacing="0"/>
              <w:jc w:val="both"/>
              <w:rPr>
                <w:b/>
                <w:bCs/>
                <w:color w:val="000000"/>
              </w:rPr>
            </w:pPr>
            <w:r w:rsidRPr="00330806">
              <w:rPr>
                <w:b/>
                <w:bCs/>
                <w:color w:val="000000"/>
              </w:rPr>
              <w:t>Izglītības un zinātnes ministrijas iebildums</w:t>
            </w:r>
          </w:p>
          <w:p w14:paraId="4AF3A6E5" w14:textId="69F7E228" w:rsidR="00DB0DAB" w:rsidRPr="00330806" w:rsidRDefault="00DB0DAB" w:rsidP="00DB0DAB">
            <w:pPr>
              <w:pStyle w:val="NormalWeb"/>
              <w:spacing w:before="0" w:beforeAutospacing="0" w:after="120" w:afterAutospacing="0"/>
              <w:jc w:val="both"/>
              <w:rPr>
                <w:color w:val="000000"/>
              </w:rPr>
            </w:pPr>
            <w:r w:rsidRPr="00330806">
              <w:rPr>
                <w:color w:val="000000"/>
              </w:rPr>
              <w:t>Lūdzam precizēt likumprojekta 19. panta pirmās daļas 11. punkta redakciju, norādot datu un informācijas uzkrāšanas apmēru, piemēram, paredzot, ka šis apmērs ir noteikts normatīvajā aktā par specifiskā atbalsta mērķa īstenošanu.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A171502" w14:textId="6CEE50AC" w:rsidR="00DB0DAB" w:rsidRPr="00330806" w:rsidRDefault="00D32B54" w:rsidP="001C0662">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481AE8F2"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020432D4" w14:textId="65ECF745" w:rsidR="00DB0DAB" w:rsidRPr="00330806" w:rsidRDefault="00DB0DAB" w:rsidP="00DB0DAB">
            <w:pPr>
              <w:pStyle w:val="NormalWeb"/>
              <w:tabs>
                <w:tab w:val="left" w:pos="252"/>
              </w:tabs>
              <w:spacing w:before="0" w:beforeAutospacing="0" w:after="0" w:afterAutospacing="0"/>
              <w:ind w:left="54"/>
              <w:jc w:val="both"/>
              <w:rPr>
                <w:bCs/>
              </w:rPr>
            </w:pPr>
            <w:r w:rsidRPr="00330806">
              <w:rPr>
                <w:bCs/>
              </w:rPr>
              <w:t>Skaidrojam, ka likumprojekta 1</w:t>
            </w:r>
            <w:r w:rsidR="00711539" w:rsidRPr="00330806">
              <w:rPr>
                <w:bCs/>
              </w:rPr>
              <w:t>8</w:t>
            </w:r>
            <w:r w:rsidRPr="00330806">
              <w:rPr>
                <w:bCs/>
              </w:rPr>
              <w:t>.panta</w:t>
            </w:r>
            <w:r w:rsidR="00711539" w:rsidRPr="00330806">
              <w:rPr>
                <w:bCs/>
              </w:rPr>
              <w:t xml:space="preserve"> (iepriekš 19.pants)</w:t>
            </w:r>
            <w:r w:rsidRPr="00330806">
              <w:rPr>
                <w:bCs/>
              </w:rPr>
              <w:t xml:space="preserve"> pirmās daļas 11.punktā noteiktais ir vispārīgs regulējums, kas nosaka, ka finansējuma saņēmējam ir pienākums uzkrāt visu informāciju, kas saistīta projekta īstenošanu, t.i., izdevumus apliecinošie dokumenti, rēķini, līgumi, iepirkuma dokumentācija, būvniecības dokumentācija, īpašumtiesības apliecinoša dokumentācija u.t.t. Vēršam uzmanību datu (informācijas), kas finansējuma saņēmējam ir jāuzkrāj var būt dažāda un dažāda apjoma un tā neizriet tikai no Ministru kabineta noteikumiem par specifiskā atbalsta mērķa īstenošanu, bet arī  no citiem normatīvajiem aktiem un līguma/vienošanās par projekta īstenošanu. Vienlaikus skaidrojam, ka normatīvajos un tiesību aktos jābūt definētam apjomam, bet tā kā tie ir vairāki, likumprojekts paredz tikai vispārēju regulējumu, un tālāk attiecīgi detāli nosacījumi tiek noteikti likumprojekta </w:t>
            </w:r>
            <w:r w:rsidR="006813C7" w:rsidRPr="00330806">
              <w:rPr>
                <w:bCs/>
              </w:rPr>
              <w:t>19</w:t>
            </w:r>
            <w:r w:rsidRPr="00330806">
              <w:rPr>
                <w:bCs/>
              </w:rPr>
              <w:t>.pantā</w:t>
            </w:r>
            <w:r w:rsidR="006813C7" w:rsidRPr="00330806">
              <w:rPr>
                <w:bCs/>
              </w:rPr>
              <w:t xml:space="preserve"> </w:t>
            </w:r>
            <w:r w:rsidR="006813C7" w:rsidRPr="00330806">
              <w:rPr>
                <w:bCs/>
              </w:rPr>
              <w:lastRenderedPageBreak/>
              <w:t>(iepriekš 20.pants)</w:t>
            </w:r>
            <w:r w:rsidRPr="00330806">
              <w:rPr>
                <w:bCs/>
              </w:rPr>
              <w:t xml:space="preserve"> noteiktajās kārtībās, līgumos/vienošanās un citos saistošajos dokumentos.</w:t>
            </w:r>
          </w:p>
          <w:p w14:paraId="122C97DA" w14:textId="77777777" w:rsidR="00DB0DAB" w:rsidRPr="00330806" w:rsidRDefault="00DB0DAB" w:rsidP="00DB0DAB">
            <w:pPr>
              <w:pStyle w:val="NormalWeb"/>
              <w:tabs>
                <w:tab w:val="left" w:pos="252"/>
              </w:tabs>
              <w:spacing w:before="0" w:beforeAutospacing="0" w:after="0" w:afterAutospacing="0"/>
              <w:ind w:left="54"/>
              <w:jc w:val="both"/>
              <w:rPr>
                <w:bCs/>
              </w:rPr>
            </w:pPr>
          </w:p>
          <w:p w14:paraId="00568180" w14:textId="61249C65" w:rsidR="00DB0DAB" w:rsidRPr="00330806" w:rsidRDefault="00DB0DAB" w:rsidP="00803277">
            <w:pPr>
              <w:pStyle w:val="NormalWeb"/>
              <w:tabs>
                <w:tab w:val="left" w:pos="252"/>
              </w:tabs>
              <w:spacing w:before="0" w:beforeAutospacing="0" w:after="0" w:afterAutospacing="0"/>
              <w:ind w:left="54"/>
              <w:jc w:val="both"/>
              <w:rPr>
                <w:bCs/>
              </w:rPr>
            </w:pPr>
            <w:r w:rsidRPr="00330806">
              <w:rPr>
                <w:bCs/>
              </w:rPr>
              <w:t>Ievērojot minēto, redakcija netiek precizēta.</w:t>
            </w:r>
          </w:p>
        </w:tc>
        <w:tc>
          <w:tcPr>
            <w:tcW w:w="1018" w:type="pct"/>
            <w:tcBorders>
              <w:top w:val="single" w:sz="4" w:space="0" w:color="auto"/>
              <w:left w:val="single" w:sz="4" w:space="0" w:color="auto"/>
              <w:bottom w:val="single" w:sz="4" w:space="0" w:color="auto"/>
            </w:tcBorders>
            <w:shd w:val="clear" w:color="auto" w:fill="auto"/>
          </w:tcPr>
          <w:p w14:paraId="11B2CAF8" w14:textId="4ED70E26" w:rsidR="00DB0DAB" w:rsidRPr="00330806" w:rsidRDefault="004B51CC" w:rsidP="004B51CC">
            <w:pPr>
              <w:pStyle w:val="Title"/>
              <w:jc w:val="both"/>
              <w:outlineLvl w:val="0"/>
              <w:rPr>
                <w:sz w:val="24"/>
                <w:szCs w:val="24"/>
              </w:rPr>
            </w:pPr>
            <w:r w:rsidRPr="00330806">
              <w:rPr>
                <w:sz w:val="24"/>
                <w:szCs w:val="24"/>
              </w:rPr>
              <w:lastRenderedPageBreak/>
              <w:t>Lūdz</w:t>
            </w:r>
            <w:r w:rsidR="008E542D" w:rsidRPr="00330806">
              <w:rPr>
                <w:sz w:val="24"/>
                <w:szCs w:val="24"/>
              </w:rPr>
              <w:t>u</w:t>
            </w:r>
            <w:r w:rsidRPr="00330806">
              <w:rPr>
                <w:sz w:val="24"/>
                <w:szCs w:val="24"/>
              </w:rPr>
              <w:t xml:space="preserve"> skatīt precizēto likumprojektu</w:t>
            </w:r>
          </w:p>
        </w:tc>
      </w:tr>
      <w:tr w:rsidR="00DB0DAB" w:rsidRPr="00330806" w14:paraId="74CA37BD" w14:textId="77777777" w:rsidTr="005D337F">
        <w:trPr>
          <w:trHeight w:val="83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99CF06B"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4BFFBDB" w14:textId="191777C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135B83F" w14:textId="78DAE757" w:rsidR="00DB0DAB" w:rsidRPr="00330806" w:rsidRDefault="00DB0DAB" w:rsidP="00DB0DAB">
            <w:pPr>
              <w:pStyle w:val="NormalWeb"/>
              <w:spacing w:before="0" w:beforeAutospacing="0" w:after="120" w:afterAutospacing="0"/>
              <w:jc w:val="both"/>
              <w:rPr>
                <w:b/>
                <w:bCs/>
                <w:color w:val="000000"/>
              </w:rPr>
            </w:pPr>
            <w:r w:rsidRPr="00330806">
              <w:rPr>
                <w:b/>
                <w:bCs/>
                <w:color w:val="000000"/>
              </w:rPr>
              <w:t>Ekonomikas ministrijas iebildums</w:t>
            </w:r>
          </w:p>
          <w:p w14:paraId="642DE93B" w14:textId="36468640" w:rsidR="00DB0DAB" w:rsidRPr="00330806" w:rsidRDefault="00DB0DAB" w:rsidP="00DB0DAB">
            <w:pPr>
              <w:pStyle w:val="NormalWeb"/>
              <w:spacing w:before="0" w:beforeAutospacing="0" w:after="120" w:afterAutospacing="0"/>
              <w:jc w:val="both"/>
              <w:rPr>
                <w:color w:val="000000"/>
              </w:rPr>
            </w:pPr>
            <w:r w:rsidRPr="00330806">
              <w:rPr>
                <w:color w:val="000000"/>
              </w:rPr>
              <w:t>19.panta 2.daļa: Finansējuma saņēmējiem, kas piešķir atbalstu gala saņēmējiem, jāatrunā, ka ir tiesības piemērot attiecīgās Sadarbības iestādes tiesības atbalsta piešķiršanā un kontrolē, lai nodrošinātu pienācīgu finansējuma piešķiršanu un uzraudzību. 2014.-2020.gada plānošanas periodā problēma ir tajā, ka strīdus gadījumos, piemēram, sabiedrība “</w:t>
            </w:r>
            <w:proofErr w:type="spellStart"/>
            <w:r w:rsidRPr="00330806">
              <w:rPr>
                <w:color w:val="000000"/>
              </w:rPr>
              <w:t>Altum</w:t>
            </w:r>
            <w:proofErr w:type="spellEnd"/>
            <w:r w:rsidRPr="00330806">
              <w:rPr>
                <w:color w:val="000000"/>
              </w:rPr>
              <w:t>” likuma izpratnē ir finansējuma saņēmējs, bet gala saņēmējam tā izvirza nosacījumus kā sadarbības iestāde. Šobrīd trūkst normatīvos aktos noteiktās kārtības, lai nebūtu situācijas, ka prasības izriet tikai no līguma ar CFLA, kas gala saņēmējam nav saistošs.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A044BCA" w14:textId="77777777" w:rsidR="00481AA7" w:rsidRPr="00330806" w:rsidRDefault="00481AA7" w:rsidP="00481AA7">
            <w:pPr>
              <w:pStyle w:val="NormalWeb"/>
              <w:tabs>
                <w:tab w:val="left" w:pos="252"/>
              </w:tabs>
              <w:spacing w:before="0" w:beforeAutospacing="0" w:after="0" w:afterAutospacing="0"/>
              <w:jc w:val="center"/>
              <w:rPr>
                <w:b/>
              </w:rPr>
            </w:pPr>
            <w:r w:rsidRPr="00330806">
              <w:rPr>
                <w:b/>
              </w:rPr>
              <w:t>Panākta vienošanās saskaņošanas laikā</w:t>
            </w:r>
          </w:p>
          <w:p w14:paraId="6DF9D5C7" w14:textId="77777777" w:rsidR="00F1540A" w:rsidRPr="00330806" w:rsidRDefault="00F1540A" w:rsidP="00204553">
            <w:pPr>
              <w:pStyle w:val="NormalWeb"/>
              <w:tabs>
                <w:tab w:val="left" w:pos="252"/>
              </w:tabs>
              <w:spacing w:before="0" w:beforeAutospacing="0" w:after="0" w:afterAutospacing="0"/>
              <w:jc w:val="center"/>
              <w:rPr>
                <w:b/>
              </w:rPr>
            </w:pPr>
          </w:p>
          <w:p w14:paraId="5AE2EA10" w14:textId="09A60F2A" w:rsidR="000E0D98" w:rsidRPr="00330806" w:rsidRDefault="000E0D98" w:rsidP="00DB0DAB">
            <w:pPr>
              <w:pStyle w:val="NormalWeb"/>
              <w:tabs>
                <w:tab w:val="left" w:pos="252"/>
              </w:tabs>
              <w:spacing w:before="0" w:beforeAutospacing="0" w:after="0" w:afterAutospacing="0"/>
              <w:jc w:val="both"/>
              <w:rPr>
                <w:bCs/>
              </w:rPr>
            </w:pPr>
            <w:r w:rsidRPr="00330806">
              <w:rPr>
                <w:bCs/>
              </w:rPr>
              <w:t>Likumprojekts nav papildināms.</w:t>
            </w:r>
          </w:p>
          <w:p w14:paraId="7CA8A240" w14:textId="2B4699DA" w:rsidR="00CA7EA7" w:rsidRPr="00330806" w:rsidRDefault="004678F2" w:rsidP="003E38E5">
            <w:pPr>
              <w:pStyle w:val="Default"/>
              <w:jc w:val="both"/>
            </w:pPr>
            <w:r w:rsidRPr="00330806">
              <w:t xml:space="preserve">Skaidrojam, ka ES fondu regulas regulē attiecības starp ES fondu vadībā iesaistītām institūcijām un </w:t>
            </w:r>
            <w:r w:rsidRPr="00330806">
              <w:rPr>
                <w:b/>
                <w:bCs/>
              </w:rPr>
              <w:t>finansējuma saņēmēju</w:t>
            </w:r>
            <w:r w:rsidRPr="00330806">
              <w:t>, gala saņēmēji ir nacionāli izveidots termins un shēma</w:t>
            </w:r>
            <w:r w:rsidR="00E55CE6" w:rsidRPr="00330806">
              <w:t xml:space="preserve">, kas tiek iestrādāta arī likumprojekta </w:t>
            </w:r>
            <w:r w:rsidR="006813C7" w:rsidRPr="00330806">
              <w:t>19</w:t>
            </w:r>
            <w:r w:rsidR="00E55CE6" w:rsidRPr="00330806">
              <w:t>.panta</w:t>
            </w:r>
            <w:r w:rsidR="006813C7" w:rsidRPr="00330806">
              <w:t xml:space="preserve"> (iepriekš 20.pants)</w:t>
            </w:r>
            <w:r w:rsidR="00E55CE6" w:rsidRPr="00330806">
              <w:t xml:space="preserve"> 13.punkta kārtībā.</w:t>
            </w:r>
            <w:r w:rsidRPr="00330806">
              <w:t xml:space="preserve"> Ņemot vērā, ka atbildību par ES fondu projekta īstenošanu uzņemas</w:t>
            </w:r>
            <w:r w:rsidR="00447E99" w:rsidRPr="00330806">
              <w:t xml:space="preserve"> tieši</w:t>
            </w:r>
            <w:r w:rsidRPr="00330806">
              <w:t xml:space="preserve"> </w:t>
            </w:r>
            <w:r w:rsidRPr="00330806">
              <w:rPr>
                <w:b/>
                <w:bCs/>
              </w:rPr>
              <w:t>finansējuma saņēmējs</w:t>
            </w:r>
            <w:r w:rsidRPr="00330806">
              <w:t>, tad nav pamata iekļaut specifisku regulējumu par gala saņēmējiem likumprojektā. Gala saņēmēju pienākumi un tiesības ir jānosaka sadarbības līgumos, kurus finansējuma saņēmējs noslēdz ar minētajām personām. Līdz ar to a</w:t>
            </w:r>
            <w:r w:rsidR="00077CB0" w:rsidRPr="00330806">
              <w:t>tbalsta piešķiršanā un kontrole</w:t>
            </w:r>
            <w:r w:rsidR="00417232" w:rsidRPr="00330806">
              <w:t xml:space="preserve"> ir “</w:t>
            </w:r>
            <w:proofErr w:type="spellStart"/>
            <w:r w:rsidR="00417232" w:rsidRPr="00330806">
              <w:t>Altum</w:t>
            </w:r>
            <w:proofErr w:type="spellEnd"/>
            <w:r w:rsidR="00417232" w:rsidRPr="00330806">
              <w:t>” kompetences jautājums, jo atbilstoš</w:t>
            </w:r>
            <w:r w:rsidR="00115014" w:rsidRPr="00330806">
              <w:t>i</w:t>
            </w:r>
            <w:r w:rsidR="00417232" w:rsidRPr="00330806">
              <w:t xml:space="preserve"> ES fondu regulējumam šādās aktivitātēs “</w:t>
            </w:r>
            <w:proofErr w:type="spellStart"/>
            <w:r w:rsidR="00417232" w:rsidRPr="00330806">
              <w:t>Altum</w:t>
            </w:r>
            <w:proofErr w:type="spellEnd"/>
            <w:r w:rsidR="00417232" w:rsidRPr="00330806">
              <w:t xml:space="preserve">” ir kā finansējuma saņēmējs. </w:t>
            </w:r>
            <w:r w:rsidR="004B51CC" w:rsidRPr="00330806">
              <w:t xml:space="preserve">Ņemot vērā </w:t>
            </w:r>
            <w:r w:rsidR="004B51CC" w:rsidRPr="00330806">
              <w:lastRenderedPageBreak/>
              <w:t>iepriekšminēto likumprojekts nav papildināms</w:t>
            </w:r>
            <w:r w:rsidR="00E20376" w:rsidRPr="00330806">
              <w:t>.</w:t>
            </w:r>
            <w:r w:rsidR="00CA7EA7" w:rsidRPr="00330806">
              <w:t xml:space="preserve"> </w:t>
            </w:r>
          </w:p>
          <w:p w14:paraId="5059731F" w14:textId="2932674F" w:rsidR="00DB0DAB" w:rsidRPr="00330806" w:rsidRDefault="00CA7EA7" w:rsidP="003E38E5">
            <w:pPr>
              <w:pStyle w:val="Default"/>
              <w:jc w:val="both"/>
              <w:rPr>
                <w:bCs/>
              </w:rPr>
            </w:pPr>
            <w:r w:rsidRPr="00330806">
              <w:rPr>
                <w:color w:val="auto"/>
                <w:lang w:eastAsia="en-US"/>
              </w:rPr>
              <w:t xml:space="preserve">Papildus </w:t>
            </w:r>
            <w:r w:rsidRPr="00330806">
              <w:t>vēršam uzmanību, ka personas datu apstrāde ir aizsargāta ar Eiropas Parlamenta un Padomes 2016. gada 27. aprīļa regulu (ES) 2016/679 par fizisku personu aizsardzību attiecībā uz personas datu apstrādi un šādu datu brīvu apriti un ar ko atceļ Direktīvu 95/46/EK (Vispārīgā datu aizsardzības regula), tādēļ, lai finansējuma saņēmējs neapstrādātu vairāk personas datus kā tas ir nepieciešams atbilstoši Eiropas Komisijas prasībām, likumprojektu ar attiecīgo nosacījumu nepapildinām.</w:t>
            </w:r>
          </w:p>
        </w:tc>
        <w:tc>
          <w:tcPr>
            <w:tcW w:w="1018" w:type="pct"/>
            <w:tcBorders>
              <w:top w:val="single" w:sz="4" w:space="0" w:color="auto"/>
              <w:left w:val="single" w:sz="4" w:space="0" w:color="auto"/>
              <w:bottom w:val="single" w:sz="4" w:space="0" w:color="auto"/>
            </w:tcBorders>
            <w:shd w:val="clear" w:color="auto" w:fill="auto"/>
          </w:tcPr>
          <w:p w14:paraId="12A23B50" w14:textId="4E891610" w:rsidR="00DB0DAB" w:rsidRPr="00330806" w:rsidRDefault="008E542D" w:rsidP="004B51CC">
            <w:pPr>
              <w:pStyle w:val="Title"/>
              <w:jc w:val="both"/>
              <w:outlineLvl w:val="0"/>
              <w:rPr>
                <w:sz w:val="24"/>
                <w:szCs w:val="24"/>
              </w:rPr>
            </w:pPr>
            <w:r w:rsidRPr="00330806">
              <w:rPr>
                <w:sz w:val="24"/>
                <w:szCs w:val="24"/>
              </w:rPr>
              <w:lastRenderedPageBreak/>
              <w:t>Lūdzu s</w:t>
            </w:r>
            <w:r w:rsidR="004B51CC" w:rsidRPr="00330806">
              <w:rPr>
                <w:sz w:val="24"/>
                <w:szCs w:val="24"/>
              </w:rPr>
              <w:t>katīt precizēto likumprojektu</w:t>
            </w:r>
            <w:r w:rsidR="000F5206" w:rsidRPr="00330806">
              <w:rPr>
                <w:sz w:val="24"/>
                <w:szCs w:val="24"/>
              </w:rPr>
              <w:t>.</w:t>
            </w:r>
          </w:p>
        </w:tc>
      </w:tr>
      <w:tr w:rsidR="00DB0DAB" w:rsidRPr="00330806" w14:paraId="4AC9F6E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4660913"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4976F558" w14:textId="6647C804"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8B4F6D4" w14:textId="5E75E6DF" w:rsidR="00DB0DAB" w:rsidRPr="00330806" w:rsidRDefault="00DB0DAB" w:rsidP="00DB0DAB">
            <w:pPr>
              <w:pStyle w:val="NormalWeb"/>
              <w:spacing w:before="0" w:beforeAutospacing="0" w:after="120" w:afterAutospacing="0"/>
              <w:jc w:val="both"/>
              <w:rPr>
                <w:b/>
                <w:bCs/>
                <w:color w:val="000000"/>
              </w:rPr>
            </w:pPr>
            <w:r w:rsidRPr="00330806">
              <w:rPr>
                <w:b/>
                <w:bCs/>
                <w:color w:val="000000"/>
              </w:rPr>
              <w:t>Valsts kancelejas iebildums</w:t>
            </w:r>
          </w:p>
          <w:p w14:paraId="73AF09D5" w14:textId="00E8083E" w:rsidR="00DB0DAB" w:rsidRPr="00330806" w:rsidRDefault="00DB0DAB" w:rsidP="00DB0DAB">
            <w:pPr>
              <w:pStyle w:val="NormalWeb"/>
              <w:spacing w:before="0" w:beforeAutospacing="0" w:after="120" w:afterAutospacing="0"/>
              <w:jc w:val="both"/>
              <w:rPr>
                <w:b/>
                <w:bCs/>
                <w:color w:val="000000"/>
              </w:rPr>
            </w:pPr>
            <w:r w:rsidRPr="00330806">
              <w:rPr>
                <w:color w:val="000000"/>
              </w:rPr>
              <w:t>Lūdzam izvērtēt likuma 19. panta otrās daļas 1) punktā lietoto vārdu savienojumu “ir īstenots”. Vai tas nozīmē, ka finansējuma saņēmējs saņem projekta finansējumu tikai tad, kad projekts ir īstenots;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3D6FED8" w14:textId="2055F657" w:rsidR="00DB0DAB" w:rsidRPr="00330806" w:rsidRDefault="00DB0DAB" w:rsidP="005462C1">
            <w:pPr>
              <w:pStyle w:val="NormalWeb"/>
              <w:tabs>
                <w:tab w:val="left" w:pos="252"/>
              </w:tabs>
              <w:spacing w:before="0" w:beforeAutospacing="0" w:after="0" w:afterAutospacing="0"/>
              <w:jc w:val="center"/>
              <w:rPr>
                <w:b/>
              </w:rPr>
            </w:pPr>
            <w:r w:rsidRPr="00330806">
              <w:rPr>
                <w:b/>
              </w:rPr>
              <w:t>Ņemts vērā</w:t>
            </w:r>
          </w:p>
          <w:p w14:paraId="65793440" w14:textId="21DE7873" w:rsidR="00DB0DAB" w:rsidRPr="00330806" w:rsidRDefault="00DB0DAB" w:rsidP="001C0662">
            <w:pPr>
              <w:pStyle w:val="NormalWeb"/>
              <w:tabs>
                <w:tab w:val="left" w:pos="252"/>
              </w:tabs>
              <w:spacing w:before="0" w:beforeAutospacing="0" w:after="0" w:afterAutospacing="0"/>
              <w:jc w:val="both"/>
            </w:pPr>
          </w:p>
          <w:p w14:paraId="3EA1E42B" w14:textId="7C2043CB" w:rsidR="00DB0DAB" w:rsidRPr="00330806" w:rsidRDefault="00DB0DAB" w:rsidP="00DB0DAB">
            <w:pPr>
              <w:shd w:val="clear" w:color="auto" w:fill="FFFFFF"/>
              <w:spacing w:line="293" w:lineRule="atLeast"/>
              <w:jc w:val="both"/>
            </w:pPr>
            <w:r w:rsidRPr="00330806">
              <w:t>Likumprojekta 1</w:t>
            </w:r>
            <w:r w:rsidR="006813C7" w:rsidRPr="00330806">
              <w:t>8</w:t>
            </w:r>
            <w:r w:rsidRPr="00330806">
              <w:t>.panta</w:t>
            </w:r>
            <w:r w:rsidR="006813C7" w:rsidRPr="00330806">
              <w:t xml:space="preserve"> (iepriekš 19.pants)</w:t>
            </w:r>
            <w:r w:rsidRPr="00330806">
              <w:t xml:space="preserve"> otrās daļas 1.punkts nosaka, ka finansējuma saņēmējam ir tiesības saņemt projekta finansējumu, ja projekts ir īstenots saskaņā ar Eiropas Savienības un Latvijas Republikas normatīvajiem aktiem un līgumu vai vienošanos par projekta īstenošanu, ievērojot noteikto kārtību un termiņus. Minētās tiesību </w:t>
            </w:r>
            <w:r w:rsidRPr="00330806">
              <w:rPr>
                <w:u w:val="single"/>
              </w:rPr>
              <w:t xml:space="preserve">normas mērķis, ir noteikt, ka finansējuma saņēmējs ir tiesīgs saņemt finansējumu, ja </w:t>
            </w:r>
            <w:r w:rsidRPr="00330806">
              <w:rPr>
                <w:u w:val="single"/>
              </w:rPr>
              <w:lastRenderedPageBreak/>
              <w:t>ievēro vai īsteno projektu saskaņā ar ES fondu regulējošo normatīvo aktu prasībām, tai skaitā ievērojot līguma vai vienošanās nosacījumus.</w:t>
            </w:r>
            <w:r w:rsidRPr="00330806">
              <w:t xml:space="preserve"> Skaidrojam, ka šāda pati tiesību norma ir noteikta arī </w:t>
            </w:r>
          </w:p>
          <w:p w14:paraId="1D191A8E" w14:textId="6EBFA78B" w:rsidR="00DB0DAB" w:rsidRPr="00330806" w:rsidRDefault="00DB0DAB" w:rsidP="003E38E5">
            <w:pPr>
              <w:shd w:val="clear" w:color="auto" w:fill="FFFFFF"/>
              <w:spacing w:line="293" w:lineRule="atLeast"/>
              <w:jc w:val="both"/>
            </w:pPr>
            <w:r w:rsidRPr="00330806">
              <w:t>Eiropas Savienības struktūrfondu un Kohēzijas fonda 2014.—2020.gada plānošanas perioda vadības likumā un Eiropas Ekonomikas zonas finanšu instrumenta un Norvēģijas finanšu instrumenta 2014.—2021. gada perioda vadības likumā un attiecībā uz ar šīs tiesību normas interpretāciju finansējuma saņēmējiem nav bijušas problēmas.</w:t>
            </w:r>
          </w:p>
        </w:tc>
        <w:tc>
          <w:tcPr>
            <w:tcW w:w="1018" w:type="pct"/>
            <w:tcBorders>
              <w:top w:val="single" w:sz="4" w:space="0" w:color="auto"/>
              <w:left w:val="single" w:sz="4" w:space="0" w:color="auto"/>
              <w:bottom w:val="single" w:sz="4" w:space="0" w:color="auto"/>
            </w:tcBorders>
            <w:shd w:val="clear" w:color="auto" w:fill="auto"/>
          </w:tcPr>
          <w:p w14:paraId="671C7BE5" w14:textId="7CD5B6BB" w:rsidR="00DB0DAB" w:rsidRPr="00330806" w:rsidRDefault="008E542D" w:rsidP="008E542D">
            <w:pPr>
              <w:pStyle w:val="Title"/>
              <w:jc w:val="both"/>
              <w:outlineLvl w:val="0"/>
              <w:rPr>
                <w:sz w:val="24"/>
                <w:szCs w:val="24"/>
              </w:rPr>
            </w:pPr>
            <w:r w:rsidRPr="00330806">
              <w:rPr>
                <w:sz w:val="24"/>
                <w:szCs w:val="24"/>
              </w:rPr>
              <w:lastRenderedPageBreak/>
              <w:t>Lūdzu s</w:t>
            </w:r>
            <w:r w:rsidR="004B51CC" w:rsidRPr="00330806">
              <w:rPr>
                <w:sz w:val="24"/>
                <w:szCs w:val="24"/>
              </w:rPr>
              <w:t>katīt precizēto likumprojektu</w:t>
            </w:r>
            <w:r w:rsidR="00E10D6D" w:rsidRPr="00330806">
              <w:rPr>
                <w:sz w:val="24"/>
                <w:szCs w:val="24"/>
              </w:rPr>
              <w:t>.</w:t>
            </w:r>
          </w:p>
        </w:tc>
      </w:tr>
      <w:tr w:rsidR="00DB0DAB" w:rsidRPr="00330806" w14:paraId="6F9498BE"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AD7200C"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39F53DF5" w14:textId="37E62317"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56CCC71" w14:textId="5EB923C7" w:rsidR="00DB0DAB" w:rsidRPr="00330806" w:rsidRDefault="00DB0DAB" w:rsidP="00DB0DAB">
            <w:pPr>
              <w:pStyle w:val="NormalWeb"/>
              <w:spacing w:before="0" w:beforeAutospacing="0" w:after="120" w:afterAutospacing="0"/>
              <w:jc w:val="both"/>
              <w:rPr>
                <w:b/>
                <w:bCs/>
                <w:color w:val="000000"/>
              </w:rPr>
            </w:pPr>
            <w:r w:rsidRPr="00330806">
              <w:rPr>
                <w:b/>
                <w:bCs/>
                <w:color w:val="000000"/>
              </w:rPr>
              <w:t>Labklājības ministrijas iebildums</w:t>
            </w:r>
          </w:p>
          <w:p w14:paraId="1056B26E" w14:textId="19EBEC16" w:rsidR="00DB0DAB" w:rsidRPr="00330806" w:rsidRDefault="00DB0DAB" w:rsidP="00DB0DAB">
            <w:pPr>
              <w:pStyle w:val="NormalWeb"/>
              <w:spacing w:before="0" w:beforeAutospacing="0" w:after="120" w:afterAutospacing="0"/>
              <w:jc w:val="both"/>
              <w:rPr>
                <w:b/>
                <w:bCs/>
                <w:color w:val="000000"/>
              </w:rPr>
            </w:pPr>
            <w:r w:rsidRPr="00330806">
              <w:rPr>
                <w:color w:val="000000"/>
              </w:rPr>
              <w:t xml:space="preserve">Attiecībā uz likumprojekta 19.panta otrās daļas 3.punktu, atkārtoti lūdzam izvērtēt iespēju finansējuma saņēmējam paredzēt tiesības t.sk. saņemt informāciju no KP VIS saistītajām datu bāzēm mērķa grupas personu identificēšanai – skat. informāciju par LM identificētajiem un ar Finanšu ministriju, CFLA pārrunātajiem  riskiem rādītāju uzskaites jomā (piemēram, atspoguļota  26.11.2020. starpinstitūciju sanāksmes protokolā). Šādas informācijas pieejamība KP VIS sekmētu finansējuma saņēmēju </w:t>
            </w:r>
            <w:r w:rsidRPr="00330806">
              <w:rPr>
                <w:color w:val="000000"/>
              </w:rPr>
              <w:lastRenderedPageBreak/>
              <w:t xml:space="preserve">funkcionalitāti mērķa grupas pārbaudes nodrošināšanā un finansējuma saņēmēju iespējas izvairīties no </w:t>
            </w:r>
            <w:proofErr w:type="spellStart"/>
            <w:r w:rsidRPr="00330806">
              <w:rPr>
                <w:color w:val="000000"/>
              </w:rPr>
              <w:t>dubultfinansēšanas</w:t>
            </w:r>
            <w:proofErr w:type="spellEnd"/>
            <w:r w:rsidRPr="00330806">
              <w:rPr>
                <w:color w:val="000000"/>
              </w:rPr>
              <w:t xml:space="preserve"> riskiem (minētais ir īpaši svarīgi finansējuma saņēmējiem, kas nav datu turētāji par projekta </w:t>
            </w:r>
            <w:proofErr w:type="spellStart"/>
            <w:r w:rsidRPr="00330806">
              <w:rPr>
                <w:color w:val="000000"/>
              </w:rPr>
              <w:t>mērķgrupu</w:t>
            </w:r>
            <w:proofErr w:type="spellEnd"/>
            <w:r w:rsidRPr="00330806">
              <w:rPr>
                <w:color w:val="000000"/>
              </w:rPr>
              <w:t>).</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A2DD07D" w14:textId="43F24618" w:rsidR="00383588" w:rsidRPr="00330806" w:rsidRDefault="00252469" w:rsidP="003E38E5">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3D48A08A" w14:textId="77777777" w:rsidR="00DB0DAB" w:rsidRPr="00330806" w:rsidRDefault="00DB0DAB" w:rsidP="00DB0DAB">
            <w:pPr>
              <w:pStyle w:val="NormalWeb"/>
              <w:tabs>
                <w:tab w:val="left" w:pos="252"/>
              </w:tabs>
              <w:spacing w:before="0" w:beforeAutospacing="0" w:after="0" w:afterAutospacing="0"/>
              <w:ind w:left="54" w:firstLine="284"/>
              <w:jc w:val="both"/>
              <w:rPr>
                <w:b/>
              </w:rPr>
            </w:pPr>
          </w:p>
          <w:p w14:paraId="6907D1F1" w14:textId="524CDA36" w:rsidR="00DB0DAB" w:rsidRPr="00330806" w:rsidRDefault="00DB0DAB" w:rsidP="00DB0DAB">
            <w:pPr>
              <w:pStyle w:val="NormalWeb"/>
              <w:tabs>
                <w:tab w:val="left" w:pos="252"/>
              </w:tabs>
              <w:spacing w:before="0" w:beforeAutospacing="0" w:after="0" w:afterAutospacing="0"/>
              <w:ind w:left="54" w:firstLine="284"/>
              <w:jc w:val="both"/>
              <w:rPr>
                <w:bCs/>
              </w:rPr>
            </w:pPr>
            <w:r w:rsidRPr="00330806">
              <w:rPr>
                <w:bCs/>
              </w:rPr>
              <w:t>Lūdzu skatīt skaidrojumu likumprojekta izziņas iebildumu sadaļas 25. un 29.punktā.</w:t>
            </w:r>
            <w:r w:rsidR="00050C68" w:rsidRPr="00330806">
              <w:rPr>
                <w:bCs/>
              </w:rPr>
              <w:t xml:space="preserve"> (tagad izziņas iebildumu sadaļas 3</w:t>
            </w:r>
            <w:r w:rsidR="00BE5182">
              <w:rPr>
                <w:bCs/>
              </w:rPr>
              <w:t>2</w:t>
            </w:r>
            <w:r w:rsidR="00050C68" w:rsidRPr="00330806">
              <w:rPr>
                <w:bCs/>
              </w:rPr>
              <w:t>.punkts un 3</w:t>
            </w:r>
            <w:r w:rsidR="00BE5182">
              <w:rPr>
                <w:bCs/>
              </w:rPr>
              <w:t>7</w:t>
            </w:r>
            <w:r w:rsidR="00050C68"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6C0DFC4A" w14:textId="2DD02B08" w:rsidR="00DB0DAB" w:rsidRPr="00330806" w:rsidRDefault="008E542D" w:rsidP="008E542D">
            <w:pPr>
              <w:pStyle w:val="Title"/>
              <w:jc w:val="both"/>
              <w:outlineLvl w:val="0"/>
              <w:rPr>
                <w:sz w:val="24"/>
                <w:szCs w:val="24"/>
              </w:rPr>
            </w:pPr>
            <w:r w:rsidRPr="00330806">
              <w:rPr>
                <w:sz w:val="24"/>
                <w:szCs w:val="24"/>
              </w:rPr>
              <w:t>Lūdzu s</w:t>
            </w:r>
            <w:r w:rsidR="004B51CC" w:rsidRPr="00330806">
              <w:rPr>
                <w:sz w:val="24"/>
                <w:szCs w:val="24"/>
              </w:rPr>
              <w:t>katīt precizēto likumprojektu</w:t>
            </w:r>
            <w:r w:rsidR="00E10D6D" w:rsidRPr="00330806">
              <w:rPr>
                <w:sz w:val="24"/>
                <w:szCs w:val="24"/>
              </w:rPr>
              <w:t>.</w:t>
            </w:r>
          </w:p>
        </w:tc>
      </w:tr>
      <w:tr w:rsidR="00782EE0" w:rsidRPr="00330806" w14:paraId="6E21A0A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0E20BC6" w14:textId="77777777" w:rsidR="00782EE0" w:rsidRPr="00330806" w:rsidRDefault="00782EE0"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AEAA2F7" w14:textId="77777777" w:rsidR="00782EE0" w:rsidRPr="00330806" w:rsidRDefault="00782EE0"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5E990E8" w14:textId="4A1134F2" w:rsidR="00782EE0" w:rsidRPr="00330806" w:rsidRDefault="00782EE0" w:rsidP="00782EE0">
            <w:pPr>
              <w:pStyle w:val="NormalWeb"/>
              <w:spacing w:before="0" w:beforeAutospacing="0" w:after="120" w:afterAutospacing="0"/>
              <w:jc w:val="center"/>
              <w:rPr>
                <w:b/>
                <w:bCs/>
              </w:rPr>
            </w:pPr>
            <w:r w:rsidRPr="00330806">
              <w:rPr>
                <w:b/>
                <w:bCs/>
              </w:rPr>
              <w:t>Labklājības ministrijas š.g. 1.novembra iebildums</w:t>
            </w:r>
          </w:p>
          <w:p w14:paraId="067AB746" w14:textId="70707947" w:rsidR="00782EE0" w:rsidRPr="00330806" w:rsidRDefault="00782EE0" w:rsidP="00DB0DAB">
            <w:pPr>
              <w:pStyle w:val="NormalWeb"/>
              <w:spacing w:before="0" w:beforeAutospacing="0" w:after="120" w:afterAutospacing="0"/>
              <w:jc w:val="both"/>
              <w:rPr>
                <w:b/>
                <w:bCs/>
                <w:color w:val="000000"/>
              </w:rPr>
            </w:pPr>
            <w:r w:rsidRPr="00330806">
              <w:t xml:space="preserve">Attiecībā uz likumprojekta 19.panta otrās daļas 3.punktu uzturam iebildumu un atkārtoti lūdzam </w:t>
            </w:r>
            <w:r w:rsidRPr="00330806">
              <w:rPr>
                <w:b/>
                <w:bCs/>
              </w:rPr>
              <w:t>finansējuma saņēmējam</w:t>
            </w:r>
            <w:r w:rsidRPr="00330806">
              <w:t xml:space="preserve"> paredzēt tiesības t.sk. saņemt informāciju no KP VIS saistītajām datu bāzēm mērķa grupas personu identificēšanai. Šādas informācijas pieejamība KP VIS sekmētu finansējuma saņēmēju funkcionalitāti mērķa grupas pārbaudes nodrošināšanā un finansējuma saņēmēju iespējas izvairīties no </w:t>
            </w:r>
            <w:proofErr w:type="spellStart"/>
            <w:r w:rsidRPr="00330806">
              <w:t>dubultfinansēšanas</w:t>
            </w:r>
            <w:proofErr w:type="spellEnd"/>
            <w:r w:rsidRPr="00330806">
              <w:t xml:space="preserve"> riskiem (minētais ir īpaši svarīgi finansējuma saņēmējiem, kas nav datu turētāji par projekta </w:t>
            </w:r>
            <w:proofErr w:type="spellStart"/>
            <w:r w:rsidRPr="00330806">
              <w:t>mērķgrupu</w:t>
            </w:r>
            <w:proofErr w:type="spellEnd"/>
            <w:r w:rsidRPr="00330806">
              <w:t>). Vēršam uzmanību, ka izziņas 25. un 29.punktā sniegtais skaidrojums tiešā veidā nesniedz minētās problemātikas risinājumu.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1B2EE8F" w14:textId="77777777" w:rsidR="006012EA" w:rsidRPr="00330806" w:rsidRDefault="006012EA" w:rsidP="00125BAE">
            <w:pPr>
              <w:pStyle w:val="NormalWeb"/>
              <w:tabs>
                <w:tab w:val="left" w:pos="252"/>
              </w:tabs>
              <w:spacing w:before="0" w:beforeAutospacing="0" w:after="0" w:afterAutospacing="0"/>
              <w:ind w:left="54"/>
              <w:jc w:val="center"/>
              <w:rPr>
                <w:b/>
              </w:rPr>
            </w:pPr>
          </w:p>
          <w:p w14:paraId="7D460AB7" w14:textId="6782F377" w:rsidR="006012EA" w:rsidRPr="00330806" w:rsidRDefault="00123209" w:rsidP="006012EA">
            <w:pPr>
              <w:pStyle w:val="NormalWeb"/>
              <w:tabs>
                <w:tab w:val="left" w:pos="252"/>
              </w:tabs>
              <w:spacing w:before="0" w:beforeAutospacing="0" w:after="0" w:afterAutospacing="0"/>
              <w:ind w:left="54" w:firstLine="284"/>
              <w:jc w:val="center"/>
              <w:rPr>
                <w:b/>
              </w:rPr>
            </w:pPr>
            <w:r w:rsidRPr="00330806">
              <w:rPr>
                <w:b/>
              </w:rPr>
              <w:t xml:space="preserve">Panākta vienošanās saskaņošanas laikā </w:t>
            </w:r>
          </w:p>
          <w:p w14:paraId="25C30BCD" w14:textId="1FC2002C" w:rsidR="00123209" w:rsidRPr="00330806" w:rsidRDefault="00123209" w:rsidP="006A262C">
            <w:pPr>
              <w:pStyle w:val="NormalWeb"/>
              <w:tabs>
                <w:tab w:val="left" w:pos="252"/>
              </w:tabs>
              <w:spacing w:before="0" w:beforeAutospacing="0" w:after="0" w:afterAutospacing="0"/>
              <w:jc w:val="both"/>
              <w:rPr>
                <w:bCs/>
              </w:rPr>
            </w:pPr>
            <w:r w:rsidRPr="00330806">
              <w:rPr>
                <w:bCs/>
              </w:rPr>
              <w:t>Finanšu ministrija</w:t>
            </w:r>
            <w:r w:rsidR="00C95F7D" w:rsidRPr="00330806">
              <w:rPr>
                <w:bCs/>
              </w:rPr>
              <w:t xml:space="preserve"> par minēto jautājumu ir sniegusi atsevišķu skaidrojumu </w:t>
            </w:r>
            <w:r w:rsidRPr="00330806">
              <w:rPr>
                <w:bCs/>
              </w:rPr>
              <w:t xml:space="preserve"> š.g.10.decembra elektroniskajā pastā “.</w:t>
            </w:r>
          </w:p>
          <w:p w14:paraId="00AE93DB" w14:textId="43EE64E9" w:rsidR="00276DB3" w:rsidRPr="00330806" w:rsidRDefault="006012EA" w:rsidP="00276DB3">
            <w:pPr>
              <w:pStyle w:val="NormalWeb"/>
              <w:tabs>
                <w:tab w:val="left" w:pos="252"/>
              </w:tabs>
              <w:spacing w:before="0" w:beforeAutospacing="0" w:after="0" w:afterAutospacing="0"/>
              <w:jc w:val="both"/>
              <w:rPr>
                <w:bCs/>
              </w:rPr>
            </w:pPr>
            <w:r w:rsidRPr="00330806">
              <w:t>Finanšu ministrija uztur izziņas iebildumu sadaļas 5</w:t>
            </w:r>
            <w:r w:rsidR="003654D6">
              <w:t>6</w:t>
            </w:r>
            <w:r w:rsidRPr="00330806">
              <w:t xml:space="preserve">.punktā sniegto skaidrojumu, un norāda, ka Labklājības ministrijas iebildumā minētā regulējuma ietveršana likumprojektā nav atbalstāma, bet risināma caur Labklājības ministrijas </w:t>
            </w:r>
            <w:r w:rsidR="00C95F7D" w:rsidRPr="00330806">
              <w:t xml:space="preserve">kā nozares </w:t>
            </w:r>
            <w:r w:rsidRPr="00330806">
              <w:t>normatīvajiem aktiem.</w:t>
            </w:r>
            <w:r w:rsidR="00276DB3" w:rsidRPr="00330806">
              <w:rPr>
                <w:bCs/>
              </w:rPr>
              <w:t xml:space="preserve"> </w:t>
            </w:r>
          </w:p>
          <w:p w14:paraId="2CD5AE3B" w14:textId="623565D1" w:rsidR="006012EA" w:rsidRPr="00330806" w:rsidRDefault="00276DB3" w:rsidP="00276DB3">
            <w:pPr>
              <w:pStyle w:val="NormalWeb"/>
              <w:tabs>
                <w:tab w:val="left" w:pos="252"/>
              </w:tabs>
              <w:spacing w:before="0" w:beforeAutospacing="0" w:after="0" w:afterAutospacing="0"/>
              <w:ind w:left="54"/>
              <w:jc w:val="both"/>
              <w:rPr>
                <w:bCs/>
              </w:rPr>
            </w:pPr>
            <w:r w:rsidRPr="00330806">
              <w:t xml:space="preserve">Skaidrojam, ka ES fondu regulas regulē attiecības starp ES fondu vadībā iesaistītām institūcijām un </w:t>
            </w:r>
            <w:r w:rsidRPr="00330806">
              <w:rPr>
                <w:b/>
                <w:bCs/>
              </w:rPr>
              <w:t>finansējuma saņēmēju</w:t>
            </w:r>
            <w:r w:rsidRPr="00330806">
              <w:t xml:space="preserve">, gala saņēmēji ir nacionāli izveidots termins un </w:t>
            </w:r>
            <w:r w:rsidR="00C95F7D" w:rsidRPr="00330806">
              <w:t xml:space="preserve">atbalsta sniegšanas </w:t>
            </w:r>
            <w:r w:rsidRPr="00330806">
              <w:t xml:space="preserve">shēma. </w:t>
            </w:r>
            <w:r w:rsidR="009A6B76" w:rsidRPr="00330806">
              <w:t>A</w:t>
            </w:r>
            <w:r w:rsidRPr="00330806">
              <w:t xml:space="preserve">tbildību par ES fondu projekta īstenošanu uzņemas tieši finansējuma saņēmēja, tādejādi </w:t>
            </w:r>
            <w:r w:rsidR="00C95F7D" w:rsidRPr="00330806">
              <w:t xml:space="preserve">uz </w:t>
            </w:r>
            <w:r w:rsidRPr="00330806">
              <w:t>šī principa pamata likumprojekta saturā nav minēti gala labuma guvēji.</w:t>
            </w:r>
            <w:r w:rsidR="00104038" w:rsidRPr="00330806">
              <w:t xml:space="preserve"> Atbildību par ES fondu </w:t>
            </w:r>
            <w:r w:rsidR="00104038" w:rsidRPr="00330806">
              <w:lastRenderedPageBreak/>
              <w:t xml:space="preserve">projekta īstenošanu uzņemas tieši finansējuma saņēmējs.  Likumprojektā </w:t>
            </w:r>
            <w:r w:rsidR="00104038" w:rsidRPr="00330806">
              <w:rPr>
                <w:sz w:val="28"/>
                <w:szCs w:val="28"/>
              </w:rPr>
              <w:t xml:space="preserve"> </w:t>
            </w:r>
            <w:r w:rsidR="00104038" w:rsidRPr="00330806">
              <w:t>sadarbības iestādei ir noteikt</w:t>
            </w:r>
            <w:r w:rsidR="00F0485E" w:rsidRPr="00330806">
              <w:t>ā</w:t>
            </w:r>
            <w:r w:rsidR="00104038" w:rsidRPr="00330806">
              <w:t>s tiesīb</w:t>
            </w:r>
            <w:r w:rsidR="00F0485E" w:rsidRPr="00330806">
              <w:t>a</w:t>
            </w:r>
            <w:r w:rsidR="00104038" w:rsidRPr="00330806">
              <w:t xml:space="preserve">s pieprasīt un saņemt tiešu pieeju datiem valsts informācijas sistēmās tādā apjomā, kāds nepieciešams sadarbības iestādes pienākumu izpildei ir </w:t>
            </w:r>
            <w:r w:rsidR="00F0485E" w:rsidRPr="00330806">
              <w:t xml:space="preserve">tiesību normas, kas </w:t>
            </w:r>
            <w:r w:rsidR="00104038" w:rsidRPr="00330806">
              <w:t xml:space="preserve">ietverta ar mērķi, ka sadarbības iestāde </w:t>
            </w:r>
            <w:r w:rsidR="00F0485E" w:rsidRPr="00330806">
              <w:t xml:space="preserve"> ir </w:t>
            </w:r>
            <w:r w:rsidR="00104038" w:rsidRPr="00330806">
              <w:t>liku</w:t>
            </w:r>
            <w:r w:rsidR="00F0485E" w:rsidRPr="00330806">
              <w:t>mā</w:t>
            </w:r>
            <w:r w:rsidR="00104038" w:rsidRPr="00330806">
              <w:t xml:space="preserve"> noteiktā starpniekinstitūcija </w:t>
            </w:r>
            <w:r w:rsidR="00104038" w:rsidRPr="00330806">
              <w:rPr>
                <w:u w:val="single"/>
              </w:rPr>
              <w:t>īsteno daļu no vadošās iestādes funkcijām, kas noteiktas regulā Nr</w:t>
            </w:r>
            <w:r w:rsidR="00104038" w:rsidRPr="00330806">
              <w:rPr>
                <w:u w:val="single"/>
                <w:shd w:val="clear" w:color="auto" w:fill="FFFFFF"/>
              </w:rPr>
              <w:t>.2021/1060</w:t>
            </w:r>
            <w:r w:rsidR="00104038" w:rsidRPr="00330806">
              <w:rPr>
                <w:shd w:val="clear" w:color="auto" w:fill="FFFFFF"/>
              </w:rPr>
              <w:t>.</w:t>
            </w:r>
          </w:p>
        </w:tc>
        <w:tc>
          <w:tcPr>
            <w:tcW w:w="1018" w:type="pct"/>
            <w:tcBorders>
              <w:top w:val="single" w:sz="4" w:space="0" w:color="auto"/>
              <w:left w:val="single" w:sz="4" w:space="0" w:color="auto"/>
              <w:bottom w:val="single" w:sz="4" w:space="0" w:color="auto"/>
            </w:tcBorders>
            <w:shd w:val="clear" w:color="auto" w:fill="auto"/>
          </w:tcPr>
          <w:p w14:paraId="1C89D0F2" w14:textId="3FB2E8D6" w:rsidR="00782EE0" w:rsidRPr="00330806" w:rsidRDefault="000F5206" w:rsidP="008E542D">
            <w:pPr>
              <w:pStyle w:val="Title"/>
              <w:jc w:val="both"/>
              <w:outlineLvl w:val="0"/>
              <w:rPr>
                <w:sz w:val="24"/>
                <w:szCs w:val="24"/>
              </w:rPr>
            </w:pPr>
            <w:r w:rsidRPr="00330806">
              <w:rPr>
                <w:sz w:val="24"/>
                <w:szCs w:val="24"/>
              </w:rPr>
              <w:lastRenderedPageBreak/>
              <w:t>Lūdzu skatīt precizēto likumprojektu un anotāciju.</w:t>
            </w:r>
          </w:p>
        </w:tc>
      </w:tr>
      <w:tr w:rsidR="00DB0DAB" w:rsidRPr="00330806" w14:paraId="547AC86B"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8B03B1D" w14:textId="77777777" w:rsidR="00DB0DAB" w:rsidRPr="00330806" w:rsidRDefault="00DB0DAB" w:rsidP="00F21EA6">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6BD8765D" w14:textId="735D3D9C" w:rsidR="00DB0DAB" w:rsidRPr="00330806" w:rsidRDefault="00DB0DAB"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972BF89" w14:textId="11998E1B" w:rsidR="00DB0DAB" w:rsidRPr="00330806" w:rsidRDefault="00DB0DAB" w:rsidP="00DB0DAB">
            <w:pPr>
              <w:pStyle w:val="NormalWeb"/>
              <w:spacing w:before="0" w:beforeAutospacing="0" w:after="120" w:afterAutospacing="0"/>
              <w:jc w:val="both"/>
              <w:rPr>
                <w:b/>
                <w:bCs/>
                <w:color w:val="000000"/>
              </w:rPr>
            </w:pPr>
            <w:r w:rsidRPr="00330806">
              <w:rPr>
                <w:b/>
                <w:bCs/>
                <w:color w:val="000000"/>
              </w:rPr>
              <w:t>Ekonomikas ministrijas iebildums</w:t>
            </w:r>
          </w:p>
          <w:p w14:paraId="6A41BBC7" w14:textId="415790E2" w:rsidR="00DB0DAB" w:rsidRPr="00330806" w:rsidRDefault="00DB0DAB" w:rsidP="00DB0DAB">
            <w:pPr>
              <w:pStyle w:val="NormalWeb"/>
              <w:spacing w:before="0" w:beforeAutospacing="0" w:after="120" w:afterAutospacing="0"/>
              <w:jc w:val="both"/>
              <w:rPr>
                <w:color w:val="000000"/>
              </w:rPr>
            </w:pPr>
            <w:r w:rsidRPr="00330806">
              <w:rPr>
                <w:color w:val="000000"/>
              </w:rPr>
              <w:t>19.panta 2.daļas 3.punkts: lūdzam papildināt, ka finansējuma saņēmējam ir tiesības saņemt arī skaidrojumus un konsultācijas no ES fondu vadībā iesaistītām institūcijām un IUB.</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4775944" w14:textId="77777777" w:rsidR="00481AA7" w:rsidRPr="00330806" w:rsidRDefault="00481AA7" w:rsidP="00481AA7">
            <w:pPr>
              <w:pStyle w:val="NormalWeb"/>
              <w:tabs>
                <w:tab w:val="left" w:pos="252"/>
              </w:tabs>
              <w:spacing w:before="0" w:beforeAutospacing="0" w:after="0" w:afterAutospacing="0"/>
              <w:jc w:val="center"/>
              <w:rPr>
                <w:b/>
              </w:rPr>
            </w:pPr>
            <w:r w:rsidRPr="00330806">
              <w:rPr>
                <w:b/>
              </w:rPr>
              <w:t>Panākta vienošanās saskaņošanas laikā</w:t>
            </w:r>
          </w:p>
          <w:p w14:paraId="001AFCCD" w14:textId="77777777" w:rsidR="00DB0DAB" w:rsidRPr="00330806" w:rsidRDefault="00DB0DAB" w:rsidP="005462C1">
            <w:pPr>
              <w:pStyle w:val="NormalWeb"/>
              <w:tabs>
                <w:tab w:val="left" w:pos="252"/>
              </w:tabs>
              <w:spacing w:before="0" w:beforeAutospacing="0" w:after="0" w:afterAutospacing="0"/>
              <w:jc w:val="both"/>
              <w:rPr>
                <w:b/>
              </w:rPr>
            </w:pPr>
          </w:p>
          <w:p w14:paraId="76CDB401" w14:textId="7860D65B" w:rsidR="00DB0DAB" w:rsidRPr="00330806" w:rsidRDefault="00DB0DAB" w:rsidP="00E5745D">
            <w:pPr>
              <w:shd w:val="clear" w:color="auto" w:fill="FFFFFF"/>
              <w:spacing w:line="293" w:lineRule="atLeast"/>
              <w:jc w:val="both"/>
            </w:pPr>
            <w:r w:rsidRPr="00330806">
              <w:rPr>
                <w:bCs/>
              </w:rPr>
              <w:t>Likumprojekta 1</w:t>
            </w:r>
            <w:r w:rsidR="006813C7" w:rsidRPr="00330806">
              <w:rPr>
                <w:bCs/>
              </w:rPr>
              <w:t>8</w:t>
            </w:r>
            <w:r w:rsidRPr="00330806">
              <w:rPr>
                <w:bCs/>
              </w:rPr>
              <w:t>.panta</w:t>
            </w:r>
            <w:r w:rsidR="006813C7" w:rsidRPr="00330806">
              <w:rPr>
                <w:bCs/>
              </w:rPr>
              <w:t xml:space="preserve"> (iepriekš 19.pants)</w:t>
            </w:r>
            <w:r w:rsidRPr="00330806">
              <w:rPr>
                <w:bCs/>
              </w:rPr>
              <w:t xml:space="preserve"> otrās daļas 3.punkts nosaka, ka finansējuma saņēmējs var saņemt projekta īstenošanai nepieciešamo informāciju no Eiropas Savienības fondu vadībā iesaistītajām institūcijām un Iepirkumu uzraudzības biroja.</w:t>
            </w:r>
            <w:r w:rsidRPr="00330806">
              <w:t xml:space="preserve"> Konsultācijas no </w:t>
            </w:r>
            <w:r w:rsidRPr="00330806">
              <w:rPr>
                <w:color w:val="000000"/>
              </w:rPr>
              <w:t>ES fondu vadībā iesaistītām institūcijām un IUB</w:t>
            </w:r>
            <w:r w:rsidRPr="00330806">
              <w:t xml:space="preserve"> finansējuma saņēmējam </w:t>
            </w:r>
            <w:r w:rsidRPr="00330806">
              <w:rPr>
                <w:color w:val="000000"/>
              </w:rPr>
              <w:t>ir</w:t>
            </w:r>
            <w:r w:rsidRPr="00330806">
              <w:t xml:space="preserve"> iespēja saņemt gan elektroniski, gan telefoniski</w:t>
            </w:r>
            <w:r w:rsidR="006E0678" w:rsidRPr="00330806">
              <w:t xml:space="preserve"> un citos viedos.</w:t>
            </w:r>
            <w:r w:rsidRPr="00330806">
              <w:t xml:space="preserve"> No likumprojekta 1</w:t>
            </w:r>
            <w:r w:rsidR="006813C7" w:rsidRPr="00330806">
              <w:t>8</w:t>
            </w:r>
            <w:r w:rsidRPr="00330806">
              <w:t>.panta</w:t>
            </w:r>
            <w:r w:rsidR="006813C7" w:rsidRPr="00330806">
              <w:t xml:space="preserve"> (iepriekš 19.pants)</w:t>
            </w:r>
            <w:r w:rsidRPr="00330806">
              <w:t xml:space="preserve"> otrās daļas 3.punkta </w:t>
            </w:r>
            <w:r w:rsidRPr="00330806">
              <w:lastRenderedPageBreak/>
              <w:t>regulējuma jau izriet, ka finansējuma saņēmējam ir tiesības saņemt informāciju no minētajām iestādēm, tādejādi likumprojekts nav papildināms. Attiecībā uz IUB skaidrojam, ka</w:t>
            </w:r>
            <w:r w:rsidRPr="00330806">
              <w:rPr>
                <w:bCs/>
              </w:rPr>
              <w:t xml:space="preserve"> Publiskā iepirkuma likuma 66.panta pirmās daļas trešā punkts jau nosaka, ka viena no Iepirkuma uzraudzības biroja funkcijām ir </w:t>
            </w:r>
            <w:r w:rsidRPr="00330806">
              <w:rPr>
                <w:shd w:val="clear" w:color="auto" w:fill="FFFFFF"/>
              </w:rPr>
              <w:t>sniegt metodisku palīdzību un konsultācijas un rīkot mācības pasūtītājiem, preču pārdevējiem, iznomātājiem, būvdarbu veicējiem un pakalpojumu sniedzējiem par publiskos iepirkumus regulējošu normatīvo aktu piemērošanu. Ministru kabineta 2009.gada 3.februāra noteikumu Nr.108 “</w:t>
            </w:r>
            <w:r w:rsidRPr="00330806">
              <w:t xml:space="preserve"> Normatīvo aktu projektu sagatavošanas noteikumi” 3.2. apakšpunkts nosaka, ka normatīvā akta projektā neietver normas, kas   dublē augstāka vai tāda paša spēka normatīvā akta tiesību normās ietverto normatīvo regulējumu.</w:t>
            </w:r>
          </w:p>
        </w:tc>
        <w:tc>
          <w:tcPr>
            <w:tcW w:w="1018" w:type="pct"/>
            <w:tcBorders>
              <w:top w:val="single" w:sz="4" w:space="0" w:color="auto"/>
              <w:left w:val="single" w:sz="4" w:space="0" w:color="auto"/>
              <w:bottom w:val="single" w:sz="4" w:space="0" w:color="auto"/>
            </w:tcBorders>
            <w:shd w:val="clear" w:color="auto" w:fill="auto"/>
          </w:tcPr>
          <w:p w14:paraId="4C7F8E16" w14:textId="67F976AA" w:rsidR="00DB0DAB" w:rsidRPr="00330806" w:rsidRDefault="004B51CC" w:rsidP="00DB0DAB">
            <w:pPr>
              <w:shd w:val="clear" w:color="auto" w:fill="FFFFFF"/>
              <w:spacing w:line="293" w:lineRule="atLeast"/>
              <w:jc w:val="both"/>
            </w:pPr>
            <w:r w:rsidRPr="00330806">
              <w:lastRenderedPageBreak/>
              <w:t>Lūdz</w:t>
            </w:r>
            <w:r w:rsidR="008E542D" w:rsidRPr="00330806">
              <w:t>u</w:t>
            </w:r>
            <w:r w:rsidRPr="00330806">
              <w:t xml:space="preserve"> skatīt precizēto likumprojektu</w:t>
            </w:r>
            <w:r w:rsidR="008E542D" w:rsidRPr="00330806">
              <w:t>.</w:t>
            </w:r>
          </w:p>
        </w:tc>
      </w:tr>
      <w:tr w:rsidR="00997B5F" w:rsidRPr="00330806" w14:paraId="2F2AF33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B325197" w14:textId="77777777" w:rsidR="00997B5F" w:rsidRPr="00330806" w:rsidRDefault="00997B5F" w:rsidP="00F21EA6">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510580A8" w14:textId="77777777" w:rsidR="00997B5F" w:rsidRPr="00330806" w:rsidRDefault="00997B5F" w:rsidP="00DB0DAB">
            <w:pPr>
              <w:shd w:val="clear" w:color="auto" w:fill="FFFFFF"/>
              <w:spacing w:line="293" w:lineRule="atLeast"/>
              <w:jc w:val="both"/>
            </w:pPr>
            <w:r w:rsidRPr="00330806">
              <w:rPr>
                <w:b/>
                <w:bCs/>
              </w:rPr>
              <w:t>20.pants. Ministru kabineta kompetence Eiropas Savienības fondu vadības nodrošināšanā</w:t>
            </w:r>
          </w:p>
          <w:p w14:paraId="5B25916F" w14:textId="77777777" w:rsidR="00997B5F" w:rsidRPr="00330806" w:rsidRDefault="00997B5F" w:rsidP="00DB0DAB">
            <w:pPr>
              <w:shd w:val="clear" w:color="auto" w:fill="FFFFFF"/>
              <w:spacing w:line="293" w:lineRule="atLeast"/>
              <w:ind w:firstLine="300"/>
              <w:jc w:val="both"/>
            </w:pPr>
            <w:r w:rsidRPr="00330806">
              <w:lastRenderedPageBreak/>
              <w:t>Lai nodrošinātu Eiropas Savienības fondu vadību, Ministru kabinets nosaka:</w:t>
            </w:r>
          </w:p>
          <w:p w14:paraId="4B493873" w14:textId="77777777" w:rsidR="00997B5F" w:rsidRPr="00330806" w:rsidRDefault="00997B5F" w:rsidP="00DB0DAB">
            <w:pPr>
              <w:shd w:val="clear" w:color="auto" w:fill="FFFFFF"/>
              <w:spacing w:line="293" w:lineRule="atLeast"/>
              <w:ind w:firstLine="300"/>
              <w:jc w:val="both"/>
            </w:pPr>
            <w:r w:rsidRPr="00330806">
              <w:t xml:space="preserve"> [..]</w:t>
            </w:r>
          </w:p>
          <w:p w14:paraId="5307678C" w14:textId="255BAFE4" w:rsidR="00997B5F" w:rsidRPr="00330806" w:rsidRDefault="00997B5F" w:rsidP="00DB0DAB">
            <w:pPr>
              <w:shd w:val="clear" w:color="auto" w:fill="FFFFFF"/>
              <w:spacing w:line="293" w:lineRule="atLeast"/>
              <w:ind w:left="600" w:firstLine="300"/>
              <w:jc w:val="both"/>
            </w:pPr>
            <w:r w:rsidRPr="00330806">
              <w:t xml:space="preserve">2) kārtību, kādā Eiropas Savienības fondu vadībā iesaistītās institūcijas nodrošina plānošanas dokumentu izstrādi,  Eiropas Savienības fondu ieviešanu, tai skaitā projektu iesniegumu atlasi, projektu iesniegumu atlases nolikuma saturu, projektu iesniegumu vērtēšanas kritēriju un to piemērošanas metodikas izstrādes apjomu un kārtību,  kārtību, kādā izvērtē projekta </w:t>
            </w:r>
            <w:r w:rsidRPr="00330806">
              <w:lastRenderedPageBreak/>
              <w:t>iesniedzēja atbilstību šā likuma </w:t>
            </w:r>
            <w:hyperlink r:id="rId21" w:anchor="p23" w:history="1">
              <w:r w:rsidRPr="00330806">
                <w:rPr>
                  <w:u w:val="single"/>
                </w:rPr>
                <w:t>23.pantā</w:t>
              </w:r>
            </w:hyperlink>
            <w:r w:rsidRPr="00330806">
              <w:t> minētajiem izslēgšanas noteikumiem, līguma vai vienošanās par projekta īstenošanu, saturu, slēgšanas un grozījumu, tai skaitā arī sadarbības iestādes vienpusēja paziņojuma un vienpusēja uzteikuma izdarīšanas kārtību, kā arī projekta sadarbības partneru piesaistes nosacījumus;</w:t>
            </w:r>
          </w:p>
          <w:p w14:paraId="5E1C428B" w14:textId="77777777" w:rsidR="00997B5F" w:rsidRPr="00330806" w:rsidRDefault="00997B5F" w:rsidP="00DB0DAB">
            <w:pPr>
              <w:shd w:val="clear" w:color="auto" w:fill="FFFFFF"/>
              <w:spacing w:line="293" w:lineRule="atLeast"/>
              <w:jc w:val="both"/>
            </w:pPr>
            <w:r w:rsidRPr="00330806">
              <w:t xml:space="preserve">3) kārtību, kādā valsts budžetā plāno līdzekļus projektu īstenošanai, kā arī kārtību, kādā pārbauda maksājuma pieprasījumus, veic maksājumus un </w:t>
            </w:r>
            <w:r w:rsidRPr="00330806">
              <w:lastRenderedPageBreak/>
              <w:t>sagatavo Eiropas Komisijai iesniedzamo maksājuma pieteikumu un kontu slēgumu;</w:t>
            </w:r>
          </w:p>
          <w:p w14:paraId="7D31C2C8" w14:textId="77777777" w:rsidR="00997B5F" w:rsidRPr="00330806" w:rsidRDefault="00997B5F" w:rsidP="00DB0DAB">
            <w:pPr>
              <w:shd w:val="clear" w:color="auto" w:fill="FFFFFF"/>
              <w:spacing w:line="293" w:lineRule="atLeast"/>
              <w:ind w:firstLine="300"/>
              <w:jc w:val="both"/>
            </w:pPr>
            <w:r w:rsidRPr="00330806">
              <w:t>[..]</w:t>
            </w:r>
          </w:p>
          <w:p w14:paraId="790A6F42" w14:textId="77777777" w:rsidR="00997B5F" w:rsidRPr="00330806" w:rsidRDefault="00997B5F" w:rsidP="00DB0DAB">
            <w:pPr>
              <w:shd w:val="clear" w:color="auto" w:fill="FFFFFF"/>
              <w:spacing w:line="293" w:lineRule="atLeast"/>
              <w:ind w:left="600" w:firstLine="300"/>
              <w:jc w:val="both"/>
            </w:pPr>
          </w:p>
          <w:p w14:paraId="25BED770" w14:textId="77777777" w:rsidR="00997B5F" w:rsidRPr="00330806" w:rsidRDefault="00997B5F" w:rsidP="00DB0DAB">
            <w:pPr>
              <w:shd w:val="clear" w:color="auto" w:fill="FFFFFF"/>
              <w:spacing w:line="293" w:lineRule="atLeast"/>
              <w:ind w:firstLine="300"/>
              <w:jc w:val="both"/>
            </w:pPr>
            <w:r w:rsidRPr="00330806">
              <w:t xml:space="preserve">8) kārtību, kādā sadarbības iestāde izlases veidā veic projekta iepirkuma dokumentācijas un iepirkuma procedūras norises </w:t>
            </w:r>
            <w:proofErr w:type="spellStart"/>
            <w:r w:rsidRPr="00330806">
              <w:t>pirmspārbaudi</w:t>
            </w:r>
            <w:proofErr w:type="spellEnd"/>
            <w:r w:rsidRPr="00330806">
              <w:t xml:space="preserve">, un kārtību, kādā Iepirkumu uzraudzības birojs veic projekta publiskā iepirkuma dokumentācijas un publiskā iepirkuma procedūras norises </w:t>
            </w:r>
            <w:proofErr w:type="spellStart"/>
            <w:r w:rsidRPr="00330806">
              <w:t>pirmspārbaudi</w:t>
            </w:r>
            <w:proofErr w:type="spellEnd"/>
            <w:r w:rsidRPr="00330806">
              <w:t xml:space="preserve">, kā arī izstrādā un aktualizē </w:t>
            </w:r>
            <w:proofErr w:type="spellStart"/>
            <w:r w:rsidRPr="00330806">
              <w:t>pirmspārbaužu</w:t>
            </w:r>
            <w:proofErr w:type="spellEnd"/>
            <w:r w:rsidRPr="00330806">
              <w:t xml:space="preserve"> metodiku; [..]</w:t>
            </w:r>
          </w:p>
          <w:p w14:paraId="205B39E1" w14:textId="5BC81447" w:rsidR="00997B5F" w:rsidRPr="00330806" w:rsidRDefault="00997B5F" w:rsidP="00DB0DAB">
            <w:pPr>
              <w:shd w:val="clear" w:color="auto" w:fill="FFFFFF"/>
              <w:spacing w:line="293" w:lineRule="atLeast"/>
              <w:ind w:firstLine="300"/>
              <w:jc w:val="both"/>
            </w:pPr>
            <w:r w:rsidRPr="00330806">
              <w:t xml:space="preserve">13) specifiskā atbalsta mērķa mērķi, pieejamo finansējumu, nacionālā līdzfinansējuma likmi, prasības projekta iesniedzējam, prasības projekta sadarbības </w:t>
            </w:r>
            <w:r w:rsidRPr="00330806">
              <w:lastRenderedPageBreak/>
              <w:t xml:space="preserve">partneriem (ja tos pieaicina), atbalstāmo darbību, izmaksu </w:t>
            </w:r>
            <w:proofErr w:type="spellStart"/>
            <w:r w:rsidRPr="00330806">
              <w:t>attiecināmības</w:t>
            </w:r>
            <w:proofErr w:type="spellEnd"/>
            <w:r w:rsidRPr="00330806">
              <w:t xml:space="preserve"> un kārtību, kādā īsteno darbības programmā norādīto Eiropas Savienības fonda specifiskā atbalsta mērķi, tai skaitā komercdarbības atbalsta piešķiršanas nosacījumus (ja attiecināms);[..]</w:t>
            </w:r>
          </w:p>
          <w:p w14:paraId="66C82CCD" w14:textId="77777777" w:rsidR="00997B5F" w:rsidRPr="00330806" w:rsidRDefault="00997B5F" w:rsidP="00DB0DAB">
            <w:pPr>
              <w:shd w:val="clear" w:color="auto" w:fill="FFFFFF"/>
              <w:spacing w:line="293" w:lineRule="atLeast"/>
              <w:ind w:left="600" w:firstLine="300"/>
              <w:jc w:val="both"/>
            </w:pPr>
          </w:p>
          <w:p w14:paraId="5470F81A" w14:textId="77777777" w:rsidR="00997B5F" w:rsidRPr="00330806" w:rsidRDefault="00997B5F"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74B46D1" w14:textId="17AF1529" w:rsidR="00997B5F" w:rsidRPr="00330806" w:rsidRDefault="00997B5F" w:rsidP="00DB0DAB">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0CEAED2B" w14:textId="31760284" w:rsidR="00997B5F" w:rsidRPr="00330806" w:rsidRDefault="00997B5F" w:rsidP="00DB0DAB">
            <w:pPr>
              <w:pStyle w:val="NormalWeb"/>
              <w:spacing w:before="0" w:beforeAutospacing="0" w:after="120" w:afterAutospacing="0"/>
              <w:jc w:val="both"/>
              <w:rPr>
                <w:color w:val="000000"/>
              </w:rPr>
            </w:pPr>
            <w:r w:rsidRPr="00330806">
              <w:rPr>
                <w:color w:val="000000"/>
              </w:rPr>
              <w:t xml:space="preserve">Lūdzam likumprojekta 20.panta 2.punktā aiz vārda “īstenošanu” svītrot komatu, pretējā gadījumā no esošās redakcijas izriet, ka Ministru kabineta noteikumos ir jānosaka gan līgums vai vienošanās par </w:t>
            </w:r>
            <w:r w:rsidRPr="00330806">
              <w:rPr>
                <w:color w:val="000000"/>
              </w:rPr>
              <w:lastRenderedPageBreak/>
              <w:t>projekta īstenošanu, gan tā saturs. Pieturoties pie 2014. – 2020.gada plānošanas perioda prakses, uzskatām, ka attiecīgajos Ministru kabineta noteikumos ir nosakāms līguma vai vienošanās saturs, nevis pats līgums vai vienošanās.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399DA00" w14:textId="3F345426" w:rsidR="00997B5F" w:rsidRPr="00330806" w:rsidRDefault="00997B5F" w:rsidP="001C0662">
            <w:pPr>
              <w:pStyle w:val="NormalWeb"/>
              <w:tabs>
                <w:tab w:val="left" w:pos="252"/>
              </w:tabs>
              <w:spacing w:before="0" w:beforeAutospacing="0" w:after="0" w:afterAutospacing="0"/>
              <w:ind w:left="54" w:firstLine="284"/>
              <w:jc w:val="center"/>
              <w:rPr>
                <w:b/>
              </w:rPr>
            </w:pPr>
            <w:r w:rsidRPr="00330806">
              <w:rPr>
                <w:b/>
              </w:rPr>
              <w:lastRenderedPageBreak/>
              <w:t>Ņemts vērā</w:t>
            </w:r>
          </w:p>
          <w:p w14:paraId="1B3143AF" w14:textId="77777777" w:rsidR="00997B5F" w:rsidRPr="00330806" w:rsidRDefault="00997B5F" w:rsidP="00DB0DAB">
            <w:pPr>
              <w:pStyle w:val="NormalWeb"/>
              <w:tabs>
                <w:tab w:val="left" w:pos="252"/>
              </w:tabs>
              <w:spacing w:before="0" w:beforeAutospacing="0" w:after="0" w:afterAutospacing="0"/>
              <w:ind w:left="54" w:firstLine="284"/>
              <w:jc w:val="both"/>
              <w:rPr>
                <w:b/>
              </w:rPr>
            </w:pPr>
          </w:p>
          <w:p w14:paraId="2B99376E" w14:textId="360C48D6" w:rsidR="00997B5F" w:rsidRPr="00330806" w:rsidRDefault="00997B5F" w:rsidP="00D81F43">
            <w:pPr>
              <w:pStyle w:val="NormalWeb"/>
              <w:tabs>
                <w:tab w:val="left" w:pos="252"/>
              </w:tabs>
              <w:spacing w:before="0" w:beforeAutospacing="0" w:after="0" w:afterAutospacing="0"/>
              <w:ind w:left="54"/>
              <w:jc w:val="both"/>
            </w:pPr>
            <w:r w:rsidRPr="00330806">
              <w:t xml:space="preserve">Likumprojekta </w:t>
            </w:r>
            <w:r w:rsidR="006813C7" w:rsidRPr="00330806">
              <w:t>19</w:t>
            </w:r>
            <w:r w:rsidRPr="00330806">
              <w:t>.panta</w:t>
            </w:r>
            <w:r w:rsidR="006813C7" w:rsidRPr="00330806">
              <w:t xml:space="preserve"> (iepriekš 20.pants)</w:t>
            </w:r>
            <w:r w:rsidRPr="00330806">
              <w:t xml:space="preserve"> 2.punktā svītrots komats aiz vārda “īstenošanu”.</w:t>
            </w:r>
          </w:p>
        </w:tc>
        <w:tc>
          <w:tcPr>
            <w:tcW w:w="1018" w:type="pct"/>
            <w:tcBorders>
              <w:top w:val="single" w:sz="4" w:space="0" w:color="auto"/>
              <w:left w:val="single" w:sz="4" w:space="0" w:color="auto"/>
              <w:bottom w:val="single" w:sz="4" w:space="0" w:color="auto"/>
            </w:tcBorders>
            <w:shd w:val="clear" w:color="auto" w:fill="auto"/>
          </w:tcPr>
          <w:p w14:paraId="2FF04244" w14:textId="53554345" w:rsidR="00997B5F" w:rsidRPr="00330806" w:rsidRDefault="00997B5F" w:rsidP="00204553">
            <w:pPr>
              <w:jc w:val="both"/>
            </w:pPr>
            <w:r w:rsidRPr="00330806">
              <w:t>Lūdzu skatīt precizēto likumprojektu.</w:t>
            </w:r>
          </w:p>
        </w:tc>
      </w:tr>
      <w:tr w:rsidR="00997B5F" w:rsidRPr="00330806" w14:paraId="20B29B4B"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288C3D3" w14:textId="77777777" w:rsidR="00997B5F" w:rsidRPr="00330806" w:rsidRDefault="00997B5F"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3CD3797" w14:textId="77777777" w:rsidR="00997B5F" w:rsidRPr="00330806" w:rsidRDefault="00997B5F"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4964612" w14:textId="6989D3C6" w:rsidR="00997B5F" w:rsidRPr="00330806" w:rsidRDefault="00997B5F" w:rsidP="00DB0DAB">
            <w:pPr>
              <w:pStyle w:val="NormalWeb"/>
              <w:spacing w:before="0" w:beforeAutospacing="0" w:after="120" w:afterAutospacing="0"/>
              <w:jc w:val="both"/>
              <w:rPr>
                <w:b/>
                <w:bCs/>
                <w:color w:val="000000"/>
              </w:rPr>
            </w:pPr>
            <w:r w:rsidRPr="00330806">
              <w:rPr>
                <w:b/>
                <w:bCs/>
                <w:color w:val="000000"/>
              </w:rPr>
              <w:t>Labklājības ministrijas iebildums</w:t>
            </w:r>
          </w:p>
          <w:p w14:paraId="02DA6FB5" w14:textId="46E2C46C" w:rsidR="00997B5F" w:rsidRPr="00330806" w:rsidRDefault="00997B5F" w:rsidP="00DB0DAB">
            <w:pPr>
              <w:pStyle w:val="NormalWeb"/>
              <w:spacing w:before="0" w:beforeAutospacing="0" w:after="120" w:afterAutospacing="0"/>
              <w:jc w:val="both"/>
              <w:rPr>
                <w:b/>
                <w:bCs/>
                <w:color w:val="000000"/>
              </w:rPr>
            </w:pPr>
            <w:r w:rsidRPr="00330806">
              <w:rPr>
                <w:color w:val="000000"/>
              </w:rPr>
              <w:t xml:space="preserve">Attiecībā uz likumprojekta 20.panta 3.punktu lūdzam papildināt anotāciju, skaidrojot, vai minētā kārtība </w:t>
            </w:r>
            <w:bookmarkStart w:id="27" w:name="_Hlk82643891"/>
            <w:r w:rsidRPr="00330806">
              <w:rPr>
                <w:color w:val="000000"/>
              </w:rPr>
              <w:t>paredzēs t.sk. arī kārtību, kādā aptur izdevumu deklarēšanu Eiropas Komisijai.</w:t>
            </w:r>
            <w:bookmarkEnd w:id="27"/>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BD1DB49" w14:textId="49E68E60" w:rsidR="00997B5F" w:rsidRPr="00330806" w:rsidRDefault="00997B5F" w:rsidP="001C0662">
            <w:pPr>
              <w:pStyle w:val="NormalWeb"/>
              <w:tabs>
                <w:tab w:val="left" w:pos="252"/>
              </w:tabs>
              <w:spacing w:before="0" w:beforeAutospacing="0" w:after="0" w:afterAutospacing="0"/>
              <w:ind w:left="54" w:firstLine="284"/>
              <w:jc w:val="center"/>
              <w:rPr>
                <w:b/>
              </w:rPr>
            </w:pPr>
            <w:r w:rsidRPr="00330806">
              <w:rPr>
                <w:b/>
              </w:rPr>
              <w:t>Ņemts vērā</w:t>
            </w:r>
          </w:p>
          <w:p w14:paraId="788CAF21" w14:textId="77777777" w:rsidR="00997B5F" w:rsidRPr="00330806" w:rsidRDefault="00997B5F" w:rsidP="00DB0DAB">
            <w:pPr>
              <w:pStyle w:val="NormalWeb"/>
              <w:tabs>
                <w:tab w:val="left" w:pos="252"/>
              </w:tabs>
              <w:spacing w:before="0" w:beforeAutospacing="0" w:after="0" w:afterAutospacing="0"/>
              <w:ind w:left="54" w:firstLine="284"/>
              <w:jc w:val="both"/>
              <w:rPr>
                <w:b/>
              </w:rPr>
            </w:pPr>
          </w:p>
          <w:p w14:paraId="62DDED7D" w14:textId="04E57AF9" w:rsidR="00997B5F" w:rsidRPr="00330806" w:rsidRDefault="00997B5F" w:rsidP="00DB0DAB">
            <w:pPr>
              <w:pStyle w:val="NormalWeb"/>
              <w:tabs>
                <w:tab w:val="left" w:pos="252"/>
              </w:tabs>
              <w:spacing w:before="0" w:beforeAutospacing="0" w:after="0" w:afterAutospacing="0"/>
              <w:jc w:val="both"/>
              <w:rPr>
                <w:bCs/>
              </w:rPr>
            </w:pPr>
            <w:r w:rsidRPr="00330806">
              <w:rPr>
                <w:bCs/>
              </w:rPr>
              <w:t>Skatīt skaidrojumu likumprojekta izziņas iebildumu sadaļas 13.punktā</w:t>
            </w:r>
            <w:r w:rsidR="00EE36F7" w:rsidRPr="00330806">
              <w:rPr>
                <w:bCs/>
              </w:rPr>
              <w:t xml:space="preserve"> (tagad izziņas 1</w:t>
            </w:r>
            <w:r w:rsidR="003654D6">
              <w:rPr>
                <w:bCs/>
              </w:rPr>
              <w:t>7</w:t>
            </w:r>
            <w:r w:rsidR="00EE36F7" w:rsidRPr="00330806">
              <w:rPr>
                <w:bCs/>
              </w:rPr>
              <w:t>.</w:t>
            </w:r>
            <w:r w:rsidR="00125EB5" w:rsidRPr="00330806">
              <w:rPr>
                <w:bCs/>
              </w:rPr>
              <w:t>punkts)</w:t>
            </w:r>
            <w:r w:rsidRPr="00330806">
              <w:rPr>
                <w:bCs/>
              </w:rPr>
              <w:t xml:space="preserve">. Papildināts likumprojekta anotācijas I sadaļas </w:t>
            </w:r>
          </w:p>
          <w:p w14:paraId="10FC20B0" w14:textId="35A68F22" w:rsidR="00997B5F" w:rsidRPr="00330806" w:rsidRDefault="00997B5F" w:rsidP="00DB0DAB">
            <w:pPr>
              <w:pStyle w:val="NormalWeb"/>
              <w:tabs>
                <w:tab w:val="left" w:pos="252"/>
              </w:tabs>
              <w:spacing w:before="0" w:beforeAutospacing="0" w:after="0" w:afterAutospacing="0"/>
              <w:jc w:val="both"/>
            </w:pPr>
            <w:r w:rsidRPr="00330806">
              <w:rPr>
                <w:iCs/>
              </w:rPr>
              <w:t>“Tiesību akta projekta izstrādes nepieciešamība” 2.punkta 14.</w:t>
            </w:r>
            <w:r w:rsidRPr="00330806" w:rsidDel="006061C0">
              <w:rPr>
                <w:iCs/>
              </w:rPr>
              <w:t xml:space="preserve"> </w:t>
            </w:r>
            <w:r w:rsidRPr="00330806">
              <w:rPr>
                <w:iCs/>
              </w:rPr>
              <w:t>punkts.</w:t>
            </w:r>
          </w:p>
        </w:tc>
        <w:tc>
          <w:tcPr>
            <w:tcW w:w="1018" w:type="pct"/>
            <w:tcBorders>
              <w:top w:val="single" w:sz="4" w:space="0" w:color="auto"/>
              <w:left w:val="single" w:sz="4" w:space="0" w:color="auto"/>
              <w:bottom w:val="single" w:sz="4" w:space="0" w:color="auto"/>
            </w:tcBorders>
            <w:shd w:val="clear" w:color="auto" w:fill="auto"/>
          </w:tcPr>
          <w:p w14:paraId="337EC0AE" w14:textId="2475F69F" w:rsidR="00997B5F" w:rsidRPr="00330806" w:rsidRDefault="00997B5F" w:rsidP="004B51CC">
            <w:pPr>
              <w:pStyle w:val="Title"/>
              <w:jc w:val="both"/>
              <w:outlineLvl w:val="0"/>
              <w:rPr>
                <w:sz w:val="24"/>
                <w:szCs w:val="24"/>
              </w:rPr>
            </w:pPr>
            <w:r w:rsidRPr="00330806">
              <w:rPr>
                <w:sz w:val="24"/>
                <w:szCs w:val="24"/>
              </w:rPr>
              <w:t>Lūdzu skatīt precizēto anotāciju.</w:t>
            </w:r>
          </w:p>
        </w:tc>
      </w:tr>
      <w:tr w:rsidR="00997B5F" w:rsidRPr="00330806" w14:paraId="3709418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65E0D32" w14:textId="77777777" w:rsidR="00997B5F" w:rsidRPr="00330806" w:rsidRDefault="00997B5F"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12D046B" w14:textId="77777777" w:rsidR="00997B5F" w:rsidRPr="00330806" w:rsidRDefault="00997B5F"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AC0577B" w14:textId="4D4B28E2" w:rsidR="00997B5F" w:rsidRPr="00330806" w:rsidRDefault="00997B5F" w:rsidP="00DB0DAB">
            <w:pPr>
              <w:pStyle w:val="NormalWeb"/>
              <w:spacing w:before="0" w:beforeAutospacing="0" w:after="120" w:afterAutospacing="0"/>
              <w:jc w:val="both"/>
              <w:rPr>
                <w:b/>
                <w:bCs/>
                <w:color w:val="000000"/>
              </w:rPr>
            </w:pPr>
            <w:r w:rsidRPr="00330806">
              <w:rPr>
                <w:b/>
                <w:bCs/>
                <w:color w:val="000000"/>
              </w:rPr>
              <w:t>Labklājības ministrijas iebildums</w:t>
            </w:r>
          </w:p>
          <w:p w14:paraId="570F3AC3" w14:textId="072DFFF0" w:rsidR="00997B5F" w:rsidRPr="00330806" w:rsidRDefault="00997B5F" w:rsidP="00DB0DAB">
            <w:pPr>
              <w:pStyle w:val="NormalWeb"/>
              <w:spacing w:before="0" w:beforeAutospacing="0" w:after="120" w:afterAutospacing="0"/>
              <w:jc w:val="both"/>
              <w:rPr>
                <w:b/>
                <w:bCs/>
                <w:color w:val="000000"/>
              </w:rPr>
            </w:pPr>
            <w:r w:rsidRPr="00330806">
              <w:rPr>
                <w:color w:val="000000"/>
              </w:rPr>
              <w:t>Lūdzam likumprojekta 20.panta 8.punktā aiz vārda “kārtību” papildināt ar vārdiem “un apjomu”, jo tas precīzāk definē izstrādājamā normatīvā akta būtību.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0836A5D" w14:textId="39C1D5A8" w:rsidR="00997B5F" w:rsidRPr="00330806" w:rsidRDefault="00997B5F" w:rsidP="00DB0DAB">
            <w:pPr>
              <w:pStyle w:val="NormalWeb"/>
              <w:tabs>
                <w:tab w:val="left" w:pos="252"/>
              </w:tabs>
              <w:spacing w:before="0" w:beforeAutospacing="0" w:after="0" w:afterAutospacing="0"/>
              <w:jc w:val="center"/>
              <w:rPr>
                <w:b/>
              </w:rPr>
            </w:pPr>
            <w:r w:rsidRPr="00330806">
              <w:rPr>
                <w:b/>
              </w:rPr>
              <w:t>Panākta vienošanās saskaņošanas laikā</w:t>
            </w:r>
          </w:p>
          <w:p w14:paraId="1F4E7480" w14:textId="77777777" w:rsidR="00997B5F" w:rsidRPr="00330806" w:rsidRDefault="00997B5F" w:rsidP="00DB0DAB">
            <w:pPr>
              <w:pStyle w:val="NormalWeb"/>
              <w:tabs>
                <w:tab w:val="left" w:pos="252"/>
              </w:tabs>
              <w:spacing w:before="0" w:beforeAutospacing="0" w:after="0" w:afterAutospacing="0"/>
              <w:jc w:val="both"/>
              <w:rPr>
                <w:b/>
              </w:rPr>
            </w:pPr>
          </w:p>
          <w:p w14:paraId="7E4E2606" w14:textId="10530340" w:rsidR="00997B5F" w:rsidRPr="00330806" w:rsidRDefault="00997B5F" w:rsidP="00DB0DAB">
            <w:pPr>
              <w:pStyle w:val="NormalWeb"/>
              <w:tabs>
                <w:tab w:val="left" w:pos="252"/>
              </w:tabs>
              <w:spacing w:before="0" w:beforeAutospacing="0" w:after="0" w:afterAutospacing="0"/>
              <w:jc w:val="both"/>
              <w:rPr>
                <w:bCs/>
              </w:rPr>
            </w:pPr>
            <w:r w:rsidRPr="00330806">
              <w:rPr>
                <w:bCs/>
              </w:rPr>
              <w:t xml:space="preserve">Skaidrojam, ka attiecīgais ierosinājums netiek ņemts vērā, jo regulējums paredz noteikt kārtību, kādā CFLA izlases veidā veic projekta iepirkuma dokumentācijas un iepirkuma procedūras norises </w:t>
            </w:r>
            <w:proofErr w:type="spellStart"/>
            <w:r w:rsidRPr="00330806">
              <w:rPr>
                <w:bCs/>
              </w:rPr>
              <w:t>pirmspārbaudi</w:t>
            </w:r>
            <w:proofErr w:type="spellEnd"/>
            <w:r w:rsidRPr="00330806">
              <w:rPr>
                <w:bCs/>
              </w:rPr>
              <w:t xml:space="preserve">, kas ietver </w:t>
            </w:r>
            <w:r w:rsidRPr="00330806">
              <w:rPr>
                <w:bCs/>
                <w:u w:val="single"/>
              </w:rPr>
              <w:t>arī apjomu</w:t>
            </w:r>
            <w:r w:rsidRPr="00330806">
              <w:rPr>
                <w:bCs/>
              </w:rPr>
              <w:t xml:space="preserve">. Attiecīgs redakcionāls precizējums tiek veikts arī jaunā plānošanas perioda Ministru kabineta noteikumos “Eiropas Savienības fondu projektu pārbaužu veikšanas kārtība 2021.–2027.gada </w:t>
            </w:r>
            <w:r w:rsidRPr="00330806">
              <w:rPr>
                <w:bCs/>
              </w:rPr>
              <w:lastRenderedPageBreak/>
              <w:t xml:space="preserve">plānošanas periodā”.  (likumprojekta </w:t>
            </w:r>
            <w:r w:rsidR="006813C7" w:rsidRPr="00330806">
              <w:rPr>
                <w:bCs/>
              </w:rPr>
              <w:t>19</w:t>
            </w:r>
            <w:r w:rsidRPr="00330806">
              <w:rPr>
                <w:bCs/>
              </w:rPr>
              <w:t>.panta</w:t>
            </w:r>
            <w:r w:rsidR="006813C7" w:rsidRPr="00330806">
              <w:rPr>
                <w:bCs/>
              </w:rPr>
              <w:t xml:space="preserve"> (iepriekš 20.pants)</w:t>
            </w:r>
            <w:r w:rsidRPr="00330806">
              <w:rPr>
                <w:bCs/>
              </w:rPr>
              <w:t xml:space="preserve"> </w:t>
            </w:r>
            <w:r w:rsidRPr="00330806">
              <w:t>3., 4., 7., 8. un 16. </w:t>
            </w:r>
            <w:r w:rsidRPr="00330806">
              <w:rPr>
                <w:bCs/>
              </w:rPr>
              <w:t xml:space="preserve"> noteiktā kārtība).</w:t>
            </w:r>
          </w:p>
        </w:tc>
        <w:tc>
          <w:tcPr>
            <w:tcW w:w="1018" w:type="pct"/>
            <w:tcBorders>
              <w:top w:val="single" w:sz="4" w:space="0" w:color="auto"/>
              <w:left w:val="single" w:sz="4" w:space="0" w:color="auto"/>
              <w:bottom w:val="single" w:sz="4" w:space="0" w:color="auto"/>
            </w:tcBorders>
            <w:shd w:val="clear" w:color="auto" w:fill="auto"/>
          </w:tcPr>
          <w:p w14:paraId="1715B68F" w14:textId="50586596" w:rsidR="00997B5F" w:rsidRPr="00330806" w:rsidRDefault="00997B5F" w:rsidP="00FF7070">
            <w:pPr>
              <w:pStyle w:val="Title"/>
              <w:jc w:val="both"/>
              <w:outlineLvl w:val="0"/>
              <w:rPr>
                <w:sz w:val="24"/>
                <w:szCs w:val="24"/>
              </w:rPr>
            </w:pPr>
            <w:r w:rsidRPr="00330806">
              <w:rPr>
                <w:sz w:val="24"/>
                <w:szCs w:val="24"/>
              </w:rPr>
              <w:lastRenderedPageBreak/>
              <w:t>Lūdzu skatīt precizēto likumprojektu.</w:t>
            </w:r>
          </w:p>
        </w:tc>
      </w:tr>
      <w:tr w:rsidR="00997B5F" w:rsidRPr="00330806" w14:paraId="55E8D48F"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2EE5BD8" w14:textId="77777777" w:rsidR="00997B5F" w:rsidRPr="00330806" w:rsidRDefault="00997B5F"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D46395E" w14:textId="77777777" w:rsidR="00997B5F" w:rsidRPr="00330806" w:rsidRDefault="00997B5F"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FCED207" w14:textId="6DFDB26A" w:rsidR="00997B5F" w:rsidRPr="00330806" w:rsidRDefault="00997B5F" w:rsidP="00DB0DAB">
            <w:pPr>
              <w:pStyle w:val="NormalWeb"/>
              <w:spacing w:before="0" w:beforeAutospacing="0" w:after="120" w:afterAutospacing="0"/>
              <w:jc w:val="both"/>
              <w:rPr>
                <w:b/>
                <w:bCs/>
                <w:color w:val="000000"/>
              </w:rPr>
            </w:pPr>
            <w:r w:rsidRPr="00330806">
              <w:rPr>
                <w:b/>
                <w:bCs/>
                <w:color w:val="000000"/>
              </w:rPr>
              <w:t>Labklājības ministrijas iebildums</w:t>
            </w:r>
          </w:p>
          <w:p w14:paraId="0A13CB6E" w14:textId="4215223A" w:rsidR="00997B5F" w:rsidRPr="00330806" w:rsidRDefault="00997B5F" w:rsidP="00DB0DAB">
            <w:pPr>
              <w:pStyle w:val="NormalWeb"/>
              <w:spacing w:before="0" w:beforeAutospacing="0" w:after="120" w:afterAutospacing="0"/>
              <w:jc w:val="both"/>
              <w:rPr>
                <w:color w:val="000000"/>
              </w:rPr>
            </w:pPr>
            <w:r w:rsidRPr="00330806">
              <w:rPr>
                <w:color w:val="000000"/>
              </w:rPr>
              <w:t xml:space="preserve">Normas uztveramības un loģiskas konstrukcijas nolūkā lūdzam papildināt likumprojekta 20.panta 13.punktā </w:t>
            </w:r>
            <w:bookmarkStart w:id="28" w:name="_Hlk83339697"/>
            <w:r w:rsidRPr="00330806">
              <w:rPr>
                <w:color w:val="000000"/>
              </w:rPr>
              <w:t xml:space="preserve">aiz vārdiem “izmaksu </w:t>
            </w:r>
            <w:proofErr w:type="spellStart"/>
            <w:r w:rsidRPr="00330806">
              <w:rPr>
                <w:color w:val="000000"/>
              </w:rPr>
              <w:t>attiecināmības</w:t>
            </w:r>
            <w:proofErr w:type="spellEnd"/>
            <w:r w:rsidRPr="00330806">
              <w:rPr>
                <w:color w:val="000000"/>
              </w:rPr>
              <w:t>” ar vārdu “nosacījumus”, kā arī lūdzam teikuma daļu “tai skaitā komercdarbības atbalsta piešķiršanas nosacījumus (ja attiecināms)” pārvietot pirms vārda “nosacījumus”.</w:t>
            </w:r>
            <w:bookmarkEnd w:id="28"/>
            <w:r w:rsidRPr="00330806">
              <w:rPr>
                <w:color w:val="000000"/>
              </w:rPr>
              <w:t xml:space="preserve"> Vienlaikus lūdzam skaidrot, kāpēc ir izslēgts deleģējums Ministru kabinetam noteikt vienpusēja uzteikuma kārtību. Papildus vēršam uzmanību, ka likumprojekta 27.panta 2.punktā ietverta atsauce uz likumprojekta 20.panta 13.punktā noteikto normatīvo aktu un tajā ietvertajām tiesībām vienpusēji atkāpties no līguma par projekta īstenošanu, attiecīgi veidojot pretrunas starp likumprojekta pantiem.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FDB52D5" w14:textId="674BF3F3" w:rsidR="00997B5F" w:rsidRPr="00330806" w:rsidRDefault="00997B5F" w:rsidP="00DB0DAB">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0ED24C62" w14:textId="77777777" w:rsidR="00997B5F" w:rsidRPr="00330806" w:rsidRDefault="00997B5F" w:rsidP="00DB0DAB">
            <w:pPr>
              <w:pStyle w:val="NormalWeb"/>
              <w:tabs>
                <w:tab w:val="left" w:pos="252"/>
              </w:tabs>
              <w:spacing w:before="0" w:beforeAutospacing="0" w:after="0" w:afterAutospacing="0"/>
              <w:ind w:left="54" w:firstLine="284"/>
              <w:jc w:val="center"/>
              <w:rPr>
                <w:b/>
              </w:rPr>
            </w:pPr>
          </w:p>
          <w:p w14:paraId="346FED3D" w14:textId="79D78857" w:rsidR="00997B5F" w:rsidRPr="00330806" w:rsidRDefault="00997B5F" w:rsidP="00055C9C">
            <w:pPr>
              <w:pStyle w:val="NormalWeb"/>
              <w:tabs>
                <w:tab w:val="left" w:pos="252"/>
              </w:tabs>
              <w:spacing w:before="0" w:beforeAutospacing="0" w:after="0" w:afterAutospacing="0"/>
              <w:ind w:left="54"/>
              <w:jc w:val="both"/>
              <w:rPr>
                <w:bCs/>
              </w:rPr>
            </w:pPr>
            <w:r w:rsidRPr="00330806">
              <w:rPr>
                <w:bCs/>
              </w:rPr>
              <w:t xml:space="preserve">Precizēts likumprojekta </w:t>
            </w:r>
            <w:r w:rsidR="006813C7" w:rsidRPr="00330806">
              <w:rPr>
                <w:bCs/>
              </w:rPr>
              <w:t>19</w:t>
            </w:r>
            <w:r w:rsidRPr="00330806">
              <w:rPr>
                <w:bCs/>
              </w:rPr>
              <w:t>.panta</w:t>
            </w:r>
            <w:r w:rsidR="006813C7" w:rsidRPr="00330806">
              <w:rPr>
                <w:bCs/>
              </w:rPr>
              <w:t xml:space="preserve"> (iepriekš 20.pants)</w:t>
            </w:r>
            <w:r w:rsidRPr="00330806">
              <w:rPr>
                <w:bCs/>
              </w:rPr>
              <w:t xml:space="preserve"> 13.punkts un  2</w:t>
            </w:r>
            <w:r w:rsidR="006813C7" w:rsidRPr="00330806">
              <w:rPr>
                <w:bCs/>
              </w:rPr>
              <w:t>6</w:t>
            </w:r>
            <w:r w:rsidRPr="00330806">
              <w:rPr>
                <w:bCs/>
              </w:rPr>
              <w:t xml:space="preserve">.panta </w:t>
            </w:r>
            <w:r w:rsidR="006813C7" w:rsidRPr="00330806">
              <w:rPr>
                <w:bCs/>
              </w:rPr>
              <w:t xml:space="preserve">(iepriekš 27.pants) </w:t>
            </w:r>
            <w:r w:rsidRPr="00330806">
              <w:rPr>
                <w:bCs/>
              </w:rPr>
              <w:t xml:space="preserve">2.punkts, svītrojot atsauci uz </w:t>
            </w:r>
            <w:r w:rsidR="008F7DBB" w:rsidRPr="00330806">
              <w:rPr>
                <w:bCs/>
              </w:rPr>
              <w:t>19</w:t>
            </w:r>
            <w:r w:rsidRPr="00330806">
              <w:rPr>
                <w:bCs/>
              </w:rPr>
              <w:t>.panta</w:t>
            </w:r>
            <w:r w:rsidR="008F7DBB" w:rsidRPr="00330806">
              <w:rPr>
                <w:bCs/>
              </w:rPr>
              <w:t xml:space="preserve"> </w:t>
            </w:r>
            <w:r w:rsidRPr="00330806">
              <w:rPr>
                <w:bCs/>
              </w:rPr>
              <w:t xml:space="preserve"> 13.punktu. Likumprojekta </w:t>
            </w:r>
            <w:r w:rsidR="008F7DBB" w:rsidRPr="00330806">
              <w:rPr>
                <w:bCs/>
              </w:rPr>
              <w:t>19</w:t>
            </w:r>
            <w:r w:rsidRPr="00330806">
              <w:rPr>
                <w:bCs/>
              </w:rPr>
              <w:t xml:space="preserve">.panta 2.punktā kārtībā tiks noteikts regulējums, ka CFLA ir tiesības veikt vienpusējo uzteikumu, atkāpjoties no līguma vai vienošanās jebkurā no līgumā vai vienošanās noteiktajiem gadījumiem. Tāpat kā ES fondu 2014.-2020. gada plānošanas periodā, vienpusējā uzteikuma nosacījumi tiek noteikti līgumā vai vienošanās par projekta īstenošanu. Tā kā projekta iesniegšana un līgumu vai vienošanās slēgšanas process ES fondu 2021.-2027. gada plānošanas periodā būs, izmantojot KPVIS, tad arī līguma vai  vienošanās forma būs KPVIS un attiecīgi CFLA būs </w:t>
            </w:r>
            <w:r w:rsidRPr="00330806">
              <w:rPr>
                <w:lang w:eastAsia="en-US"/>
              </w:rPr>
              <w:t xml:space="preserve">ērtāk un standartizētā formā izpildīt šo vienpusējo paziņojumu. Bet attiecīgi finansējuma saņēmējs ar </w:t>
            </w:r>
            <w:r w:rsidRPr="00330806">
              <w:rPr>
                <w:lang w:eastAsia="en-US"/>
              </w:rPr>
              <w:lastRenderedPageBreak/>
              <w:t xml:space="preserve">šiem uzteikuma nosacījumiem varēs iepazīties KPVIS līguma vai vienošanās sadāļā. Tādejādi ES fondu 2021.-2027.gada plānošanas perioda ietvaros, nav lietderīgi ietvert attiecīgos nosacījumus </w:t>
            </w:r>
            <w:r w:rsidRPr="00330806">
              <w:t xml:space="preserve">likumprojekta </w:t>
            </w:r>
            <w:r w:rsidR="008F7DBB" w:rsidRPr="00330806">
              <w:t>19</w:t>
            </w:r>
            <w:r w:rsidRPr="00330806">
              <w:t>.panta 13.punkta noteiktajā kārtībā.</w:t>
            </w:r>
          </w:p>
        </w:tc>
        <w:tc>
          <w:tcPr>
            <w:tcW w:w="1018" w:type="pct"/>
            <w:tcBorders>
              <w:top w:val="single" w:sz="4" w:space="0" w:color="auto"/>
              <w:left w:val="single" w:sz="4" w:space="0" w:color="auto"/>
              <w:bottom w:val="single" w:sz="4" w:space="0" w:color="auto"/>
            </w:tcBorders>
            <w:shd w:val="clear" w:color="auto" w:fill="auto"/>
          </w:tcPr>
          <w:p w14:paraId="44ED126E" w14:textId="6A3E09C0" w:rsidR="00997B5F" w:rsidRPr="00330806" w:rsidRDefault="00997B5F" w:rsidP="00E27A6F">
            <w:pPr>
              <w:shd w:val="clear" w:color="auto" w:fill="FFFFFF"/>
              <w:spacing w:line="293" w:lineRule="atLeast"/>
              <w:jc w:val="both"/>
            </w:pPr>
            <w:r w:rsidRPr="00330806">
              <w:lastRenderedPageBreak/>
              <w:t>Lūdzu skatīt precizēto likumprojektu.</w:t>
            </w:r>
          </w:p>
        </w:tc>
      </w:tr>
      <w:tr w:rsidR="00997B5F" w:rsidRPr="00330806" w14:paraId="2CDFA90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A3CBF2B" w14:textId="77777777" w:rsidR="00997B5F" w:rsidRPr="00330806" w:rsidRDefault="00997B5F" w:rsidP="00F21EA6">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177EA3C0" w14:textId="77777777" w:rsidR="00997B5F" w:rsidRPr="00330806" w:rsidRDefault="00997B5F" w:rsidP="00DB0DAB">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014D7E2" w14:textId="78481CD4" w:rsidR="00997B5F" w:rsidRPr="00330806" w:rsidRDefault="00997B5F" w:rsidP="00DB0DAB">
            <w:pPr>
              <w:pStyle w:val="NoSpacing"/>
              <w:rPr>
                <w:b/>
                <w:bCs/>
                <w:szCs w:val="24"/>
              </w:rPr>
            </w:pPr>
            <w:r w:rsidRPr="00330806">
              <w:rPr>
                <w:b/>
                <w:bCs/>
                <w:szCs w:val="24"/>
              </w:rPr>
              <w:t>Latvijas Lielo pilsētu asociācijas iebildums</w:t>
            </w:r>
          </w:p>
          <w:p w14:paraId="37D848F3" w14:textId="77777777" w:rsidR="00997B5F" w:rsidRPr="00330806" w:rsidRDefault="00997B5F" w:rsidP="00DB0DAB">
            <w:pPr>
              <w:pStyle w:val="NoSpacing"/>
              <w:rPr>
                <w:szCs w:val="24"/>
              </w:rPr>
            </w:pPr>
          </w:p>
          <w:p w14:paraId="1FAAFDD2" w14:textId="6AAADC74" w:rsidR="00997B5F" w:rsidRPr="00330806" w:rsidRDefault="00997B5F" w:rsidP="00DB0DAB">
            <w:pPr>
              <w:pStyle w:val="NoSpacing"/>
              <w:rPr>
                <w:szCs w:val="24"/>
              </w:rPr>
            </w:pPr>
            <w:r w:rsidRPr="00330806">
              <w:rPr>
                <w:szCs w:val="24"/>
              </w:rPr>
              <w:t>Likumprojekta 12. pantā noteikts:</w:t>
            </w:r>
          </w:p>
          <w:p w14:paraId="7DD8355B" w14:textId="77777777" w:rsidR="00997B5F" w:rsidRPr="00330806" w:rsidRDefault="00997B5F" w:rsidP="00DB0DAB">
            <w:pPr>
              <w:pStyle w:val="NoSpacing"/>
              <w:rPr>
                <w:i/>
                <w:iCs/>
                <w:szCs w:val="24"/>
              </w:rPr>
            </w:pPr>
            <w:r w:rsidRPr="00330806">
              <w:rPr>
                <w:i/>
                <w:iCs/>
                <w:szCs w:val="24"/>
              </w:rPr>
              <w:t>“12.pants. Atbildīgā iestāde, tās pienākumi un tiesības</w:t>
            </w:r>
          </w:p>
          <w:p w14:paraId="6A83DC9E" w14:textId="77777777" w:rsidR="00997B5F" w:rsidRPr="00330806" w:rsidRDefault="00997B5F" w:rsidP="00DB0DAB">
            <w:pPr>
              <w:pStyle w:val="NoSpacing"/>
              <w:rPr>
                <w:i/>
                <w:iCs/>
                <w:szCs w:val="24"/>
              </w:rPr>
            </w:pPr>
            <w:r w:rsidRPr="00330806">
              <w:rPr>
                <w:i/>
                <w:iCs/>
                <w:szCs w:val="24"/>
              </w:rPr>
              <w:t>(3) Atbildīgajai iestādei ir šādi pienākumi:</w:t>
            </w:r>
          </w:p>
          <w:p w14:paraId="5FB37D47" w14:textId="77777777" w:rsidR="00997B5F" w:rsidRPr="00330806" w:rsidRDefault="00997B5F" w:rsidP="00DB0DAB">
            <w:pPr>
              <w:pStyle w:val="NoSpacing"/>
              <w:rPr>
                <w:i/>
                <w:iCs/>
                <w:szCs w:val="24"/>
              </w:rPr>
            </w:pPr>
            <w:r w:rsidRPr="00330806">
              <w:rPr>
                <w:i/>
                <w:iCs/>
                <w:szCs w:val="24"/>
              </w:rPr>
              <w:t>(..) 4) atbilstoši regulas Nr. 2021/1060 72.panta 1.punkta "a" apakšpunktam izstrādāt projektu iesniegumu vērtēšanas kritērijus, kā arī šo kritēriju piemērošanas metodiku”.</w:t>
            </w:r>
          </w:p>
          <w:p w14:paraId="705CA908" w14:textId="03D9EB82" w:rsidR="00997B5F" w:rsidRPr="00330806" w:rsidRDefault="00997B5F" w:rsidP="00DB0DAB">
            <w:pPr>
              <w:pStyle w:val="NormalWeb"/>
              <w:spacing w:before="0" w:beforeAutospacing="0" w:after="120" w:afterAutospacing="0"/>
              <w:jc w:val="both"/>
              <w:rPr>
                <w:b/>
                <w:bCs/>
                <w:color w:val="000000"/>
              </w:rPr>
            </w:pPr>
            <w:r w:rsidRPr="00330806">
              <w:rPr>
                <w:b/>
                <w:bCs/>
              </w:rPr>
              <w:t>Lūdzam papildināt Ministru kabineta kompetenci, nosakot, ka projektu iesniegumu vērtēšanas kritēriji pēc apstiprināšanas Uzraudzības komitejā</w:t>
            </w:r>
            <w:r w:rsidRPr="00330806">
              <w:t xml:space="preserve"> atbilstoši regulas Nr. 2021/1060 72. panta 1. punkta “a” apakšpunktam </w:t>
            </w:r>
            <w:r w:rsidRPr="00330806">
              <w:rPr>
                <w:b/>
                <w:bCs/>
              </w:rPr>
              <w:t>tiek virzīti izskatīšanai un apstiprināšanai Ministru kabinetā.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59F1F7D" w14:textId="13687809" w:rsidR="00997B5F" w:rsidRPr="00330806" w:rsidRDefault="00DA0C21" w:rsidP="00DB0DAB">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047FF07E" w14:textId="2F5746D1" w:rsidR="00997B5F" w:rsidRPr="00330806" w:rsidRDefault="00C95F7D" w:rsidP="0095217D">
            <w:pPr>
              <w:pStyle w:val="NormalWeb"/>
              <w:tabs>
                <w:tab w:val="left" w:pos="252"/>
              </w:tabs>
              <w:spacing w:before="0" w:beforeAutospacing="0" w:after="0" w:afterAutospacing="0"/>
              <w:ind w:left="54" w:firstLine="284"/>
              <w:jc w:val="both"/>
              <w:rPr>
                <w:b/>
              </w:rPr>
            </w:pPr>
            <w:r w:rsidRPr="00330806">
              <w:rPr>
                <w:bCs/>
              </w:rPr>
              <w:t>Vēršam uzmanību, ka m</w:t>
            </w:r>
            <w:r w:rsidR="00DA0C21" w:rsidRPr="00330806">
              <w:rPr>
                <w:bCs/>
              </w:rPr>
              <w:t xml:space="preserve">inētais jautājums </w:t>
            </w:r>
            <w:r w:rsidRPr="00330806">
              <w:rPr>
                <w:bCs/>
              </w:rPr>
              <w:t xml:space="preserve">tika pieteikts arī </w:t>
            </w:r>
            <w:r w:rsidR="00DA0C21" w:rsidRPr="00330806">
              <w:rPr>
                <w:bCs/>
              </w:rPr>
              <w:t>š.g. 7.decembra Finanšu ministrijas organizētā sanāksmē par ES fondu jautājumiem par 2014.-2020. un 2021.-2027.gada plānošanas periodiem</w:t>
            </w:r>
            <w:r w:rsidRPr="00330806">
              <w:rPr>
                <w:bCs/>
              </w:rPr>
              <w:t xml:space="preserve"> no Ventspils pilsētas  pašvaldības puses, kur sanāksmes ietvaros no Finanšu ministrijas</w:t>
            </w:r>
            <w:r w:rsidR="00060D33" w:rsidRPr="00330806">
              <w:rPr>
                <w:bCs/>
              </w:rPr>
              <w:t xml:space="preserve"> puses</w:t>
            </w:r>
            <w:r w:rsidRPr="00330806">
              <w:rPr>
                <w:bCs/>
              </w:rPr>
              <w:t xml:space="preserve"> tika sagatavoti rakstiski skaidrojumi, par kuriem jautājumu pieteicēji tika aicināti iztiekties, ja rakstiski sniegtās atbildes nebija pietiekoši izsmeļoša</w:t>
            </w:r>
            <w:r w:rsidR="008831D2" w:rsidRPr="00330806">
              <w:rPr>
                <w:bCs/>
              </w:rPr>
              <w:t>s</w:t>
            </w:r>
            <w:r w:rsidRPr="00330806">
              <w:rPr>
                <w:bCs/>
              </w:rPr>
              <w:t xml:space="preserve"> vai būtu nepieciešams kāds papildus </w:t>
            </w:r>
            <w:r w:rsidR="008831D2" w:rsidRPr="00330806">
              <w:rPr>
                <w:bCs/>
              </w:rPr>
              <w:t xml:space="preserve">skaidrojums Minētais jautājums diskusijai no jautājuma pieteicēja puses netika pieteikts. </w:t>
            </w:r>
          </w:p>
          <w:p w14:paraId="0E91DBE9" w14:textId="42447F17" w:rsidR="00997B5F" w:rsidRPr="00330806" w:rsidRDefault="008831D2" w:rsidP="00DB0DAB">
            <w:pPr>
              <w:pStyle w:val="NormalWeb"/>
              <w:tabs>
                <w:tab w:val="left" w:pos="252"/>
              </w:tabs>
              <w:spacing w:before="0" w:beforeAutospacing="0" w:after="0" w:afterAutospacing="0"/>
              <w:jc w:val="both"/>
              <w:rPr>
                <w:bCs/>
              </w:rPr>
            </w:pPr>
            <w:r w:rsidRPr="00330806">
              <w:rPr>
                <w:bCs/>
              </w:rPr>
              <w:t>Tāpat s</w:t>
            </w:r>
            <w:r w:rsidR="00997B5F" w:rsidRPr="00330806">
              <w:rPr>
                <w:bCs/>
              </w:rPr>
              <w:t xml:space="preserve">kaidrojam, ka, ņemot vērā ES fondu 2007.-2013.gada plānošanas perioda pieredzi, kad projektu iesniegumu vērtēšanas kritēriji tika iekļauti MK </w:t>
            </w:r>
            <w:r w:rsidR="00997B5F" w:rsidRPr="00330806">
              <w:rPr>
                <w:bCs/>
              </w:rPr>
              <w:lastRenderedPageBreak/>
              <w:t>noteikumos par aktivitāšu īstenošanu, jau izstrādājot ES fondu 2014.-2020. gada plānošanas perioda normatīvo regulējumu, tika noteikts, ka projektu iesniegumu vērtēšanas kritēriji ir apstiprināti uzraudzības komitejā, neiekļaujot tos MK noteikumos par specifiskā atbalsta mērķa īstenošanu. Šāda pieeja tika piemērota, ņemot vērā administratīvo slogu, kā arī laika nobīdes, kas radās situācijās, kad bija nepieciešams pat tehniskus precizējumus projektu iesniegumu vērtēšanas kritērijos virzīt apstiprināšanai gan uzraudzības komitejā, gan MK.</w:t>
            </w:r>
          </w:p>
          <w:p w14:paraId="1C88564C" w14:textId="58CC73EA" w:rsidR="00997B5F" w:rsidRPr="00330806" w:rsidRDefault="00997B5F" w:rsidP="00DB0DAB">
            <w:pPr>
              <w:pStyle w:val="NormalWeb"/>
              <w:tabs>
                <w:tab w:val="left" w:pos="252"/>
              </w:tabs>
              <w:spacing w:before="0" w:beforeAutospacing="0" w:after="0" w:afterAutospacing="0"/>
              <w:jc w:val="both"/>
              <w:rPr>
                <w:bCs/>
              </w:rPr>
            </w:pPr>
            <w:r w:rsidRPr="00330806">
              <w:rPr>
                <w:bCs/>
              </w:rPr>
              <w:t xml:space="preserve">ES fondu 2021.-2027.gada plānošanas perioda likumprojekts paredz </w:t>
            </w:r>
            <w:r w:rsidR="008831D2" w:rsidRPr="00330806">
              <w:rPr>
                <w:bCs/>
              </w:rPr>
              <w:t>MK atbalstīto risinājumu – turpināt ES fondu 2014. -2020. gada plānošanas perioda ieviešanas shēmu, attiecīgi respekt</w:t>
            </w:r>
            <w:r w:rsidR="00971080" w:rsidRPr="00330806">
              <w:rPr>
                <w:bCs/>
              </w:rPr>
              <w:t>ēj</w:t>
            </w:r>
            <w:r w:rsidR="008831D2" w:rsidRPr="00330806">
              <w:rPr>
                <w:bCs/>
              </w:rPr>
              <w:t xml:space="preserve">ot MK lemto ir saglabāta līdz šim </w:t>
            </w:r>
            <w:r w:rsidR="00971080" w:rsidRPr="00330806">
              <w:rPr>
                <w:bCs/>
              </w:rPr>
              <w:t>īstenotā ES fondu kritēriju apstiprināšanas kārtība</w:t>
            </w:r>
            <w:r w:rsidR="008831D2" w:rsidRPr="00330806">
              <w:rPr>
                <w:bCs/>
              </w:rPr>
              <w:t>. Vienlaikus paredzēti</w:t>
            </w:r>
            <w:r w:rsidR="00971080" w:rsidRPr="00330806">
              <w:rPr>
                <w:bCs/>
              </w:rPr>
              <w:t xml:space="preserve"> </w:t>
            </w:r>
            <w:r w:rsidRPr="00330806">
              <w:rPr>
                <w:bCs/>
              </w:rPr>
              <w:t>proces</w:t>
            </w:r>
            <w:r w:rsidR="00971080" w:rsidRPr="00330806">
              <w:rPr>
                <w:bCs/>
              </w:rPr>
              <w:t>i</w:t>
            </w:r>
            <w:r w:rsidRPr="00330806">
              <w:rPr>
                <w:bCs/>
              </w:rPr>
              <w:t>, ka</w:t>
            </w:r>
            <w:r w:rsidR="00971080" w:rsidRPr="00330806">
              <w:rPr>
                <w:bCs/>
              </w:rPr>
              <w:t>s</w:t>
            </w:r>
            <w:r w:rsidRPr="00330806">
              <w:rPr>
                <w:bCs/>
              </w:rPr>
              <w:t xml:space="preserve"> atvieglos projektu iesniegumu vērtēšanas kritēriju, to grozījumu virzību apstiprināšanai uzraudzības komitejā, paredzot, ka turpmāk vienotie kritēriji un vienotie izvēles kritēriji, pēc to apstiprināšanas uzraudzības </w:t>
            </w:r>
            <w:r w:rsidRPr="00330806">
              <w:rPr>
                <w:bCs/>
              </w:rPr>
              <w:lastRenderedPageBreak/>
              <w:t xml:space="preserve">komitejā nebūs iekļaujami kritēriju komplektos, kurus atbildīgās iestādes virzīs izskatīšanai attiecīgā politikas mērķa apakškomitejā un uzraudzības komitejā, bet tiks uzreiz iekļauti specifisko atbalsta mērķu atlases kārtu nolikumos. </w:t>
            </w:r>
          </w:p>
          <w:p w14:paraId="57E79BD3" w14:textId="77777777" w:rsidR="00997B5F" w:rsidRPr="00330806" w:rsidRDefault="00997B5F" w:rsidP="001B1039">
            <w:pPr>
              <w:pStyle w:val="NormalWeb"/>
              <w:tabs>
                <w:tab w:val="left" w:pos="252"/>
              </w:tabs>
              <w:spacing w:before="0" w:beforeAutospacing="0" w:after="0" w:afterAutospacing="0"/>
              <w:jc w:val="both"/>
            </w:pPr>
            <w:r w:rsidRPr="00330806">
              <w:t>Vienlaikus skaidrojam, ka neiekļaujot projektu iesniegumu vērtēšanas kritērijus ārējā normatīvajā aktā netiek pārkāpts ne likuma atrunas princips, ne projektu iesniedzēju tiesības.</w:t>
            </w:r>
          </w:p>
          <w:p w14:paraId="2DCD7F29" w14:textId="357881FE" w:rsidR="00971080" w:rsidRPr="00330806" w:rsidRDefault="00971080" w:rsidP="001B1039">
            <w:pPr>
              <w:pStyle w:val="NormalWeb"/>
              <w:tabs>
                <w:tab w:val="left" w:pos="252"/>
              </w:tabs>
              <w:spacing w:before="0" w:beforeAutospacing="0" w:after="0" w:afterAutospacing="0"/>
              <w:jc w:val="both"/>
              <w:rPr>
                <w:bCs/>
              </w:rPr>
            </w:pPr>
            <w:r w:rsidRPr="00330806">
              <w:t xml:space="preserve">Tāpat par visiem minētajiem virzības uzlabojumiem varēs izteikties un paust viedokli saskaņojot horizontālos MK noteikumus par ES fondu īstenošanas nosacījumiem. </w:t>
            </w:r>
          </w:p>
        </w:tc>
        <w:tc>
          <w:tcPr>
            <w:tcW w:w="1018" w:type="pct"/>
            <w:tcBorders>
              <w:top w:val="single" w:sz="4" w:space="0" w:color="auto"/>
              <w:left w:val="single" w:sz="4" w:space="0" w:color="auto"/>
              <w:bottom w:val="single" w:sz="4" w:space="0" w:color="auto"/>
            </w:tcBorders>
            <w:shd w:val="clear" w:color="auto" w:fill="auto"/>
          </w:tcPr>
          <w:p w14:paraId="3F94070F" w14:textId="3953784C" w:rsidR="00997B5F" w:rsidRPr="00330806" w:rsidRDefault="00997B5F" w:rsidP="00E27A6F">
            <w:pPr>
              <w:shd w:val="clear" w:color="auto" w:fill="FFFFFF"/>
              <w:spacing w:line="293" w:lineRule="atLeast"/>
              <w:jc w:val="both"/>
            </w:pPr>
            <w:r w:rsidRPr="00330806">
              <w:lastRenderedPageBreak/>
              <w:t>Lūdzu skatīt precizēto likumprojektu</w:t>
            </w:r>
            <w:r w:rsidR="000F5206" w:rsidRPr="00330806">
              <w:t xml:space="preserve"> un anotāciju.</w:t>
            </w:r>
          </w:p>
        </w:tc>
      </w:tr>
      <w:tr w:rsidR="00C52DD4" w:rsidRPr="00330806" w14:paraId="17AB12D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B2C8266"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459349A3"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86AA506" w14:textId="77777777" w:rsidR="00C52DD4" w:rsidRPr="00330806" w:rsidRDefault="00C52DD4" w:rsidP="00C52DD4">
            <w:pPr>
              <w:pStyle w:val="NoSpacing"/>
              <w:rPr>
                <w:szCs w:val="24"/>
              </w:rPr>
            </w:pPr>
          </w:p>
          <w:p w14:paraId="676194CE" w14:textId="164B731E" w:rsidR="00C52DD4" w:rsidRPr="00330806" w:rsidRDefault="00C52DD4" w:rsidP="00C52DD4">
            <w:pPr>
              <w:pStyle w:val="NoSpacing"/>
              <w:jc w:val="center"/>
              <w:rPr>
                <w:szCs w:val="24"/>
              </w:rPr>
            </w:pPr>
            <w:r w:rsidRPr="00330806">
              <w:rPr>
                <w:b/>
                <w:szCs w:val="24"/>
              </w:rPr>
              <w:t>Latvijas Lielo pilsētu asociācijas š.g. 4.novembra iebildums</w:t>
            </w:r>
          </w:p>
          <w:p w14:paraId="0F496D21" w14:textId="7E49918C" w:rsidR="00C52DD4" w:rsidRPr="00330806" w:rsidRDefault="00C52DD4" w:rsidP="00C52DD4">
            <w:pPr>
              <w:pStyle w:val="NoSpacing"/>
              <w:rPr>
                <w:szCs w:val="24"/>
              </w:rPr>
            </w:pPr>
            <w:r w:rsidRPr="00330806">
              <w:rPr>
                <w:szCs w:val="24"/>
              </w:rPr>
              <w:t xml:space="preserve">Uzturam iepriekš pausto iebildumu, lūdzot papildināt Ministru kabineta kompetenci, nosakot, ka projektu iesniegumu vērtēšanas kritēriji pēc apstiprināšanas Uzraudzības komitejā atbilstoši regulas Nr. 2021/1060 72.panta 1.punkta "a" apakšpunktam tiek virzīti izskatīšanai un apstiprināšanai Ministru kabinetā. </w:t>
            </w:r>
          </w:p>
          <w:p w14:paraId="0EEC33D4" w14:textId="77777777" w:rsidR="00C52DD4" w:rsidRPr="00330806" w:rsidRDefault="00C52DD4" w:rsidP="00C52DD4">
            <w:pPr>
              <w:pStyle w:val="NoSpacing"/>
              <w:rPr>
                <w:szCs w:val="24"/>
              </w:rPr>
            </w:pPr>
          </w:p>
          <w:p w14:paraId="3E7CD01A" w14:textId="168CFF45" w:rsidR="00C52DD4" w:rsidRPr="00330806" w:rsidRDefault="00C52DD4" w:rsidP="00C52DD4">
            <w:pPr>
              <w:pStyle w:val="NoSpacing"/>
              <w:rPr>
                <w:b/>
                <w:bCs/>
                <w:szCs w:val="24"/>
              </w:rPr>
            </w:pPr>
            <w:r w:rsidRPr="00330806">
              <w:rPr>
                <w:szCs w:val="24"/>
              </w:rPr>
              <w:lastRenderedPageBreak/>
              <w:t xml:space="preserve">Projektu iesniegumu vērtēšanas </w:t>
            </w:r>
            <w:r w:rsidRPr="00330806">
              <w:rPr>
                <w:b/>
                <w:bCs/>
                <w:szCs w:val="24"/>
              </w:rPr>
              <w:t>kritērijiem jābūt noteiktiem kā ārējam normatīvam aktam</w:t>
            </w:r>
            <w:r w:rsidRPr="00330806">
              <w:rPr>
                <w:szCs w:val="24"/>
              </w:rPr>
              <w:t xml:space="preserve">, jo to ietekme projektu iesniegumu atlasē ir ļoti būtiska, līdz ar to uzskatām, ka Ministru kabinetā būtu jāizskata un jāapstiprina viss dokumentu kopums, kas saistīts ar konkrētā specifiskā atbalsta mērķa ieviešanu – gan atbalsta nosacījumi, gan kritēriji, pēc kādiem projekti tiks vērtēti. </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0746EA1" w14:textId="34BB1FF8" w:rsidR="008E5168" w:rsidRPr="00330806" w:rsidRDefault="00DA0C21" w:rsidP="00B90CB5">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329AACF6" w14:textId="25F13654" w:rsidR="00971080" w:rsidRPr="00330806" w:rsidRDefault="00971080" w:rsidP="00CE7490">
            <w:pPr>
              <w:jc w:val="both"/>
            </w:pPr>
            <w:r w:rsidRPr="00330806">
              <w:t xml:space="preserve">Vēršam uzmanību, ka minētais jautājums tika pieteikts arī š.g. 7.decembra Finanšu ministrijas organizētā sanāksmē par ES fondu jautājumiem par 2014.-2020. un 2021.-2027.gada plānošanas periodiem no Ventspils pilsētas  pašvaldības puses, kur sanāksmes ietvaros no Finanšu ministrijas tika sagatavoti rakstiski skaidrojumi, par kuriem jautājumu pieteicēji tika aicināti iztiekties, ja rakstiski </w:t>
            </w:r>
            <w:r w:rsidRPr="00330806">
              <w:lastRenderedPageBreak/>
              <w:t>sniegtās atbildes nebija pietiekoši izsmeļošas vai būtu nepieciešams kāds papildus skaidrojums. Minētais jautājums diskusijai no jautājuma pieteicēja puses netika pieteikts.</w:t>
            </w:r>
          </w:p>
          <w:p w14:paraId="143FF3F0" w14:textId="6854944F" w:rsidR="00CE7490" w:rsidRPr="00330806" w:rsidRDefault="00CE7490" w:rsidP="00CE7490">
            <w:pPr>
              <w:jc w:val="both"/>
            </w:pPr>
            <w:r w:rsidRPr="00330806">
              <w:t xml:space="preserve">Skaidrojam, ka, ņemot vērā ES fondu 2007.-2013.gada plānošanas perioda pieredzi, kad projektu iesniegumu vērtēšanas kritēriji tika iekļauti MK noteikumos par aktivitāšu īstenošanu, jau izstrādājot ES fondu 2014.-2020. gada plānošanas perioda normatīvo regulējumu, tika attiecīgi veikts tiesiskā regulējuma </w:t>
            </w:r>
            <w:proofErr w:type="spellStart"/>
            <w:r w:rsidRPr="00330806">
              <w:t>izvērtējums</w:t>
            </w:r>
            <w:proofErr w:type="spellEnd"/>
            <w:r w:rsidRPr="00330806">
              <w:t xml:space="preserve"> un uz tā pamata noteikts risinājums, kas paredz, ka saskaņā ar attiecīgo ES fondu regulu Uzraudzības komitejas apstiprinātus projektu iesniegumu vērtēšanas kritērijus nav nepieciešams “</w:t>
            </w:r>
            <w:proofErr w:type="spellStart"/>
            <w:r w:rsidRPr="00330806">
              <w:t>pārapstiprināt</w:t>
            </w:r>
            <w:proofErr w:type="spellEnd"/>
            <w:r w:rsidRPr="00330806">
              <w:t xml:space="preserve">”, MK un tos var neiekļaut  MK noteikumos par specifiskā atbalsta mērķa īstenošanu, lai mazinātu arī administratīvo slogu nozaru ministrijām, tai skaitā, lai izpildītu Tieslietu ministrijas aicinājumu mazināt “normatīvo aktu plūdus”, bet uz UK lēmuma pamata iekļaut CFLA izstrādātajos atlases nolikumos. </w:t>
            </w:r>
          </w:p>
          <w:p w14:paraId="747E00A5" w14:textId="12CDF392" w:rsidR="00CE7490" w:rsidRPr="00330806" w:rsidRDefault="00CE7490" w:rsidP="00CE7490">
            <w:pPr>
              <w:jc w:val="both"/>
            </w:pPr>
            <w:r w:rsidRPr="00330806">
              <w:t xml:space="preserve">Augstākās tiesas Senāta Administratīvo lietu departaments </w:t>
            </w:r>
            <w:r w:rsidRPr="00330806">
              <w:lastRenderedPageBreak/>
              <w:t xml:space="preserve">saistībā ar ES fondu 2004.-2006.gada plānošanas perioda projekta iesnieguma noraidīšanu, kad kritēriji nebija iekļauti ārējā normatīvajā aktā, ir atzinis, ka ārējos normatīvajos aktos nav iespējams paredzēt visus gadījumus, uz kuru pamata varētu atteikt izdot labvēlīgu administratīvo aktu. Tāpēc atteikumu ne vienmēr iespējams pamatot ar ārējo normatīvo aktu. Izvērtējot citu Eiropas Savienības dalībvalstu praksi, tika konstatēts, ka projektu iesniegumu vērtēšanas kritēriji nav noteikti ārējā normatīvā aktā arī piemēram, Igaunijā, Lietuvā un Vācijā. Projektu iesniegumu vērtēšanas kritērijus iekļaut nolikumā, nevis ārējā normatīvajā aktā. Šādā veidā tiek samazināts administratīvais slogs gan ministrijām, gan Ministru kabinetam, tai skaitā nebūtu jāveic noteikumu grozījumi katru reizi, kad uz jaunu atlases kārtu tiek precizēti kritēriju komplekti. </w:t>
            </w:r>
          </w:p>
          <w:p w14:paraId="20EBBE91" w14:textId="15A7B6B8" w:rsidR="00CE7490" w:rsidRPr="00330806" w:rsidRDefault="00CE7490" w:rsidP="00CE7490">
            <w:pPr>
              <w:jc w:val="both"/>
            </w:pPr>
            <w:r w:rsidRPr="00330806">
              <w:t xml:space="preserve">ES fondu 2021.-2027.gada plānošanas perioda vadības likumprojekts paredz procesu, kas turpinās iesākto praksi, vienlaikus paredzot, ka turpmāk vienotie kritēriji un vienotie izvēles </w:t>
            </w:r>
            <w:r w:rsidRPr="00330806">
              <w:lastRenderedPageBreak/>
              <w:t>kritēriji, pēc to apstiprināšanas uzraudzības komitejā nebūs iekļaujami kritēriju komplektos, kurus atbildīgās iestādes virzīs izskatīšanai attiecīgā politikas mērķa apakškomitejā un uzraudzības komitejā, bet tiks uzreiz iekļauti specifisko atbalsta mērķu atlases kārtu nolikumos un tiks saglabāti ar vienu vienotu skaidrojumu visos atlases nolikumos.</w:t>
            </w:r>
          </w:p>
          <w:p w14:paraId="162B2891" w14:textId="77777777" w:rsidR="007447B3" w:rsidRPr="00330806" w:rsidRDefault="007447B3" w:rsidP="00B90CB5">
            <w:pPr>
              <w:pStyle w:val="NormalWeb"/>
              <w:tabs>
                <w:tab w:val="left" w:pos="252"/>
              </w:tabs>
              <w:spacing w:before="0" w:beforeAutospacing="0" w:after="0" w:afterAutospacing="0"/>
              <w:ind w:left="54" w:firstLine="284"/>
              <w:jc w:val="center"/>
              <w:rPr>
                <w:b/>
              </w:rPr>
            </w:pPr>
          </w:p>
          <w:p w14:paraId="3F3FB755" w14:textId="1D6D1174" w:rsidR="00E161F5" w:rsidRPr="00330806" w:rsidRDefault="00E161F5" w:rsidP="00E161F5">
            <w:pPr>
              <w:shd w:val="clear" w:color="auto" w:fill="FFFFFF"/>
              <w:spacing w:after="120"/>
              <w:jc w:val="both"/>
              <w:rPr>
                <w:color w:val="000000"/>
              </w:rPr>
            </w:pPr>
          </w:p>
          <w:p w14:paraId="55483FC6" w14:textId="0A690968" w:rsidR="001C126A" w:rsidRPr="00330806" w:rsidRDefault="001C126A" w:rsidP="001C126A">
            <w:pPr>
              <w:pStyle w:val="NormalWeb"/>
              <w:tabs>
                <w:tab w:val="left" w:pos="252"/>
              </w:tabs>
              <w:spacing w:before="0" w:beforeAutospacing="0" w:after="0" w:afterAutospacing="0"/>
              <w:jc w:val="both"/>
              <w:rPr>
                <w:b/>
              </w:rPr>
            </w:pPr>
          </w:p>
        </w:tc>
        <w:tc>
          <w:tcPr>
            <w:tcW w:w="1018" w:type="pct"/>
            <w:tcBorders>
              <w:top w:val="single" w:sz="4" w:space="0" w:color="auto"/>
              <w:left w:val="single" w:sz="4" w:space="0" w:color="auto"/>
              <w:bottom w:val="single" w:sz="4" w:space="0" w:color="auto"/>
            </w:tcBorders>
            <w:shd w:val="clear" w:color="auto" w:fill="auto"/>
          </w:tcPr>
          <w:p w14:paraId="4FC36FF6" w14:textId="77777777" w:rsidR="00C52DD4" w:rsidRPr="00330806" w:rsidRDefault="00C52DD4" w:rsidP="00C52DD4">
            <w:pPr>
              <w:shd w:val="clear" w:color="auto" w:fill="FFFFFF"/>
              <w:spacing w:line="293" w:lineRule="atLeast"/>
              <w:jc w:val="both"/>
            </w:pPr>
          </w:p>
        </w:tc>
      </w:tr>
      <w:tr w:rsidR="00C52DD4" w:rsidRPr="00330806" w14:paraId="2AB6A22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F6B1400"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9EB1F0A"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3E34851" w14:textId="3317803B"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5D2DE549" w14:textId="77777777" w:rsidR="00C52DD4" w:rsidRPr="00330806" w:rsidRDefault="00C52DD4" w:rsidP="00C52DD4">
            <w:pPr>
              <w:pStyle w:val="NormalWeb"/>
              <w:spacing w:after="120"/>
              <w:jc w:val="both"/>
              <w:rPr>
                <w:color w:val="000000"/>
              </w:rPr>
            </w:pPr>
            <w:r w:rsidRPr="00330806">
              <w:rPr>
                <w:color w:val="000000"/>
              </w:rPr>
              <w:t xml:space="preserve">Vēršam uzmanību, ka likumprojekta 20. pantā, kurā noteikta Ministru kabineta kompetence Eiropas Savienības fondu vadības nodrošināšanā, Ministru kabinetam, lai nodrošinātu Eiropas Savienības fondu vadību, nav noteiktas tiesības noteikt līguma vai vienošanās par projekta īstenošanu vienpusēja uzteikuma nosacījumus. </w:t>
            </w:r>
          </w:p>
          <w:p w14:paraId="44C210A3" w14:textId="77777777" w:rsidR="00C52DD4" w:rsidRPr="00330806" w:rsidRDefault="00C52DD4" w:rsidP="00C52DD4">
            <w:pPr>
              <w:pStyle w:val="NormalWeb"/>
              <w:spacing w:after="120"/>
              <w:jc w:val="both"/>
              <w:rPr>
                <w:color w:val="000000"/>
              </w:rPr>
            </w:pPr>
            <w:r w:rsidRPr="00330806">
              <w:rPr>
                <w:color w:val="000000"/>
              </w:rPr>
              <w:t xml:space="preserve">Papildus norādām, ka likumprojekta 27. panta 3. punktā norādīta nekorekta atsauce uz likumprojekta 20. panta 13. punktā minētajā normatīvajā aktā paredzētās tiesības vienpusēji atkāpties no līguma par projekta īstenošanu, jo likumprojekta 20. panta 13. punktā nav minētas normatīvais </w:t>
            </w:r>
            <w:r w:rsidRPr="00330806">
              <w:rPr>
                <w:color w:val="000000"/>
              </w:rPr>
              <w:lastRenderedPageBreak/>
              <w:t xml:space="preserve">akts, kas paredz tiesības vienpusēji atkāpties no līguma par projekta īstenošanu. </w:t>
            </w:r>
          </w:p>
          <w:p w14:paraId="3C1290B5" w14:textId="6405255D" w:rsidR="00C52DD4" w:rsidRPr="00330806" w:rsidRDefault="00C52DD4" w:rsidP="00C52DD4">
            <w:pPr>
              <w:pStyle w:val="NormalWeb"/>
              <w:spacing w:before="0" w:beforeAutospacing="0" w:after="120" w:afterAutospacing="0"/>
              <w:jc w:val="both"/>
              <w:rPr>
                <w:color w:val="000000"/>
              </w:rPr>
            </w:pPr>
            <w:r w:rsidRPr="00330806">
              <w:rPr>
                <w:color w:val="000000"/>
              </w:rPr>
              <w:t>Pamatojoties uz minēto, lūdzam skaidrot, kāpēc likumprojektā Ministru kabinetam, lai nodrošinātu Eiropas Savienības fondu vadību, nav noteiktas tiesības noteikt līguma vai vienošanās par projekta īstenošanu vienpusēja uzteikuma nosacījumus. Papildus lūdzam izvērtēt nepieciešamību atbilstoši papildināt likumprojektu un nepieciešamības gadījumā precizēt likumprojekta 27. panta 3. punktu.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A2EFB9C" w14:textId="12CACCAE" w:rsidR="00C52DD4" w:rsidRPr="00330806" w:rsidRDefault="00C52DD4" w:rsidP="00C52DD4">
            <w:pPr>
              <w:pStyle w:val="NormalWeb"/>
              <w:tabs>
                <w:tab w:val="left" w:pos="252"/>
              </w:tabs>
              <w:spacing w:before="0" w:beforeAutospacing="0" w:after="0" w:afterAutospacing="0"/>
              <w:jc w:val="center"/>
              <w:rPr>
                <w:b/>
              </w:rPr>
            </w:pPr>
            <w:r w:rsidRPr="00330806">
              <w:rPr>
                <w:b/>
              </w:rPr>
              <w:lastRenderedPageBreak/>
              <w:t>Ņemts vērā</w:t>
            </w:r>
          </w:p>
          <w:p w14:paraId="60561E40" w14:textId="77777777" w:rsidR="00C52DD4" w:rsidRPr="00330806" w:rsidRDefault="00C52DD4" w:rsidP="00C52DD4">
            <w:pPr>
              <w:pStyle w:val="NormalWeb"/>
              <w:tabs>
                <w:tab w:val="left" w:pos="252"/>
              </w:tabs>
              <w:spacing w:before="0" w:beforeAutospacing="0" w:after="0" w:afterAutospacing="0"/>
              <w:jc w:val="both"/>
              <w:rPr>
                <w:b/>
              </w:rPr>
            </w:pPr>
          </w:p>
          <w:p w14:paraId="1B865409" w14:textId="5937CDDC" w:rsidR="00C52DD4" w:rsidRPr="00330806" w:rsidRDefault="00C52DD4" w:rsidP="00C52DD4">
            <w:pPr>
              <w:pStyle w:val="NormalWeb"/>
              <w:tabs>
                <w:tab w:val="left" w:pos="252"/>
              </w:tabs>
              <w:spacing w:before="0" w:beforeAutospacing="0" w:after="0" w:afterAutospacing="0"/>
              <w:jc w:val="both"/>
              <w:rPr>
                <w:bCs/>
              </w:rPr>
            </w:pPr>
            <w:r w:rsidRPr="00330806">
              <w:rPr>
                <w:bCs/>
              </w:rPr>
              <w:t>Precizēts likumprojekta 2</w:t>
            </w:r>
            <w:r w:rsidR="008F7DBB" w:rsidRPr="00330806">
              <w:rPr>
                <w:bCs/>
              </w:rPr>
              <w:t>6</w:t>
            </w:r>
            <w:r w:rsidRPr="00330806">
              <w:rPr>
                <w:bCs/>
              </w:rPr>
              <w:t>.panta</w:t>
            </w:r>
            <w:r w:rsidR="008F7DBB" w:rsidRPr="00330806">
              <w:rPr>
                <w:bCs/>
              </w:rPr>
              <w:t xml:space="preserve"> (iepriekš 27.pants)</w:t>
            </w:r>
            <w:r w:rsidRPr="00330806">
              <w:rPr>
                <w:bCs/>
              </w:rPr>
              <w:t xml:space="preserve"> 2.punkts, svītrojot atsauci uz likumprojekta </w:t>
            </w:r>
            <w:r w:rsidR="008F7DBB" w:rsidRPr="00330806">
              <w:rPr>
                <w:bCs/>
              </w:rPr>
              <w:t>19</w:t>
            </w:r>
            <w:r w:rsidRPr="00330806">
              <w:rPr>
                <w:bCs/>
              </w:rPr>
              <w:t>.panta</w:t>
            </w:r>
            <w:r w:rsidR="008F7DBB" w:rsidRPr="00330806">
              <w:rPr>
                <w:bCs/>
              </w:rPr>
              <w:t xml:space="preserve"> (iepriekš 20.pants)</w:t>
            </w:r>
            <w:r w:rsidRPr="00330806">
              <w:rPr>
                <w:bCs/>
              </w:rPr>
              <w:t xml:space="preserve"> 13.punktu.</w:t>
            </w:r>
          </w:p>
          <w:p w14:paraId="574CE1AC" w14:textId="3B7A6677" w:rsidR="00C52DD4" w:rsidRPr="00330806" w:rsidRDefault="00C52DD4" w:rsidP="00C52DD4">
            <w:pPr>
              <w:pStyle w:val="NormalWeb"/>
              <w:tabs>
                <w:tab w:val="left" w:pos="252"/>
              </w:tabs>
              <w:spacing w:before="0" w:beforeAutospacing="0" w:after="0" w:afterAutospacing="0"/>
              <w:jc w:val="both"/>
              <w:rPr>
                <w:bCs/>
              </w:rPr>
            </w:pPr>
          </w:p>
          <w:p w14:paraId="2F4653EF" w14:textId="3151ABE7" w:rsidR="00C52DD4" w:rsidRPr="00330806" w:rsidRDefault="00C52DD4" w:rsidP="00C52DD4">
            <w:pPr>
              <w:pStyle w:val="NormalWeb"/>
              <w:tabs>
                <w:tab w:val="left" w:pos="252"/>
              </w:tabs>
              <w:spacing w:before="0" w:beforeAutospacing="0" w:after="0" w:afterAutospacing="0"/>
              <w:jc w:val="both"/>
              <w:rPr>
                <w:bCs/>
              </w:rPr>
            </w:pPr>
            <w:r w:rsidRPr="00330806">
              <w:rPr>
                <w:bCs/>
              </w:rPr>
              <w:t>Skatīt likumprojekta izziņas skaidrojumu pie iebildumu sadaļas 49.punkta.</w:t>
            </w:r>
            <w:r w:rsidR="00B90CB5" w:rsidRPr="00330806">
              <w:rPr>
                <w:bCs/>
              </w:rPr>
              <w:t xml:space="preserve"> (tagad izziņas iebildumu sadaļas 6</w:t>
            </w:r>
            <w:r w:rsidR="003654D6">
              <w:rPr>
                <w:bCs/>
              </w:rPr>
              <w:t>2</w:t>
            </w:r>
            <w:r w:rsidR="00B90CB5"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380ECC0B" w14:textId="424A9D4E" w:rsidR="00C52DD4" w:rsidRPr="00330806" w:rsidRDefault="00C52DD4" w:rsidP="00C52DD4">
            <w:pPr>
              <w:pStyle w:val="Title"/>
              <w:jc w:val="both"/>
              <w:outlineLvl w:val="0"/>
              <w:rPr>
                <w:sz w:val="24"/>
                <w:szCs w:val="24"/>
              </w:rPr>
            </w:pPr>
            <w:r w:rsidRPr="00330806">
              <w:rPr>
                <w:sz w:val="24"/>
                <w:szCs w:val="24"/>
              </w:rPr>
              <w:t>Lūdzu skatīt precizēto likumprojektu.</w:t>
            </w:r>
          </w:p>
        </w:tc>
      </w:tr>
      <w:tr w:rsidR="00C52DD4" w:rsidRPr="00330806" w14:paraId="4BAA1E0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12C1245"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12C59B5D"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2B6B99D" w14:textId="1E39F555"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1A74DDEA" w14:textId="12758D34" w:rsidR="00C52DD4" w:rsidRPr="00330806" w:rsidRDefault="00C52DD4" w:rsidP="00C52DD4">
            <w:pPr>
              <w:spacing w:line="276" w:lineRule="auto"/>
              <w:jc w:val="both"/>
              <w:rPr>
                <w:color w:val="000000"/>
              </w:rPr>
            </w:pPr>
            <w:r w:rsidRPr="00330806">
              <w:rPr>
                <w:color w:val="000000"/>
              </w:rPr>
              <w:t>Atkārtoti vēršam uzmanību, ka likumprojekta 20. pantā, kurā noteikta Ministru kabineta kompetence Eiropas Savienības fondu vadības nodrošināšanā, Ministru kabinetam, lai nodrošinātu Eiropas Savienības fondu vadību</w:t>
            </w:r>
            <w:r w:rsidRPr="00330806">
              <w:rPr>
                <w:b/>
                <w:bCs/>
                <w:color w:val="000000"/>
              </w:rPr>
              <w:t>, nav noteiktas tiesības noteikt līguma vai vienošanās par projekta īstenošanu vienpusēja uzteikuma nosacījumus.</w:t>
            </w:r>
            <w:r w:rsidRPr="00330806">
              <w:rPr>
                <w:color w:val="000000"/>
              </w:rPr>
              <w:t xml:space="preserve">  </w:t>
            </w:r>
          </w:p>
          <w:p w14:paraId="10720CD0" w14:textId="77777777" w:rsidR="00C52DD4" w:rsidRPr="00330806" w:rsidRDefault="00C52DD4" w:rsidP="00C52DD4">
            <w:pPr>
              <w:spacing w:line="276" w:lineRule="auto"/>
              <w:ind w:firstLine="720"/>
              <w:jc w:val="both"/>
              <w:rPr>
                <w:color w:val="000000"/>
              </w:rPr>
            </w:pPr>
            <w:r w:rsidRPr="00330806">
              <w:rPr>
                <w:color w:val="000000"/>
              </w:rPr>
              <w:t xml:space="preserve">Pamatojoties uz iepriekš minēto, lūdzam izvērsti likumprojekta anotācijā skaidrot, kāpēc likumprojektā Ministru kabinetam, lai nodrošinātu Eiropas Savienības fondu vadību, nav noteiktas </w:t>
            </w:r>
            <w:r w:rsidRPr="00330806">
              <w:rPr>
                <w:color w:val="000000"/>
              </w:rPr>
              <w:lastRenderedPageBreak/>
              <w:t>tiesības noteikt līguma vai vienošanās par projekta īstenošanu vienpusēja uzteikuma nosacījumus.  </w:t>
            </w:r>
          </w:p>
          <w:p w14:paraId="41E5FE67"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C2D6B05" w14:textId="66C09675" w:rsidR="00C52DD4" w:rsidRPr="00330806" w:rsidRDefault="00D84A1A" w:rsidP="00C52DD4">
            <w:pPr>
              <w:pStyle w:val="NormalWeb"/>
              <w:tabs>
                <w:tab w:val="left" w:pos="252"/>
              </w:tabs>
              <w:spacing w:before="0" w:beforeAutospacing="0" w:after="0" w:afterAutospacing="0"/>
              <w:jc w:val="center"/>
              <w:rPr>
                <w:b/>
              </w:rPr>
            </w:pPr>
            <w:r w:rsidRPr="00330806">
              <w:rPr>
                <w:b/>
              </w:rPr>
              <w:lastRenderedPageBreak/>
              <w:t>Panākta vienošanās saskaņošanas ietvaros</w:t>
            </w:r>
          </w:p>
          <w:p w14:paraId="0026FA33" w14:textId="77777777" w:rsidR="009F3361" w:rsidRPr="00330806" w:rsidRDefault="009F3361" w:rsidP="00C52DD4">
            <w:pPr>
              <w:pStyle w:val="NormalWeb"/>
              <w:tabs>
                <w:tab w:val="left" w:pos="252"/>
              </w:tabs>
              <w:spacing w:before="0" w:beforeAutospacing="0" w:after="0" w:afterAutospacing="0"/>
              <w:jc w:val="center"/>
              <w:rPr>
                <w:b/>
              </w:rPr>
            </w:pPr>
          </w:p>
          <w:p w14:paraId="6C2BC8BB" w14:textId="77777777" w:rsidR="00D84A1A" w:rsidRPr="00330806" w:rsidRDefault="00D84A1A" w:rsidP="00E177AE">
            <w:pPr>
              <w:shd w:val="clear" w:color="auto" w:fill="FFFFFF"/>
              <w:jc w:val="both"/>
              <w:rPr>
                <w:bCs/>
              </w:rPr>
            </w:pPr>
            <w:r w:rsidRPr="00330806">
              <w:rPr>
                <w:bCs/>
              </w:rPr>
              <w:t>Nav ņemts vērā Tieslietu ministrijas iebildums.</w:t>
            </w:r>
          </w:p>
          <w:p w14:paraId="5386BABD" w14:textId="79AD7021" w:rsidR="008F002B" w:rsidRPr="00330806" w:rsidRDefault="009F3361" w:rsidP="00E177AE">
            <w:pPr>
              <w:shd w:val="clear" w:color="auto" w:fill="FFFFFF"/>
              <w:jc w:val="both"/>
            </w:pPr>
            <w:r w:rsidRPr="00330806">
              <w:rPr>
                <w:bCs/>
              </w:rPr>
              <w:t xml:space="preserve">Likumprojekta </w:t>
            </w:r>
            <w:r w:rsidR="008F7DBB" w:rsidRPr="00330806">
              <w:rPr>
                <w:bCs/>
              </w:rPr>
              <w:t>19</w:t>
            </w:r>
            <w:r w:rsidRPr="00330806">
              <w:rPr>
                <w:bCs/>
              </w:rPr>
              <w:t>.panta</w:t>
            </w:r>
            <w:r w:rsidR="008F7DBB" w:rsidRPr="00330806">
              <w:rPr>
                <w:bCs/>
              </w:rPr>
              <w:t xml:space="preserve"> (iepriekš 20.pants)</w:t>
            </w:r>
            <w:r w:rsidRPr="00330806">
              <w:rPr>
                <w:bCs/>
              </w:rPr>
              <w:t xml:space="preserve"> 2.punkts nosaka, ka Ministru kabinets nosaka</w:t>
            </w:r>
            <w:r w:rsidRPr="00330806">
              <w:rPr>
                <w:b/>
              </w:rPr>
              <w:t xml:space="preserve"> </w:t>
            </w:r>
            <w:r w:rsidRPr="00330806">
              <w:t xml:space="preserve"> kārtību, kādā Eiropas Savienības fondu vadībā iesaistītās institūcijas nodrošina Eiropas Savienības fondu ieviešanu, tai skaitā projektu iesniegumu atlasi, projektu iesniegumu atlases nolikuma saturu, projektu iesniegumu vērtēšanas kritēriju un to piemērošanas metodikas izstrādes apjomu un kārtību,  kārtību, kādā izvērtē projekta iesniedzēja </w:t>
            </w:r>
            <w:r w:rsidRPr="00330806">
              <w:lastRenderedPageBreak/>
              <w:t>atbilstību šā likuma   2</w:t>
            </w:r>
            <w:r w:rsidR="008F7DBB" w:rsidRPr="00330806">
              <w:t>2</w:t>
            </w:r>
            <w:r w:rsidRPr="00330806">
              <w:t>.pantā</w:t>
            </w:r>
            <w:r w:rsidR="008F7DBB" w:rsidRPr="00330806">
              <w:t xml:space="preserve"> </w:t>
            </w:r>
            <w:r w:rsidRPr="00330806">
              <w:t xml:space="preserve"> minētajiem izslēgšanas noteikumiem, līguma vai vienošanās par projekta īstenošanu saturu, slēgšanas un grozījumu, tai skaitā arī sadarbības iestādes vienpusēja paziņojuma </w:t>
            </w:r>
            <w:r w:rsidRPr="00330806">
              <w:rPr>
                <w:b/>
                <w:bCs/>
              </w:rPr>
              <w:t>un vienpusēja uzteikuma izdarīšanas kārtību</w:t>
            </w:r>
            <w:r w:rsidRPr="00330806">
              <w:t>, kā arī projekta sadarbības partneru piesaistes nosacījumus</w:t>
            </w:r>
            <w:r w:rsidR="00E177AE" w:rsidRPr="00330806">
              <w:t xml:space="preserve">. </w:t>
            </w:r>
          </w:p>
          <w:p w14:paraId="670D6DCD" w14:textId="77777777" w:rsidR="008F002B" w:rsidRPr="00330806" w:rsidRDefault="008F002B" w:rsidP="00E177AE">
            <w:pPr>
              <w:shd w:val="clear" w:color="auto" w:fill="FFFFFF"/>
              <w:jc w:val="both"/>
            </w:pPr>
          </w:p>
          <w:p w14:paraId="2F5D7C90" w14:textId="51A21E6F" w:rsidR="004A49AD" w:rsidRPr="00330806" w:rsidRDefault="002C2434" w:rsidP="00735974">
            <w:pPr>
              <w:shd w:val="clear" w:color="auto" w:fill="FFFFFF"/>
              <w:jc w:val="both"/>
              <w:rPr>
                <w:b/>
              </w:rPr>
            </w:pPr>
            <w:r w:rsidRPr="00330806">
              <w:t xml:space="preserve">Atkārtoti vēršam uzmanību, ka tas </w:t>
            </w:r>
            <w:r w:rsidR="00D66864" w:rsidRPr="00330806">
              <w:t xml:space="preserve">nozīmē, </w:t>
            </w:r>
            <w:r w:rsidR="00D624EA" w:rsidRPr="00330806">
              <w:t xml:space="preserve">likumprojekta </w:t>
            </w:r>
            <w:r w:rsidR="008F7DBB" w:rsidRPr="00330806">
              <w:t>19</w:t>
            </w:r>
            <w:r w:rsidR="00D624EA" w:rsidRPr="00330806">
              <w:t>.panta</w:t>
            </w:r>
            <w:r w:rsidR="008F7DBB" w:rsidRPr="00330806">
              <w:t xml:space="preserve"> </w:t>
            </w:r>
            <w:r w:rsidR="00D624EA" w:rsidRPr="00330806">
              <w:t>2.punktā kārtībā tiks noteikts regulējums, ka CFLA ir tiesības veikt vienpusējo uzteikumu, atkāpjoties no līguma vai vienošanās jebkurā no līgumā vai vienošanās noteiktajiem gadījumiem. Tāpat kā ES fondu 2014.-2020. gada plānošanas periodā, vienpusējā uzteikuma nosacījumi tiek noteikti līgumā vai vienošanās par projekta īstenošanu.</w:t>
            </w:r>
          </w:p>
        </w:tc>
        <w:tc>
          <w:tcPr>
            <w:tcW w:w="1018" w:type="pct"/>
            <w:tcBorders>
              <w:top w:val="single" w:sz="4" w:space="0" w:color="auto"/>
              <w:left w:val="single" w:sz="4" w:space="0" w:color="auto"/>
              <w:bottom w:val="single" w:sz="4" w:space="0" w:color="auto"/>
            </w:tcBorders>
            <w:shd w:val="clear" w:color="auto" w:fill="auto"/>
          </w:tcPr>
          <w:p w14:paraId="308078E1" w14:textId="6B16B6D3" w:rsidR="00C52DD4" w:rsidRPr="00330806" w:rsidRDefault="00FC41DC"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7DA58C5B" w14:textId="77777777" w:rsidTr="005D337F">
        <w:trPr>
          <w:trHeight w:val="11117"/>
        </w:trPr>
        <w:tc>
          <w:tcPr>
            <w:tcW w:w="345" w:type="pct"/>
            <w:tcBorders>
              <w:top w:val="single" w:sz="6" w:space="0" w:color="000000"/>
              <w:left w:val="single" w:sz="6" w:space="0" w:color="000000"/>
              <w:right w:val="single" w:sz="4" w:space="0" w:color="auto"/>
            </w:tcBorders>
            <w:shd w:val="clear" w:color="auto" w:fill="auto"/>
          </w:tcPr>
          <w:p w14:paraId="43205FE2" w14:textId="77777777" w:rsidR="00C52DD4" w:rsidRPr="00330806" w:rsidRDefault="00C52DD4" w:rsidP="00C52DD4">
            <w:pPr>
              <w:pStyle w:val="naisc"/>
              <w:numPr>
                <w:ilvl w:val="0"/>
                <w:numId w:val="13"/>
              </w:numPr>
              <w:spacing w:before="0" w:after="0"/>
              <w:jc w:val="left"/>
            </w:pPr>
          </w:p>
        </w:tc>
        <w:tc>
          <w:tcPr>
            <w:tcW w:w="905" w:type="pct"/>
            <w:tcBorders>
              <w:left w:val="single" w:sz="4" w:space="0" w:color="auto"/>
              <w:right w:val="single" w:sz="4" w:space="0" w:color="auto"/>
            </w:tcBorders>
            <w:shd w:val="clear" w:color="auto" w:fill="auto"/>
          </w:tcPr>
          <w:p w14:paraId="12EED780" w14:textId="6959363E" w:rsidR="00C52DD4" w:rsidRPr="00330806" w:rsidRDefault="00C52DD4" w:rsidP="00C52DD4">
            <w:pPr>
              <w:shd w:val="clear" w:color="auto" w:fill="FFFFFF"/>
              <w:spacing w:line="293" w:lineRule="atLeast"/>
              <w:jc w:val="both"/>
            </w:pPr>
            <w:r w:rsidRPr="00330806">
              <w:rPr>
                <w:b/>
                <w:bCs/>
              </w:rPr>
              <w:t>21. pants. Projektu iesniegumu atlase</w:t>
            </w:r>
          </w:p>
          <w:p w14:paraId="6FCDF21C" w14:textId="77777777" w:rsidR="00C52DD4" w:rsidRPr="00330806" w:rsidRDefault="00C52DD4" w:rsidP="00C52DD4">
            <w:pPr>
              <w:shd w:val="clear" w:color="auto" w:fill="FFFFFF"/>
              <w:spacing w:line="293" w:lineRule="atLeast"/>
              <w:ind w:firstLine="300"/>
              <w:jc w:val="both"/>
            </w:pPr>
            <w:r w:rsidRPr="00330806">
              <w:t>(1) Projektu iesniegumu atlase var būt:</w:t>
            </w:r>
          </w:p>
          <w:p w14:paraId="799E76BE" w14:textId="10EEA9A0" w:rsidR="00C52DD4" w:rsidRPr="00330806" w:rsidRDefault="00C52DD4" w:rsidP="00C52DD4">
            <w:pPr>
              <w:shd w:val="clear" w:color="auto" w:fill="FFFFFF"/>
              <w:spacing w:line="293" w:lineRule="atLeast"/>
              <w:ind w:left="96"/>
              <w:jc w:val="both"/>
            </w:pPr>
            <w:r w:rsidRPr="00330806">
              <w:t>1) atklāta — ja starp projektu  iesniegumiem notiek vienlīdzīga sacensība par projekta iesnieguma apstiprināšanu un Eiropas Savienības fonda finansējuma piešķiršanu;</w:t>
            </w:r>
          </w:p>
          <w:p w14:paraId="4C0B49AA" w14:textId="0B1BC54B" w:rsidR="00C52DD4" w:rsidRPr="00330806" w:rsidRDefault="00C52DD4" w:rsidP="00C52DD4">
            <w:pPr>
              <w:pStyle w:val="Title"/>
              <w:ind w:firstLine="250"/>
              <w:jc w:val="both"/>
              <w:outlineLvl w:val="0"/>
              <w:rPr>
                <w:sz w:val="24"/>
                <w:szCs w:val="24"/>
              </w:rPr>
            </w:pPr>
            <w:r w:rsidRPr="00330806">
              <w:rPr>
                <w:sz w:val="24"/>
                <w:szCs w:val="24"/>
              </w:rPr>
              <w:t>2) ierobežota — ja iepriekš ir zināms noteikts projektu iesniedzēju loks, kurus uzaicina iesniegt projektu iesniegumus. Šajā gadījumā apstiprina un finansē visus projektu iesniegumus, kuri atbilst projektu iesniegumu vērtēšanas kritērijiem un, ja uz projekta iesniedzēju neattiecas neviens no šā likuma </w:t>
            </w:r>
            <w:hyperlink r:id="rId22" w:anchor="p23" w:history="1">
              <w:r w:rsidRPr="00330806">
                <w:rPr>
                  <w:sz w:val="24"/>
                  <w:szCs w:val="24"/>
                  <w:u w:val="single"/>
                </w:rPr>
                <w:t>23.pantā</w:t>
              </w:r>
            </w:hyperlink>
            <w:r w:rsidRPr="00330806">
              <w:rPr>
                <w:sz w:val="24"/>
                <w:szCs w:val="24"/>
              </w:rPr>
              <w:t> minētajiem izslēgšanas noteikumiem.[..]</w:t>
            </w:r>
          </w:p>
        </w:tc>
        <w:tc>
          <w:tcPr>
            <w:tcW w:w="1483" w:type="pct"/>
            <w:tcBorders>
              <w:top w:val="single" w:sz="6" w:space="0" w:color="000000"/>
              <w:left w:val="single" w:sz="4" w:space="0" w:color="auto"/>
              <w:right w:val="single" w:sz="6" w:space="0" w:color="000000"/>
            </w:tcBorders>
            <w:shd w:val="clear" w:color="auto" w:fill="auto"/>
          </w:tcPr>
          <w:p w14:paraId="11641090" w14:textId="090CB1B2" w:rsidR="00C52DD4" w:rsidRPr="00330806" w:rsidRDefault="00C52DD4" w:rsidP="00C52DD4">
            <w:pPr>
              <w:pStyle w:val="NormalWeb"/>
              <w:spacing w:before="0" w:beforeAutospacing="0" w:after="120" w:afterAutospacing="0"/>
              <w:jc w:val="both"/>
              <w:rPr>
                <w:b/>
                <w:bCs/>
              </w:rPr>
            </w:pPr>
            <w:r w:rsidRPr="00330806">
              <w:rPr>
                <w:b/>
                <w:bCs/>
              </w:rPr>
              <w:t>Latvijas Lielo pilsētu asociācijas iebildums</w:t>
            </w:r>
          </w:p>
          <w:p w14:paraId="6815D7C5" w14:textId="5F09ADF9" w:rsidR="00C52DD4" w:rsidRPr="00330806" w:rsidRDefault="00C52DD4" w:rsidP="00C52DD4">
            <w:pPr>
              <w:pStyle w:val="NormalWeb"/>
              <w:spacing w:before="0" w:beforeAutospacing="0" w:after="120" w:afterAutospacing="0"/>
              <w:jc w:val="both"/>
              <w:rPr>
                <w:b/>
                <w:bCs/>
                <w:color w:val="000000"/>
              </w:rPr>
            </w:pPr>
            <w:r w:rsidRPr="00330806">
              <w:t xml:space="preserve">Uzskatām, ka ierobežotas projektu iesniegumu atlases noteiktais projektu iesniedzēju loks ir jānosaka atbilstoši iepriekš noteiktiem kritērijiem.  Ierobežotas projektu atlases ietvaros ir jābūt projektu </w:t>
            </w:r>
            <w:proofErr w:type="spellStart"/>
            <w:r w:rsidRPr="00330806">
              <w:t>priekšatlasei</w:t>
            </w:r>
            <w:proofErr w:type="spellEnd"/>
            <w:r w:rsidRPr="00330806">
              <w:t>, lai atlasītu potenciālos iesniedzējus pēc objektīviem, ekonomiski pamatotiem, efektīviem kritērijiem, izslēdzot subjektivitāti projektu iesniedzēju noteikšanā.</w:t>
            </w:r>
          </w:p>
        </w:tc>
        <w:tc>
          <w:tcPr>
            <w:tcW w:w="1249" w:type="pct"/>
            <w:tcBorders>
              <w:top w:val="single" w:sz="6" w:space="0" w:color="000000"/>
              <w:left w:val="single" w:sz="6" w:space="0" w:color="000000"/>
              <w:right w:val="single" w:sz="4" w:space="0" w:color="auto"/>
            </w:tcBorders>
            <w:shd w:val="clear" w:color="auto" w:fill="auto"/>
          </w:tcPr>
          <w:p w14:paraId="0529396F" w14:textId="5FD72FC5" w:rsidR="00C52DD4" w:rsidRPr="00330806" w:rsidRDefault="00152E83" w:rsidP="00C52DD4">
            <w:pPr>
              <w:pStyle w:val="NormalWeb"/>
              <w:tabs>
                <w:tab w:val="left" w:pos="252"/>
              </w:tabs>
              <w:spacing w:before="0" w:after="0"/>
              <w:jc w:val="center"/>
              <w:rPr>
                <w:b/>
              </w:rPr>
            </w:pPr>
            <w:r w:rsidRPr="00330806">
              <w:rPr>
                <w:b/>
              </w:rPr>
              <w:t>Panākta vienošanās saskaņošanas laikā</w:t>
            </w:r>
          </w:p>
          <w:p w14:paraId="290398AE" w14:textId="5376780B" w:rsidR="00C52DD4" w:rsidRPr="00330806" w:rsidRDefault="00E22A67" w:rsidP="00E22A67">
            <w:pPr>
              <w:pStyle w:val="NormalWeb"/>
              <w:tabs>
                <w:tab w:val="left" w:pos="252"/>
              </w:tabs>
              <w:spacing w:before="0" w:after="0"/>
              <w:jc w:val="both"/>
              <w:rPr>
                <w:bCs/>
              </w:rPr>
            </w:pPr>
            <w:r w:rsidRPr="00330806">
              <w:rPr>
                <w:bCs/>
              </w:rPr>
              <w:t xml:space="preserve">Minētais jautājums pārrunāts š.g. 7.decembra Finanšu ministrijas organizētā sanāksmē par ES fondu jautājumiem par 2014.-2020. un 2021.-2027.gada plānošanas periodiem. </w:t>
            </w:r>
            <w:r w:rsidR="00C52DD4" w:rsidRPr="00330806">
              <w:rPr>
                <w:bCs/>
              </w:rPr>
              <w:t xml:space="preserve">Skaidrojam, ka daudzpakāpju atlase prasa papildus resursus un ne vienmēr ir efektīva, ņemot vērā specifisko atbalsta mērķu specifiku, piemēram, vai ir plānota kāda objekta būvniecība/ renovācija vai tikai iekārtas iepirkums </w:t>
            </w:r>
            <w:proofErr w:type="spellStart"/>
            <w:r w:rsidR="00C52DD4" w:rsidRPr="00330806">
              <w:rPr>
                <w:bCs/>
              </w:rPr>
              <w:t>utml</w:t>
            </w:r>
            <w:proofErr w:type="spellEnd"/>
            <w:r w:rsidR="00C52DD4" w:rsidRPr="00330806">
              <w:rPr>
                <w:bCs/>
              </w:rPr>
              <w:t xml:space="preserve">. Vēršam uzmanību, ka likumprojekta redakcija neaizliedz atbildīgajām iestādēm veikt projektu </w:t>
            </w:r>
            <w:proofErr w:type="spellStart"/>
            <w:r w:rsidR="00C52DD4" w:rsidRPr="00330806">
              <w:rPr>
                <w:bCs/>
              </w:rPr>
              <w:t>priekšatlasi</w:t>
            </w:r>
            <w:proofErr w:type="spellEnd"/>
            <w:r w:rsidR="00C52DD4" w:rsidRPr="00330806">
              <w:rPr>
                <w:bCs/>
              </w:rPr>
              <w:t xml:space="preserve">, piemēram, ideju vai metu konkursu utt. Projektu </w:t>
            </w:r>
            <w:proofErr w:type="spellStart"/>
            <w:r w:rsidR="00C52DD4" w:rsidRPr="00330806">
              <w:rPr>
                <w:bCs/>
              </w:rPr>
              <w:t>priekšatlase</w:t>
            </w:r>
            <w:proofErr w:type="spellEnd"/>
            <w:r w:rsidR="00C52DD4" w:rsidRPr="00330806">
              <w:rPr>
                <w:bCs/>
              </w:rPr>
              <w:t xml:space="preserve"> ir Finanšu ministrijas ieskatā atbalstāms process, taču tas ir atbildīgo iestāžu kompetences jautājums, nevis jautājums, kas regulējums likumprojektā. Tāpat jāvērš uzmanību, ka ņemot vērā CFLA pieredzi ar atbildīgo iestāžu organizēto </w:t>
            </w:r>
            <w:proofErr w:type="spellStart"/>
            <w:r w:rsidR="00C52DD4" w:rsidRPr="00330806">
              <w:rPr>
                <w:bCs/>
              </w:rPr>
              <w:t>priekšatlases</w:t>
            </w:r>
            <w:proofErr w:type="spellEnd"/>
            <w:r w:rsidR="00C52DD4" w:rsidRPr="00330806">
              <w:rPr>
                <w:bCs/>
              </w:rPr>
              <w:t xml:space="preserve"> procesu, kas skar </w:t>
            </w:r>
            <w:proofErr w:type="spellStart"/>
            <w:r w:rsidR="00C52DD4" w:rsidRPr="00330806">
              <w:rPr>
                <w:bCs/>
              </w:rPr>
              <w:t>priekšatlases</w:t>
            </w:r>
            <w:proofErr w:type="spellEnd"/>
            <w:r w:rsidR="00C52DD4" w:rsidRPr="00330806">
              <w:rPr>
                <w:bCs/>
              </w:rPr>
              <w:t xml:space="preserve">, jāatdzīst, ka ne visos gadījumos minētais process attaisnojas un atbilst gaidāmajam rezultātam un mērķim </w:t>
            </w:r>
            <w:r w:rsidR="00C52DD4" w:rsidRPr="00330806">
              <w:rPr>
                <w:bCs/>
              </w:rPr>
              <w:lastRenderedPageBreak/>
              <w:t>Ņemot vērā iepriekšminēto likumprojekts nav papildināms.</w:t>
            </w:r>
          </w:p>
        </w:tc>
        <w:tc>
          <w:tcPr>
            <w:tcW w:w="1018" w:type="pct"/>
            <w:tcBorders>
              <w:top w:val="single" w:sz="4" w:space="0" w:color="auto"/>
              <w:left w:val="single" w:sz="4" w:space="0" w:color="auto"/>
            </w:tcBorders>
            <w:shd w:val="clear" w:color="auto" w:fill="auto"/>
          </w:tcPr>
          <w:p w14:paraId="0A050536" w14:textId="3FDD4077" w:rsidR="00C52DD4" w:rsidRPr="00330806" w:rsidRDefault="00C52DD4"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6F224968" w14:textId="77777777" w:rsidTr="005D337F">
        <w:trPr>
          <w:trHeight w:val="11117"/>
        </w:trPr>
        <w:tc>
          <w:tcPr>
            <w:tcW w:w="345" w:type="pct"/>
            <w:tcBorders>
              <w:top w:val="single" w:sz="6" w:space="0" w:color="000000"/>
              <w:left w:val="single" w:sz="6" w:space="0" w:color="000000"/>
              <w:right w:val="single" w:sz="4" w:space="0" w:color="auto"/>
            </w:tcBorders>
            <w:shd w:val="clear" w:color="auto" w:fill="auto"/>
          </w:tcPr>
          <w:p w14:paraId="7F14B28D" w14:textId="77777777" w:rsidR="00C52DD4" w:rsidRPr="00330806" w:rsidRDefault="00C52DD4" w:rsidP="00C52DD4">
            <w:pPr>
              <w:pStyle w:val="naisc"/>
              <w:numPr>
                <w:ilvl w:val="0"/>
                <w:numId w:val="13"/>
              </w:numPr>
              <w:spacing w:before="0" w:after="0"/>
              <w:jc w:val="left"/>
            </w:pPr>
          </w:p>
        </w:tc>
        <w:tc>
          <w:tcPr>
            <w:tcW w:w="905" w:type="pct"/>
            <w:tcBorders>
              <w:left w:val="single" w:sz="4" w:space="0" w:color="auto"/>
              <w:right w:val="single" w:sz="4" w:space="0" w:color="auto"/>
            </w:tcBorders>
            <w:shd w:val="clear" w:color="auto" w:fill="auto"/>
          </w:tcPr>
          <w:p w14:paraId="5812D577" w14:textId="77777777" w:rsidR="00C52DD4" w:rsidRPr="00330806" w:rsidRDefault="00C52DD4" w:rsidP="00C52DD4">
            <w:pPr>
              <w:shd w:val="clear" w:color="auto" w:fill="FFFFFF"/>
              <w:spacing w:line="293" w:lineRule="atLeast"/>
              <w:jc w:val="both"/>
              <w:rPr>
                <w:b/>
                <w:bCs/>
              </w:rPr>
            </w:pPr>
          </w:p>
        </w:tc>
        <w:tc>
          <w:tcPr>
            <w:tcW w:w="1483" w:type="pct"/>
            <w:tcBorders>
              <w:top w:val="single" w:sz="6" w:space="0" w:color="000000"/>
              <w:left w:val="single" w:sz="4" w:space="0" w:color="auto"/>
              <w:right w:val="single" w:sz="6" w:space="0" w:color="000000"/>
            </w:tcBorders>
            <w:shd w:val="clear" w:color="auto" w:fill="auto"/>
          </w:tcPr>
          <w:p w14:paraId="5E77ABD7" w14:textId="22994DD1" w:rsidR="00C52DD4" w:rsidRPr="00330806" w:rsidRDefault="00C52DD4" w:rsidP="00C52DD4">
            <w:pPr>
              <w:pStyle w:val="NormalWeb"/>
              <w:spacing w:before="0" w:beforeAutospacing="0" w:after="120" w:afterAutospacing="0"/>
              <w:jc w:val="both"/>
              <w:rPr>
                <w:b/>
                <w:bCs/>
              </w:rPr>
            </w:pPr>
            <w:r w:rsidRPr="00330806">
              <w:rPr>
                <w:b/>
                <w:bCs/>
              </w:rPr>
              <w:t>Latvijas Lielo pilsētu asociācijas iebildums š.g. 4.novembra iebildums</w:t>
            </w:r>
          </w:p>
          <w:p w14:paraId="0AA8F2EA" w14:textId="77777777" w:rsidR="00C52DD4" w:rsidRPr="00330806" w:rsidRDefault="00C52DD4" w:rsidP="00C52DD4">
            <w:pPr>
              <w:pStyle w:val="NoSpacing"/>
              <w:spacing w:before="120" w:after="120"/>
              <w:rPr>
                <w:szCs w:val="24"/>
              </w:rPr>
            </w:pPr>
          </w:p>
          <w:p w14:paraId="545CD424" w14:textId="13BE6803" w:rsidR="00C52DD4" w:rsidRPr="00330806" w:rsidRDefault="00C52DD4" w:rsidP="00C52DD4">
            <w:pPr>
              <w:pStyle w:val="NoSpacing"/>
              <w:spacing w:before="120" w:after="120"/>
              <w:rPr>
                <w:szCs w:val="24"/>
              </w:rPr>
            </w:pPr>
            <w:r w:rsidRPr="00330806">
              <w:rPr>
                <w:szCs w:val="24"/>
              </w:rPr>
              <w:t xml:space="preserve">Uzturam iepriekš pausto iebildumu, ka </w:t>
            </w:r>
            <w:r w:rsidRPr="00330806">
              <w:rPr>
                <w:b/>
                <w:bCs/>
                <w:szCs w:val="24"/>
              </w:rPr>
              <w:t>ierobežotas projektu iesniegumu atlases noteiktais projektu iesniedzēju loks ir jānosaka atbilstoši iepriekš noteiktiem kritērijiem</w:t>
            </w:r>
            <w:r w:rsidRPr="00330806">
              <w:rPr>
                <w:szCs w:val="24"/>
              </w:rPr>
              <w:t xml:space="preserve">. Rosinām papildināt Likumprojektu ar kārtību un kritērijiem, kā atbildīgā iestāde noteiks ierobežotas projektu iesniegumu atlases projektu iesniedzējus.  </w:t>
            </w:r>
          </w:p>
          <w:p w14:paraId="65941503" w14:textId="32A85832" w:rsidR="00C52DD4" w:rsidRPr="00330806" w:rsidRDefault="00C52DD4" w:rsidP="00C52DD4">
            <w:pPr>
              <w:pStyle w:val="NoSpacing"/>
              <w:spacing w:before="120" w:after="120"/>
              <w:rPr>
                <w:szCs w:val="24"/>
              </w:rPr>
            </w:pPr>
            <w:r w:rsidRPr="00330806">
              <w:rPr>
                <w:szCs w:val="24"/>
              </w:rPr>
              <w:t xml:space="preserve">Ierobežotas projektu atlases ietvaros ir jābūt projektu </w:t>
            </w:r>
            <w:proofErr w:type="spellStart"/>
            <w:r w:rsidRPr="00330806">
              <w:rPr>
                <w:szCs w:val="24"/>
              </w:rPr>
              <w:t>priekšatlasei</w:t>
            </w:r>
            <w:proofErr w:type="spellEnd"/>
            <w:r w:rsidRPr="00330806">
              <w:rPr>
                <w:szCs w:val="24"/>
              </w:rPr>
              <w:t xml:space="preserve">, lai atlasītu potenciālos iesniedzējus pēc objektīviem, ekonomiski pamatotiem, efektīviem kritērijiem, izslēdzot subjektivitāti projektu iesniedzēju noteikšanā. </w:t>
            </w:r>
          </w:p>
        </w:tc>
        <w:tc>
          <w:tcPr>
            <w:tcW w:w="1249" w:type="pct"/>
            <w:tcBorders>
              <w:top w:val="single" w:sz="6" w:space="0" w:color="000000"/>
              <w:left w:val="single" w:sz="6" w:space="0" w:color="000000"/>
              <w:right w:val="single" w:sz="4" w:space="0" w:color="auto"/>
            </w:tcBorders>
            <w:shd w:val="clear" w:color="auto" w:fill="auto"/>
          </w:tcPr>
          <w:p w14:paraId="0EA7C606" w14:textId="14916C21" w:rsidR="00B25E1A" w:rsidRPr="00330806" w:rsidRDefault="00CB1225" w:rsidP="00B25E1A">
            <w:pPr>
              <w:tabs>
                <w:tab w:val="left" w:pos="935"/>
              </w:tabs>
              <w:jc w:val="both"/>
              <w:rPr>
                <w:b/>
                <w:bCs/>
              </w:rPr>
            </w:pPr>
            <w:r w:rsidRPr="00330806">
              <w:tab/>
            </w:r>
            <w:r w:rsidR="00152E83" w:rsidRPr="00330806">
              <w:rPr>
                <w:b/>
                <w:bCs/>
              </w:rPr>
              <w:t>Panākta vienošanās saskaņošanas laikā</w:t>
            </w:r>
          </w:p>
          <w:p w14:paraId="29EDE4FD" w14:textId="77777777" w:rsidR="00E22A67" w:rsidRPr="00330806" w:rsidRDefault="00E22A67" w:rsidP="00B25E1A">
            <w:pPr>
              <w:tabs>
                <w:tab w:val="left" w:pos="935"/>
              </w:tabs>
              <w:jc w:val="both"/>
              <w:rPr>
                <w:b/>
                <w:bCs/>
              </w:rPr>
            </w:pPr>
          </w:p>
          <w:p w14:paraId="07947FBF" w14:textId="3F2F17BD" w:rsidR="00BD3BED" w:rsidRPr="00330806" w:rsidRDefault="004C4F47" w:rsidP="00B25E1A">
            <w:pPr>
              <w:tabs>
                <w:tab w:val="left" w:pos="935"/>
              </w:tabs>
              <w:jc w:val="both"/>
              <w:rPr>
                <w:b/>
                <w:bCs/>
              </w:rPr>
            </w:pPr>
            <w:r w:rsidRPr="00330806">
              <w:rPr>
                <w:bCs/>
              </w:rPr>
              <w:t>Vēršam uzmanību, ka minētais jautājums tika pieteikts arī š.g. 7.decembra Finanšu ministrijas organizētā sanāksmē par ES fondu jautājumiem par 2014.-2020. un 2021.-2027.gada plānošanas periodiem no Ventspils pilsētas  pašvaldības puses, kur sanāksmes ietvaros no Finanšu ministrijas tika sagatavoti rakstiski skaidrojumi, par kuriem jautājumu pieteicēji tika aicināti iztiekties, ja rakstiski sniegtās atbildes nebija pietiekoši izsmeļošas vai būtu nepieciešams kāds papildus skaidrojums. Minētais jautājums diskusijai no jautājuma pieteicēja puses netika pieteikts.</w:t>
            </w:r>
          </w:p>
          <w:p w14:paraId="11DF4A09" w14:textId="324B829A" w:rsidR="00C52DD4" w:rsidRPr="00330806" w:rsidRDefault="000A4C44" w:rsidP="00B25E1A">
            <w:pPr>
              <w:tabs>
                <w:tab w:val="left" w:pos="935"/>
              </w:tabs>
              <w:jc w:val="both"/>
            </w:pPr>
            <w:r w:rsidRPr="00330806">
              <w:t xml:space="preserve">Atkārtoti skaidrojam, ka daudzpakāpju atlase prasa papildus resursus un ne vienmēr ir efektīva, ņemot vērā specifisko atbalsta mērķu specifiku, piemēram, vai ir plānota kāda objekta būvniecība/ renovācija vai tikai iekārtas iepirkums u.tml. Vēršam uzmanību, ka ES fondu 2021.-2027.gada plānošanas perioda vadības likumprojekta redakcija neaizliedz atbildīgajām iestādēm SAM noteikumu ietveros paredzēt </w:t>
            </w:r>
            <w:r w:rsidRPr="00330806">
              <w:lastRenderedPageBreak/>
              <w:t xml:space="preserve">un veikt projektu </w:t>
            </w:r>
            <w:proofErr w:type="spellStart"/>
            <w:r w:rsidRPr="00330806">
              <w:t>priekšatlasi</w:t>
            </w:r>
            <w:proofErr w:type="spellEnd"/>
            <w:r w:rsidRPr="00330806">
              <w:t xml:space="preserve">, piemēram, ideju vai metu konkursu utt. Projektu </w:t>
            </w:r>
            <w:proofErr w:type="spellStart"/>
            <w:r w:rsidRPr="00330806">
              <w:t>priekšatlase</w:t>
            </w:r>
            <w:proofErr w:type="spellEnd"/>
            <w:r w:rsidRPr="00330806">
              <w:t xml:space="preserve"> ir atbalstāms process, taču tas ir atbildīgo iestāžu kompetences jautājums, nevis jautājums, kas regulējums visos SAM noteikumos un attiecīgi likumprojektā</w:t>
            </w:r>
            <w:r w:rsidR="00B11539" w:rsidRPr="00330806">
              <w:t xml:space="preserve">. </w:t>
            </w:r>
            <w:r w:rsidR="00B11539" w:rsidRPr="00330806">
              <w:rPr>
                <w:bCs/>
              </w:rPr>
              <w:t xml:space="preserve">Rosinām priekšlikumus par projektu </w:t>
            </w:r>
            <w:proofErr w:type="spellStart"/>
            <w:r w:rsidR="00B11539" w:rsidRPr="00330806">
              <w:rPr>
                <w:bCs/>
              </w:rPr>
              <w:t>priekšatlases</w:t>
            </w:r>
            <w:proofErr w:type="spellEnd"/>
            <w:r w:rsidR="00B11539" w:rsidRPr="00330806">
              <w:rPr>
                <w:bCs/>
              </w:rPr>
              <w:t xml:space="preserve"> veikšanas nosacījumiem gadījumos, kad plānotas ierobežotas projektu iesniegumu atlases sniegt konkrēto MK noteikumu par specifisko atbalsta mērķu īstenošanu saskaņošanas ietvaros, ņemot vērā attiecīgā specifiskā atbalsta mērķa specifiku, mērķa grupu, pretendentu loku. u.c. aspektiem</w:t>
            </w:r>
          </w:p>
        </w:tc>
        <w:tc>
          <w:tcPr>
            <w:tcW w:w="1018" w:type="pct"/>
            <w:tcBorders>
              <w:top w:val="single" w:sz="4" w:space="0" w:color="auto"/>
              <w:left w:val="single" w:sz="4" w:space="0" w:color="auto"/>
            </w:tcBorders>
            <w:shd w:val="clear" w:color="auto" w:fill="auto"/>
          </w:tcPr>
          <w:p w14:paraId="2C87C1CB" w14:textId="40CA22EF" w:rsidR="00C52DD4" w:rsidRPr="00330806" w:rsidRDefault="00C7176A"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6367C2F7" w14:textId="77777777" w:rsidTr="005D337F">
        <w:trPr>
          <w:trHeight w:val="11117"/>
        </w:trPr>
        <w:tc>
          <w:tcPr>
            <w:tcW w:w="345" w:type="pct"/>
            <w:tcBorders>
              <w:top w:val="single" w:sz="6" w:space="0" w:color="000000"/>
              <w:left w:val="single" w:sz="6" w:space="0" w:color="000000"/>
              <w:right w:val="single" w:sz="4" w:space="0" w:color="auto"/>
            </w:tcBorders>
            <w:shd w:val="clear" w:color="auto" w:fill="auto"/>
          </w:tcPr>
          <w:p w14:paraId="44FD00BE" w14:textId="77777777" w:rsidR="00C52DD4" w:rsidRPr="00330806" w:rsidRDefault="00C52DD4" w:rsidP="00C52DD4">
            <w:pPr>
              <w:pStyle w:val="naisc"/>
              <w:numPr>
                <w:ilvl w:val="0"/>
                <w:numId w:val="13"/>
              </w:numPr>
              <w:spacing w:before="0" w:after="0"/>
              <w:jc w:val="left"/>
            </w:pPr>
          </w:p>
        </w:tc>
        <w:tc>
          <w:tcPr>
            <w:tcW w:w="905" w:type="pct"/>
            <w:tcBorders>
              <w:left w:val="single" w:sz="4" w:space="0" w:color="auto"/>
              <w:right w:val="single" w:sz="4" w:space="0" w:color="auto"/>
            </w:tcBorders>
            <w:shd w:val="clear" w:color="auto" w:fill="auto"/>
          </w:tcPr>
          <w:p w14:paraId="3912453A" w14:textId="77777777" w:rsidR="00C52DD4" w:rsidRPr="00330806" w:rsidRDefault="00C52DD4" w:rsidP="00C52DD4">
            <w:pPr>
              <w:shd w:val="clear" w:color="auto" w:fill="FFFFFF"/>
              <w:spacing w:line="293" w:lineRule="atLeast"/>
              <w:jc w:val="both"/>
              <w:rPr>
                <w:b/>
                <w:bCs/>
              </w:rPr>
            </w:pPr>
          </w:p>
        </w:tc>
        <w:tc>
          <w:tcPr>
            <w:tcW w:w="1483" w:type="pct"/>
            <w:tcBorders>
              <w:top w:val="single" w:sz="6" w:space="0" w:color="000000"/>
              <w:left w:val="single" w:sz="4" w:space="0" w:color="auto"/>
              <w:right w:val="single" w:sz="6" w:space="0" w:color="000000"/>
            </w:tcBorders>
            <w:shd w:val="clear" w:color="auto" w:fill="auto"/>
          </w:tcPr>
          <w:p w14:paraId="0FDAFEC6" w14:textId="000376AF" w:rsidR="00C52DD4" w:rsidRPr="00330806" w:rsidRDefault="00C52DD4" w:rsidP="00C52DD4">
            <w:pPr>
              <w:pStyle w:val="NormalWeb"/>
              <w:spacing w:before="0" w:beforeAutospacing="0" w:after="120" w:afterAutospacing="0"/>
              <w:jc w:val="center"/>
              <w:rPr>
                <w:b/>
                <w:bCs/>
              </w:rPr>
            </w:pPr>
            <w:r w:rsidRPr="00330806">
              <w:rPr>
                <w:b/>
                <w:bCs/>
              </w:rPr>
              <w:t>Labklājības ministrijas š.g.1.novemb</w:t>
            </w:r>
            <w:r w:rsidR="00785F3B" w:rsidRPr="00330806">
              <w:rPr>
                <w:b/>
                <w:bCs/>
              </w:rPr>
              <w:t>r</w:t>
            </w:r>
            <w:r w:rsidRPr="00330806">
              <w:rPr>
                <w:b/>
                <w:bCs/>
              </w:rPr>
              <w:t>a iebildums</w:t>
            </w:r>
          </w:p>
          <w:p w14:paraId="0CF6917F" w14:textId="045B6F66" w:rsidR="00C52DD4" w:rsidRPr="00330806" w:rsidRDefault="00C52DD4" w:rsidP="00C52DD4">
            <w:pPr>
              <w:pStyle w:val="NormalWeb"/>
              <w:spacing w:before="0" w:beforeAutospacing="0" w:after="120" w:afterAutospacing="0"/>
              <w:jc w:val="both"/>
              <w:rPr>
                <w:b/>
                <w:bCs/>
              </w:rPr>
            </w:pPr>
            <w:r w:rsidRPr="00330806">
              <w:t>Lūdzam papildināt likumprojekta 21.panta pirmās daļas 2.punktu, norādot, kur pieejams nolikums ierobežotas projektu iesniegumu atlases gadījumā</w:t>
            </w:r>
            <w:r w:rsidR="00816E73" w:rsidRPr="00330806">
              <w:t>.</w:t>
            </w:r>
          </w:p>
        </w:tc>
        <w:tc>
          <w:tcPr>
            <w:tcW w:w="1249" w:type="pct"/>
            <w:tcBorders>
              <w:top w:val="single" w:sz="6" w:space="0" w:color="000000"/>
              <w:left w:val="single" w:sz="6" w:space="0" w:color="000000"/>
              <w:right w:val="single" w:sz="4" w:space="0" w:color="auto"/>
            </w:tcBorders>
            <w:shd w:val="clear" w:color="auto" w:fill="auto"/>
          </w:tcPr>
          <w:p w14:paraId="2713BEBB" w14:textId="6FDA150E" w:rsidR="001C1518" w:rsidRPr="00330806" w:rsidRDefault="00B22CE0" w:rsidP="00C52DD4">
            <w:pPr>
              <w:pStyle w:val="NormalWeb"/>
              <w:tabs>
                <w:tab w:val="left" w:pos="252"/>
              </w:tabs>
              <w:spacing w:before="0" w:after="0"/>
              <w:jc w:val="center"/>
              <w:rPr>
                <w:b/>
              </w:rPr>
            </w:pPr>
            <w:r>
              <w:rPr>
                <w:b/>
              </w:rPr>
              <w:t>Panākta vienošanās saskaņošanas laikā</w:t>
            </w:r>
          </w:p>
          <w:p w14:paraId="2EDE6416" w14:textId="1C12E7E2" w:rsidR="004D6878" w:rsidRPr="00330806" w:rsidRDefault="004D6878" w:rsidP="009A28BA">
            <w:pPr>
              <w:shd w:val="clear" w:color="auto" w:fill="FFFFFF"/>
              <w:spacing w:before="100" w:beforeAutospacing="1" w:after="100" w:afterAutospacing="1"/>
              <w:jc w:val="both"/>
              <w:rPr>
                <w:bCs/>
                <w:shd w:val="clear" w:color="auto" w:fill="FFFFFF"/>
              </w:rPr>
            </w:pPr>
            <w:r w:rsidRPr="00330806">
              <w:t xml:space="preserve">Skaidrojam, ka minēto jautājumu regulēs likumprojekta </w:t>
            </w:r>
            <w:r w:rsidR="00747FE2" w:rsidRPr="00330806">
              <w:t>19</w:t>
            </w:r>
            <w:r w:rsidRPr="00330806">
              <w:t>.panta</w:t>
            </w:r>
            <w:r w:rsidR="00747FE2" w:rsidRPr="00330806">
              <w:t xml:space="preserve"> (iepriekš 20.pants)</w:t>
            </w:r>
            <w:r w:rsidRPr="00330806">
              <w:t xml:space="preserve"> 2.punkta kārtība, tādejādi tas nav nosakāms likumprojekta ietvaros. Vienlaikus vēršam uzmanību ka arī turpmāk procesuālā kārtība tiks piemērota tāpat kā ES fondu 2014.-2020.gada plānošanas periodā, proti, atbilstoši Ministru kabineta 2014.gada 16.decembra noteikumos Nr.784 “Kārtība, kādā Eiropas Savienības struktūrfondu un Kohēzijas fonda vadībā iesaistītās institūcijas nodrošina plānošanas dokumentu sagatavošanu un šo fondu ieviešanu 2014.–2020.gada plānošanas periodā” 16.punktā definētajam. </w:t>
            </w:r>
            <w:r w:rsidRPr="00330806">
              <w:rPr>
                <w:bCs/>
                <w:shd w:val="clear" w:color="auto" w:fill="FFFFFF"/>
              </w:rPr>
              <w:t xml:space="preserve">Ja projektu iesniegumu atlase ir ierobežota, sadarbības iestāde normatīvajā aktā par specifiskā atbalsta mērķa īstenošanu noteiktajiem projektu iesniedzējiem </w:t>
            </w:r>
            <w:proofErr w:type="spellStart"/>
            <w:r w:rsidRPr="00330806">
              <w:rPr>
                <w:bCs/>
                <w:shd w:val="clear" w:color="auto" w:fill="FFFFFF"/>
              </w:rPr>
              <w:t>nosūta</w:t>
            </w:r>
            <w:proofErr w:type="spellEnd"/>
            <w:r w:rsidRPr="00330806">
              <w:rPr>
                <w:bCs/>
                <w:shd w:val="clear" w:color="auto" w:fill="FFFFFF"/>
              </w:rPr>
              <w:t xml:space="preserve"> uzaicinājumu iesniegt projekta iesniegumu, informējot par to atbildīgo iestādi, un uzaicinājuma nosūtīšanas dienā </w:t>
            </w:r>
            <w:r w:rsidRPr="00330806">
              <w:rPr>
                <w:b/>
                <w:shd w:val="clear" w:color="auto" w:fill="FFFFFF"/>
              </w:rPr>
              <w:t>sadarbības iestādes tīmekļa vietnē ievieto projektu iesniegumu atlases nolikumu</w:t>
            </w:r>
            <w:r w:rsidR="001C1518" w:rsidRPr="00330806">
              <w:rPr>
                <w:b/>
                <w:shd w:val="clear" w:color="auto" w:fill="FFFFFF"/>
              </w:rPr>
              <w:t>.</w:t>
            </w:r>
            <w:r w:rsidR="00F41EB5" w:rsidRPr="00330806">
              <w:rPr>
                <w:b/>
                <w:shd w:val="clear" w:color="auto" w:fill="FFFFFF"/>
              </w:rPr>
              <w:t xml:space="preserve">  </w:t>
            </w:r>
            <w:r w:rsidR="00F41EB5" w:rsidRPr="00330806">
              <w:t xml:space="preserve">Ierobežota atlase, pēc </w:t>
            </w:r>
            <w:r w:rsidR="00F41EB5" w:rsidRPr="00330806">
              <w:lastRenderedPageBreak/>
              <w:t>tam, kad ir apstiprināts atlases nolikums, tiek izsludināta līdz ar uzaicinājuma nosūtīšanu (likumprojekta 2</w:t>
            </w:r>
            <w:r w:rsidR="00747FE2" w:rsidRPr="00330806">
              <w:t>0</w:t>
            </w:r>
            <w:r w:rsidR="00F41EB5" w:rsidRPr="00330806">
              <w:t>.panta</w:t>
            </w:r>
            <w:r w:rsidR="00747FE2" w:rsidRPr="00330806">
              <w:t xml:space="preserve"> (iepriekš 21.pants)</w:t>
            </w:r>
            <w:r w:rsidR="00F41EB5" w:rsidRPr="00330806">
              <w:t xml:space="preserve"> pirmā</w:t>
            </w:r>
            <w:r w:rsidR="00747FE2" w:rsidRPr="00330806">
              <w:t>s</w:t>
            </w:r>
            <w:r w:rsidR="00F41EB5" w:rsidRPr="00330806">
              <w:t xml:space="preserve"> daļa</w:t>
            </w:r>
            <w:r w:rsidR="00747FE2" w:rsidRPr="00330806">
              <w:t>s</w:t>
            </w:r>
            <w:r w:rsidR="00F41EB5" w:rsidRPr="00330806">
              <w:t xml:space="preserve"> 2.punkts) Ministru kabineta noteikumos par aktivitāšu īstenošanu vai Ministru kabineta rīkojumā noteiktajam projektu iesniedzēju lokam, ietverot norādi uz vietni, kurā publicēts projektu iesniegumu atlases nolikums. Par uzaicinājuma nosūtīšanu informē vadošo iestādi un  atbildīgo iestādi.</w:t>
            </w:r>
          </w:p>
          <w:p w14:paraId="6D85B739" w14:textId="77777777" w:rsidR="004D6878" w:rsidRPr="00330806" w:rsidRDefault="004D6878" w:rsidP="009A28BA">
            <w:pPr>
              <w:shd w:val="clear" w:color="auto" w:fill="FFFFFF"/>
              <w:spacing w:before="100" w:beforeAutospacing="1" w:after="100" w:afterAutospacing="1"/>
              <w:jc w:val="both"/>
              <w:rPr>
                <w:bCs/>
                <w:shd w:val="clear" w:color="auto" w:fill="FFFFFF"/>
              </w:rPr>
            </w:pPr>
          </w:p>
          <w:p w14:paraId="68C972DA" w14:textId="77777777" w:rsidR="009A28BA" w:rsidRPr="00330806" w:rsidRDefault="009A28BA" w:rsidP="009A28BA">
            <w:pPr>
              <w:shd w:val="clear" w:color="auto" w:fill="FFFFFF"/>
              <w:spacing w:before="100" w:beforeAutospacing="1" w:after="100" w:afterAutospacing="1"/>
              <w:jc w:val="both"/>
              <w:rPr>
                <w:bCs/>
              </w:rPr>
            </w:pPr>
          </w:p>
          <w:p w14:paraId="70A1E2E7" w14:textId="77777777" w:rsidR="009A28BA" w:rsidRPr="00330806" w:rsidRDefault="009A28BA" w:rsidP="00C52DD4">
            <w:pPr>
              <w:pStyle w:val="NormalWeb"/>
              <w:tabs>
                <w:tab w:val="left" w:pos="252"/>
              </w:tabs>
              <w:spacing w:before="0" w:after="0"/>
              <w:jc w:val="center"/>
              <w:rPr>
                <w:b/>
              </w:rPr>
            </w:pPr>
          </w:p>
          <w:p w14:paraId="6A387D4A" w14:textId="51A2E116" w:rsidR="009A28BA" w:rsidRPr="00330806" w:rsidRDefault="009A28BA" w:rsidP="00C52DD4">
            <w:pPr>
              <w:pStyle w:val="NormalWeb"/>
              <w:tabs>
                <w:tab w:val="left" w:pos="252"/>
              </w:tabs>
              <w:spacing w:before="0" w:after="0"/>
              <w:jc w:val="center"/>
              <w:rPr>
                <w:b/>
              </w:rPr>
            </w:pPr>
          </w:p>
        </w:tc>
        <w:tc>
          <w:tcPr>
            <w:tcW w:w="1018" w:type="pct"/>
            <w:tcBorders>
              <w:top w:val="single" w:sz="4" w:space="0" w:color="auto"/>
              <w:left w:val="single" w:sz="4" w:space="0" w:color="auto"/>
            </w:tcBorders>
            <w:shd w:val="clear" w:color="auto" w:fill="auto"/>
          </w:tcPr>
          <w:p w14:paraId="4FEBB04C" w14:textId="77777777" w:rsidR="001C1518" w:rsidRPr="00330806" w:rsidRDefault="001C1518" w:rsidP="001C1518">
            <w:pPr>
              <w:pStyle w:val="FootnoteText"/>
              <w:jc w:val="both"/>
              <w:rPr>
                <w:color w:val="0070C0"/>
                <w:sz w:val="22"/>
                <w:szCs w:val="22"/>
              </w:rPr>
            </w:pPr>
          </w:p>
          <w:p w14:paraId="142B7D04" w14:textId="637C7D60" w:rsidR="00C52DD4" w:rsidRPr="00330806" w:rsidRDefault="009279AA" w:rsidP="00F41EB5">
            <w:pPr>
              <w:pStyle w:val="FootnoteText"/>
              <w:jc w:val="both"/>
              <w:rPr>
                <w:sz w:val="24"/>
                <w:szCs w:val="24"/>
              </w:rPr>
            </w:pPr>
            <w:r w:rsidRPr="00330806">
              <w:rPr>
                <w:sz w:val="24"/>
                <w:szCs w:val="24"/>
              </w:rPr>
              <w:t>Lūdzu skatīt precizēto likumprojektu.</w:t>
            </w:r>
          </w:p>
        </w:tc>
      </w:tr>
      <w:tr w:rsidR="00C52DD4" w:rsidRPr="00330806" w14:paraId="4BD19CB9" w14:textId="77777777" w:rsidTr="005D337F">
        <w:trPr>
          <w:trHeight w:val="553"/>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6BEEA99" w14:textId="77777777" w:rsidR="00C52DD4" w:rsidRPr="00330806" w:rsidRDefault="00C52DD4" w:rsidP="00C52DD4">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AF46774" w14:textId="19D7B1F3" w:rsidR="00C52DD4" w:rsidRPr="00330806" w:rsidRDefault="00C52DD4" w:rsidP="00C52DD4">
            <w:pPr>
              <w:pStyle w:val="ListParagraph"/>
              <w:shd w:val="clear" w:color="auto" w:fill="FFFFFF"/>
              <w:spacing w:line="293" w:lineRule="atLeast"/>
              <w:ind w:left="96"/>
              <w:rPr>
                <w:rFonts w:ascii="Times New Roman" w:hAnsi="Times New Roman"/>
                <w:sz w:val="24"/>
                <w:szCs w:val="24"/>
              </w:rPr>
            </w:pPr>
            <w:r w:rsidRPr="00330806">
              <w:rPr>
                <w:rFonts w:ascii="Times New Roman" w:hAnsi="Times New Roman"/>
                <w:b/>
                <w:bCs/>
                <w:sz w:val="24"/>
                <w:szCs w:val="24"/>
              </w:rPr>
              <w:t>22.pants. Projektu iesniegumu vērtēšanas komisija</w:t>
            </w:r>
          </w:p>
          <w:p w14:paraId="0D31CF12" w14:textId="77777777" w:rsidR="00C52DD4" w:rsidRPr="00330806" w:rsidRDefault="00C52DD4" w:rsidP="00C52DD4">
            <w:pPr>
              <w:shd w:val="clear" w:color="auto" w:fill="FFFFFF"/>
              <w:spacing w:line="293" w:lineRule="atLeast"/>
              <w:ind w:firstLine="300"/>
              <w:jc w:val="both"/>
            </w:pPr>
            <w:r w:rsidRPr="00330806">
              <w:t xml:space="preserve">Projektu iesniegumu vērtēšanai sadarbības iestāde izveido projektu iesniegumu vērtēšanas komisiju, kuras sastāvā ir vismaz viens pārstāvis no atbildīgās iestādes, kuras pārziņā ir attiecīgais specifiskā atbalsta mērķis, attiecīgās jomas ministrijas pārstāvis (ja attiecināms). Normatīvajā aktā par specifiskā atbalsta mērķa īstenošanu var noteikt citus papildus nosacījumus projektu iesniegumu vērtēšanas komisijas izveidei, ja tas izriet no Eiropas Savienības un Latvijas Republikas normatīvajiem aktiem. Vadošās iestādes pārstāvis var piedalīties projektu iesniegumu </w:t>
            </w:r>
            <w:r w:rsidRPr="00330806">
              <w:lastRenderedPageBreak/>
              <w:t>vērtēšanas komisijas sēdē novērotāja statusā.</w:t>
            </w:r>
          </w:p>
          <w:p w14:paraId="053AB74B"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93947E8" w14:textId="51C07545"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Vides aizsardzības un reģionālās attīstības ministrijas iebildums</w:t>
            </w:r>
          </w:p>
          <w:p w14:paraId="38966534" w14:textId="50005E95" w:rsidR="00C52DD4" w:rsidRPr="00330806" w:rsidRDefault="00C52DD4" w:rsidP="00C52DD4">
            <w:pPr>
              <w:pStyle w:val="NormalWeb"/>
              <w:spacing w:before="0" w:beforeAutospacing="0" w:after="120" w:afterAutospacing="0"/>
              <w:jc w:val="both"/>
              <w:rPr>
                <w:color w:val="000000"/>
              </w:rPr>
            </w:pPr>
            <w:r w:rsidRPr="00330806">
              <w:rPr>
                <w:color w:val="000000"/>
              </w:rPr>
              <w:t>Lūdzam papildināt likumprojekta 22.pantu (un attiecīgi arī anotāciju) ar norādi, ka sadarbības iestādes izveidotajā projektu iesniegumu vērtēšanas komisijā var piedalīties arī katra plānošanas reģiona pārstāvji, kas izstrādā Regulas Nr. 2021/1060  29.pantā noteiktās teritoriālās stratēģijas. Regulas Nr. 2021/1060 29.panta 3.punkta nosacījuma “Ja atbalstāmo darbību saraksts nav iekļauts teritoriālajā stratēģijā, darbības atlasa vai darbību atlasē iesaistās attiecīgās teritoriālās iestādes vai struktūras”, kā arī Darbības programmas 2021.-2027.g. SAM 5.1.1. “Vietējās teritorijas integrētās sociālās, ekonomiskās un vides attīstības un kultūras mantojuma, tūrisma un drošības veicināšana pilsētu funkcionālajās teritorijās” ietvaros paredzēts atbalsts piecu integrētu teritoriālās attīstības stratēģiju īstenošanai, t.sk. SAM 5.1.1. aprakstā norādīts, ka  “SAM īstenos, piemērojot ilgtspējīgas pilsētvides ieviešanas mehānismu “Funkcionālās pilsētu teritorijas” (</w:t>
            </w:r>
            <w:proofErr w:type="spellStart"/>
            <w:r w:rsidRPr="00330806">
              <w:rPr>
                <w:color w:val="000000"/>
              </w:rPr>
              <w:t>Functional</w:t>
            </w:r>
            <w:proofErr w:type="spellEnd"/>
            <w:r w:rsidRPr="00330806">
              <w:rPr>
                <w:color w:val="000000"/>
              </w:rPr>
              <w:t xml:space="preserve"> </w:t>
            </w:r>
            <w:proofErr w:type="spellStart"/>
            <w:r w:rsidRPr="00330806">
              <w:rPr>
                <w:color w:val="000000"/>
              </w:rPr>
              <w:t>urban</w:t>
            </w:r>
            <w:proofErr w:type="spellEnd"/>
            <w:r w:rsidRPr="00330806">
              <w:rPr>
                <w:color w:val="000000"/>
              </w:rPr>
              <w:t xml:space="preserve"> </w:t>
            </w:r>
            <w:proofErr w:type="spellStart"/>
            <w:r w:rsidRPr="00330806">
              <w:rPr>
                <w:color w:val="000000"/>
              </w:rPr>
              <w:t>area</w:t>
            </w:r>
            <w:proofErr w:type="spellEnd"/>
            <w:r w:rsidRPr="00330806">
              <w:rPr>
                <w:color w:val="000000"/>
              </w:rPr>
              <w:t xml:space="preserve">). […] Lai nodrošinātu integrēto teritoriju attīstības stratēģiju (reģionu attīstības programmu) izstrādātāju iesaisti projektu atlasē, paredzēts, ka katra plānošanas reģiona pārstāvji piedalīsies sadarbības </w:t>
            </w:r>
            <w:r w:rsidRPr="00330806">
              <w:rPr>
                <w:color w:val="000000"/>
              </w:rPr>
              <w:lastRenderedPageBreak/>
              <w:t>iestādes izveidotajā pašvaldību projektu iesniegumu vērtēšanas komisijā”;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CF21D83" w14:textId="36069000"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5E9B74BA" w14:textId="77777777" w:rsidR="00C52DD4" w:rsidRPr="00330806" w:rsidRDefault="00C52DD4" w:rsidP="00C52DD4">
            <w:pPr>
              <w:pStyle w:val="NormalWeb"/>
              <w:tabs>
                <w:tab w:val="left" w:pos="252"/>
              </w:tabs>
              <w:spacing w:before="0" w:beforeAutospacing="0" w:after="0" w:afterAutospacing="0"/>
              <w:ind w:left="54" w:firstLine="284"/>
              <w:jc w:val="both"/>
              <w:rPr>
                <w:b/>
              </w:rPr>
            </w:pPr>
          </w:p>
          <w:p w14:paraId="7CB55520" w14:textId="16C36147" w:rsidR="00C52DD4" w:rsidRPr="00330806" w:rsidRDefault="00C52DD4" w:rsidP="00C52DD4">
            <w:pPr>
              <w:pStyle w:val="CommentText"/>
              <w:jc w:val="both"/>
              <w:rPr>
                <w:b/>
              </w:rPr>
            </w:pPr>
            <w:r w:rsidRPr="00330806">
              <w:rPr>
                <w:sz w:val="24"/>
                <w:szCs w:val="24"/>
              </w:rPr>
              <w:t>Likumprojekta 2</w:t>
            </w:r>
            <w:r w:rsidR="00747FE2" w:rsidRPr="00330806">
              <w:rPr>
                <w:sz w:val="24"/>
                <w:szCs w:val="24"/>
              </w:rPr>
              <w:t>1</w:t>
            </w:r>
            <w:r w:rsidRPr="00330806">
              <w:rPr>
                <w:sz w:val="24"/>
                <w:szCs w:val="24"/>
              </w:rPr>
              <w:t>.panta</w:t>
            </w:r>
            <w:r w:rsidR="00747FE2" w:rsidRPr="00330806">
              <w:rPr>
                <w:sz w:val="24"/>
                <w:szCs w:val="24"/>
              </w:rPr>
              <w:t xml:space="preserve"> (iepriekš 22.pants)</w:t>
            </w:r>
            <w:r w:rsidRPr="00330806">
              <w:rPr>
                <w:sz w:val="24"/>
                <w:szCs w:val="24"/>
              </w:rPr>
              <w:t xml:space="preserve"> otrais teikums nosaka, ka normatīvajā aktā par specifiskā atbalsta mērķa īstenošanu </w:t>
            </w:r>
            <w:r w:rsidRPr="00330806">
              <w:rPr>
                <w:sz w:val="24"/>
                <w:szCs w:val="24"/>
                <w:u w:val="single"/>
              </w:rPr>
              <w:t>var noteikt citus papildu nosacījumus projektu iesniegumu vērtēšanas komisijas izveidei,</w:t>
            </w:r>
            <w:r w:rsidRPr="00330806">
              <w:rPr>
                <w:sz w:val="24"/>
                <w:szCs w:val="24"/>
              </w:rPr>
              <w:t xml:space="preserve"> ja tas izriet no Eiropas Savienības un Latvijas Republikas normatīvajiem aktiem. Vienlaikus šāda vienošanās tika panākta pēc Finanšu ministrijas, CFLA un VARAM š.g. 15.aprīlī organizētās sanāksmes par Taisnīgas pārkārtošanās fondu. Līdz ar to minētā redakcija pieļauj un iekļauta tieši ar tādu mērķi, ka </w:t>
            </w:r>
            <w:r w:rsidRPr="00330806">
              <w:rPr>
                <w:color w:val="000000"/>
                <w:sz w:val="24"/>
                <w:szCs w:val="24"/>
              </w:rPr>
              <w:t xml:space="preserve">CFLA izveidotajā projektu iesniegumu vērtēšanas komisijā var piedalīties arī katra plānošanas reģiona pārstāvji, kas izstrādā Regulas Nr. 2021/1060  29.pantā noteiktās teritoriālās stratēģijas, ja viens tas tiek noteikts Ministru kabineta noteikumos par specifisko atbalsta mērķi. (likumprojekta </w:t>
            </w:r>
            <w:r w:rsidR="00747FE2" w:rsidRPr="00330806">
              <w:rPr>
                <w:color w:val="000000"/>
                <w:sz w:val="24"/>
                <w:szCs w:val="24"/>
              </w:rPr>
              <w:t>19</w:t>
            </w:r>
            <w:r w:rsidRPr="00330806">
              <w:rPr>
                <w:color w:val="000000"/>
                <w:sz w:val="24"/>
                <w:szCs w:val="24"/>
              </w:rPr>
              <w:t>.panta</w:t>
            </w:r>
            <w:r w:rsidR="00747FE2" w:rsidRPr="00330806">
              <w:rPr>
                <w:color w:val="000000"/>
                <w:sz w:val="24"/>
                <w:szCs w:val="24"/>
              </w:rPr>
              <w:t xml:space="preserve"> (iepriekš 20.pants)</w:t>
            </w:r>
            <w:r w:rsidRPr="00330806">
              <w:rPr>
                <w:color w:val="000000"/>
                <w:sz w:val="24"/>
                <w:szCs w:val="24"/>
              </w:rPr>
              <w:t xml:space="preserve"> 13.punkts). Likumprojekta 2</w:t>
            </w:r>
            <w:r w:rsidR="00747FE2" w:rsidRPr="00330806">
              <w:rPr>
                <w:color w:val="000000"/>
                <w:sz w:val="24"/>
                <w:szCs w:val="24"/>
              </w:rPr>
              <w:t>1</w:t>
            </w:r>
            <w:r w:rsidRPr="00330806">
              <w:rPr>
                <w:color w:val="000000"/>
                <w:sz w:val="24"/>
                <w:szCs w:val="24"/>
              </w:rPr>
              <w:t>.pants</w:t>
            </w:r>
            <w:r w:rsidR="00747FE2" w:rsidRPr="00330806">
              <w:rPr>
                <w:color w:val="000000"/>
                <w:sz w:val="24"/>
                <w:szCs w:val="24"/>
              </w:rPr>
              <w:t xml:space="preserve"> </w:t>
            </w:r>
            <w:r w:rsidRPr="00330806">
              <w:rPr>
                <w:color w:val="000000"/>
                <w:sz w:val="24"/>
                <w:szCs w:val="24"/>
              </w:rPr>
              <w:t>nav paplašināms, tāpat nav nepieciešams papildinājums likumprojekta anotācijas ietvaros.</w:t>
            </w:r>
          </w:p>
        </w:tc>
        <w:tc>
          <w:tcPr>
            <w:tcW w:w="1018" w:type="pct"/>
            <w:tcBorders>
              <w:top w:val="single" w:sz="4" w:space="0" w:color="auto"/>
              <w:left w:val="single" w:sz="4" w:space="0" w:color="auto"/>
              <w:bottom w:val="single" w:sz="4" w:space="0" w:color="auto"/>
            </w:tcBorders>
            <w:shd w:val="clear" w:color="auto" w:fill="auto"/>
          </w:tcPr>
          <w:p w14:paraId="538FB9A4" w14:textId="3F469C4A" w:rsidR="00C52DD4" w:rsidRPr="00330806" w:rsidRDefault="00C52DD4" w:rsidP="00C52DD4">
            <w:pPr>
              <w:shd w:val="clear" w:color="auto" w:fill="FFFFFF"/>
              <w:spacing w:line="293" w:lineRule="atLeast"/>
              <w:jc w:val="both"/>
            </w:pPr>
            <w:r w:rsidRPr="00330806">
              <w:t>Lūdzu skatīt precizēto likumprojektu.</w:t>
            </w:r>
          </w:p>
        </w:tc>
      </w:tr>
      <w:tr w:rsidR="00C52DD4" w:rsidRPr="00330806" w14:paraId="04341E77" w14:textId="77777777" w:rsidTr="005D337F">
        <w:trPr>
          <w:trHeight w:val="4392"/>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71D9822"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7194F100" w14:textId="77777777" w:rsidR="00C52DD4" w:rsidRPr="00330806" w:rsidRDefault="00C52DD4" w:rsidP="00C52DD4">
            <w:pPr>
              <w:shd w:val="clear" w:color="auto" w:fill="FFFFFF"/>
              <w:spacing w:line="293" w:lineRule="atLeast"/>
              <w:ind w:firstLine="300"/>
              <w:jc w:val="both"/>
            </w:pPr>
            <w:r w:rsidRPr="00330806">
              <w:rPr>
                <w:b/>
                <w:bCs/>
              </w:rPr>
              <w:t>24.pants. Vadošās iestādes un sadarbības iestādes lēmumu veidi</w:t>
            </w:r>
            <w:r w:rsidRPr="00330806">
              <w:t>[..]</w:t>
            </w:r>
          </w:p>
          <w:p w14:paraId="3C144411" w14:textId="79EE6E41" w:rsidR="00C52DD4" w:rsidRPr="00330806" w:rsidRDefault="00C52DD4" w:rsidP="00C52DD4">
            <w:pPr>
              <w:shd w:val="clear" w:color="auto" w:fill="FFFFFF"/>
              <w:spacing w:line="293" w:lineRule="atLeast"/>
              <w:jc w:val="both"/>
            </w:pPr>
          </w:p>
          <w:p w14:paraId="13B961BA" w14:textId="77777777" w:rsidR="00C52DD4" w:rsidRPr="00330806" w:rsidRDefault="00C52DD4" w:rsidP="00C52DD4">
            <w:pPr>
              <w:shd w:val="clear" w:color="auto" w:fill="FFFFFF"/>
              <w:spacing w:line="293" w:lineRule="atLeast"/>
              <w:jc w:val="both"/>
            </w:pPr>
            <w:r w:rsidRPr="00330806">
              <w:t>(2) Ja projekta iesniedzējs ir fiziskā vai juridiskā persona, vadošās iestādes un sadarbības iestādes lēmums ir administratīvais akts.</w:t>
            </w:r>
          </w:p>
          <w:p w14:paraId="05622D31" w14:textId="6EBF31B7" w:rsidR="00C52DD4" w:rsidRPr="00330806" w:rsidRDefault="00C52DD4" w:rsidP="00C52DD4">
            <w:pPr>
              <w:shd w:val="clear" w:color="auto" w:fill="FFFFFF"/>
              <w:spacing w:line="293" w:lineRule="atLeast"/>
              <w:ind w:left="-46" w:firstLine="46"/>
              <w:jc w:val="both"/>
            </w:pPr>
            <w:r w:rsidRPr="00330806">
              <w:t>(3) Ja projekta iesniedzējs ir tiešās vai pastarpinātās pārvaldes iestāde, atvasināta publiska persona vai cita valsts iestāde, vadošās iestādes un sadarbības iestādes lēmums ir pārvaldes lēmums. [..]</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F4B2C80" w14:textId="7C252924" w:rsidR="00C52DD4" w:rsidRPr="00330806" w:rsidRDefault="00C52DD4" w:rsidP="00C52DD4">
            <w:pPr>
              <w:pStyle w:val="NormalWeb"/>
              <w:spacing w:before="0" w:beforeAutospacing="0" w:after="120" w:afterAutospacing="0"/>
              <w:jc w:val="both"/>
              <w:rPr>
                <w:b/>
                <w:bCs/>
                <w:color w:val="000000"/>
              </w:rPr>
            </w:pPr>
            <w:r w:rsidRPr="00330806">
              <w:rPr>
                <w:b/>
                <w:bCs/>
                <w:color w:val="000000"/>
              </w:rPr>
              <w:t>Ekonomikas ministrijas iebildums</w:t>
            </w:r>
          </w:p>
          <w:p w14:paraId="226C664D" w14:textId="320AAD3D" w:rsidR="00C52DD4" w:rsidRPr="00330806" w:rsidRDefault="00C52DD4" w:rsidP="00C52DD4">
            <w:pPr>
              <w:pStyle w:val="NormalWeb"/>
              <w:spacing w:before="0" w:beforeAutospacing="0" w:after="120" w:afterAutospacing="0"/>
              <w:jc w:val="both"/>
              <w:rPr>
                <w:color w:val="000000"/>
              </w:rPr>
            </w:pPr>
            <w:r w:rsidRPr="00330806">
              <w:rPr>
                <w:color w:val="000000"/>
              </w:rPr>
              <w:t>24.pants: lūdzam izvērtēt, vai nepieciešams noteikt, kāda veida lēmums ir gadījumos, ja atbalstu sniedz finansējuma saņēmējs, kas ievieš lietussarga tipa projektus.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063AA3D" w14:textId="77777777" w:rsidR="00C52DD4" w:rsidRPr="00330806" w:rsidRDefault="00C52DD4" w:rsidP="00C52DD4">
            <w:pPr>
              <w:pStyle w:val="NormalWeb"/>
              <w:tabs>
                <w:tab w:val="left" w:pos="252"/>
              </w:tabs>
              <w:spacing w:before="0" w:beforeAutospacing="0" w:after="0" w:afterAutospacing="0"/>
              <w:jc w:val="center"/>
              <w:rPr>
                <w:b/>
              </w:rPr>
            </w:pPr>
            <w:r w:rsidRPr="00330806">
              <w:rPr>
                <w:b/>
              </w:rPr>
              <w:t>Panākta vienošanās saskaņošanas laikā</w:t>
            </w:r>
          </w:p>
          <w:p w14:paraId="5416082E" w14:textId="77777777" w:rsidR="00C52DD4" w:rsidRPr="00330806" w:rsidRDefault="00C52DD4" w:rsidP="00C52DD4">
            <w:pPr>
              <w:pStyle w:val="NormalWeb"/>
              <w:tabs>
                <w:tab w:val="left" w:pos="252"/>
              </w:tabs>
              <w:spacing w:before="0" w:beforeAutospacing="0" w:after="0" w:afterAutospacing="0"/>
              <w:ind w:left="54" w:firstLine="284"/>
              <w:jc w:val="both"/>
              <w:rPr>
                <w:bCs/>
              </w:rPr>
            </w:pPr>
          </w:p>
          <w:p w14:paraId="339D65F9" w14:textId="7292F465" w:rsidR="00C52DD4" w:rsidRPr="00330806" w:rsidRDefault="00C52DD4" w:rsidP="00C52DD4">
            <w:pPr>
              <w:jc w:val="both"/>
              <w:rPr>
                <w:bCs/>
                <w:szCs w:val="28"/>
                <w:shd w:val="clear" w:color="auto" w:fill="FFFFFF"/>
              </w:rPr>
            </w:pPr>
            <w:r w:rsidRPr="00330806">
              <w:rPr>
                <w:bCs/>
              </w:rPr>
              <w:t>Lūdzam skatīt likumprojekta izziņas iebildumu sadaļas 42.punktu</w:t>
            </w:r>
            <w:r w:rsidR="00125EB5" w:rsidRPr="00330806">
              <w:rPr>
                <w:bCs/>
              </w:rPr>
              <w:t xml:space="preserve"> (tagad izziņas iebildumu sadaļas 5</w:t>
            </w:r>
            <w:r w:rsidR="00E6196E">
              <w:rPr>
                <w:bCs/>
              </w:rPr>
              <w:t>4</w:t>
            </w:r>
            <w:r w:rsidR="00125EB5" w:rsidRPr="00330806">
              <w:rPr>
                <w:bCs/>
              </w:rPr>
              <w:t>.punkts)</w:t>
            </w:r>
            <w:r w:rsidRPr="00330806">
              <w:rPr>
                <w:bCs/>
              </w:rPr>
              <w:t>. Papildus skaidrojam, ka lēmuma statusa noteikšana neizriet no  likumprojekta "</w:t>
            </w:r>
            <w:r w:rsidRPr="00330806">
              <w:rPr>
                <w:bCs/>
                <w:szCs w:val="28"/>
                <w:shd w:val="clear" w:color="auto" w:fill="FFFFFF"/>
              </w:rPr>
              <w:t>Eiropas Savienības fondu 2021.—2027.gada plānošanas perioda vadības likums</w:t>
            </w:r>
            <w:r w:rsidRPr="00330806">
              <w:rPr>
                <w:bCs/>
              </w:rPr>
              <w:t xml:space="preserve">", bet gan no Valsts pārvaldes iekārtas likuma un Administratīvā procesa likuma regulējumā ietvertajām tiesību normām. Ņemot vērā iepriekšminēto likumprojekts nav papildināms. </w:t>
            </w:r>
          </w:p>
        </w:tc>
        <w:tc>
          <w:tcPr>
            <w:tcW w:w="1018" w:type="pct"/>
            <w:tcBorders>
              <w:top w:val="single" w:sz="4" w:space="0" w:color="auto"/>
              <w:left w:val="single" w:sz="4" w:space="0" w:color="auto"/>
              <w:bottom w:val="single" w:sz="4" w:space="0" w:color="auto"/>
            </w:tcBorders>
            <w:shd w:val="clear" w:color="auto" w:fill="auto"/>
          </w:tcPr>
          <w:p w14:paraId="385DDEAB" w14:textId="6FC1637C" w:rsidR="00C52DD4" w:rsidRPr="00330806" w:rsidRDefault="00C52DD4" w:rsidP="00C52DD4">
            <w:pPr>
              <w:pStyle w:val="Title"/>
              <w:jc w:val="both"/>
              <w:outlineLvl w:val="0"/>
              <w:rPr>
                <w:sz w:val="24"/>
                <w:szCs w:val="24"/>
              </w:rPr>
            </w:pPr>
            <w:r w:rsidRPr="00330806">
              <w:rPr>
                <w:sz w:val="24"/>
                <w:szCs w:val="24"/>
              </w:rPr>
              <w:t>Lūdzu skatīt precizēto likumprojektu.</w:t>
            </w:r>
          </w:p>
        </w:tc>
      </w:tr>
      <w:tr w:rsidR="00C52DD4" w:rsidRPr="00330806" w14:paraId="3791B81F"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9CF0631"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662D47D0"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B48775A" w14:textId="0239F31D"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7228D15F" w14:textId="533E042E" w:rsidR="00C52DD4" w:rsidRPr="00330806" w:rsidRDefault="00C52DD4" w:rsidP="00C52DD4">
            <w:pPr>
              <w:pStyle w:val="NormalWeb"/>
              <w:spacing w:before="0" w:beforeAutospacing="0" w:after="120" w:afterAutospacing="0"/>
              <w:jc w:val="both"/>
              <w:rPr>
                <w:color w:val="000000"/>
              </w:rPr>
            </w:pPr>
            <w:r w:rsidRPr="00330806">
              <w:rPr>
                <w:color w:val="000000"/>
              </w:rPr>
              <w:t>Administratīvā procesa likuma 1. panta astotā daļa noteic, ka privātpersona ir fiziskā persona, privāto tiesību juridiskā persona vai šādu personu apvienība. Ievērojot minēto, lūdzam precizēt likumprojekta 24. panta otrajā daļā paredzēto regulējumu.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44BD978" w14:textId="37D400FE" w:rsidR="00C52DD4" w:rsidRPr="00330806" w:rsidRDefault="00507C88"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54ADAF2E" w14:textId="26265719" w:rsidR="00C52DD4" w:rsidRPr="00330806" w:rsidRDefault="00C52DD4" w:rsidP="00C52DD4">
            <w:pPr>
              <w:pStyle w:val="NormalWeb"/>
              <w:tabs>
                <w:tab w:val="left" w:pos="252"/>
              </w:tabs>
              <w:spacing w:before="0" w:beforeAutospacing="0" w:after="0" w:afterAutospacing="0"/>
              <w:ind w:left="54" w:firstLine="284"/>
              <w:jc w:val="both"/>
              <w:rPr>
                <w:b/>
              </w:rPr>
            </w:pPr>
          </w:p>
          <w:p w14:paraId="27E81654" w14:textId="5221E1EB" w:rsidR="00C52DD4" w:rsidRPr="00330806" w:rsidRDefault="00B41657" w:rsidP="0095217D">
            <w:pPr>
              <w:pStyle w:val="NormalWeb"/>
              <w:tabs>
                <w:tab w:val="left" w:pos="252"/>
              </w:tabs>
              <w:spacing w:before="0" w:beforeAutospacing="0" w:after="0" w:afterAutospacing="0"/>
              <w:jc w:val="both"/>
              <w:rPr>
                <w:bCs/>
              </w:rPr>
            </w:pPr>
            <w:r w:rsidRPr="00330806">
              <w:rPr>
                <w:bCs/>
              </w:rPr>
              <w:t xml:space="preserve">Ņemts vērā Tieslietu ministrijas iebildums. </w:t>
            </w:r>
            <w:r w:rsidR="00C52DD4" w:rsidRPr="00330806">
              <w:rPr>
                <w:bCs/>
              </w:rPr>
              <w:t>Likumprojekta 1.panta otrais punkts nosaka:</w:t>
            </w:r>
          </w:p>
          <w:p w14:paraId="3093D22C" w14:textId="77777777" w:rsidR="00C52DD4" w:rsidRPr="00330806" w:rsidRDefault="00C52DD4" w:rsidP="00C52DD4">
            <w:pPr>
              <w:shd w:val="clear" w:color="auto" w:fill="FFFFFF"/>
              <w:spacing w:line="293" w:lineRule="atLeast"/>
              <w:jc w:val="both"/>
            </w:pPr>
            <w:r w:rsidRPr="00330806">
              <w:t xml:space="preserve">b) fiziskā persona, kura reģistrēta kā saimnieciskās darbības veicēja vai plāno veikt saimniecisko darbību, vai šo personu apvienība (turpmāk — fiziskā persona), kuras </w:t>
            </w:r>
            <w:r w:rsidRPr="00330806">
              <w:lastRenderedPageBreak/>
              <w:t>projekta iesniegums ir apstiprināts šajā likumā noteiktajā kārtībā,</w:t>
            </w:r>
          </w:p>
          <w:p w14:paraId="31F2B202" w14:textId="77777777" w:rsidR="00C52DD4" w:rsidRPr="00330806" w:rsidRDefault="00C52DD4" w:rsidP="00C52DD4">
            <w:pPr>
              <w:shd w:val="clear" w:color="auto" w:fill="FFFFFF"/>
              <w:spacing w:line="293" w:lineRule="atLeast"/>
              <w:jc w:val="both"/>
            </w:pPr>
            <w:r w:rsidRPr="00330806">
              <w:t>c) Latvijas Republikā reģistrēta juridiskā persona vai personu apvienība (turpmāk — juridiskā persona), kuras projekta iesniegums ir apstiprināts šajā likumā noteiktajā kārtībā,</w:t>
            </w:r>
          </w:p>
          <w:p w14:paraId="74DE3FBB" w14:textId="12E84966" w:rsidR="00C52DD4" w:rsidRPr="00330806" w:rsidRDefault="00C52DD4" w:rsidP="00C52DD4">
            <w:pPr>
              <w:shd w:val="clear" w:color="auto" w:fill="FFFFFF"/>
              <w:jc w:val="both"/>
            </w:pPr>
            <w:r w:rsidRPr="00330806">
              <w:t xml:space="preserve"> </w:t>
            </w:r>
            <w:r w:rsidRPr="00330806">
              <w:rPr>
                <w:color w:val="000000"/>
              </w:rPr>
              <w:t xml:space="preserve">Izvērtējot  Regulu Nr. 2021/1060  kopumā, kā arī </w:t>
            </w:r>
            <w:r w:rsidR="001A241E" w:rsidRPr="00330806">
              <w:t>Eiropas Savienības kohēzijas politikas programma 2021.–2027.gadam</w:t>
            </w:r>
            <w:r w:rsidR="001A241E" w:rsidRPr="00330806">
              <w:rPr>
                <w:color w:val="000000"/>
              </w:rPr>
              <w:t xml:space="preserve"> </w:t>
            </w:r>
            <w:r w:rsidRPr="00330806">
              <w:rPr>
                <w:color w:val="000000"/>
              </w:rPr>
              <w:t xml:space="preserve">(turpmāk -  programma) plānotos finansējuma saņēmēju veidus, konstatējams, ka regulā minētais termins „privāta struktūra” interpretējams plašāk nekā tikai privāto tiesību juridiska persona. Tāpat likumprojektā minētā „cita valsts iestāde” ir iestāde, kura nav Ministru kabineta padotībā, piemēram, Valsts kontrole, Latvijas </w:t>
            </w:r>
            <w:proofErr w:type="spellStart"/>
            <w:r w:rsidRPr="00330806">
              <w:rPr>
                <w:color w:val="000000"/>
              </w:rPr>
              <w:t>Banka</w:t>
            </w:r>
            <w:r w:rsidR="003873CA">
              <w:rPr>
                <w:color w:val="000000"/>
              </w:rPr>
              <w:t>.</w:t>
            </w:r>
            <w:r w:rsidRPr="00330806">
              <w:rPr>
                <w:color w:val="000000"/>
              </w:rPr>
              <w:t>Šāds</w:t>
            </w:r>
            <w:proofErr w:type="spellEnd"/>
            <w:r w:rsidRPr="00330806">
              <w:rPr>
                <w:color w:val="000000"/>
              </w:rPr>
              <w:t xml:space="preserve"> pats regulējums ir noteikts arī  Eiropas Savienības struktūrfondu un Kohēzijas fonda 2014.–2020. gada plānošanas perioda vadības likumā noteikts analoģiskas regulējums un pārņemts likumprojekta ietvaros.</w:t>
            </w:r>
          </w:p>
          <w:p w14:paraId="079BFE06" w14:textId="77777777" w:rsidR="00F41EB5" w:rsidRPr="00330806" w:rsidRDefault="00F41EB5" w:rsidP="00C52DD4">
            <w:pPr>
              <w:pStyle w:val="NormalWeb"/>
              <w:tabs>
                <w:tab w:val="left" w:pos="252"/>
              </w:tabs>
              <w:spacing w:before="0" w:beforeAutospacing="0" w:after="0" w:afterAutospacing="0"/>
              <w:jc w:val="both"/>
            </w:pPr>
          </w:p>
          <w:p w14:paraId="4F0FE56A" w14:textId="6879D5FA" w:rsidR="00C52DD4" w:rsidRPr="00330806" w:rsidRDefault="00C52DD4" w:rsidP="00C52DD4">
            <w:pPr>
              <w:pStyle w:val="NormalWeb"/>
              <w:tabs>
                <w:tab w:val="left" w:pos="252"/>
              </w:tabs>
              <w:spacing w:before="0" w:beforeAutospacing="0" w:after="0" w:afterAutospacing="0"/>
              <w:jc w:val="both"/>
              <w:rPr>
                <w:bCs/>
              </w:rPr>
            </w:pPr>
            <w:r w:rsidRPr="00330806">
              <w:t xml:space="preserve">Līdz ar to, ņemot vērā, ka </w:t>
            </w:r>
            <w:r w:rsidRPr="00330806">
              <w:rPr>
                <w:bCs/>
              </w:rPr>
              <w:t xml:space="preserve">likumprojekta 1.pantā 2.apakšpunktā ir skaidrota fiziskas un juridiskas personas termina tvērums un lietots tā </w:t>
            </w:r>
            <w:r w:rsidRPr="00330806">
              <w:rPr>
                <w:bCs/>
              </w:rPr>
              <w:lastRenderedPageBreak/>
              <w:t xml:space="preserve">vispārinājums, tādejādi likumprojekta </w:t>
            </w:r>
            <w:r w:rsidR="00747FE2" w:rsidRPr="00330806">
              <w:rPr>
                <w:bCs/>
              </w:rPr>
              <w:t>23.</w:t>
            </w:r>
            <w:r w:rsidRPr="00330806">
              <w:rPr>
                <w:bCs/>
              </w:rPr>
              <w:t>panta</w:t>
            </w:r>
            <w:r w:rsidR="00747FE2" w:rsidRPr="00330806">
              <w:rPr>
                <w:bCs/>
              </w:rPr>
              <w:t xml:space="preserve"> (iepriekš 24.pants)</w:t>
            </w:r>
            <w:r w:rsidRPr="00330806">
              <w:rPr>
                <w:bCs/>
              </w:rPr>
              <w:t xml:space="preserve"> otrās daļas regulējums nav papildināms, jo lietoti augstākminētie vispārinājumi, tas ir fiziska vai juridiska persona.</w:t>
            </w:r>
          </w:p>
          <w:p w14:paraId="22F52F69" w14:textId="127E2C8A" w:rsidR="00C52DD4" w:rsidRPr="00330806" w:rsidRDefault="00C52DD4" w:rsidP="00C52DD4">
            <w:pPr>
              <w:pStyle w:val="NormalWeb"/>
              <w:tabs>
                <w:tab w:val="left" w:pos="252"/>
              </w:tabs>
              <w:spacing w:before="0" w:beforeAutospacing="0" w:after="0" w:afterAutospacing="0"/>
              <w:jc w:val="both"/>
              <w:rPr>
                <w:bCs/>
              </w:rPr>
            </w:pPr>
            <w:r w:rsidRPr="00330806">
              <w:rPr>
                <w:bCs/>
              </w:rPr>
              <w:t xml:space="preserve">Tāpat </w:t>
            </w:r>
            <w:r w:rsidR="00A90C56" w:rsidRPr="00330806">
              <w:rPr>
                <w:bCs/>
              </w:rPr>
              <w:t>informējam</w:t>
            </w:r>
            <w:r w:rsidRPr="00330806">
              <w:rPr>
                <w:bCs/>
              </w:rPr>
              <w:t xml:space="preserve">, ka </w:t>
            </w:r>
            <w:r w:rsidR="00A357C0" w:rsidRPr="00330806">
              <w:rPr>
                <w:bCs/>
              </w:rPr>
              <w:t xml:space="preserve">likumprojekta </w:t>
            </w:r>
            <w:r w:rsidRPr="00330806">
              <w:rPr>
                <w:bCs/>
              </w:rPr>
              <w:t>1.panta 2.punkts ir papildināts.</w:t>
            </w:r>
          </w:p>
        </w:tc>
        <w:tc>
          <w:tcPr>
            <w:tcW w:w="1018" w:type="pct"/>
            <w:tcBorders>
              <w:top w:val="single" w:sz="4" w:space="0" w:color="auto"/>
              <w:left w:val="single" w:sz="4" w:space="0" w:color="auto"/>
              <w:bottom w:val="single" w:sz="4" w:space="0" w:color="auto"/>
            </w:tcBorders>
            <w:shd w:val="clear" w:color="auto" w:fill="auto"/>
          </w:tcPr>
          <w:p w14:paraId="33289966" w14:textId="74B1B3BD" w:rsidR="00C52DD4" w:rsidRPr="00330806" w:rsidRDefault="00C52DD4"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2C46160D"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C7884F2"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691034B"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8F1D6F0" w14:textId="2164850F"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278BFA6D" w14:textId="4CC6FD57" w:rsidR="00C52DD4" w:rsidRPr="00330806" w:rsidRDefault="00C52DD4" w:rsidP="00C52DD4">
            <w:pPr>
              <w:spacing w:line="276" w:lineRule="auto"/>
              <w:jc w:val="both"/>
              <w:rPr>
                <w:color w:val="000000"/>
              </w:rPr>
            </w:pPr>
            <w:r w:rsidRPr="00330806">
              <w:rPr>
                <w:color w:val="000000"/>
              </w:rPr>
              <w:t xml:space="preserve">Izziņas par atzinumos sniegtajiem iebildumiem II sadaļas 55. punktā ir norādīts, ka nav ņemts vērā iebildums par to, ka nepieciešams precizēt projekta 24. panta otrajā daļā paredzēto regulējumu par privātpersonu atbilstoši Administratīvā procesa likuma 1. panta astotajā daļā paredzētajam regulējumam par privātpersonu. Savukārt no precizētā projekta 1. panta 2. punktā paredzētā regulējuma, kas saistīts ar projekta 24. panta otrajā daļā paredzēto regulējumu, izriet, ka iepriekš minētais iebildums ir </w:t>
            </w:r>
            <w:r w:rsidRPr="00330806">
              <w:rPr>
                <w:b/>
                <w:bCs/>
                <w:color w:val="000000"/>
              </w:rPr>
              <w:t>daļēji ņemts vērā</w:t>
            </w:r>
            <w:r w:rsidRPr="00330806">
              <w:rPr>
                <w:color w:val="000000"/>
              </w:rPr>
              <w:t>. Ievērojot minēto, lūdzam precizēt izziņas par atzinumos sniegtajiem iebildumiem II sadaļas 55. punktā ietverto informāciju.  </w:t>
            </w:r>
          </w:p>
          <w:p w14:paraId="243823BF"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112E431" w14:textId="77777777" w:rsidR="00186E92" w:rsidRPr="00330806" w:rsidRDefault="00186E92" w:rsidP="00C52DD4">
            <w:pPr>
              <w:pStyle w:val="NormalWeb"/>
              <w:tabs>
                <w:tab w:val="left" w:pos="252"/>
              </w:tabs>
              <w:spacing w:before="0" w:beforeAutospacing="0" w:after="0" w:afterAutospacing="0"/>
              <w:ind w:left="54" w:firstLine="284"/>
              <w:jc w:val="center"/>
              <w:rPr>
                <w:b/>
              </w:rPr>
            </w:pPr>
          </w:p>
          <w:p w14:paraId="7CD1EA16" w14:textId="4BD64FEE" w:rsidR="00507C88" w:rsidRPr="00330806" w:rsidRDefault="00507C88"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77C5302E" w14:textId="62D642EE" w:rsidR="00507C88" w:rsidRPr="00330806" w:rsidRDefault="00507C88" w:rsidP="00C52DD4">
            <w:pPr>
              <w:pStyle w:val="NormalWeb"/>
              <w:tabs>
                <w:tab w:val="left" w:pos="252"/>
              </w:tabs>
              <w:spacing w:before="0" w:beforeAutospacing="0" w:after="0" w:afterAutospacing="0"/>
              <w:ind w:left="54" w:firstLine="284"/>
              <w:jc w:val="center"/>
              <w:rPr>
                <w:b/>
              </w:rPr>
            </w:pPr>
          </w:p>
          <w:p w14:paraId="50D285CB" w14:textId="77777777" w:rsidR="00507C88" w:rsidRPr="00330806" w:rsidRDefault="00507C88" w:rsidP="00C52DD4">
            <w:pPr>
              <w:pStyle w:val="NormalWeb"/>
              <w:tabs>
                <w:tab w:val="left" w:pos="252"/>
              </w:tabs>
              <w:spacing w:before="0" w:beforeAutospacing="0" w:after="0" w:afterAutospacing="0"/>
              <w:ind w:left="54" w:firstLine="284"/>
              <w:jc w:val="center"/>
              <w:rPr>
                <w:b/>
              </w:rPr>
            </w:pPr>
          </w:p>
          <w:p w14:paraId="6BFD245B" w14:textId="1E07F2D3" w:rsidR="00507C88" w:rsidRPr="00330806" w:rsidRDefault="00B41657" w:rsidP="00F0485E">
            <w:pPr>
              <w:pStyle w:val="NormalWeb"/>
              <w:tabs>
                <w:tab w:val="left" w:pos="252"/>
              </w:tabs>
              <w:spacing w:before="0" w:beforeAutospacing="0" w:after="0" w:afterAutospacing="0"/>
              <w:ind w:left="54"/>
              <w:jc w:val="both"/>
              <w:rPr>
                <w:bCs/>
              </w:rPr>
            </w:pPr>
            <w:r w:rsidRPr="00330806">
              <w:rPr>
                <w:bCs/>
              </w:rPr>
              <w:t xml:space="preserve">Ņemts vērā Tieslietu ministrijas iebildums. </w:t>
            </w:r>
            <w:r w:rsidR="00507C88" w:rsidRPr="00330806">
              <w:rPr>
                <w:bCs/>
              </w:rPr>
              <w:t>Precizēt</w:t>
            </w:r>
            <w:r w:rsidR="003B1BF0" w:rsidRPr="00330806">
              <w:rPr>
                <w:bCs/>
              </w:rPr>
              <w:t>s</w:t>
            </w:r>
            <w:r w:rsidR="00507C88" w:rsidRPr="00330806">
              <w:rPr>
                <w:bCs/>
              </w:rPr>
              <w:t xml:space="preserve"> izziņas iebildumu sadaļas 7</w:t>
            </w:r>
            <w:r w:rsidR="00E6196E">
              <w:rPr>
                <w:bCs/>
              </w:rPr>
              <w:t>2</w:t>
            </w:r>
            <w:r w:rsidR="00507C88" w:rsidRPr="00330806">
              <w:rPr>
                <w:bCs/>
              </w:rPr>
              <w:t xml:space="preserve">.punkts ar norādi </w:t>
            </w:r>
            <w:r w:rsidR="009279AA" w:rsidRPr="00330806">
              <w:rPr>
                <w:bCs/>
              </w:rPr>
              <w:t xml:space="preserve">- </w:t>
            </w:r>
            <w:r w:rsidR="00507C88" w:rsidRPr="00330806">
              <w:rPr>
                <w:bCs/>
              </w:rPr>
              <w:t>“Panākta vienošanās saskaņošanas laikā”</w:t>
            </w:r>
            <w:r w:rsidR="009279AA" w:rsidRPr="00330806">
              <w:rPr>
                <w:bCs/>
              </w:rPr>
              <w:t xml:space="preserve"> un tekstā skaidrojot, ka iebildum</w:t>
            </w:r>
            <w:r w:rsidR="00EE2288" w:rsidRPr="00330806">
              <w:rPr>
                <w:bCs/>
              </w:rPr>
              <w:t>s</w:t>
            </w:r>
            <w:r w:rsidR="009279AA" w:rsidRPr="00330806">
              <w:rPr>
                <w:bCs/>
              </w:rPr>
              <w:t xml:space="preserve"> ņemts vērā</w:t>
            </w:r>
            <w:r w:rsidR="00507C88" w:rsidRPr="00330806">
              <w:rPr>
                <w:bCs/>
              </w:rPr>
              <w:t>.</w:t>
            </w:r>
          </w:p>
          <w:p w14:paraId="2B164085" w14:textId="21370B21" w:rsidR="00307429" w:rsidRPr="00330806" w:rsidRDefault="00307429">
            <w:pPr>
              <w:pStyle w:val="NormalWeb"/>
              <w:tabs>
                <w:tab w:val="left" w:pos="252"/>
              </w:tabs>
              <w:spacing w:before="0" w:beforeAutospacing="0" w:after="0" w:afterAutospacing="0"/>
              <w:ind w:left="54"/>
              <w:jc w:val="both"/>
              <w:rPr>
                <w:color w:val="000000"/>
              </w:rPr>
            </w:pPr>
          </w:p>
          <w:p w14:paraId="18C02584" w14:textId="652077AB" w:rsidR="00A90C56" w:rsidRPr="00330806" w:rsidRDefault="00A7058A" w:rsidP="00A357C0">
            <w:pPr>
              <w:pStyle w:val="NormalWeb"/>
              <w:tabs>
                <w:tab w:val="left" w:pos="252"/>
              </w:tabs>
              <w:spacing w:before="0" w:beforeAutospacing="0" w:after="0" w:afterAutospacing="0"/>
              <w:ind w:left="54"/>
              <w:jc w:val="both"/>
              <w:rPr>
                <w:bCs/>
              </w:rPr>
            </w:pPr>
            <w:r w:rsidRPr="00330806">
              <w:rPr>
                <w:color w:val="000000"/>
              </w:rPr>
              <w:t xml:space="preserve"> </w:t>
            </w:r>
          </w:p>
        </w:tc>
        <w:tc>
          <w:tcPr>
            <w:tcW w:w="1018" w:type="pct"/>
            <w:tcBorders>
              <w:top w:val="single" w:sz="4" w:space="0" w:color="auto"/>
              <w:left w:val="single" w:sz="4" w:space="0" w:color="auto"/>
              <w:bottom w:val="single" w:sz="4" w:space="0" w:color="auto"/>
            </w:tcBorders>
            <w:shd w:val="clear" w:color="auto" w:fill="auto"/>
          </w:tcPr>
          <w:p w14:paraId="1E6BE53D" w14:textId="26AB5AE0" w:rsidR="00C52DD4" w:rsidRPr="00330806" w:rsidRDefault="00FC41DC" w:rsidP="00C52DD4">
            <w:pPr>
              <w:pStyle w:val="Title"/>
              <w:jc w:val="both"/>
              <w:outlineLvl w:val="0"/>
              <w:rPr>
                <w:sz w:val="24"/>
                <w:szCs w:val="24"/>
              </w:rPr>
            </w:pPr>
            <w:r w:rsidRPr="00330806">
              <w:rPr>
                <w:sz w:val="24"/>
                <w:szCs w:val="24"/>
              </w:rPr>
              <w:t>Lūdzu skatīt precizēto likumprojektu</w:t>
            </w:r>
          </w:p>
        </w:tc>
      </w:tr>
      <w:tr w:rsidR="00C52DD4" w:rsidRPr="00330806" w14:paraId="7DEEF56F"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826A694"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DD16138"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7E70CBCE" w14:textId="67D09EBE"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448B78EF" w14:textId="2C18A425" w:rsidR="00C52DD4" w:rsidRPr="00330806" w:rsidRDefault="00C52DD4" w:rsidP="00C52DD4">
            <w:pPr>
              <w:pStyle w:val="NormalWeb"/>
              <w:spacing w:before="0" w:beforeAutospacing="0" w:after="120" w:afterAutospacing="0"/>
              <w:jc w:val="both"/>
              <w:rPr>
                <w:color w:val="000000"/>
              </w:rPr>
            </w:pPr>
            <w:r w:rsidRPr="00330806">
              <w:rPr>
                <w:color w:val="000000"/>
              </w:rPr>
              <w:t>Lūdzam precizēt likumprojekta 24. panta trešajā daļā paredzēto regulējumu atbilstoši Valsts pārvaldes iekārtas likuma 1. pantā paredzētajiem terminiem.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8B8443F" w14:textId="14F13029" w:rsidR="00C52DD4" w:rsidRPr="00330806" w:rsidRDefault="008E7C3D"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084B2B44" w14:textId="77777777" w:rsidR="00CE78B4" w:rsidRPr="00330806" w:rsidRDefault="00CE78B4" w:rsidP="00CE78B4">
            <w:pPr>
              <w:pStyle w:val="NormalWeb"/>
              <w:tabs>
                <w:tab w:val="left" w:pos="252"/>
              </w:tabs>
              <w:spacing w:before="0" w:beforeAutospacing="0" w:after="0" w:afterAutospacing="0"/>
              <w:ind w:left="54"/>
              <w:jc w:val="both"/>
              <w:rPr>
                <w:bCs/>
              </w:rPr>
            </w:pPr>
          </w:p>
          <w:p w14:paraId="4AFE3D33" w14:textId="02215F58" w:rsidR="00C52DD4" w:rsidRPr="00330806" w:rsidRDefault="00CE78B4" w:rsidP="00B11539">
            <w:pPr>
              <w:pStyle w:val="NormalWeb"/>
              <w:tabs>
                <w:tab w:val="left" w:pos="252"/>
              </w:tabs>
              <w:spacing w:before="0" w:beforeAutospacing="0" w:after="0" w:afterAutospacing="0"/>
              <w:ind w:left="54"/>
              <w:jc w:val="both"/>
              <w:rPr>
                <w:b/>
              </w:rPr>
            </w:pPr>
            <w:r w:rsidRPr="00330806">
              <w:rPr>
                <w:bCs/>
              </w:rPr>
              <w:t>Papildināts likumprojekta anotācija I sadaļas “</w:t>
            </w:r>
            <w:r w:rsidRPr="00330806">
              <w:rPr>
                <w:bCs/>
                <w:iCs/>
              </w:rPr>
              <w:t>Tiesību akta projekta izstrādes nepieciešamība</w:t>
            </w:r>
            <w:r w:rsidRPr="00330806">
              <w:rPr>
                <w:bCs/>
              </w:rPr>
              <w:t>” 4.punkts “Cita informācija” skaidrojot terminu “cita valsts iestāde” izpratni</w:t>
            </w:r>
            <w:r w:rsidR="00B11539" w:rsidRPr="00330806">
              <w:rPr>
                <w:bCs/>
              </w:rPr>
              <w:t>.</w:t>
            </w:r>
          </w:p>
          <w:p w14:paraId="182403C1" w14:textId="2512B4CF" w:rsidR="00C52DD4" w:rsidRPr="00330806" w:rsidRDefault="00C52DD4" w:rsidP="00C52DD4">
            <w:pPr>
              <w:pStyle w:val="NormalWeb"/>
              <w:tabs>
                <w:tab w:val="left" w:pos="252"/>
              </w:tabs>
              <w:spacing w:before="0" w:beforeAutospacing="0" w:after="0" w:afterAutospacing="0"/>
              <w:ind w:left="54"/>
              <w:jc w:val="both"/>
              <w:rPr>
                <w:b/>
              </w:rPr>
            </w:pPr>
            <w:r w:rsidRPr="00330806">
              <w:t>Likumprojekta 2</w:t>
            </w:r>
            <w:r w:rsidR="00EA374E" w:rsidRPr="00330806">
              <w:t>3</w:t>
            </w:r>
            <w:r w:rsidRPr="00330806">
              <w:t>.panta</w:t>
            </w:r>
            <w:r w:rsidR="00EA374E" w:rsidRPr="00330806">
              <w:t xml:space="preserve"> (iepriekš 24.pants)</w:t>
            </w:r>
            <w:r w:rsidRPr="00330806">
              <w:t xml:space="preserve"> trešā daļa paredz, ja projekta iesniedzējs ir tiešās vai pastarpinātās pārvaldes iestāde, atvasināta publiska persona vai cita valsts iestāde, vadošās iestādes un sadarbības iestādes lēmums ir pārvaldes lēmums. Valsts pārvaldes iekārtas likums nosaka </w:t>
            </w:r>
          </w:p>
          <w:p w14:paraId="35AB4FA0" w14:textId="100D5AD8" w:rsidR="00C52DD4" w:rsidRPr="00330806" w:rsidRDefault="00C52DD4" w:rsidP="00C52DD4">
            <w:pPr>
              <w:pStyle w:val="NormalWeb"/>
              <w:tabs>
                <w:tab w:val="left" w:pos="252"/>
              </w:tabs>
              <w:spacing w:before="0" w:beforeAutospacing="0" w:after="0" w:afterAutospacing="0"/>
              <w:jc w:val="both"/>
            </w:pPr>
            <w:r w:rsidRPr="00330806">
              <w:t xml:space="preserve">terminus - tiešā pārvalde, pastiprinātā pārvalde, atvasināta publiska persona. Likumprojektā minētā „cita valsts iestāde” ir iestāde, kura nav Ministru kabineta padotībā, piemēram, Valsts kontrole, Latvijas Banka, Finanšu un kapitāla tirgus komisija. Skaidrojam, ka  Eiropas Savienības struktūrfondu un Kohēzijas fonda 2014.—2020.gada plānošanas perioda vadības likums paredz analoģisku regulējumu. Papildus lūdzam skatīt likumprojekta izziņas iebildumu sadaļas </w:t>
            </w:r>
            <w:r w:rsidRPr="00330806">
              <w:lastRenderedPageBreak/>
              <w:t>55.punktu.</w:t>
            </w:r>
            <w:r w:rsidR="00B90CB5" w:rsidRPr="00330806">
              <w:t xml:space="preserve"> (tagad izziņas iebildumu sadaļas 7</w:t>
            </w:r>
            <w:r w:rsidR="00E6196E">
              <w:t>2</w:t>
            </w:r>
            <w:r w:rsidR="00B90CB5" w:rsidRPr="00330806">
              <w:t>.punkts</w:t>
            </w:r>
            <w:r w:rsidR="00445E3A" w:rsidRPr="00330806">
              <w:t>)</w:t>
            </w:r>
            <w:r w:rsidR="008E7C3D" w:rsidRPr="00330806">
              <w:t xml:space="preserve">. </w:t>
            </w:r>
          </w:p>
        </w:tc>
        <w:tc>
          <w:tcPr>
            <w:tcW w:w="1018" w:type="pct"/>
            <w:tcBorders>
              <w:top w:val="single" w:sz="4" w:space="0" w:color="auto"/>
              <w:left w:val="single" w:sz="4" w:space="0" w:color="auto"/>
              <w:bottom w:val="single" w:sz="4" w:space="0" w:color="auto"/>
            </w:tcBorders>
            <w:shd w:val="clear" w:color="auto" w:fill="auto"/>
          </w:tcPr>
          <w:p w14:paraId="081A8F0F" w14:textId="3CB59AFB" w:rsidR="00C52DD4" w:rsidRPr="00330806" w:rsidRDefault="00C52DD4"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408F888C"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070CEE8"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12BE6EF4"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E44DCC6" w14:textId="0BE3CE23"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534F693A" w14:textId="3CAC04E7" w:rsidR="00C52DD4" w:rsidRPr="00330806" w:rsidRDefault="00C52DD4" w:rsidP="00C52DD4">
            <w:pPr>
              <w:spacing w:line="276" w:lineRule="auto"/>
              <w:jc w:val="both"/>
              <w:rPr>
                <w:color w:val="000000"/>
              </w:rPr>
            </w:pPr>
            <w:r w:rsidRPr="00330806">
              <w:rPr>
                <w:color w:val="000000"/>
              </w:rPr>
              <w:t> No projektā (piemēram, no projekta 1. panta 4. punktā, 24. panta trešajā daļā) paredzētā regulējuma izriet, ka tajā tiek lietoti Valsts pārvaldes iekārtas likuma 1. pantā paredzētie termini, tomēr nav skaidrs, kas tiek saprasts ar terminu "cita valsts iestāde". Izziņas par atzinumos sniegtajiem iebildumiem II sadaļas 56. punktā ir norādīts, ka projektā minētā "cita valsts iestāde" ir iestāde, kura nav Ministru kabineta padotībā, piemēram, Valsts kontrole, Latvijas Banka, Finanšu un kapitāla tirgus komisija. Savukārt ne no projektā, ne anotācijā minētā tas neizriet. Ievērojot minēto, lūdzam precizēt projektu vai papildināt anotāciju ar atbilstošu skaidrojumu.  </w:t>
            </w:r>
          </w:p>
          <w:p w14:paraId="2EB343DC"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5C2F298" w14:textId="77777777" w:rsidR="00F51E6E" w:rsidRPr="00330806" w:rsidRDefault="008E7C3D"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14247328" w14:textId="77777777" w:rsidR="008E7C3D" w:rsidRPr="00330806" w:rsidRDefault="008E7C3D" w:rsidP="00730B24">
            <w:pPr>
              <w:pStyle w:val="NormalWeb"/>
              <w:tabs>
                <w:tab w:val="left" w:pos="252"/>
              </w:tabs>
              <w:spacing w:before="0" w:beforeAutospacing="0" w:after="0" w:afterAutospacing="0"/>
              <w:ind w:left="54" w:firstLine="284"/>
              <w:jc w:val="both"/>
              <w:rPr>
                <w:b/>
              </w:rPr>
            </w:pPr>
          </w:p>
          <w:p w14:paraId="2E3F11C2" w14:textId="4BDF9D2E" w:rsidR="008E7C3D" w:rsidRPr="00330806" w:rsidRDefault="00182815" w:rsidP="00730B24">
            <w:pPr>
              <w:pStyle w:val="NormalWeb"/>
              <w:tabs>
                <w:tab w:val="left" w:pos="252"/>
              </w:tabs>
              <w:spacing w:before="0" w:beforeAutospacing="0" w:after="0" w:afterAutospacing="0"/>
              <w:ind w:left="54"/>
              <w:jc w:val="both"/>
              <w:rPr>
                <w:bCs/>
              </w:rPr>
            </w:pPr>
            <w:r w:rsidRPr="00330806">
              <w:rPr>
                <w:bCs/>
              </w:rPr>
              <w:t>Iebildums ņemts vērā  un attiecīgi p</w:t>
            </w:r>
            <w:r w:rsidR="008E7C3D" w:rsidRPr="00330806">
              <w:rPr>
                <w:bCs/>
              </w:rPr>
              <w:t>apildināt</w:t>
            </w:r>
            <w:r w:rsidR="00CE78B4" w:rsidRPr="00330806">
              <w:rPr>
                <w:bCs/>
              </w:rPr>
              <w:t>s</w:t>
            </w:r>
            <w:r w:rsidR="008E7C3D" w:rsidRPr="00330806">
              <w:rPr>
                <w:bCs/>
              </w:rPr>
              <w:t xml:space="preserve"> likumprojekta anotācija</w:t>
            </w:r>
            <w:r w:rsidR="00A80BE6" w:rsidRPr="00330806">
              <w:rPr>
                <w:bCs/>
              </w:rPr>
              <w:t xml:space="preserve"> I sadaļas “</w:t>
            </w:r>
            <w:r w:rsidR="00A80BE6" w:rsidRPr="00330806">
              <w:rPr>
                <w:bCs/>
                <w:iCs/>
              </w:rPr>
              <w:t>Tiesību akta projekta izstrādes nepieciešamība</w:t>
            </w:r>
            <w:r w:rsidR="00A80BE6" w:rsidRPr="00330806">
              <w:rPr>
                <w:bCs/>
              </w:rPr>
              <w:t>” 4.punkt</w:t>
            </w:r>
            <w:r w:rsidR="00735974" w:rsidRPr="00330806">
              <w:rPr>
                <w:bCs/>
              </w:rPr>
              <w:t>s</w:t>
            </w:r>
            <w:r w:rsidR="00A80BE6" w:rsidRPr="00330806">
              <w:rPr>
                <w:bCs/>
              </w:rPr>
              <w:t xml:space="preserve"> “Cita informācija”</w:t>
            </w:r>
            <w:r w:rsidR="003B1BF0" w:rsidRPr="00330806">
              <w:rPr>
                <w:bCs/>
              </w:rPr>
              <w:t xml:space="preserve"> skaidrojot terminu </w:t>
            </w:r>
            <w:r w:rsidR="00A80BE6" w:rsidRPr="00330806">
              <w:rPr>
                <w:bCs/>
              </w:rPr>
              <w:t>izpratni</w:t>
            </w:r>
            <w:r w:rsidR="00521B17" w:rsidRPr="00330806">
              <w:rPr>
                <w:bCs/>
              </w:rPr>
              <w:t>.</w:t>
            </w:r>
          </w:p>
        </w:tc>
        <w:tc>
          <w:tcPr>
            <w:tcW w:w="1018" w:type="pct"/>
            <w:tcBorders>
              <w:top w:val="single" w:sz="4" w:space="0" w:color="auto"/>
              <w:left w:val="single" w:sz="4" w:space="0" w:color="auto"/>
              <w:bottom w:val="single" w:sz="4" w:space="0" w:color="auto"/>
            </w:tcBorders>
            <w:shd w:val="clear" w:color="auto" w:fill="auto"/>
          </w:tcPr>
          <w:p w14:paraId="44991A37" w14:textId="05F44D03" w:rsidR="00C52DD4" w:rsidRPr="00330806" w:rsidRDefault="00A92798" w:rsidP="00C52DD4">
            <w:pPr>
              <w:pStyle w:val="Title"/>
              <w:jc w:val="both"/>
              <w:outlineLvl w:val="0"/>
              <w:rPr>
                <w:sz w:val="24"/>
                <w:szCs w:val="24"/>
              </w:rPr>
            </w:pPr>
            <w:r w:rsidRPr="00330806">
              <w:rPr>
                <w:sz w:val="24"/>
                <w:szCs w:val="24"/>
              </w:rPr>
              <w:t>Lūdzu skatīt precizēto anotāciju.</w:t>
            </w:r>
          </w:p>
        </w:tc>
      </w:tr>
      <w:tr w:rsidR="00C52DD4" w:rsidRPr="00330806" w14:paraId="07B0EDE2"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5D0EC3D"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01E1518B" w14:textId="77777777" w:rsidR="00C52DD4" w:rsidRPr="00330806" w:rsidRDefault="00C52DD4" w:rsidP="00C52DD4">
            <w:pPr>
              <w:shd w:val="clear" w:color="auto" w:fill="FFFFFF"/>
              <w:spacing w:line="293" w:lineRule="atLeast"/>
              <w:ind w:firstLine="300"/>
              <w:jc w:val="both"/>
            </w:pPr>
          </w:p>
          <w:p w14:paraId="30E6743B" w14:textId="4E767257" w:rsidR="00C52DD4" w:rsidRPr="00330806" w:rsidRDefault="00C52DD4" w:rsidP="00C52DD4">
            <w:pPr>
              <w:pStyle w:val="ListParagraph"/>
              <w:numPr>
                <w:ilvl w:val="0"/>
                <w:numId w:val="10"/>
              </w:numPr>
              <w:shd w:val="clear" w:color="auto" w:fill="FFFFFF"/>
              <w:spacing w:line="293" w:lineRule="atLeast"/>
              <w:ind w:left="-46" w:firstLine="0"/>
              <w:jc w:val="both"/>
              <w:rPr>
                <w:rFonts w:ascii="Times New Roman" w:hAnsi="Times New Roman"/>
                <w:sz w:val="24"/>
                <w:szCs w:val="24"/>
              </w:rPr>
            </w:pPr>
            <w:r w:rsidRPr="00330806">
              <w:rPr>
                <w:rFonts w:ascii="Times New Roman" w:hAnsi="Times New Roman"/>
                <w:b/>
                <w:bCs/>
                <w:sz w:val="24"/>
                <w:szCs w:val="24"/>
              </w:rPr>
              <w:t xml:space="preserve">pants. Projekta iesnieguma apstiprināšana, apstiprināšana ar nosacījumu vai noraidīšana atklātā </w:t>
            </w:r>
            <w:r w:rsidRPr="00330806">
              <w:rPr>
                <w:rFonts w:ascii="Times New Roman" w:hAnsi="Times New Roman"/>
                <w:b/>
                <w:bCs/>
                <w:sz w:val="24"/>
                <w:szCs w:val="24"/>
              </w:rPr>
              <w:lastRenderedPageBreak/>
              <w:t>projektu iesniegumu atlasē</w:t>
            </w:r>
            <w:r w:rsidRPr="00330806">
              <w:rPr>
                <w:rFonts w:ascii="Times New Roman" w:hAnsi="Times New Roman"/>
                <w:sz w:val="24"/>
                <w:szCs w:val="24"/>
              </w:rPr>
              <w:t xml:space="preserve"> [..]</w:t>
            </w:r>
          </w:p>
          <w:p w14:paraId="33037CB5" w14:textId="77777777" w:rsidR="00C52DD4" w:rsidRPr="00330806" w:rsidRDefault="00C52DD4" w:rsidP="00C52DD4">
            <w:pPr>
              <w:shd w:val="clear" w:color="auto" w:fill="FFFFFF"/>
              <w:spacing w:line="293" w:lineRule="atLeast"/>
              <w:ind w:left="-46"/>
              <w:jc w:val="both"/>
            </w:pPr>
            <w:r w:rsidRPr="00330806">
              <w:t>(3) Lēmumu par projekta iesnieguma noraidīšanu pieņem, ja ir iestājies vismaz viens no šiem nosacījumiem:</w:t>
            </w:r>
          </w:p>
          <w:p w14:paraId="27D40C57" w14:textId="77777777" w:rsidR="00C52DD4" w:rsidRPr="00330806" w:rsidRDefault="00C52DD4" w:rsidP="00C52DD4">
            <w:pPr>
              <w:shd w:val="clear" w:color="auto" w:fill="FFFFFF"/>
              <w:spacing w:line="293" w:lineRule="atLeast"/>
              <w:ind w:left="96" w:firstLine="141"/>
              <w:jc w:val="both"/>
            </w:pPr>
            <w:r w:rsidRPr="00330806">
              <w:t>1) uz projekta iesniedzēju attiecas vismaz viens no šā likuma </w:t>
            </w:r>
            <w:hyperlink r:id="rId23" w:anchor="p23" w:history="1">
              <w:r w:rsidRPr="00330806">
                <w:rPr>
                  <w:u w:val="single"/>
                </w:rPr>
                <w:t>23.pantā</w:t>
              </w:r>
            </w:hyperlink>
            <w:r w:rsidRPr="00330806">
              <w:t> minētajiem izslēgšanas noteikumiem;</w:t>
            </w:r>
          </w:p>
          <w:p w14:paraId="0CEA1E41" w14:textId="77777777" w:rsidR="00C52DD4" w:rsidRPr="00330806" w:rsidRDefault="00C52DD4" w:rsidP="00C52DD4">
            <w:pPr>
              <w:shd w:val="clear" w:color="auto" w:fill="FFFFFF"/>
              <w:spacing w:line="293" w:lineRule="atLeast"/>
              <w:ind w:left="96" w:firstLine="141"/>
              <w:jc w:val="both"/>
            </w:pPr>
            <w:r w:rsidRPr="00330806">
              <w:t>2) projekta iesniegums neatbilst projektu iesniegumu vērtēšanas kritērijiem un nepilnības novēršana saskaņā ar šā panta ceturto daļu ietekmētu projekta iesniegumu pēc būtības;</w:t>
            </w:r>
          </w:p>
          <w:p w14:paraId="0C976361" w14:textId="77777777" w:rsidR="00C52DD4" w:rsidRPr="00330806" w:rsidRDefault="00C52DD4" w:rsidP="00C52DD4">
            <w:pPr>
              <w:shd w:val="clear" w:color="auto" w:fill="FFFFFF"/>
              <w:spacing w:line="293" w:lineRule="atLeast"/>
              <w:ind w:left="96" w:firstLine="141"/>
              <w:jc w:val="both"/>
            </w:pPr>
            <w:r w:rsidRPr="00330806">
              <w:t>3) specifiskā atbalsta mērķa projektu iesniegumu atlases kārtas ietvaros nav pieejams finansējums projekta īstenošanai;</w:t>
            </w:r>
          </w:p>
          <w:p w14:paraId="26CC49D2" w14:textId="77777777" w:rsidR="00C52DD4" w:rsidRPr="00330806" w:rsidRDefault="00C52DD4" w:rsidP="00C52DD4">
            <w:pPr>
              <w:shd w:val="clear" w:color="auto" w:fill="FFFFFF"/>
              <w:spacing w:line="293" w:lineRule="atLeast"/>
              <w:ind w:left="96" w:firstLine="141"/>
              <w:jc w:val="both"/>
            </w:pPr>
            <w:r w:rsidRPr="00330806">
              <w:rPr>
                <w:color w:val="000000" w:themeColor="text1"/>
              </w:rPr>
              <w:t xml:space="preserve">4) projekta iesniedzējs ir  radījis mākslīgus </w:t>
            </w:r>
            <w:r w:rsidRPr="00330806">
              <w:rPr>
                <w:color w:val="000000" w:themeColor="text1"/>
              </w:rPr>
              <w:lastRenderedPageBreak/>
              <w:t>apstākļus vai sniedzis faktiskajiem apstākļiem būtiski neatbilstošu informāciju, lai gūtu priekšrocības salīdzinājumā ar citiem projektu iesniedzējiem,  vai lai sadarbības iestāde attiecībā pret to pieņemtu labvēlīgu lēmumu.</w:t>
            </w:r>
          </w:p>
          <w:p w14:paraId="3AC8DEA9" w14:textId="77777777" w:rsidR="00C52DD4" w:rsidRPr="00330806" w:rsidRDefault="00C52DD4" w:rsidP="00C52DD4">
            <w:pPr>
              <w:shd w:val="clear" w:color="auto" w:fill="FFFFFF"/>
              <w:spacing w:line="293" w:lineRule="atLeast"/>
              <w:ind w:firstLine="300"/>
              <w:jc w:val="both"/>
            </w:pPr>
          </w:p>
          <w:p w14:paraId="36B8910A" w14:textId="1405BA4D" w:rsidR="00C52DD4" w:rsidRPr="00330806" w:rsidRDefault="00C52DD4" w:rsidP="00C52DD4">
            <w:pPr>
              <w:shd w:val="clear" w:color="auto" w:fill="FFFFFF"/>
              <w:spacing w:line="293" w:lineRule="atLeast"/>
              <w:ind w:firstLine="300"/>
              <w:jc w:val="both"/>
            </w:pPr>
            <w:r w:rsidRPr="00330806">
              <w:t xml:space="preserve">(4) Lēmumu par projekta iesnieguma apstiprināšanu ar nosacījumu pieņem, ja projekta iesniedzējam jāveic sadarbības iestādes noteiktās darbības, lai projekta iesniegums pilnībā atbilstu projektu iesniegumu vērtēšanas kritērijiem un projektu varētu atbilstoši īstenot. Nosacījumus lēmumā ietver un to izpildi kontrolē, ievērojot projektu iesniegumu atlases nolikumu. Ja kāds no lēmumā noteiktajiem </w:t>
            </w:r>
            <w:r w:rsidRPr="00330806">
              <w:lastRenderedPageBreak/>
              <w:t xml:space="preserve">nosacījumiem netiek izpildīts vai netiek izpildīts lēmumā noteiktajā termiņā </w:t>
            </w:r>
            <w:bookmarkStart w:id="29" w:name="_Hlk78962491"/>
            <w:r w:rsidRPr="00330806">
              <w:t>vai projekta iesniedzēja iesniegtās informācijas rezultātā projekta iesniegums neatbilst projekta vērtēšanas kritērijiem</w:t>
            </w:r>
            <w:bookmarkEnd w:id="29"/>
            <w:r w:rsidRPr="00330806">
              <w:t>, projekta iesniegums uzskatāms par noraidītu.</w:t>
            </w:r>
          </w:p>
          <w:p w14:paraId="61A0EF51" w14:textId="77777777" w:rsidR="00C52DD4" w:rsidRPr="00330806" w:rsidRDefault="00C52DD4" w:rsidP="00C52DD4">
            <w:pPr>
              <w:shd w:val="clear" w:color="auto" w:fill="FFFFFF"/>
              <w:spacing w:line="293" w:lineRule="atLeast"/>
              <w:ind w:firstLine="300"/>
              <w:jc w:val="both"/>
            </w:pPr>
            <w:r w:rsidRPr="00330806">
              <w:t>(5) Ja projekta iesniegums iesniegts pēc projektu iesniegumu iesniegšanas beigu datuma, tas netiek vērtēts. Sadarbības iestāde par to informē projekta iesniedzēju. Ja šajā daļā minēto iemeslu dēļ projekta iesniegumu atsaka pieņemt un projekta iesniedzējs atteikumu pārsūdz tiesā, Administratīvās rajona tiesas nolēmums par attiecīgo jautājumu nav pārsūdzams.</w:t>
            </w:r>
          </w:p>
          <w:p w14:paraId="1B03DB92"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CC5727D" w14:textId="391262B1"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Tieslietu ministrijas iebildums</w:t>
            </w:r>
          </w:p>
          <w:p w14:paraId="7E0B29BB" w14:textId="5C653E61" w:rsidR="00C52DD4" w:rsidRPr="00330806" w:rsidRDefault="00C52DD4" w:rsidP="00C52DD4">
            <w:pPr>
              <w:pStyle w:val="NormalWeb"/>
              <w:spacing w:before="0" w:beforeAutospacing="0" w:after="120" w:afterAutospacing="0"/>
              <w:jc w:val="both"/>
              <w:rPr>
                <w:color w:val="000000"/>
              </w:rPr>
            </w:pPr>
            <w:r w:rsidRPr="00330806">
              <w:rPr>
                <w:color w:val="000000"/>
              </w:rPr>
              <w:t xml:space="preserve">Ievērojot, ka nav skaidrs, kas ir likumprojekta 25. panta trešās daļas 4. punktā minētā būtiski neatbilstošā informācija, lūdzam precizēt likumprojektu vai papildināt </w:t>
            </w:r>
            <w:r w:rsidRPr="00330806">
              <w:rPr>
                <w:color w:val="000000"/>
              </w:rPr>
              <w:lastRenderedPageBreak/>
              <w:t>likumprojekta anotāciju ar attiecīgu skaidrojumu.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3EA0303" w14:textId="63CA99FD"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4E3B605B" w14:textId="77777777" w:rsidR="00C52DD4" w:rsidRPr="00330806" w:rsidRDefault="00C52DD4" w:rsidP="00C52DD4">
            <w:pPr>
              <w:pStyle w:val="NormalWeb"/>
              <w:tabs>
                <w:tab w:val="left" w:pos="252"/>
              </w:tabs>
              <w:spacing w:before="0" w:beforeAutospacing="0" w:after="0" w:afterAutospacing="0"/>
              <w:ind w:left="54" w:firstLine="284"/>
              <w:jc w:val="both"/>
            </w:pPr>
          </w:p>
          <w:p w14:paraId="0D4CE5E5" w14:textId="62BA4D80" w:rsidR="00C52DD4" w:rsidRPr="00330806" w:rsidRDefault="00C52DD4" w:rsidP="00C52DD4">
            <w:pPr>
              <w:pStyle w:val="NormalWeb"/>
              <w:tabs>
                <w:tab w:val="left" w:pos="252"/>
              </w:tabs>
              <w:spacing w:before="0" w:beforeAutospacing="0" w:after="0" w:afterAutospacing="0"/>
              <w:ind w:left="54"/>
              <w:jc w:val="both"/>
            </w:pPr>
            <w:r w:rsidRPr="00330806">
              <w:t xml:space="preserve">Skaidrojam, ka likumprojekta anotācijas </w:t>
            </w:r>
            <w:r w:rsidRPr="00330806">
              <w:rPr>
                <w:color w:val="000000"/>
              </w:rPr>
              <w:t xml:space="preserve">I sadaļas 2.punktā “Pašreizējā situācija un problēmas, kuru risināšanai tiesību akta projekts izstrādāts, </w:t>
            </w:r>
            <w:r w:rsidRPr="00330806">
              <w:rPr>
                <w:color w:val="000000"/>
              </w:rPr>
              <w:lastRenderedPageBreak/>
              <w:t>tiesiskā regulējuma mērķis un būtība”</w:t>
            </w:r>
            <w:r w:rsidR="00B1411C" w:rsidRPr="00330806">
              <w:rPr>
                <w:color w:val="000000"/>
              </w:rPr>
              <w:t xml:space="preserve"> 2.punkta</w:t>
            </w:r>
            <w:r w:rsidRPr="00330806">
              <w:rPr>
                <w:color w:val="000000"/>
              </w:rPr>
              <w:t xml:space="preserve"> </w:t>
            </w:r>
            <w:r w:rsidR="00B1411C" w:rsidRPr="00330806">
              <w:rPr>
                <w:color w:val="000000"/>
              </w:rPr>
              <w:t>29</w:t>
            </w:r>
            <w:r w:rsidRPr="00330806">
              <w:rPr>
                <w:color w:val="000000"/>
              </w:rPr>
              <w:t>.</w:t>
            </w:r>
            <w:r w:rsidR="00B1411C" w:rsidRPr="00330806" w:rsidDel="00B1411C">
              <w:rPr>
                <w:color w:val="000000"/>
              </w:rPr>
              <w:t xml:space="preserve"> </w:t>
            </w:r>
            <w:r w:rsidRPr="00330806">
              <w:rPr>
                <w:color w:val="000000"/>
              </w:rPr>
              <w:t>punktā, skaidrojot likumprojekta 2</w:t>
            </w:r>
            <w:r w:rsidR="00EA374E" w:rsidRPr="00330806">
              <w:rPr>
                <w:color w:val="000000"/>
              </w:rPr>
              <w:t>6</w:t>
            </w:r>
            <w:r w:rsidRPr="00330806">
              <w:rPr>
                <w:color w:val="000000"/>
              </w:rPr>
              <w:t>.pantu</w:t>
            </w:r>
            <w:r w:rsidR="00EA374E" w:rsidRPr="00330806">
              <w:rPr>
                <w:color w:val="000000"/>
              </w:rPr>
              <w:t xml:space="preserve"> (iepriekš 27.pants)</w:t>
            </w:r>
            <w:r w:rsidRPr="00330806">
              <w:rPr>
                <w:color w:val="000000"/>
              </w:rPr>
              <w:t>, ir ietverts būtiski neatbilstošas informācijas skaidrojums – “</w:t>
            </w:r>
            <w:r w:rsidRPr="00330806">
              <w:t>Savukārt par būtiski neatbilstošu informāciju uzskatāma tāda informācija, kas ietekmē projekta iesnieguma vērtējumu (piemēram, piešķiramo punktu skaitu) vai projekta iesnieguma apstiprināšanu.” Šāds skaidrojums ir attiecināms arī uz likumprojekta 2</w:t>
            </w:r>
            <w:r w:rsidR="00EA374E" w:rsidRPr="00330806">
              <w:t>4</w:t>
            </w:r>
            <w:r w:rsidRPr="00330806">
              <w:t>.panta</w:t>
            </w:r>
            <w:r w:rsidR="00EA374E" w:rsidRPr="00330806">
              <w:t xml:space="preserve"> (iepriekš 25.pants)</w:t>
            </w:r>
            <w:r w:rsidRPr="00330806">
              <w:t xml:space="preserve"> trešās daļas 4.punktu. Likumprojekta anotācijas</w:t>
            </w:r>
            <w:r w:rsidR="0077080A" w:rsidRPr="00330806">
              <w:t xml:space="preserve"> I sadaļas 2.punkta</w:t>
            </w:r>
            <w:r w:rsidRPr="00330806">
              <w:t xml:space="preserve"> </w:t>
            </w:r>
            <w:r w:rsidR="0077080A" w:rsidRPr="00330806">
              <w:t>29</w:t>
            </w:r>
            <w:r w:rsidRPr="00330806">
              <w:t>.punktā skaidrota, piemēram, arī mākslīgo apstākļu radīšana, sniegti piemēri. Nav nepieciešams precizēt likumprojektu (likumprojekta lakoniskums, apskatītā piemērošanas problēma ir anotācijas jautājums), kā arī nav nepieciešams dublēt skaidrojumu likumprojekta anotācijā.</w:t>
            </w:r>
          </w:p>
        </w:tc>
        <w:tc>
          <w:tcPr>
            <w:tcW w:w="1018" w:type="pct"/>
            <w:tcBorders>
              <w:top w:val="single" w:sz="4" w:space="0" w:color="auto"/>
              <w:left w:val="single" w:sz="4" w:space="0" w:color="auto"/>
              <w:bottom w:val="single" w:sz="4" w:space="0" w:color="auto"/>
            </w:tcBorders>
            <w:shd w:val="clear" w:color="auto" w:fill="auto"/>
          </w:tcPr>
          <w:p w14:paraId="57211CA0" w14:textId="5FF3AD23" w:rsidR="00C52DD4" w:rsidRPr="00330806" w:rsidRDefault="00C52DD4" w:rsidP="00C52DD4">
            <w:pPr>
              <w:shd w:val="clear" w:color="auto" w:fill="FFFFFF"/>
              <w:spacing w:line="293" w:lineRule="atLeast"/>
              <w:jc w:val="both"/>
            </w:pPr>
            <w:r w:rsidRPr="00330806">
              <w:lastRenderedPageBreak/>
              <w:t>Lūdzu skatīt precizēto likumprojektu.</w:t>
            </w:r>
          </w:p>
          <w:p w14:paraId="5A1C3883" w14:textId="77777777" w:rsidR="00C52DD4" w:rsidRPr="00330806" w:rsidRDefault="00C52DD4" w:rsidP="00C52DD4">
            <w:pPr>
              <w:pStyle w:val="Title"/>
              <w:ind w:firstLine="408"/>
              <w:jc w:val="both"/>
              <w:outlineLvl w:val="0"/>
              <w:rPr>
                <w:sz w:val="24"/>
                <w:szCs w:val="24"/>
              </w:rPr>
            </w:pPr>
          </w:p>
        </w:tc>
      </w:tr>
      <w:tr w:rsidR="00C52DD4" w:rsidRPr="00330806" w14:paraId="78499A12"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B5B2031"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1EEF7A1"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7747637" w14:textId="0B7A5F74"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679EB0D4" w14:textId="2022B5DA" w:rsidR="00C52DD4" w:rsidRPr="00330806" w:rsidRDefault="00C52DD4" w:rsidP="00C52DD4">
            <w:pPr>
              <w:pStyle w:val="NormalWeb"/>
              <w:spacing w:before="0" w:beforeAutospacing="0" w:after="120" w:afterAutospacing="0"/>
              <w:jc w:val="both"/>
              <w:rPr>
                <w:color w:val="000000"/>
              </w:rPr>
            </w:pPr>
            <w:bookmarkStart w:id="30" w:name="_Hlk82810045"/>
            <w:r w:rsidRPr="00330806">
              <w:rPr>
                <w:color w:val="000000"/>
              </w:rPr>
              <w:t xml:space="preserve">Vēršam uzmanību uz to, ka likumprojekta 25. panta ceturtajā daļā un 26. panta piektajā daļā minētie vārdi "projekta iesniegums uzskatāms par noraidītu" ir neskaidri, proti, nav saprotams, kādēļ netiek pieņemts attiecīgs lēmums. Turklāt nav skaidrs, ko varēs apstrīdēt un </w:t>
            </w:r>
            <w:r w:rsidRPr="00330806">
              <w:rPr>
                <w:color w:val="000000"/>
              </w:rPr>
              <w:lastRenderedPageBreak/>
              <w:t>pārsūdzēt šādā gadījumā. Ievērojot minēto, lūdzam izvērtēt likumprojekta 25. panta ceturtajā daļā un 26. panta piektajā daļā paredzēto regulējumu un precizēt to vai papildināt likumprojekta anotāciju ar izvērstu skaidrojumu.</w:t>
            </w:r>
            <w:bookmarkEnd w:id="30"/>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5472C56" w14:textId="52578AB6" w:rsidR="00C52DD4" w:rsidRPr="00330806" w:rsidRDefault="005910E7"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saskaņošanās laikā</w:t>
            </w:r>
          </w:p>
          <w:p w14:paraId="1B0EC6EB" w14:textId="77777777" w:rsidR="00730B24" w:rsidRPr="00330806" w:rsidRDefault="00730B24" w:rsidP="00730B24">
            <w:pPr>
              <w:pStyle w:val="NormalWeb"/>
              <w:tabs>
                <w:tab w:val="left" w:pos="252"/>
              </w:tabs>
              <w:spacing w:before="0" w:beforeAutospacing="0" w:after="0" w:afterAutospacing="0"/>
              <w:ind w:left="54"/>
              <w:jc w:val="both"/>
              <w:rPr>
                <w:bCs/>
              </w:rPr>
            </w:pPr>
          </w:p>
          <w:p w14:paraId="012F6081" w14:textId="419EDD9D" w:rsidR="00C52DD4" w:rsidRPr="00330806" w:rsidRDefault="00730B24" w:rsidP="00730B24">
            <w:pPr>
              <w:pStyle w:val="NormalWeb"/>
              <w:tabs>
                <w:tab w:val="left" w:pos="252"/>
              </w:tabs>
              <w:spacing w:before="0" w:beforeAutospacing="0" w:after="0" w:afterAutospacing="0"/>
              <w:ind w:left="54"/>
              <w:jc w:val="both"/>
              <w:rPr>
                <w:b/>
              </w:rPr>
            </w:pPr>
            <w:r w:rsidRPr="00330806">
              <w:rPr>
                <w:bCs/>
              </w:rPr>
              <w:t>Ņemts vērā Tieslietu ministrijas iebildums, papildināt</w:t>
            </w:r>
            <w:r w:rsidR="0077080A" w:rsidRPr="00330806">
              <w:rPr>
                <w:bCs/>
              </w:rPr>
              <w:t>s</w:t>
            </w:r>
            <w:r w:rsidRPr="00330806">
              <w:rPr>
                <w:bCs/>
              </w:rPr>
              <w:t xml:space="preserve"> likumprojekta anotācijas I sadaļas “</w:t>
            </w:r>
            <w:r w:rsidRPr="00330806">
              <w:rPr>
                <w:bCs/>
                <w:iCs/>
              </w:rPr>
              <w:t xml:space="preserve">Tiesību akta projekta izstrādes </w:t>
            </w:r>
            <w:r w:rsidRPr="00330806">
              <w:rPr>
                <w:bCs/>
                <w:iCs/>
              </w:rPr>
              <w:lastRenderedPageBreak/>
              <w:t>nepieciešamība” 2.punkta 3</w:t>
            </w:r>
            <w:r w:rsidR="008773A2" w:rsidRPr="00330806">
              <w:rPr>
                <w:bCs/>
                <w:iCs/>
              </w:rPr>
              <w:t>1</w:t>
            </w:r>
            <w:r w:rsidRPr="00330806">
              <w:rPr>
                <w:bCs/>
                <w:iCs/>
              </w:rPr>
              <w:t>.punkts.</w:t>
            </w:r>
          </w:p>
          <w:p w14:paraId="2F8EB2C1" w14:textId="307F67C8" w:rsidR="00C52DD4" w:rsidRPr="00330806" w:rsidRDefault="00C52DD4" w:rsidP="00C52DD4">
            <w:pPr>
              <w:pStyle w:val="NormalWeb"/>
              <w:tabs>
                <w:tab w:val="left" w:pos="252"/>
              </w:tabs>
              <w:spacing w:before="0" w:beforeAutospacing="0" w:after="0" w:afterAutospacing="0"/>
              <w:ind w:left="54"/>
              <w:jc w:val="both"/>
              <w:rPr>
                <w:b/>
              </w:rPr>
            </w:pPr>
            <w:r w:rsidRPr="00330806">
              <w:rPr>
                <w:bCs/>
              </w:rPr>
              <w:t>Skaidrojam, ka minētie vārdi “projekta iesniegums uzskatāms par noraidītu” norāda uz to, ka tiek pieņemts lēmums par projekta noraidīšanu atbilstoši likumprojekta 2</w:t>
            </w:r>
            <w:r w:rsidR="00EA374E" w:rsidRPr="00330806">
              <w:rPr>
                <w:bCs/>
              </w:rPr>
              <w:t>4</w:t>
            </w:r>
            <w:r w:rsidRPr="00330806">
              <w:rPr>
                <w:bCs/>
              </w:rPr>
              <w:t>. un 2</w:t>
            </w:r>
            <w:r w:rsidR="00EA374E" w:rsidRPr="00330806">
              <w:rPr>
                <w:bCs/>
              </w:rPr>
              <w:t>5</w:t>
            </w:r>
            <w:r w:rsidRPr="00330806">
              <w:rPr>
                <w:bCs/>
              </w:rPr>
              <w:t>.panta</w:t>
            </w:r>
            <w:r w:rsidR="00EA374E" w:rsidRPr="00330806">
              <w:rPr>
                <w:bCs/>
              </w:rPr>
              <w:t xml:space="preserve"> (iepriekš 25. un 26.pants)</w:t>
            </w:r>
            <w:r w:rsidRPr="00330806">
              <w:rPr>
                <w:bCs/>
              </w:rPr>
              <w:t xml:space="preserve"> saturiskajam tvērumam. Attiecībā uz minēto vārdu salikumu, skaidrojam, ka šādi tiek lietots arī citos normatīvajos aktos, piemēram, likumā “Saeimas kārtības rullis”, likumā “</w:t>
            </w:r>
            <w:proofErr w:type="spellStart"/>
            <w:r w:rsidRPr="00330806">
              <w:rPr>
                <w:bCs/>
              </w:rPr>
              <w:t>Mediācijas</w:t>
            </w:r>
            <w:proofErr w:type="spellEnd"/>
            <w:r w:rsidRPr="00330806">
              <w:rPr>
                <w:bCs/>
              </w:rPr>
              <w:t xml:space="preserve"> likums” u.c.</w:t>
            </w:r>
            <w:r w:rsidRPr="00330806">
              <w:rPr>
                <w:b/>
              </w:rPr>
              <w:t xml:space="preserve"> </w:t>
            </w:r>
            <w:r w:rsidRPr="00330806">
              <w:rPr>
                <w:bCs/>
              </w:rPr>
              <w:t xml:space="preserve">Vienlaikus analoģisks regulējums ir iestrādāts arī Eiropas Ekonomikas zonas finanšu instrumenta un Norvēģijas finanšu instrumenta 2014.—2021. gada perioda vadības likumā kā arī un </w:t>
            </w:r>
            <w:r w:rsidRPr="00330806">
              <w:t>Eiropas Savienības struktūrfondu un Kohēzijas fonda 2014.—2020.gada plānošanas perioda vadības likumā. Tas pats attiecas uz apstrīdēšanas kārtību minētajiem lēmumiem, kas noteikta likumprojekta 2</w:t>
            </w:r>
            <w:r w:rsidR="00F87F8F" w:rsidRPr="00330806">
              <w:t>7</w:t>
            </w:r>
            <w:r w:rsidRPr="00330806">
              <w:t xml:space="preserve">.pantā </w:t>
            </w:r>
            <w:r w:rsidR="00F87F8F" w:rsidRPr="00330806">
              <w:t xml:space="preserve">(iepriekš 28.pants) </w:t>
            </w:r>
            <w:r w:rsidRPr="00330806">
              <w:t>par sadarbības iestādes lēmuma apstrīdēšanas un pārsūdzēšanas kārtību.</w:t>
            </w:r>
          </w:p>
          <w:p w14:paraId="4DF2B0F2" w14:textId="4540A0E4" w:rsidR="00C52DD4" w:rsidRPr="00330806" w:rsidRDefault="00C52DD4" w:rsidP="00C52DD4">
            <w:pPr>
              <w:pStyle w:val="NormalWeb"/>
              <w:tabs>
                <w:tab w:val="left" w:pos="252"/>
              </w:tabs>
              <w:spacing w:before="0" w:beforeAutospacing="0" w:after="0" w:afterAutospacing="0"/>
              <w:ind w:left="54"/>
              <w:jc w:val="both"/>
              <w:rPr>
                <w:bCs/>
              </w:rPr>
            </w:pPr>
            <w:r w:rsidRPr="00330806">
              <w:rPr>
                <w:bCs/>
              </w:rPr>
              <w:t xml:space="preserve">Ņemot vērā iepriekšminēto un iestrādāto praksi, likumprojekts </w:t>
            </w:r>
            <w:r w:rsidRPr="00330806">
              <w:rPr>
                <w:bCs/>
              </w:rPr>
              <w:lastRenderedPageBreak/>
              <w:t xml:space="preserve">nav precizējams un anotācijā nav papildināma attiecībā uz </w:t>
            </w:r>
            <w:r w:rsidRPr="00330806">
              <w:rPr>
                <w:bCs/>
                <w:color w:val="000000"/>
              </w:rPr>
              <w:t>likumprojekta 2</w:t>
            </w:r>
            <w:r w:rsidR="00F87F8F" w:rsidRPr="00330806">
              <w:rPr>
                <w:bCs/>
                <w:color w:val="000000"/>
              </w:rPr>
              <w:t>4</w:t>
            </w:r>
            <w:r w:rsidRPr="00330806">
              <w:rPr>
                <w:bCs/>
                <w:color w:val="000000"/>
              </w:rPr>
              <w:t>. panta</w:t>
            </w:r>
            <w:r w:rsidR="00F87F8F" w:rsidRPr="00330806">
              <w:rPr>
                <w:bCs/>
                <w:color w:val="000000"/>
              </w:rPr>
              <w:t xml:space="preserve"> </w:t>
            </w:r>
            <w:r w:rsidRPr="00330806">
              <w:rPr>
                <w:bCs/>
                <w:color w:val="000000"/>
              </w:rPr>
              <w:t xml:space="preserve"> ceturtajā daļā un 2</w:t>
            </w:r>
            <w:r w:rsidR="00F87F8F" w:rsidRPr="00330806">
              <w:rPr>
                <w:bCs/>
                <w:color w:val="000000"/>
              </w:rPr>
              <w:t>5</w:t>
            </w:r>
            <w:r w:rsidRPr="00330806">
              <w:rPr>
                <w:bCs/>
                <w:color w:val="000000"/>
              </w:rPr>
              <w:t>. panta</w:t>
            </w:r>
            <w:r w:rsidR="00F87F8F" w:rsidRPr="00330806">
              <w:rPr>
                <w:bCs/>
                <w:color w:val="000000"/>
              </w:rPr>
              <w:t xml:space="preserve"> </w:t>
            </w:r>
            <w:r w:rsidRPr="00330806">
              <w:rPr>
                <w:bCs/>
                <w:color w:val="000000"/>
              </w:rPr>
              <w:t xml:space="preserve"> piektajā daļā paredzēto regulējumu. Papildus lūdzam skatīt likumprojekta izziņas iebildumu sadaļas 63.punktu.</w:t>
            </w:r>
            <w:r w:rsidR="006E7126" w:rsidRPr="00330806">
              <w:rPr>
                <w:bCs/>
                <w:color w:val="000000"/>
              </w:rPr>
              <w:t xml:space="preserve"> (tagad iebildumu sadaļas 8</w:t>
            </w:r>
            <w:r w:rsidR="00E6196E">
              <w:rPr>
                <w:bCs/>
                <w:color w:val="000000"/>
              </w:rPr>
              <w:t>6</w:t>
            </w:r>
            <w:r w:rsidR="006E7126" w:rsidRPr="00330806">
              <w:rPr>
                <w:bCs/>
                <w:color w:val="000000"/>
              </w:rPr>
              <w:t>.punkts)</w:t>
            </w:r>
          </w:p>
        </w:tc>
        <w:tc>
          <w:tcPr>
            <w:tcW w:w="1018" w:type="pct"/>
            <w:tcBorders>
              <w:top w:val="single" w:sz="4" w:space="0" w:color="auto"/>
              <w:left w:val="single" w:sz="4" w:space="0" w:color="auto"/>
              <w:bottom w:val="single" w:sz="4" w:space="0" w:color="auto"/>
            </w:tcBorders>
            <w:shd w:val="clear" w:color="auto" w:fill="auto"/>
          </w:tcPr>
          <w:p w14:paraId="727B1E62" w14:textId="58537526" w:rsidR="00C52DD4" w:rsidRPr="00330806" w:rsidRDefault="00C52DD4"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6FB4E84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5DC0517"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4BC0D4F"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2973820" w14:textId="1D7DFEDB"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24A2C839" w14:textId="7F469A37" w:rsidR="00C52DD4" w:rsidRPr="00330806" w:rsidRDefault="00C52DD4" w:rsidP="00C52DD4">
            <w:pPr>
              <w:spacing w:line="276" w:lineRule="auto"/>
              <w:jc w:val="both"/>
              <w:rPr>
                <w:color w:val="000000"/>
              </w:rPr>
            </w:pPr>
            <w:r w:rsidRPr="00330806">
              <w:rPr>
                <w:color w:val="000000"/>
              </w:rPr>
              <w:t>Atkārtoti vēršam uzmanību uz to, ka projekta 25. panta ceturtajā daļā un 26. panta piektajā daļā minētie vārdi "projekta iesniegums uzskatāms par noraidītu" ir neskaidri, proti, nav saprotams, kādēļ netiek pieņemts attiecīgs lēmums. Turklāt nav skaidrs, ko varēs apstrīdēt un pārsūdzēt šādā gadījumā.  </w:t>
            </w:r>
          </w:p>
          <w:p w14:paraId="13E7EC1B" w14:textId="77777777" w:rsidR="00C52DD4" w:rsidRPr="00330806" w:rsidRDefault="00C52DD4" w:rsidP="00C52DD4">
            <w:pPr>
              <w:spacing w:line="276" w:lineRule="auto"/>
              <w:ind w:firstLine="720"/>
              <w:jc w:val="both"/>
              <w:rPr>
                <w:color w:val="000000"/>
              </w:rPr>
            </w:pPr>
            <w:r w:rsidRPr="00330806">
              <w:rPr>
                <w:color w:val="000000"/>
              </w:rPr>
              <w:t xml:space="preserve">Vēršam uzmanību uz to, ka Administratīvā procesa likuma 3. panta pirmā un otrā daļa noteic, ka šo likumu piemēro administratīvajā procesā iestādē, ciktāl citu likumu speciālajās tiesību normās nav noteikta cita kārtība. Administratīvais process tiesā notiek saskaņā ar šo likumu. Ja cita likuma speciālā tiesību norma nosaka citu kārtību, kas nav pretrunā ar šā likuma pamatmērķiem un principiem, administratīvajā procesā tiesā piemēro </w:t>
            </w:r>
            <w:r w:rsidRPr="00330806">
              <w:rPr>
                <w:color w:val="000000"/>
              </w:rPr>
              <w:lastRenderedPageBreak/>
              <w:t>cita likuma speciālo tiesību normu. Līdz ar to, ja projektā ir nepieciešams paredzēt regulējumu, kas neatbilst Administratīvā procesa likumā paredzētajam regulējumam, nepieciešams attiecīgs skaidrojums.  </w:t>
            </w:r>
          </w:p>
          <w:p w14:paraId="4D577441" w14:textId="43598088" w:rsidR="00C52DD4" w:rsidRPr="00330806" w:rsidRDefault="00C52DD4" w:rsidP="00C52DD4">
            <w:pPr>
              <w:pStyle w:val="NormalWeb"/>
              <w:spacing w:before="0" w:beforeAutospacing="0" w:after="120" w:afterAutospacing="0"/>
              <w:jc w:val="both"/>
              <w:rPr>
                <w:b/>
                <w:bCs/>
                <w:color w:val="000000"/>
              </w:rPr>
            </w:pPr>
            <w:r w:rsidRPr="00330806">
              <w:rPr>
                <w:color w:val="000000"/>
              </w:rPr>
              <w:t>Ievērojot minēto, atkārtoti lūdzam izvērtēt projekta 25. panta ceturtajā daļā un 26. panta piektajā daļā paredzēto regulējumu un precizēt to vai papildināt anotāciju ar atbilstošu skaidrojumu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FA12521" w14:textId="18619081" w:rsidR="008E5168" w:rsidRPr="00330806" w:rsidRDefault="00286785" w:rsidP="0095217D">
            <w:pPr>
              <w:pStyle w:val="NormalWeb"/>
              <w:tabs>
                <w:tab w:val="left" w:pos="252"/>
              </w:tabs>
              <w:spacing w:before="0" w:beforeAutospacing="0" w:after="0" w:afterAutospacing="0"/>
              <w:ind w:left="54" w:firstLine="284"/>
              <w:jc w:val="both"/>
              <w:rPr>
                <w:b/>
              </w:rPr>
            </w:pPr>
            <w:r w:rsidRPr="00330806">
              <w:rPr>
                <w:b/>
              </w:rPr>
              <w:lastRenderedPageBreak/>
              <w:t>Panākta vienošanās saskaņošanas laikā</w:t>
            </w:r>
          </w:p>
          <w:p w14:paraId="7B3AE736" w14:textId="71F16706" w:rsidR="00C14B1D" w:rsidRPr="00330806" w:rsidRDefault="00286785" w:rsidP="000A39E2">
            <w:pPr>
              <w:pStyle w:val="NormalWeb"/>
              <w:tabs>
                <w:tab w:val="left" w:pos="252"/>
              </w:tabs>
              <w:spacing w:before="0" w:beforeAutospacing="0" w:after="0" w:afterAutospacing="0"/>
              <w:ind w:left="54"/>
              <w:jc w:val="both"/>
              <w:rPr>
                <w:bCs/>
              </w:rPr>
            </w:pPr>
            <w:r w:rsidRPr="00330806">
              <w:rPr>
                <w:bCs/>
              </w:rPr>
              <w:t xml:space="preserve">Ņemts vērā Tieslietu </w:t>
            </w:r>
            <w:proofErr w:type="spellStart"/>
            <w:r w:rsidRPr="00330806">
              <w:rPr>
                <w:bCs/>
              </w:rPr>
              <w:t>ministrijasiebildums</w:t>
            </w:r>
            <w:proofErr w:type="spellEnd"/>
            <w:r w:rsidRPr="00330806">
              <w:rPr>
                <w:bCs/>
              </w:rPr>
              <w:t>, papildināt</w:t>
            </w:r>
            <w:r w:rsidR="00730B24" w:rsidRPr="00330806">
              <w:rPr>
                <w:bCs/>
              </w:rPr>
              <w:t>s</w:t>
            </w:r>
            <w:r w:rsidRPr="00330806">
              <w:rPr>
                <w:bCs/>
              </w:rPr>
              <w:t xml:space="preserve"> likumprojekta anotācij</w:t>
            </w:r>
            <w:r w:rsidR="003458B9" w:rsidRPr="00330806">
              <w:rPr>
                <w:bCs/>
              </w:rPr>
              <w:t>as I sadaļas “</w:t>
            </w:r>
            <w:r w:rsidR="008E0020" w:rsidRPr="00330806">
              <w:rPr>
                <w:bCs/>
                <w:iCs/>
              </w:rPr>
              <w:t>Tiesību akta projekta izstrādes nepieciešamība” 2.punkta 3</w:t>
            </w:r>
            <w:r w:rsidR="008773A2" w:rsidRPr="00330806">
              <w:rPr>
                <w:bCs/>
                <w:iCs/>
              </w:rPr>
              <w:t>1</w:t>
            </w:r>
            <w:r w:rsidR="008E0020" w:rsidRPr="00330806">
              <w:rPr>
                <w:bCs/>
                <w:iCs/>
              </w:rPr>
              <w:t>.punkts</w:t>
            </w:r>
            <w:r w:rsidR="008E0020" w:rsidRPr="00330806">
              <w:rPr>
                <w:bCs/>
              </w:rPr>
              <w:t xml:space="preserve"> </w:t>
            </w:r>
            <w:r w:rsidR="003458B9" w:rsidRPr="00330806">
              <w:rPr>
                <w:bCs/>
              </w:rPr>
              <w:t xml:space="preserve"> ar skaidrojumu par likumprojektā </w:t>
            </w:r>
            <w:r w:rsidR="00C14B1D" w:rsidRPr="00330806">
              <w:rPr>
                <w:bCs/>
              </w:rPr>
              <w:t xml:space="preserve">ieviestā </w:t>
            </w:r>
            <w:r w:rsidR="003458B9" w:rsidRPr="00330806">
              <w:rPr>
                <w:bCs/>
              </w:rPr>
              <w:t>termin</w:t>
            </w:r>
            <w:r w:rsidR="008E0020" w:rsidRPr="00330806">
              <w:rPr>
                <w:bCs/>
              </w:rPr>
              <w:t>a</w:t>
            </w:r>
            <w:r w:rsidR="003458B9" w:rsidRPr="00330806">
              <w:rPr>
                <w:bCs/>
              </w:rPr>
              <w:t xml:space="preserve"> “atzinums”</w:t>
            </w:r>
            <w:r w:rsidR="008E0020" w:rsidRPr="00330806">
              <w:rPr>
                <w:bCs/>
              </w:rPr>
              <w:t xml:space="preserve"> lietojumu likumprojektā</w:t>
            </w:r>
            <w:r w:rsidR="00B4560B" w:rsidRPr="00330806">
              <w:rPr>
                <w:bCs/>
              </w:rPr>
              <w:t>,</w:t>
            </w:r>
            <w:r w:rsidR="003458B9" w:rsidRPr="00330806">
              <w:rPr>
                <w:bCs/>
              </w:rPr>
              <w:t xml:space="preserve"> jo</w:t>
            </w:r>
            <w:r w:rsidR="00B4560B" w:rsidRPr="00330806">
              <w:rPr>
                <w:bCs/>
              </w:rPr>
              <w:t xml:space="preserve"> vārdu salikums </w:t>
            </w:r>
            <w:r w:rsidR="008E0020" w:rsidRPr="00330806">
              <w:rPr>
                <w:color w:val="000000"/>
              </w:rPr>
              <w:t xml:space="preserve">"projekta iesniegums uzskatāms par noraidītu" </w:t>
            </w:r>
            <w:r w:rsidR="00B4560B" w:rsidRPr="00330806">
              <w:rPr>
                <w:bCs/>
              </w:rPr>
              <w:t>lietots ņemot vērā</w:t>
            </w:r>
            <w:r w:rsidR="003458B9" w:rsidRPr="00330806">
              <w:rPr>
                <w:bCs/>
              </w:rPr>
              <w:t xml:space="preserve"> ES fondos ieviesto praksi</w:t>
            </w:r>
            <w:r w:rsidR="00C14B1D" w:rsidRPr="00330806">
              <w:rPr>
                <w:bCs/>
              </w:rPr>
              <w:t xml:space="preserve"> zemāk norādīto iemeslu dēļ - </w:t>
            </w:r>
          </w:p>
          <w:p w14:paraId="0CBACEA9" w14:textId="550A39EE" w:rsidR="00B1411C" w:rsidRPr="00330806" w:rsidRDefault="008E0020" w:rsidP="000A39E2">
            <w:pPr>
              <w:pStyle w:val="NormalWeb"/>
              <w:tabs>
                <w:tab w:val="left" w:pos="252"/>
              </w:tabs>
              <w:spacing w:before="0" w:beforeAutospacing="0" w:after="0" w:afterAutospacing="0"/>
              <w:ind w:left="54"/>
              <w:jc w:val="both"/>
            </w:pPr>
            <w:r w:rsidRPr="00330806">
              <w:rPr>
                <w:bCs/>
              </w:rPr>
              <w:t xml:space="preserve"> </w:t>
            </w:r>
            <w:r w:rsidR="003458B9" w:rsidRPr="00330806">
              <w:rPr>
                <w:bCs/>
              </w:rPr>
              <w:t xml:space="preserve"> </w:t>
            </w:r>
            <w:r w:rsidR="00C14B1D" w:rsidRPr="00330806">
              <w:rPr>
                <w:bCs/>
              </w:rPr>
              <w:t>t</w:t>
            </w:r>
            <w:r w:rsidR="003458B9" w:rsidRPr="00330806">
              <w:rPr>
                <w:bCs/>
              </w:rPr>
              <w:t>as ir</w:t>
            </w:r>
            <w:r w:rsidR="00B4560B" w:rsidRPr="00330806">
              <w:rPr>
                <w:bCs/>
              </w:rPr>
              <w:t xml:space="preserve">, </w:t>
            </w:r>
            <w:r w:rsidR="00B4560B" w:rsidRPr="00330806">
              <w:t>ja  projekts neatbilst visiem projektu iesniegumu vērtēšanas kritērijiem, tad sadarbības iestāde – pirmais -  1) pieņem lēmumu ar nosacījumu, kurā tiek izvirzīti nosacījumi, lai projektu apstiprinātu. (tas izriet no 24. un 25.panta</w:t>
            </w:r>
            <w:r w:rsidR="00B33908" w:rsidRPr="00330806">
              <w:t xml:space="preserve"> ceturtās daļas</w:t>
            </w:r>
            <w:r w:rsidR="00B4560B" w:rsidRPr="00330806">
              <w:t xml:space="preserve">), un tad </w:t>
            </w:r>
            <w:r w:rsidRPr="00330806">
              <w:t xml:space="preserve">otrais - </w:t>
            </w:r>
            <w:r w:rsidR="00B4560B" w:rsidRPr="00330806">
              <w:t xml:space="preserve">2) secīgi pēc tam tiek pieņemts atzinums par  lēmumos </w:t>
            </w:r>
            <w:r w:rsidR="00B4560B" w:rsidRPr="00330806">
              <w:lastRenderedPageBreak/>
              <w:t>minēto nosacījumu izpildi vai neizpildi</w:t>
            </w:r>
            <w:r w:rsidR="00B33908" w:rsidRPr="00330806">
              <w:t xml:space="preserve"> ( tas izriet 2</w:t>
            </w:r>
            <w:r w:rsidR="003458B9" w:rsidRPr="00330806">
              <w:t>7</w:t>
            </w:r>
            <w:r w:rsidR="00B33908" w:rsidRPr="00330806">
              <w:t>.panta</w:t>
            </w:r>
            <w:r w:rsidR="003458B9" w:rsidRPr="00330806">
              <w:t xml:space="preserve"> otrā daļa</w:t>
            </w:r>
            <w:r w:rsidR="00B33908" w:rsidRPr="00330806">
              <w:t>)</w:t>
            </w:r>
            <w:r w:rsidR="00B4560B" w:rsidRPr="00330806">
              <w:t>, ja projekta iesniedzējs tomēr pēc precizēšanas neatbilst kritērijiem,</w:t>
            </w:r>
            <w:r w:rsidR="00B33908" w:rsidRPr="00330806">
              <w:t xml:space="preserve"> tad projektu uzskata par noraidītu</w:t>
            </w:r>
            <w:r w:rsidR="003458B9" w:rsidRPr="00330806">
              <w:t>, ko paredz likumprojekta 28.panta piektā daļa).</w:t>
            </w:r>
          </w:p>
          <w:p w14:paraId="21F3B729" w14:textId="540F2154" w:rsidR="00F714C0" w:rsidRPr="00330806" w:rsidRDefault="003458B9" w:rsidP="003458B9">
            <w:pPr>
              <w:pStyle w:val="NormalWeb"/>
              <w:tabs>
                <w:tab w:val="left" w:pos="252"/>
              </w:tabs>
              <w:spacing w:before="0" w:beforeAutospacing="0" w:after="0" w:afterAutospacing="0"/>
              <w:jc w:val="both"/>
            </w:pPr>
            <w:r w:rsidRPr="00330806">
              <w:rPr>
                <w:bCs/>
              </w:rPr>
              <w:t>Li</w:t>
            </w:r>
            <w:r w:rsidR="00F714C0" w:rsidRPr="00330806">
              <w:rPr>
                <w:bCs/>
              </w:rPr>
              <w:t>kumprojekta 2</w:t>
            </w:r>
            <w:r w:rsidR="00F87F8F" w:rsidRPr="00330806">
              <w:rPr>
                <w:bCs/>
              </w:rPr>
              <w:t>7</w:t>
            </w:r>
            <w:r w:rsidR="00F714C0" w:rsidRPr="00330806">
              <w:rPr>
                <w:bCs/>
              </w:rPr>
              <w:t>.panta</w:t>
            </w:r>
            <w:r w:rsidR="00F87F8F" w:rsidRPr="00330806">
              <w:rPr>
                <w:bCs/>
              </w:rPr>
              <w:t xml:space="preserve"> (iepriekš 28.pants)</w:t>
            </w:r>
            <w:r w:rsidR="00F714C0" w:rsidRPr="00330806">
              <w:rPr>
                <w:bCs/>
              </w:rPr>
              <w:t xml:space="preserve"> 1.punkt</w:t>
            </w:r>
            <w:r w:rsidRPr="00330806">
              <w:rPr>
                <w:bCs/>
              </w:rPr>
              <w:t>s</w:t>
            </w:r>
            <w:r w:rsidR="00F714C0" w:rsidRPr="00330806">
              <w:rPr>
                <w:bCs/>
              </w:rPr>
              <w:t xml:space="preserve"> </w:t>
            </w:r>
            <w:r w:rsidR="00C619B8" w:rsidRPr="00330806">
              <w:rPr>
                <w:bCs/>
              </w:rPr>
              <w:t>paredz</w:t>
            </w:r>
            <w:r w:rsidR="00F714C0" w:rsidRPr="00330806">
              <w:rPr>
                <w:bCs/>
              </w:rPr>
              <w:t xml:space="preserve">, ka projekta </w:t>
            </w:r>
            <w:r w:rsidR="00F714C0" w:rsidRPr="00330806">
              <w:t>iesniedzējs var apstrīdēt šā likuma </w:t>
            </w:r>
            <w:r w:rsidR="00F714C0" w:rsidRPr="00330806">
              <w:rPr>
                <w:b/>
                <w:bCs/>
              </w:rPr>
              <w:t>2</w:t>
            </w:r>
            <w:r w:rsidR="00F87F8F" w:rsidRPr="00330806">
              <w:rPr>
                <w:b/>
                <w:bCs/>
              </w:rPr>
              <w:t>4</w:t>
            </w:r>
            <w:r w:rsidR="00F714C0" w:rsidRPr="00330806">
              <w:rPr>
                <w:b/>
                <w:bCs/>
              </w:rPr>
              <w:t>., 2</w:t>
            </w:r>
            <w:r w:rsidR="00F87F8F" w:rsidRPr="00330806">
              <w:rPr>
                <w:b/>
                <w:bCs/>
              </w:rPr>
              <w:t>5</w:t>
            </w:r>
            <w:r w:rsidR="00F714C0" w:rsidRPr="00330806">
              <w:rPr>
                <w:b/>
                <w:bCs/>
              </w:rPr>
              <w:t>.</w:t>
            </w:r>
            <w:r w:rsidR="00F714C0" w:rsidRPr="00330806">
              <w:t> </w:t>
            </w:r>
            <w:r w:rsidR="00F714C0" w:rsidRPr="00330806">
              <w:rPr>
                <w:b/>
                <w:bCs/>
              </w:rPr>
              <w:t>un 2</w:t>
            </w:r>
            <w:r w:rsidR="00F87F8F" w:rsidRPr="00330806">
              <w:rPr>
                <w:b/>
                <w:bCs/>
              </w:rPr>
              <w:t>6</w:t>
            </w:r>
            <w:r w:rsidR="00F714C0" w:rsidRPr="00330806">
              <w:rPr>
                <w:b/>
                <w:bCs/>
              </w:rPr>
              <w:t>.pantā</w:t>
            </w:r>
            <w:r w:rsidR="00AC2817" w:rsidRPr="00330806">
              <w:rPr>
                <w:b/>
                <w:bCs/>
              </w:rPr>
              <w:t xml:space="preserve"> noteikto</w:t>
            </w:r>
            <w:r w:rsidR="00EB4257" w:rsidRPr="00330806">
              <w:t xml:space="preserve"> </w:t>
            </w:r>
            <w:r w:rsidR="00F714C0" w:rsidRPr="00330806">
              <w:rPr>
                <w:b/>
                <w:bCs/>
              </w:rPr>
              <w:t xml:space="preserve">sadarbības iestādes lēmumu </w:t>
            </w:r>
            <w:r w:rsidR="00F714C0" w:rsidRPr="00330806">
              <w:t>vadošajā iestādē viena mēneša laikā no tā spēkā stāšanās. Vadošās iestādes izdoto administratīvo aktu par apstrīdēto sadarbības iestādes lēmumu var pārsūdzēt, iesniedzot pieteikumu Administratīvās rajona tiesas attiecīgajā tiesu namā. Vadošās iestādes pieņemtais pārvaldes lēmums par apstrīdēto sadarbības iestādes lēmumu nav pārsūdzams.</w:t>
            </w:r>
          </w:p>
          <w:p w14:paraId="4C7F9F23" w14:textId="6ADBCF5C" w:rsidR="004B2A1D" w:rsidRPr="00330806" w:rsidRDefault="004B2A1D" w:rsidP="00FE04C0">
            <w:pPr>
              <w:pStyle w:val="NormalWeb"/>
              <w:tabs>
                <w:tab w:val="left" w:pos="252"/>
              </w:tabs>
              <w:spacing w:before="0" w:beforeAutospacing="0" w:after="0" w:afterAutospacing="0"/>
              <w:jc w:val="both"/>
              <w:rPr>
                <w:bCs/>
              </w:rPr>
            </w:pPr>
            <w:r w:rsidRPr="00330806">
              <w:rPr>
                <w:bCs/>
              </w:rPr>
              <w:t>Ar minētos tiesību normas interpretāciju nav bijušas problēmas ES fondu 2014.-2020.perioda ietvaros, un šādi ir lietots ari citos, kā piemēram likumprojekta</w:t>
            </w:r>
            <w:r w:rsidR="00926D4D" w:rsidRPr="00330806">
              <w:rPr>
                <w:bCs/>
              </w:rPr>
              <w:t xml:space="preserve"> izziņas iebildumu sadaļas</w:t>
            </w:r>
            <w:r w:rsidRPr="00330806">
              <w:rPr>
                <w:bCs/>
              </w:rPr>
              <w:t xml:space="preserve"> 7</w:t>
            </w:r>
            <w:r w:rsidR="00E6196E">
              <w:rPr>
                <w:bCs/>
              </w:rPr>
              <w:t>7</w:t>
            </w:r>
            <w:r w:rsidRPr="00330806">
              <w:rPr>
                <w:bCs/>
              </w:rPr>
              <w:t>.punktā uzskaitītajos normatīvajos aktos.</w:t>
            </w:r>
          </w:p>
          <w:p w14:paraId="2F13B250" w14:textId="4085DE50" w:rsidR="00307429" w:rsidRPr="00330806" w:rsidRDefault="00F714C0" w:rsidP="0095217D">
            <w:pPr>
              <w:pStyle w:val="NormalWeb"/>
              <w:tabs>
                <w:tab w:val="left" w:pos="252"/>
              </w:tabs>
              <w:spacing w:before="0" w:beforeAutospacing="0" w:after="0" w:afterAutospacing="0"/>
              <w:ind w:left="54" w:firstLine="284"/>
              <w:jc w:val="both"/>
              <w:rPr>
                <w:b/>
              </w:rPr>
            </w:pPr>
            <w:r w:rsidRPr="00330806">
              <w:rPr>
                <w:b/>
              </w:rPr>
              <w:t xml:space="preserve"> </w:t>
            </w:r>
          </w:p>
        </w:tc>
        <w:tc>
          <w:tcPr>
            <w:tcW w:w="1018" w:type="pct"/>
            <w:tcBorders>
              <w:top w:val="single" w:sz="4" w:space="0" w:color="auto"/>
              <w:left w:val="single" w:sz="4" w:space="0" w:color="auto"/>
              <w:bottom w:val="single" w:sz="4" w:space="0" w:color="auto"/>
            </w:tcBorders>
            <w:shd w:val="clear" w:color="auto" w:fill="auto"/>
          </w:tcPr>
          <w:p w14:paraId="21AC7298" w14:textId="77777777" w:rsidR="00C52DD4" w:rsidRPr="00330806" w:rsidRDefault="00C52DD4" w:rsidP="00C52DD4">
            <w:pPr>
              <w:pStyle w:val="Title"/>
              <w:jc w:val="both"/>
              <w:outlineLvl w:val="0"/>
              <w:rPr>
                <w:sz w:val="24"/>
                <w:szCs w:val="24"/>
              </w:rPr>
            </w:pPr>
          </w:p>
        </w:tc>
      </w:tr>
      <w:tr w:rsidR="00C52DD4" w:rsidRPr="00330806" w14:paraId="7C4BBEEC" w14:textId="77777777" w:rsidTr="005D337F">
        <w:trPr>
          <w:trHeight w:val="697"/>
        </w:trPr>
        <w:tc>
          <w:tcPr>
            <w:tcW w:w="345" w:type="pct"/>
            <w:tcBorders>
              <w:top w:val="single" w:sz="6" w:space="0" w:color="000000"/>
              <w:left w:val="single" w:sz="6" w:space="0" w:color="000000"/>
              <w:right w:val="single" w:sz="4" w:space="0" w:color="auto"/>
            </w:tcBorders>
            <w:shd w:val="clear" w:color="auto" w:fill="auto"/>
          </w:tcPr>
          <w:p w14:paraId="45CB6A98" w14:textId="3FA3C59D"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27C53245"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right w:val="single" w:sz="6" w:space="0" w:color="000000"/>
            </w:tcBorders>
            <w:shd w:val="clear" w:color="auto" w:fill="auto"/>
          </w:tcPr>
          <w:p w14:paraId="21A65890" w14:textId="78FA9E01"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55AB4791" w14:textId="77777777" w:rsidR="00C52DD4" w:rsidRPr="00330806" w:rsidRDefault="00C52DD4" w:rsidP="00C52DD4">
            <w:pPr>
              <w:pStyle w:val="NormalWeb"/>
              <w:spacing w:after="120"/>
              <w:jc w:val="both"/>
              <w:rPr>
                <w:color w:val="000000"/>
              </w:rPr>
            </w:pPr>
            <w:r w:rsidRPr="00330806">
              <w:rPr>
                <w:color w:val="000000"/>
              </w:rPr>
              <w:t>Ievērojot, ka likumprojekta 25. panta piektajā daļā paredzētais regulējums par iesnieguma izskatīšanu, lēmuma pieņemšanu un paziņošanu, kā arī lēmuma apstrīdēšanu un pārsūdzēšanu neatbilst Administratīvā procesa likumā paredzētajam regulējumam, lūdzam to precizēt vai papildināt likumprojekta anotāciju ar izvērstu skaidrojumu.</w:t>
            </w:r>
          </w:p>
          <w:p w14:paraId="33B4861F" w14:textId="77777777" w:rsidR="00C52DD4" w:rsidRPr="00330806" w:rsidRDefault="00C52DD4" w:rsidP="00C52DD4">
            <w:pPr>
              <w:pStyle w:val="NormalWeb"/>
              <w:spacing w:before="0" w:beforeAutospacing="0" w:after="120" w:afterAutospacing="0"/>
              <w:jc w:val="both"/>
              <w:rPr>
                <w:color w:val="000000"/>
              </w:rPr>
            </w:pPr>
            <w:r w:rsidRPr="00330806">
              <w:rPr>
                <w:color w:val="000000"/>
              </w:rPr>
              <w:t>Vienlaikus norādām uz to, ka nav saprotams, ko persona varēs pārsūdzēt, ja attiecīgs lēmums netiek pieņemts.</w:t>
            </w:r>
          </w:p>
          <w:p w14:paraId="53264DDE" w14:textId="2F8A2B3B" w:rsidR="00C52DD4" w:rsidRPr="00330806" w:rsidRDefault="00C52DD4" w:rsidP="00C52DD4">
            <w:pPr>
              <w:pStyle w:val="NormalWeb"/>
              <w:spacing w:before="0" w:after="120"/>
              <w:jc w:val="both"/>
              <w:rPr>
                <w:color w:val="000000"/>
              </w:rPr>
            </w:pPr>
          </w:p>
        </w:tc>
        <w:tc>
          <w:tcPr>
            <w:tcW w:w="1249" w:type="pct"/>
            <w:tcBorders>
              <w:top w:val="single" w:sz="6" w:space="0" w:color="000000"/>
              <w:left w:val="single" w:sz="6" w:space="0" w:color="000000"/>
              <w:right w:val="single" w:sz="4" w:space="0" w:color="auto"/>
            </w:tcBorders>
            <w:shd w:val="clear" w:color="auto" w:fill="auto"/>
          </w:tcPr>
          <w:p w14:paraId="4507D352" w14:textId="7C7E86DD" w:rsidR="00C52DD4" w:rsidRPr="00330806" w:rsidRDefault="00F72211"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4E962C2C" w14:textId="77777777" w:rsidR="00C52DD4" w:rsidRPr="00330806" w:rsidRDefault="00C52DD4" w:rsidP="00C52DD4">
            <w:pPr>
              <w:pStyle w:val="NormalWeb"/>
              <w:tabs>
                <w:tab w:val="left" w:pos="252"/>
              </w:tabs>
              <w:spacing w:before="0" w:beforeAutospacing="0" w:after="0" w:afterAutospacing="0"/>
              <w:ind w:left="54" w:firstLine="284"/>
              <w:jc w:val="both"/>
              <w:rPr>
                <w:b/>
              </w:rPr>
            </w:pPr>
          </w:p>
          <w:p w14:paraId="10DF8500" w14:textId="13CF0630" w:rsidR="00C52DD4" w:rsidRPr="00330806" w:rsidRDefault="00F72211" w:rsidP="00FE04C0">
            <w:pPr>
              <w:pStyle w:val="NormalWeb"/>
              <w:tabs>
                <w:tab w:val="left" w:pos="252"/>
              </w:tabs>
              <w:spacing w:before="0" w:beforeAutospacing="0" w:after="0" w:afterAutospacing="0"/>
              <w:ind w:left="54"/>
              <w:jc w:val="both"/>
            </w:pPr>
            <w:r w:rsidRPr="00330806">
              <w:rPr>
                <w:bCs/>
              </w:rPr>
              <w:t>Ņemts vērā Tieslietu ministrijas iebildums, papildināta likumprojekta anotācija</w:t>
            </w:r>
            <w:r w:rsidR="00FE04C0" w:rsidRPr="00330806">
              <w:rPr>
                <w:bCs/>
              </w:rPr>
              <w:t>s</w:t>
            </w:r>
            <w:r w:rsidR="00A45257" w:rsidRPr="00330806">
              <w:rPr>
                <w:bCs/>
              </w:rPr>
              <w:t xml:space="preserve"> I sadaļas </w:t>
            </w:r>
            <w:r w:rsidR="00A45257" w:rsidRPr="00330806">
              <w:rPr>
                <w:b/>
                <w:bCs/>
                <w:iCs/>
                <w:sz w:val="28"/>
                <w:szCs w:val="28"/>
              </w:rPr>
              <w:t xml:space="preserve"> </w:t>
            </w:r>
            <w:r w:rsidR="00A45257" w:rsidRPr="00330806">
              <w:rPr>
                <w:iCs/>
                <w:sz w:val="28"/>
                <w:szCs w:val="28"/>
              </w:rPr>
              <w:t>“</w:t>
            </w:r>
            <w:r w:rsidR="00A45257" w:rsidRPr="00330806">
              <w:rPr>
                <w:iCs/>
              </w:rPr>
              <w:t>Tiesību akta projekta izstrādes nepieciešamība” 2.punkt</w:t>
            </w:r>
            <w:r w:rsidR="00FE04C0" w:rsidRPr="00330806">
              <w:rPr>
                <w:iCs/>
              </w:rPr>
              <w:t>s ar</w:t>
            </w:r>
            <w:r w:rsidR="00A45257" w:rsidRPr="00330806">
              <w:rPr>
                <w:iCs/>
              </w:rPr>
              <w:t xml:space="preserve"> 30</w:t>
            </w:r>
            <w:r w:rsidR="00FE04C0" w:rsidRPr="00330806">
              <w:rPr>
                <w:iCs/>
              </w:rPr>
              <w:t xml:space="preserve">.punku. </w:t>
            </w:r>
            <w:r w:rsidR="00C52DD4" w:rsidRPr="00330806">
              <w:rPr>
                <w:bCs/>
              </w:rPr>
              <w:t>Skaidrojam, ka atbilstoši likumprojekta 2</w:t>
            </w:r>
            <w:r w:rsidR="00F87F8F" w:rsidRPr="00330806">
              <w:rPr>
                <w:bCs/>
              </w:rPr>
              <w:t>4</w:t>
            </w:r>
            <w:r w:rsidR="00C52DD4" w:rsidRPr="00330806">
              <w:rPr>
                <w:bCs/>
              </w:rPr>
              <w:t xml:space="preserve">.panta </w:t>
            </w:r>
            <w:r w:rsidR="00F87F8F" w:rsidRPr="00330806">
              <w:rPr>
                <w:bCs/>
              </w:rPr>
              <w:t xml:space="preserve">(iepriekš 25.pants) </w:t>
            </w:r>
            <w:r w:rsidR="00C52DD4" w:rsidRPr="00330806">
              <w:rPr>
                <w:bCs/>
              </w:rPr>
              <w:t>piektajai daļai, projekta iesniegums netiek izskatīts (netiek vērtēts atbilstoši kritērijiem, lai pretendētu uz ES fondu finansējuma piešķiršanu), ja tas iesniegts pēc projektu iesniegumu iesniegšanas termiņa beigām. Par šādu lēmumu projekta iesniedzējs tiek informēts atbilstoši Paziņošanas likumā noteiktajai kārtībai. Vēršam uzmanību, ka likumprojekta 2</w:t>
            </w:r>
            <w:r w:rsidR="00F87F8F" w:rsidRPr="00330806">
              <w:rPr>
                <w:bCs/>
              </w:rPr>
              <w:t>4</w:t>
            </w:r>
            <w:r w:rsidR="00C52DD4" w:rsidRPr="00330806">
              <w:rPr>
                <w:bCs/>
              </w:rPr>
              <w:t>.panta</w:t>
            </w:r>
            <w:r w:rsidR="00F87F8F" w:rsidRPr="00330806">
              <w:rPr>
                <w:bCs/>
              </w:rPr>
              <w:t xml:space="preserve"> </w:t>
            </w:r>
            <w:r w:rsidR="00C52DD4" w:rsidRPr="00330806">
              <w:rPr>
                <w:bCs/>
              </w:rPr>
              <w:t xml:space="preserve"> piektā daļa ir izņēmuma gadījums, kad netiek uzsākta projekta vērtēšana kā tāda, jo ir nokavēts projekta iesniegšanas termiņš. Gadījumā, ja projekta iesniedzējs ir iekļāvies projekta iesniegumu iesniegšanas termiņā, tad projekta iesniegums tiek vērtēts atbilstoši likumprojekta 2</w:t>
            </w:r>
            <w:r w:rsidR="00F87F8F" w:rsidRPr="00330806">
              <w:rPr>
                <w:bCs/>
              </w:rPr>
              <w:t>4</w:t>
            </w:r>
            <w:r w:rsidR="00C52DD4" w:rsidRPr="00330806">
              <w:rPr>
                <w:bCs/>
              </w:rPr>
              <w:t>.panta</w:t>
            </w:r>
            <w:r w:rsidR="00F87F8F" w:rsidRPr="00330806">
              <w:rPr>
                <w:bCs/>
              </w:rPr>
              <w:t xml:space="preserve"> </w:t>
            </w:r>
            <w:r w:rsidR="00C52DD4" w:rsidRPr="00330806">
              <w:rPr>
                <w:bCs/>
              </w:rPr>
              <w:t xml:space="preserve">otrai, </w:t>
            </w:r>
            <w:proofErr w:type="spellStart"/>
            <w:r w:rsidR="00C52DD4" w:rsidRPr="00330806">
              <w:rPr>
                <w:bCs/>
              </w:rPr>
              <w:t>trešai</w:t>
            </w:r>
            <w:proofErr w:type="spellEnd"/>
            <w:r w:rsidR="00C52DD4" w:rsidRPr="00330806">
              <w:rPr>
                <w:bCs/>
              </w:rPr>
              <w:t xml:space="preserve"> vai </w:t>
            </w:r>
            <w:proofErr w:type="spellStart"/>
            <w:r w:rsidR="00C52DD4" w:rsidRPr="00330806">
              <w:rPr>
                <w:bCs/>
              </w:rPr>
              <w:t>ceturtai</w:t>
            </w:r>
            <w:proofErr w:type="spellEnd"/>
            <w:r w:rsidR="00C52DD4" w:rsidRPr="00330806">
              <w:rPr>
                <w:bCs/>
              </w:rPr>
              <w:t xml:space="preserve"> daļai.</w:t>
            </w:r>
          </w:p>
          <w:p w14:paraId="1BB0CAA7" w14:textId="77777777" w:rsidR="00C52DD4" w:rsidRPr="00330806" w:rsidRDefault="00C52DD4" w:rsidP="00C52DD4">
            <w:pPr>
              <w:pStyle w:val="NormalWeb"/>
              <w:tabs>
                <w:tab w:val="left" w:pos="252"/>
              </w:tabs>
              <w:spacing w:before="0" w:beforeAutospacing="0" w:after="0" w:afterAutospacing="0"/>
              <w:ind w:left="54" w:firstLine="284"/>
              <w:jc w:val="both"/>
              <w:rPr>
                <w:b/>
              </w:rPr>
            </w:pPr>
            <w:r w:rsidRPr="00330806">
              <w:rPr>
                <w:bCs/>
              </w:rPr>
              <w:lastRenderedPageBreak/>
              <w:t xml:space="preserve">Saskaņā ar Administratīvā procesa likuma 3.panta pirmo daļu, šo </w:t>
            </w:r>
            <w:r w:rsidRPr="00330806">
              <w:rPr>
                <w:bCs/>
                <w:shd w:val="clear" w:color="auto" w:fill="FFFFFF"/>
              </w:rPr>
              <w:t xml:space="preserve">likumu piemēro administratīvajā procesā iestādē, ciktāl </w:t>
            </w:r>
            <w:r w:rsidRPr="00330806">
              <w:rPr>
                <w:bCs/>
                <w:u w:val="single"/>
                <w:shd w:val="clear" w:color="auto" w:fill="FFFFFF"/>
              </w:rPr>
              <w:t>citu likumu speciālajās tiesību normās nav noteikta cita kārtība.</w:t>
            </w:r>
            <w:r w:rsidRPr="00330806">
              <w:rPr>
                <w:b/>
              </w:rPr>
              <w:t xml:space="preserve"> </w:t>
            </w:r>
          </w:p>
          <w:p w14:paraId="7F861E74" w14:textId="6C04B878" w:rsidR="00C52DD4" w:rsidRPr="00330806" w:rsidRDefault="00C52DD4" w:rsidP="00C52DD4">
            <w:pPr>
              <w:pStyle w:val="NormalWeb"/>
              <w:tabs>
                <w:tab w:val="left" w:pos="252"/>
              </w:tabs>
              <w:spacing w:before="0" w:beforeAutospacing="0" w:after="0" w:afterAutospacing="0"/>
              <w:ind w:left="54" w:firstLine="284"/>
              <w:jc w:val="both"/>
              <w:rPr>
                <w:b/>
              </w:rPr>
            </w:pPr>
            <w:r w:rsidRPr="00330806">
              <w:rPr>
                <w:bCs/>
              </w:rPr>
              <w:t>Eiropas Savienības fondu 2021.-2027.gada plānošanas perioda vadības likums</w:t>
            </w:r>
            <w:r w:rsidRPr="00330806">
              <w:rPr>
                <w:bCs/>
                <w:shd w:val="clear" w:color="auto" w:fill="FFFFFF"/>
              </w:rPr>
              <w:t xml:space="preserve">  </w:t>
            </w:r>
            <w:r w:rsidRPr="00330806">
              <w:rPr>
                <w:bCs/>
                <w:u w:val="single"/>
                <w:shd w:val="clear" w:color="auto" w:fill="FFFFFF"/>
              </w:rPr>
              <w:t xml:space="preserve">ir speciālais regulējums, kura mērķis </w:t>
            </w:r>
            <w:r w:rsidRPr="00330806">
              <w:rPr>
                <w:bCs/>
              </w:rPr>
              <w:t xml:space="preserve">līdzīgi kā ES fondu 2014.-2020. gada plānošanas periodā, ir noteikt ES fondu vadības vispārējos pamatprincipus Latvijas Republikā, nodrošinot efektīvu, pārskatāmu un pareizas finanšu pārvaldības principiem atbilstošu Eiropas Savienības fondu ieviešanu un Administratīvā procesa likums neierobežo citu kārtību noteikt speciālajā regulējumā. Vienlaikus vēršam uzmanību, ka  šī jau ir iestrādāta prakse arī iepriekšējos plānošanas periodos, un šāds pats regulējums tika noteikts arī </w:t>
            </w:r>
            <w:r w:rsidRPr="00330806">
              <w:t xml:space="preserve">Eiropas Savienības struktūrfondu un Kohēzijas fonda 2014.—2020.gada plānošanas perioda vadības likumā un </w:t>
            </w:r>
            <w:r w:rsidRPr="00330806">
              <w:rPr>
                <w:shd w:val="clear" w:color="auto" w:fill="FFFFFF"/>
              </w:rPr>
              <w:t xml:space="preserve">Eiropas Ekonomikas zonas finanšu instrumenta un Norvēģijas finanšu </w:t>
            </w:r>
            <w:r w:rsidRPr="00330806">
              <w:rPr>
                <w:shd w:val="clear" w:color="auto" w:fill="FFFFFF"/>
              </w:rPr>
              <w:lastRenderedPageBreak/>
              <w:t>instrumenta 2014.—2021. gada perioda vadības likumā.</w:t>
            </w:r>
          </w:p>
        </w:tc>
        <w:tc>
          <w:tcPr>
            <w:tcW w:w="1018" w:type="pct"/>
            <w:tcBorders>
              <w:top w:val="single" w:sz="4" w:space="0" w:color="auto"/>
              <w:left w:val="single" w:sz="4" w:space="0" w:color="auto"/>
            </w:tcBorders>
            <w:shd w:val="clear" w:color="auto" w:fill="auto"/>
          </w:tcPr>
          <w:p w14:paraId="574B3C0E" w14:textId="46BAF2FD" w:rsidR="00C52DD4" w:rsidRPr="00330806" w:rsidRDefault="00C52DD4"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57ED0BEF" w14:textId="77777777" w:rsidTr="005D337F">
        <w:trPr>
          <w:trHeight w:val="697"/>
        </w:trPr>
        <w:tc>
          <w:tcPr>
            <w:tcW w:w="345" w:type="pct"/>
            <w:tcBorders>
              <w:top w:val="single" w:sz="6" w:space="0" w:color="000000"/>
              <w:left w:val="single" w:sz="6" w:space="0" w:color="000000"/>
              <w:right w:val="single" w:sz="4" w:space="0" w:color="auto"/>
            </w:tcBorders>
            <w:shd w:val="clear" w:color="auto" w:fill="auto"/>
          </w:tcPr>
          <w:p w14:paraId="319198AB" w14:textId="77777777" w:rsidR="00C52DD4" w:rsidRPr="00330806" w:rsidRDefault="00C52DD4" w:rsidP="00C52DD4">
            <w:pPr>
              <w:pStyle w:val="naisc"/>
              <w:numPr>
                <w:ilvl w:val="0"/>
                <w:numId w:val="13"/>
              </w:numPr>
              <w:spacing w:before="0" w:after="0"/>
              <w:jc w:val="left"/>
            </w:pPr>
          </w:p>
        </w:tc>
        <w:tc>
          <w:tcPr>
            <w:tcW w:w="905" w:type="pct"/>
            <w:tcBorders>
              <w:left w:val="single" w:sz="4" w:space="0" w:color="auto"/>
              <w:right w:val="single" w:sz="4" w:space="0" w:color="auto"/>
            </w:tcBorders>
            <w:shd w:val="clear" w:color="auto" w:fill="auto"/>
          </w:tcPr>
          <w:p w14:paraId="399AA84C"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right w:val="single" w:sz="6" w:space="0" w:color="000000"/>
            </w:tcBorders>
            <w:shd w:val="clear" w:color="auto" w:fill="auto"/>
          </w:tcPr>
          <w:p w14:paraId="64951426" w14:textId="18951D34"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2B8E15C1" w14:textId="77777777" w:rsidR="00C52DD4" w:rsidRPr="00330806" w:rsidRDefault="00C52DD4" w:rsidP="00C52DD4">
            <w:pPr>
              <w:spacing w:line="276" w:lineRule="auto"/>
              <w:jc w:val="both"/>
              <w:rPr>
                <w:color w:val="000000"/>
              </w:rPr>
            </w:pPr>
          </w:p>
          <w:p w14:paraId="442F0492" w14:textId="14F70C07" w:rsidR="00C52DD4" w:rsidRPr="00330806" w:rsidRDefault="00C52DD4" w:rsidP="00C52DD4">
            <w:pPr>
              <w:spacing w:line="276" w:lineRule="auto"/>
              <w:jc w:val="both"/>
              <w:rPr>
                <w:color w:val="000000"/>
              </w:rPr>
            </w:pPr>
            <w:r w:rsidRPr="00330806">
              <w:rPr>
                <w:color w:val="000000"/>
              </w:rPr>
              <w:t>Ievērojot, ka projekta 25. panta piektajā daļā paredzētais regulējums par iesnieguma izskatīšanu, lēmuma pieņemšanu un paziņošanu, kā arī lēmuma apstrīdēšanu un pārsūdzēšanu neatbilst Administratīvā procesa likumā paredzētajam regulējumam, atkārtoti lūdzam to precizēt vai papildināt anotāciju ar izvērstu skaidrojumu.  </w:t>
            </w:r>
          </w:p>
          <w:p w14:paraId="5ACF3FE3" w14:textId="77777777" w:rsidR="00C52DD4" w:rsidRPr="00330806" w:rsidRDefault="00C52DD4" w:rsidP="00C52DD4">
            <w:pPr>
              <w:spacing w:line="276" w:lineRule="auto"/>
              <w:ind w:firstLine="720"/>
              <w:jc w:val="both"/>
              <w:rPr>
                <w:color w:val="000000"/>
              </w:rPr>
            </w:pPr>
            <w:r w:rsidRPr="00330806">
              <w:rPr>
                <w:color w:val="000000"/>
              </w:rPr>
              <w:t>Vienlaikus norādām uz to, ka nav saprotams, ko persona varēs pārsūdzēt, ja attiecīgs lēmums netiek pieņemts.  </w:t>
            </w:r>
          </w:p>
          <w:p w14:paraId="7D372CB8"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right w:val="single" w:sz="4" w:space="0" w:color="auto"/>
            </w:tcBorders>
            <w:shd w:val="clear" w:color="auto" w:fill="auto"/>
          </w:tcPr>
          <w:p w14:paraId="19E78905" w14:textId="25AD9A91" w:rsidR="00C52DD4" w:rsidRPr="00330806" w:rsidRDefault="008E7C3D"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70B0D0BA" w14:textId="77777777" w:rsidR="00FE7448" w:rsidRPr="00330806" w:rsidRDefault="00FE7448" w:rsidP="00C52DD4">
            <w:pPr>
              <w:pStyle w:val="NormalWeb"/>
              <w:tabs>
                <w:tab w:val="left" w:pos="252"/>
              </w:tabs>
              <w:spacing w:before="0" w:beforeAutospacing="0" w:after="0" w:afterAutospacing="0"/>
              <w:ind w:left="54" w:firstLine="284"/>
              <w:jc w:val="center"/>
              <w:rPr>
                <w:b/>
              </w:rPr>
            </w:pPr>
          </w:p>
          <w:p w14:paraId="3E613206" w14:textId="0C918E21" w:rsidR="00FE7448" w:rsidRPr="00330806" w:rsidRDefault="00FE04C0" w:rsidP="004B2A1D">
            <w:pPr>
              <w:pStyle w:val="NormalWeb"/>
              <w:tabs>
                <w:tab w:val="left" w:pos="252"/>
              </w:tabs>
              <w:spacing w:before="0" w:beforeAutospacing="0" w:after="0" w:afterAutospacing="0"/>
              <w:ind w:left="54"/>
              <w:jc w:val="both"/>
              <w:rPr>
                <w:bCs/>
              </w:rPr>
            </w:pPr>
            <w:r w:rsidRPr="00330806">
              <w:rPr>
                <w:bCs/>
              </w:rPr>
              <w:t xml:space="preserve">Ņemts vērā Tieslietu ministrijas iebildums, papildināta likumprojekta anotācijas I sadaļas </w:t>
            </w:r>
            <w:r w:rsidRPr="00330806">
              <w:rPr>
                <w:b/>
                <w:bCs/>
                <w:iCs/>
                <w:sz w:val="28"/>
                <w:szCs w:val="28"/>
              </w:rPr>
              <w:t xml:space="preserve"> </w:t>
            </w:r>
            <w:r w:rsidRPr="00330806">
              <w:rPr>
                <w:iCs/>
                <w:sz w:val="28"/>
                <w:szCs w:val="28"/>
              </w:rPr>
              <w:t>“</w:t>
            </w:r>
            <w:r w:rsidRPr="00330806">
              <w:rPr>
                <w:iCs/>
              </w:rPr>
              <w:t>Tiesību akta projekta izstrādes nepieciešamība” 2.punkts ar 30.punku</w:t>
            </w:r>
            <w:r w:rsidR="00351357" w:rsidRPr="00330806">
              <w:rPr>
                <w:bCs/>
              </w:rPr>
              <w:t xml:space="preserve">. </w:t>
            </w:r>
            <w:r w:rsidR="00FD35B5" w:rsidRPr="00330806">
              <w:rPr>
                <w:bCs/>
              </w:rPr>
              <w:t xml:space="preserve">Finanšu ministrija jau </w:t>
            </w:r>
            <w:r w:rsidR="004B2A1D" w:rsidRPr="00330806">
              <w:rPr>
                <w:bCs/>
              </w:rPr>
              <w:t xml:space="preserve">ir </w:t>
            </w:r>
            <w:r w:rsidR="00FD35B5" w:rsidRPr="00330806">
              <w:rPr>
                <w:bCs/>
              </w:rPr>
              <w:t xml:space="preserve">paudusi viedokli izziņas iebildumu sadaļas </w:t>
            </w:r>
            <w:r w:rsidR="00E6196E">
              <w:rPr>
                <w:bCs/>
              </w:rPr>
              <w:t>79</w:t>
            </w:r>
            <w:r w:rsidR="00FD35B5" w:rsidRPr="00330806">
              <w:rPr>
                <w:bCs/>
              </w:rPr>
              <w:t>.punktā.</w:t>
            </w:r>
            <w:r w:rsidR="00FD35B5" w:rsidRPr="00330806">
              <w:t xml:space="preserve"> Likumprojekta 2</w:t>
            </w:r>
            <w:r w:rsidR="00F87F8F" w:rsidRPr="00330806">
              <w:t>4</w:t>
            </w:r>
            <w:r w:rsidR="00FD35B5" w:rsidRPr="00330806">
              <w:t>.panta</w:t>
            </w:r>
            <w:r w:rsidR="00F87F8F" w:rsidRPr="00330806">
              <w:t xml:space="preserve"> (iepriekš 25.pants)</w:t>
            </w:r>
            <w:r w:rsidR="00FD35B5" w:rsidRPr="00330806">
              <w:t xml:space="preserve"> piektā daļa nosaka</w:t>
            </w:r>
            <w:r w:rsidR="00FD35B5" w:rsidRPr="00330806">
              <w:rPr>
                <w:u w:val="single"/>
              </w:rPr>
              <w:t>, ja projekta iesniegums iesniegts pēc projektu iesniegumu iesniegšanas beigu datuma, tas netiek vērtēts</w:t>
            </w:r>
            <w:r w:rsidR="00FD35B5" w:rsidRPr="00330806">
              <w:t>. Sadarbības iestāde par to informē projekta iesniedzēju. Ja šajā daļā minēto iemeslu dēļ projekta iesniegumu atsaka pieņemt un projekta iesniedzējs atteikumu pārsūdz tiesā, Administratīvās rajona tiesas nolēmums par attiecīgo jautājumu nav pārsūdzams.</w:t>
            </w:r>
          </w:p>
          <w:p w14:paraId="66966B81" w14:textId="77777777" w:rsidR="002941FD" w:rsidRPr="00330806" w:rsidRDefault="002941FD" w:rsidP="00FD35B5">
            <w:pPr>
              <w:pStyle w:val="NormalWeb"/>
              <w:tabs>
                <w:tab w:val="left" w:pos="252"/>
              </w:tabs>
              <w:spacing w:before="0" w:beforeAutospacing="0" w:after="0" w:afterAutospacing="0"/>
              <w:ind w:left="54"/>
              <w:jc w:val="both"/>
              <w:rPr>
                <w:bCs/>
              </w:rPr>
            </w:pPr>
          </w:p>
          <w:p w14:paraId="39F05FCE" w14:textId="4E90C239" w:rsidR="00FE7448" w:rsidRPr="00330806" w:rsidRDefault="008F002B" w:rsidP="00FD35B5">
            <w:pPr>
              <w:pStyle w:val="NormalWeb"/>
              <w:tabs>
                <w:tab w:val="left" w:pos="252"/>
              </w:tabs>
              <w:spacing w:before="0" w:beforeAutospacing="0" w:after="0" w:afterAutospacing="0"/>
              <w:ind w:left="54"/>
              <w:jc w:val="both"/>
              <w:rPr>
                <w:b/>
              </w:rPr>
            </w:pPr>
            <w:r w:rsidRPr="00330806">
              <w:rPr>
                <w:bCs/>
              </w:rPr>
              <w:t xml:space="preserve">Finanšu ministrija jau </w:t>
            </w:r>
            <w:r w:rsidR="00FD35B5" w:rsidRPr="00330806">
              <w:rPr>
                <w:bCs/>
              </w:rPr>
              <w:t>skaidro</w:t>
            </w:r>
            <w:r w:rsidRPr="00330806">
              <w:rPr>
                <w:bCs/>
              </w:rPr>
              <w:t>jusi</w:t>
            </w:r>
            <w:r w:rsidR="00FD35B5" w:rsidRPr="00330806">
              <w:rPr>
                <w:bCs/>
              </w:rPr>
              <w:t>, ka</w:t>
            </w:r>
            <w:r w:rsidR="00FD35B5" w:rsidRPr="00330806">
              <w:rPr>
                <w:b/>
              </w:rPr>
              <w:t xml:space="preserve"> </w:t>
            </w:r>
            <w:r w:rsidR="00FD35B5" w:rsidRPr="00330806">
              <w:rPr>
                <w:bCs/>
              </w:rPr>
              <w:t xml:space="preserve"> gadījumā, ja projekta iesniedzējs ir iekļāvies projekta iesniegumu iesniegšanas termiņā</w:t>
            </w:r>
            <w:r w:rsidR="002941FD" w:rsidRPr="00330806">
              <w:rPr>
                <w:bCs/>
              </w:rPr>
              <w:t xml:space="preserve">, </w:t>
            </w:r>
            <w:r w:rsidR="00FE7448" w:rsidRPr="00330806">
              <w:rPr>
                <w:bCs/>
              </w:rPr>
              <w:t xml:space="preserve">tad </w:t>
            </w:r>
            <w:r w:rsidR="00FD35B5" w:rsidRPr="00330806">
              <w:rPr>
                <w:bCs/>
              </w:rPr>
              <w:t xml:space="preserve">CFLA </w:t>
            </w:r>
            <w:r w:rsidR="00FE7448" w:rsidRPr="00330806">
              <w:rPr>
                <w:bCs/>
              </w:rPr>
              <w:t>vērtē</w:t>
            </w:r>
            <w:r w:rsidR="00AC2817" w:rsidRPr="00330806">
              <w:rPr>
                <w:bCs/>
              </w:rPr>
              <w:t xml:space="preserve"> projekt</w:t>
            </w:r>
            <w:r w:rsidR="00A357C0" w:rsidRPr="00330806">
              <w:rPr>
                <w:bCs/>
              </w:rPr>
              <w:t xml:space="preserve">a </w:t>
            </w:r>
            <w:r w:rsidR="00A357C0" w:rsidRPr="00330806">
              <w:rPr>
                <w:bCs/>
              </w:rPr>
              <w:lastRenderedPageBreak/>
              <w:t>iesniegumu</w:t>
            </w:r>
            <w:r w:rsidR="00FD35B5" w:rsidRPr="00330806">
              <w:rPr>
                <w:bCs/>
              </w:rPr>
              <w:t xml:space="preserve"> atbilstoši likumprojekta 2</w:t>
            </w:r>
            <w:r w:rsidR="004602EA" w:rsidRPr="00330806">
              <w:rPr>
                <w:bCs/>
              </w:rPr>
              <w:t>4</w:t>
            </w:r>
            <w:r w:rsidR="00FD35B5" w:rsidRPr="00330806">
              <w:rPr>
                <w:bCs/>
              </w:rPr>
              <w:t>.panta</w:t>
            </w:r>
            <w:r w:rsidR="004602EA" w:rsidRPr="00330806">
              <w:rPr>
                <w:bCs/>
              </w:rPr>
              <w:t xml:space="preserve"> </w:t>
            </w:r>
            <w:r w:rsidR="00FD35B5" w:rsidRPr="00330806">
              <w:rPr>
                <w:bCs/>
              </w:rPr>
              <w:t xml:space="preserve">otrai, </w:t>
            </w:r>
            <w:proofErr w:type="spellStart"/>
            <w:r w:rsidR="00FD35B5" w:rsidRPr="00330806">
              <w:rPr>
                <w:bCs/>
              </w:rPr>
              <w:t>trešai</w:t>
            </w:r>
            <w:proofErr w:type="spellEnd"/>
            <w:r w:rsidR="00FD35B5" w:rsidRPr="00330806">
              <w:rPr>
                <w:bCs/>
              </w:rPr>
              <w:t xml:space="preserve"> vai </w:t>
            </w:r>
            <w:proofErr w:type="spellStart"/>
            <w:r w:rsidR="00FD35B5" w:rsidRPr="00330806">
              <w:rPr>
                <w:bCs/>
              </w:rPr>
              <w:t>ceturtai</w:t>
            </w:r>
            <w:proofErr w:type="spellEnd"/>
            <w:r w:rsidR="00FD35B5" w:rsidRPr="00330806">
              <w:rPr>
                <w:bCs/>
              </w:rPr>
              <w:t xml:space="preserve"> daļai. </w:t>
            </w:r>
          </w:p>
          <w:p w14:paraId="48BB8920" w14:textId="5598312F" w:rsidR="00FE7448" w:rsidRPr="00330806" w:rsidRDefault="00FE7448" w:rsidP="00C52DD4">
            <w:pPr>
              <w:pStyle w:val="NormalWeb"/>
              <w:tabs>
                <w:tab w:val="left" w:pos="252"/>
              </w:tabs>
              <w:spacing w:before="0" w:beforeAutospacing="0" w:after="0" w:afterAutospacing="0"/>
              <w:ind w:left="54" w:firstLine="284"/>
              <w:jc w:val="center"/>
              <w:rPr>
                <w:b/>
              </w:rPr>
            </w:pPr>
          </w:p>
        </w:tc>
        <w:tc>
          <w:tcPr>
            <w:tcW w:w="1018" w:type="pct"/>
            <w:tcBorders>
              <w:top w:val="single" w:sz="4" w:space="0" w:color="auto"/>
              <w:left w:val="single" w:sz="4" w:space="0" w:color="auto"/>
            </w:tcBorders>
            <w:shd w:val="clear" w:color="auto" w:fill="auto"/>
          </w:tcPr>
          <w:p w14:paraId="5D887B3F" w14:textId="4AAA6A33" w:rsidR="00C52DD4" w:rsidRPr="00330806" w:rsidRDefault="009C5217"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32E89C4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4F87EA7"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36DE61E8" w14:textId="207A1AA1" w:rsidR="00C52DD4" w:rsidRPr="00330806" w:rsidRDefault="00C52DD4" w:rsidP="00C52DD4">
            <w:pPr>
              <w:shd w:val="clear" w:color="auto" w:fill="FFFFFF"/>
              <w:spacing w:line="293" w:lineRule="atLeast"/>
              <w:jc w:val="both"/>
            </w:pPr>
            <w:r w:rsidRPr="00330806">
              <w:rPr>
                <w:b/>
                <w:bCs/>
              </w:rPr>
              <w:t>27.pants. Lēmums par aizliegumu uz laiku piedalīties projektu iesniegumu atlasē</w:t>
            </w:r>
          </w:p>
          <w:p w14:paraId="0C5EE1B8" w14:textId="77777777" w:rsidR="00C52DD4" w:rsidRPr="00330806" w:rsidRDefault="00C52DD4" w:rsidP="00C52DD4">
            <w:pPr>
              <w:shd w:val="clear" w:color="auto" w:fill="FFFFFF"/>
              <w:spacing w:line="293" w:lineRule="atLeast"/>
              <w:ind w:firstLine="300"/>
              <w:jc w:val="both"/>
            </w:pPr>
            <w:r w:rsidRPr="00330806">
              <w:t>Sadarbības iestāde ir tiesīga pieņemt 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674BD3E3" w14:textId="77777777" w:rsidR="00C52DD4" w:rsidRPr="00330806" w:rsidRDefault="00C52DD4" w:rsidP="00C52DD4">
            <w:pPr>
              <w:shd w:val="clear" w:color="auto" w:fill="FFFFFF"/>
              <w:spacing w:line="293" w:lineRule="atLeast"/>
              <w:ind w:left="600"/>
              <w:jc w:val="both"/>
            </w:pPr>
            <w:r w:rsidRPr="00330806">
              <w:t xml:space="preserve">1)ir sniegusi nepatiesu </w:t>
            </w:r>
            <w:r w:rsidRPr="00330806">
              <w:lastRenderedPageBreak/>
              <w:t xml:space="preserve">informāciju, kas ir būtiska projekta iesnieguma novērtēšanai; </w:t>
            </w:r>
          </w:p>
          <w:p w14:paraId="3AA7FDB0" w14:textId="3928A4EC" w:rsidR="00C52DD4" w:rsidRPr="00330806" w:rsidRDefault="00C52DD4" w:rsidP="00C52DD4">
            <w:pPr>
              <w:shd w:val="clear" w:color="auto" w:fill="FFFFFF"/>
              <w:spacing w:line="293" w:lineRule="atLeast"/>
              <w:ind w:left="600"/>
              <w:jc w:val="both"/>
            </w:pPr>
            <w:r w:rsidRPr="00330806">
              <w:t>2) īstenojot projektu šā likuma izpratnē, sniegusi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w:t>
            </w:r>
          </w:p>
          <w:p w14:paraId="19BF1B53" w14:textId="77777777" w:rsidR="00C52DD4" w:rsidRPr="00330806" w:rsidRDefault="00C52DD4" w:rsidP="00C52DD4">
            <w:pPr>
              <w:shd w:val="clear" w:color="auto" w:fill="FFFFFF"/>
              <w:spacing w:line="293" w:lineRule="atLeast"/>
              <w:ind w:firstLine="300"/>
              <w:jc w:val="both"/>
            </w:pPr>
            <w:r w:rsidRPr="00330806">
              <w:t>[..]</w:t>
            </w:r>
          </w:p>
          <w:p w14:paraId="088392EB" w14:textId="77777777" w:rsidR="00C52DD4" w:rsidRPr="00330806" w:rsidRDefault="00C52DD4" w:rsidP="00C52DD4">
            <w:pPr>
              <w:shd w:val="clear" w:color="auto" w:fill="FFFFFF"/>
              <w:spacing w:line="293" w:lineRule="atLeast"/>
              <w:jc w:val="both"/>
            </w:pPr>
          </w:p>
          <w:p w14:paraId="47476298" w14:textId="77777777" w:rsidR="00C52DD4" w:rsidRPr="00330806" w:rsidRDefault="00C52DD4" w:rsidP="00C52DD4">
            <w:pPr>
              <w:pStyle w:val="Title"/>
              <w:ind w:firstLine="250"/>
              <w:jc w:val="both"/>
              <w:outlineLvl w:val="0"/>
              <w:rPr>
                <w:sz w:val="24"/>
                <w:szCs w:val="24"/>
              </w:rPr>
            </w:pPr>
          </w:p>
          <w:p w14:paraId="0B7D06E8" w14:textId="77777777" w:rsidR="00C52DD4" w:rsidRPr="00330806" w:rsidRDefault="00C52DD4" w:rsidP="00C52DD4">
            <w:pPr>
              <w:rPr>
                <w:lang w:eastAsia="en-US"/>
              </w:rPr>
            </w:pPr>
          </w:p>
          <w:p w14:paraId="53E6326F" w14:textId="77777777" w:rsidR="00C52DD4" w:rsidRPr="00330806" w:rsidRDefault="00C52DD4" w:rsidP="00C52DD4">
            <w:pPr>
              <w:rPr>
                <w:lang w:eastAsia="en-US"/>
              </w:rPr>
            </w:pPr>
          </w:p>
          <w:p w14:paraId="744E9CA5" w14:textId="77777777" w:rsidR="00C52DD4" w:rsidRPr="00330806" w:rsidRDefault="00C52DD4" w:rsidP="00C52DD4">
            <w:pPr>
              <w:rPr>
                <w:lang w:eastAsia="en-US"/>
              </w:rPr>
            </w:pPr>
          </w:p>
          <w:p w14:paraId="4E955EA4" w14:textId="77777777" w:rsidR="00C52DD4" w:rsidRPr="00330806" w:rsidRDefault="00C52DD4" w:rsidP="00C52DD4">
            <w:pPr>
              <w:rPr>
                <w:lang w:eastAsia="en-US"/>
              </w:rPr>
            </w:pPr>
          </w:p>
          <w:p w14:paraId="6C1F91E6" w14:textId="06DC5AD5" w:rsidR="00C52DD4" w:rsidRPr="00330806" w:rsidRDefault="00C52DD4" w:rsidP="00C52DD4">
            <w:pPr>
              <w:ind w:firstLine="720"/>
              <w:rPr>
                <w:lang w:eastAsia="en-U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AF19277" w14:textId="03D039F9"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Ekonomikas ministrijas iebildums</w:t>
            </w:r>
          </w:p>
          <w:p w14:paraId="122D1E77" w14:textId="21392B03" w:rsidR="00C52DD4" w:rsidRPr="00330806" w:rsidRDefault="00C52DD4" w:rsidP="00C52DD4">
            <w:pPr>
              <w:pStyle w:val="NormalWeb"/>
              <w:spacing w:before="0" w:beforeAutospacing="0" w:after="120" w:afterAutospacing="0"/>
              <w:jc w:val="both"/>
              <w:rPr>
                <w:color w:val="000000"/>
              </w:rPr>
            </w:pPr>
            <w:r w:rsidRPr="00330806">
              <w:rPr>
                <w:color w:val="000000"/>
              </w:rPr>
              <w:t>27.pants: lūdzam izvērtēt un skaidrot, kā šo piemērot projektos, kur finansējuma saņēmējs ievieš lietussarga tipa projektus, piemēram, ka finansējuma saņēmējs var pieņemt šādu lēmumu (kas nav administratīvs akts), vai ka finansējuma saņēmējs sniedz pamatojošo informāciju CFLA un CFLA pieņem šādu lēmumu.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554556E" w14:textId="3ECFA932"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t>Ņemts vērā</w:t>
            </w:r>
          </w:p>
          <w:p w14:paraId="67F68316" w14:textId="5879CF7E" w:rsidR="00C52DD4" w:rsidRPr="00330806" w:rsidRDefault="00C52DD4" w:rsidP="00C52DD4">
            <w:pPr>
              <w:pStyle w:val="ti-art"/>
              <w:shd w:val="clear" w:color="auto" w:fill="FFFFFF"/>
              <w:spacing w:before="360" w:beforeAutospacing="0" w:after="120" w:afterAutospacing="0"/>
              <w:jc w:val="both"/>
              <w:rPr>
                <w:i/>
                <w:iCs/>
                <w:color w:val="444444"/>
              </w:rPr>
            </w:pPr>
            <w:r w:rsidRPr="00330806">
              <w:rPr>
                <w:bCs/>
              </w:rPr>
              <w:t>Skaidrojam, ka likumprojekta 2</w:t>
            </w:r>
            <w:r w:rsidR="004602EA" w:rsidRPr="00330806">
              <w:rPr>
                <w:bCs/>
              </w:rPr>
              <w:t>6</w:t>
            </w:r>
            <w:r w:rsidRPr="00330806">
              <w:rPr>
                <w:bCs/>
              </w:rPr>
              <w:t>.panta</w:t>
            </w:r>
            <w:r w:rsidR="004602EA" w:rsidRPr="00330806">
              <w:rPr>
                <w:bCs/>
              </w:rPr>
              <w:t xml:space="preserve"> (iepriekš 27.pants)</w:t>
            </w:r>
            <w:r w:rsidRPr="00330806">
              <w:rPr>
                <w:bCs/>
              </w:rPr>
              <w:t xml:space="preserve"> regulējums attiecas uz potenciālo projekta iesniedzēju, nevis gala saņēmēju, un ja nepieciešams šāds regulējums, tas nosakāms likumprojekta </w:t>
            </w:r>
            <w:r w:rsidR="004602EA" w:rsidRPr="00330806">
              <w:rPr>
                <w:bCs/>
              </w:rPr>
              <w:t>19</w:t>
            </w:r>
            <w:r w:rsidRPr="00330806">
              <w:rPr>
                <w:bCs/>
              </w:rPr>
              <w:t>.panta</w:t>
            </w:r>
            <w:r w:rsidR="004602EA" w:rsidRPr="00330806">
              <w:rPr>
                <w:bCs/>
              </w:rPr>
              <w:t xml:space="preserve"> (iepriekš 20.pants)</w:t>
            </w:r>
            <w:r w:rsidRPr="00330806">
              <w:rPr>
                <w:bCs/>
              </w:rPr>
              <w:t xml:space="preserve"> 13.punkta noteiktajā kārtībā, </w:t>
            </w:r>
            <w:r w:rsidRPr="00330806">
              <w:rPr>
                <w:bCs/>
                <w:u w:val="single"/>
              </w:rPr>
              <w:t>kas ir atbildīgās iestādes kompetences jautājums,</w:t>
            </w:r>
            <w:r w:rsidRPr="00330806">
              <w:rPr>
                <w:bCs/>
              </w:rPr>
              <w:t xml:space="preserve"> kas izstrādā Ministru kabineta noteikumus par specifisko atbalsta mērķi. Papildus skaidrojam, ka arī </w:t>
            </w:r>
            <w:hyperlink r:id="rId24" w:history="1">
              <w:r w:rsidRPr="00330806">
                <w:t>Eiropas Parlamenta un Padomes Regulas (ES, Euratom) 2018/1046 (2018. gada 18. jūlijs) par finanšu noteikumiem, ko piemēro Savienības vispārējam budžetam, ar kuru atceļ Regulu (ES, Euratom) Nr. 966/2012</w:t>
              </w:r>
            </w:hyperlink>
            <w:r w:rsidRPr="00330806">
              <w:t xml:space="preserve"> 139.pants skaidro izslēgšanas termiņus.</w:t>
            </w:r>
            <w:r w:rsidRPr="00330806">
              <w:rPr>
                <w:bCs/>
              </w:rPr>
              <w:t xml:space="preserve"> Lūdzam skatīt likumprojekta izziņas iebildumu sadaļas 42.punktu</w:t>
            </w:r>
            <w:r w:rsidR="006E7126" w:rsidRPr="00330806">
              <w:rPr>
                <w:bCs/>
              </w:rPr>
              <w:t>. (tagad izziņas iebildumu sadaļas 5</w:t>
            </w:r>
            <w:r w:rsidR="00E6196E">
              <w:rPr>
                <w:bCs/>
              </w:rPr>
              <w:t>4</w:t>
            </w:r>
            <w:r w:rsidR="006E7126"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770FC43F" w14:textId="3AF8A0E1" w:rsidR="00C52DD4" w:rsidRPr="00330806" w:rsidRDefault="00C52DD4" w:rsidP="00C52DD4">
            <w:pPr>
              <w:pStyle w:val="Title"/>
              <w:jc w:val="both"/>
              <w:outlineLvl w:val="0"/>
              <w:rPr>
                <w:sz w:val="24"/>
                <w:szCs w:val="24"/>
              </w:rPr>
            </w:pPr>
            <w:r w:rsidRPr="00330806">
              <w:rPr>
                <w:sz w:val="24"/>
                <w:szCs w:val="24"/>
              </w:rPr>
              <w:t>Lūdzu skatīt precizēto likumprojektu.</w:t>
            </w:r>
          </w:p>
        </w:tc>
      </w:tr>
      <w:tr w:rsidR="00C52DD4" w:rsidRPr="00330806" w14:paraId="1E642AC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337462B"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5A8BCA78"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A58A90C" w14:textId="416D415C" w:rsidR="00C52DD4" w:rsidRPr="00330806" w:rsidRDefault="00C52DD4" w:rsidP="00C52DD4">
            <w:pPr>
              <w:pStyle w:val="NormalWeb"/>
              <w:spacing w:before="0" w:beforeAutospacing="0" w:after="120" w:afterAutospacing="0"/>
              <w:jc w:val="both"/>
              <w:rPr>
                <w:b/>
                <w:bCs/>
                <w:color w:val="000000"/>
              </w:rPr>
            </w:pPr>
            <w:r w:rsidRPr="00330806">
              <w:rPr>
                <w:b/>
                <w:bCs/>
                <w:color w:val="000000"/>
              </w:rPr>
              <w:t>Labklājības ministrijas iebildums</w:t>
            </w:r>
          </w:p>
          <w:p w14:paraId="3FE3382F" w14:textId="1712767F" w:rsidR="00C52DD4" w:rsidRPr="00330806" w:rsidRDefault="00C52DD4" w:rsidP="00C52DD4">
            <w:pPr>
              <w:pStyle w:val="NormalWeb"/>
              <w:spacing w:before="0" w:beforeAutospacing="0" w:after="120" w:afterAutospacing="0"/>
              <w:jc w:val="both"/>
              <w:rPr>
                <w:color w:val="000000"/>
              </w:rPr>
            </w:pPr>
            <w:r w:rsidRPr="00330806">
              <w:rPr>
                <w:color w:val="000000"/>
              </w:rPr>
              <w:t>Attiecībā uz likumprojekta 27.panta 1.punktā ietvertajiem vārdiem “persona ir sniegusi nepatiesu informāciju”, līdzīgi kā 2014. – 2020.gada perioda regulējumā aicinām noteikt, ka “persona ir apzināti sniegusi nepatiesu informāciju”, lai novērstu iespējamos gadījumus, kad lēmums par aizliegumu uz laiku piedalīties projektu iesniegumu atlasē tiek pieņemts pieļautas tehniskas kļūdas dēļ.</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4206D16" w14:textId="5886440C"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37D4B383" w14:textId="77777777" w:rsidR="00C52DD4" w:rsidRPr="00330806" w:rsidRDefault="00C52DD4" w:rsidP="00C52DD4">
            <w:pPr>
              <w:pStyle w:val="CommentText"/>
              <w:jc w:val="both"/>
              <w:rPr>
                <w:bCs/>
                <w:sz w:val="24"/>
                <w:szCs w:val="24"/>
              </w:rPr>
            </w:pPr>
          </w:p>
          <w:p w14:paraId="72A1214E" w14:textId="08BE18A3" w:rsidR="00C52DD4" w:rsidRPr="00330806" w:rsidRDefault="00C52DD4" w:rsidP="00C52DD4">
            <w:pPr>
              <w:pStyle w:val="CommentText"/>
              <w:jc w:val="both"/>
              <w:rPr>
                <w:bCs/>
                <w:sz w:val="24"/>
                <w:szCs w:val="24"/>
              </w:rPr>
            </w:pPr>
            <w:r w:rsidRPr="00330806">
              <w:rPr>
                <w:bCs/>
                <w:sz w:val="24"/>
                <w:szCs w:val="24"/>
              </w:rPr>
              <w:t>Ņemot vērā CFLA kā sadarbības iestādes iestrādāto praksi 2014.-2020.gada plānošanas perioda ietvaros ar šo formulējumu “apzināti” ir bijušas problēmas, ņemot vērā CFLA kompetenci un likumprojektā noteikto funkciju tvērumu.</w:t>
            </w:r>
          </w:p>
          <w:p w14:paraId="4D4DC57E" w14:textId="6FE3DEF9" w:rsidR="00C52DD4" w:rsidRPr="00330806" w:rsidRDefault="00C52DD4" w:rsidP="00C52DD4">
            <w:pPr>
              <w:pStyle w:val="CommentText"/>
              <w:jc w:val="both"/>
              <w:rPr>
                <w:sz w:val="24"/>
                <w:szCs w:val="24"/>
              </w:rPr>
            </w:pPr>
            <w:r w:rsidRPr="00330806">
              <w:rPr>
                <w:bCs/>
                <w:sz w:val="24"/>
                <w:szCs w:val="24"/>
              </w:rPr>
              <w:t>Prakses ietvaros secināts, ka ir sarežģīti vērtējams apstāklis, vai informācija sniegta apzināti vai nē.</w:t>
            </w:r>
            <w:r w:rsidRPr="00330806">
              <w:rPr>
                <w:sz w:val="24"/>
                <w:szCs w:val="24"/>
              </w:rPr>
              <w:t xml:space="preserve"> Finansējuma saņēmēja pienākums ir sniegt korektu un patiesu informāciju, pievēršot pienācīgu rūpību attiecībā uz projekta iesniegumu.</w:t>
            </w:r>
          </w:p>
          <w:p w14:paraId="65B83422" w14:textId="7FC3D730" w:rsidR="00C52DD4" w:rsidRPr="00330806" w:rsidRDefault="00C52DD4" w:rsidP="00C52DD4">
            <w:pPr>
              <w:pStyle w:val="CommentText"/>
              <w:jc w:val="both"/>
              <w:rPr>
                <w:bCs/>
                <w:sz w:val="24"/>
                <w:szCs w:val="24"/>
              </w:rPr>
            </w:pPr>
            <w:r w:rsidRPr="00330806">
              <w:rPr>
                <w:sz w:val="24"/>
                <w:szCs w:val="24"/>
              </w:rPr>
              <w:t>Kā jau likumprojekta anotācijas ietvaros Finanšu ministrija skaidro, ka ir autonoms administratīvi tiesisks regulējums, lai izslēgtu no pretendēšanas uz finansējumu personas, kas maldina iestādes ar nolūku saņemt finansējumu, jo finanšu līdzekļu izlietojums ir efektīvs tad, ja novērš nepamatotu līdzekļu piešķiršanu jau pieteikuma stadijā, nevis tos piešķirot un pēc tam atgūstot (ja vēlāk būs ko atgūt).</w:t>
            </w:r>
          </w:p>
          <w:p w14:paraId="16E68ED6" w14:textId="6E9B5372" w:rsidR="00C52DD4" w:rsidRPr="00330806" w:rsidRDefault="00C52DD4" w:rsidP="00C52DD4">
            <w:pPr>
              <w:pStyle w:val="CommentText"/>
              <w:jc w:val="both"/>
              <w:rPr>
                <w:bCs/>
                <w:sz w:val="24"/>
                <w:szCs w:val="24"/>
              </w:rPr>
            </w:pPr>
            <w:r w:rsidRPr="00330806">
              <w:rPr>
                <w:bCs/>
                <w:sz w:val="24"/>
                <w:szCs w:val="24"/>
              </w:rPr>
              <w:lastRenderedPageBreak/>
              <w:t xml:space="preserve">Vienlaikus jāvērš uzmanību uz Valsts pārvaldes iekārtas likuma 10.panta trešo daļu, kas nosaka, ka </w:t>
            </w:r>
          </w:p>
          <w:p w14:paraId="0E8C4159" w14:textId="7A3D3ABD" w:rsidR="00C52DD4" w:rsidRPr="00330806" w:rsidRDefault="00C52DD4" w:rsidP="00C52DD4">
            <w:pPr>
              <w:pStyle w:val="Heading2"/>
              <w:jc w:val="both"/>
              <w:rPr>
                <w:rFonts w:ascii="Times New Roman" w:hAnsi="Times New Roman" w:cs="Times New Roman"/>
                <w:bCs/>
                <w:sz w:val="24"/>
                <w:szCs w:val="24"/>
              </w:rPr>
            </w:pPr>
            <w:r w:rsidRPr="00330806">
              <w:rPr>
                <w:rFonts w:ascii="Times New Roman" w:hAnsi="Times New Roman" w:cs="Times New Roman"/>
                <w:color w:val="auto"/>
                <w:sz w:val="24"/>
                <w:szCs w:val="24"/>
              </w:rPr>
              <w:t>valsts pārvalde darbojas sabiedrības interesēs. Pie sabiedrības interesēm pieder arī samērīga privātpersonas tiesību un tiesisko interešu ievērošana</w:t>
            </w:r>
            <w:r w:rsidRPr="00330806">
              <w:rPr>
                <w:rFonts w:ascii="Times New Roman" w:hAnsi="Times New Roman" w:cs="Times New Roman"/>
                <w:sz w:val="24"/>
                <w:szCs w:val="24"/>
              </w:rPr>
              <w:t>.</w:t>
            </w:r>
            <w:r w:rsidRPr="00330806">
              <w:rPr>
                <w:rFonts w:ascii="Gotham" w:hAnsi="Gotham"/>
                <w:color w:val="000000"/>
                <w:sz w:val="24"/>
                <w:szCs w:val="24"/>
              </w:rPr>
              <w:t xml:space="preserve"> </w:t>
            </w:r>
            <w:r w:rsidRPr="00330806">
              <w:rPr>
                <w:rFonts w:ascii="Times New Roman" w:hAnsi="Times New Roman" w:cs="Times New Roman"/>
                <w:color w:val="000000"/>
                <w:sz w:val="24"/>
                <w:szCs w:val="24"/>
              </w:rPr>
              <w:t>Valsts pārvalde ir izveidota, lai darbotos sabiedrības interesēs, un tās darbībai ir jābūt vērstai tikai un vienīgi uz tādu mērķu sasniegšanu, kas atbilst sabiedrības interesēm. Iestādes rīcība, kas ir patvaļīga un neatbilst pilnvarojuma jēgai un mērķim, ir pretēja tiesiskas valsts pārvaldes būtībai un grauj sabiedrības uzticību valsts pārvaldei.</w:t>
            </w:r>
          </w:p>
          <w:p w14:paraId="2C9B3228" w14:textId="6ADF4FDE" w:rsidR="00C52DD4" w:rsidRPr="00330806" w:rsidRDefault="00C52DD4" w:rsidP="00C52DD4">
            <w:pPr>
              <w:pStyle w:val="CommentText"/>
              <w:jc w:val="both"/>
              <w:rPr>
                <w:iCs/>
                <w:sz w:val="24"/>
                <w:szCs w:val="24"/>
              </w:rPr>
            </w:pPr>
            <w:r w:rsidRPr="00330806">
              <w:rPr>
                <w:bCs/>
                <w:sz w:val="24"/>
                <w:szCs w:val="24"/>
              </w:rPr>
              <w:t xml:space="preserve">Līdz ar to skaidrojam, ka likumprojekta </w:t>
            </w:r>
            <w:r w:rsidRPr="00330806">
              <w:rPr>
                <w:bCs/>
                <w:color w:val="000000"/>
                <w:sz w:val="24"/>
                <w:szCs w:val="24"/>
              </w:rPr>
              <w:t>2</w:t>
            </w:r>
            <w:r w:rsidR="004602EA" w:rsidRPr="00330806">
              <w:rPr>
                <w:bCs/>
                <w:color w:val="000000"/>
                <w:sz w:val="24"/>
                <w:szCs w:val="24"/>
              </w:rPr>
              <w:t>6</w:t>
            </w:r>
            <w:r w:rsidRPr="00330806">
              <w:rPr>
                <w:bCs/>
                <w:color w:val="000000"/>
                <w:sz w:val="24"/>
                <w:szCs w:val="24"/>
              </w:rPr>
              <w:t>.panta</w:t>
            </w:r>
            <w:r w:rsidR="004602EA" w:rsidRPr="00330806">
              <w:rPr>
                <w:bCs/>
                <w:color w:val="000000"/>
                <w:sz w:val="24"/>
                <w:szCs w:val="24"/>
              </w:rPr>
              <w:t xml:space="preserve"> (iepriekš 27.pants)</w:t>
            </w:r>
            <w:r w:rsidRPr="00330806">
              <w:rPr>
                <w:bCs/>
                <w:color w:val="000000"/>
                <w:sz w:val="24"/>
                <w:szCs w:val="24"/>
              </w:rPr>
              <w:t xml:space="preserve"> 1.punktā ietvertās tiesību normas tvērums nerunā par gadījumiem, kas tehnisku, aritmētisku, redakcionālu  kļūdu gadījumi, tādejādi </w:t>
            </w:r>
            <w:r w:rsidRPr="00330806">
              <w:rPr>
                <w:color w:val="000000"/>
                <w:sz w:val="24"/>
                <w:szCs w:val="24"/>
              </w:rPr>
              <w:t xml:space="preserve"> šāda neapzināta kļūda nevarētu nerezultēsies aizliegumā uz laiku līdz trīs gadiem piedalīties projektu iesniegumu atlasēs. Lūdzu skatīt likumprojekta </w:t>
            </w:r>
            <w:r w:rsidRPr="00330806">
              <w:rPr>
                <w:sz w:val="24"/>
                <w:szCs w:val="24"/>
              </w:rPr>
              <w:t xml:space="preserve">anotācijas </w:t>
            </w:r>
            <w:r w:rsidRPr="00330806">
              <w:rPr>
                <w:iCs/>
                <w:sz w:val="24"/>
                <w:szCs w:val="24"/>
              </w:rPr>
              <w:t xml:space="preserve"> I sadaļas “Tiesību akta projekta izstrādes nepieciešamība” 1.punkta 2.punkta 28.punkta pēdējo teikumu.</w:t>
            </w:r>
          </w:p>
          <w:p w14:paraId="0AEF2DB5" w14:textId="563BB531" w:rsidR="00FE6650" w:rsidRPr="00330806" w:rsidRDefault="00FE6650" w:rsidP="00C52DD4">
            <w:pPr>
              <w:pStyle w:val="CommentText"/>
              <w:jc w:val="both"/>
              <w:rPr>
                <w:sz w:val="24"/>
                <w:szCs w:val="24"/>
              </w:rPr>
            </w:pPr>
            <w:r w:rsidRPr="00330806">
              <w:rPr>
                <w:iCs/>
                <w:sz w:val="24"/>
                <w:szCs w:val="24"/>
              </w:rPr>
              <w:lastRenderedPageBreak/>
              <w:t xml:space="preserve">Vienlaikus, lai novērstu normas izpratnes pārpratumus ir ņemts vērā iebildums un norma attiecīgi precizēta. </w:t>
            </w:r>
          </w:p>
        </w:tc>
        <w:tc>
          <w:tcPr>
            <w:tcW w:w="1018" w:type="pct"/>
            <w:tcBorders>
              <w:top w:val="single" w:sz="4" w:space="0" w:color="auto"/>
              <w:left w:val="single" w:sz="4" w:space="0" w:color="auto"/>
              <w:bottom w:val="single" w:sz="4" w:space="0" w:color="auto"/>
            </w:tcBorders>
            <w:shd w:val="clear" w:color="auto" w:fill="auto"/>
          </w:tcPr>
          <w:p w14:paraId="14B928F0" w14:textId="2D6947DF" w:rsidR="00C52DD4" w:rsidRPr="00330806" w:rsidRDefault="00C52DD4" w:rsidP="00C52DD4">
            <w:pPr>
              <w:pStyle w:val="Title"/>
              <w:jc w:val="both"/>
              <w:outlineLvl w:val="0"/>
              <w:rPr>
                <w:sz w:val="24"/>
                <w:szCs w:val="24"/>
              </w:rPr>
            </w:pPr>
            <w:r w:rsidRPr="00330806">
              <w:rPr>
                <w:sz w:val="24"/>
                <w:szCs w:val="24"/>
              </w:rPr>
              <w:lastRenderedPageBreak/>
              <w:t>Lūdzu skatīt precizēto anotāciju.</w:t>
            </w:r>
          </w:p>
        </w:tc>
      </w:tr>
      <w:tr w:rsidR="00C52DD4" w:rsidRPr="00330806" w14:paraId="1F4B7B8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D9F8455"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BA49774"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BB255B6" w14:textId="776D509D" w:rsidR="00C52DD4" w:rsidRPr="00330806" w:rsidRDefault="00C52DD4" w:rsidP="00C52DD4">
            <w:pPr>
              <w:pStyle w:val="NormalWeb"/>
              <w:jc w:val="center"/>
              <w:rPr>
                <w:b/>
                <w:bCs/>
              </w:rPr>
            </w:pPr>
            <w:r w:rsidRPr="00330806">
              <w:rPr>
                <w:b/>
                <w:bCs/>
              </w:rPr>
              <w:t>Labklājības ministrijas š.g. 1.novembra</w:t>
            </w:r>
            <w:r w:rsidR="00984940" w:rsidRPr="00330806">
              <w:rPr>
                <w:b/>
                <w:bCs/>
              </w:rPr>
              <w:t xml:space="preserve"> </w:t>
            </w:r>
            <w:r w:rsidR="0074478B" w:rsidRPr="00330806">
              <w:rPr>
                <w:b/>
                <w:bCs/>
              </w:rPr>
              <w:t>iebildums</w:t>
            </w:r>
          </w:p>
          <w:p w14:paraId="3265CE24" w14:textId="3594E217" w:rsidR="00C52DD4" w:rsidRPr="00330806" w:rsidRDefault="00C52DD4" w:rsidP="00C52DD4">
            <w:pPr>
              <w:pStyle w:val="NormalWeb"/>
              <w:jc w:val="both"/>
            </w:pPr>
            <w:r w:rsidRPr="00330806">
              <w:t xml:space="preserve">Attiecībā uz likumprojekta 27.panta otro punktu, vēršam uzmanību, ka iespējami gadījumi, kad attiecībā uz fizisko vai juridisko personu pieņemts kāds lēmums 2014. – 2020.g. perioda ietvaros, kas ir saistošs arī 2021. – 2027.g. periodā. Lūdzam izvērtēt precizējumu nepieciešamību. </w:t>
            </w:r>
          </w:p>
          <w:p w14:paraId="74533087"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AC285D4" w14:textId="744E5C36" w:rsidR="00FE6650" w:rsidRPr="00330806" w:rsidRDefault="00521B17" w:rsidP="00FE6650">
            <w:pPr>
              <w:pStyle w:val="NormalWeb"/>
              <w:tabs>
                <w:tab w:val="left" w:pos="252"/>
              </w:tabs>
              <w:spacing w:before="0" w:beforeAutospacing="0" w:after="0" w:afterAutospacing="0"/>
              <w:ind w:left="54" w:firstLine="284"/>
              <w:jc w:val="center"/>
              <w:rPr>
                <w:b/>
              </w:rPr>
            </w:pPr>
            <w:r w:rsidRPr="00330806">
              <w:rPr>
                <w:b/>
              </w:rPr>
              <w:t>Ņemts vērā</w:t>
            </w:r>
          </w:p>
          <w:p w14:paraId="7D3482C4" w14:textId="77777777" w:rsidR="00521B17" w:rsidRPr="00330806" w:rsidRDefault="00521B17" w:rsidP="00FE6650">
            <w:pPr>
              <w:pStyle w:val="NormalWeb"/>
              <w:tabs>
                <w:tab w:val="left" w:pos="252"/>
              </w:tabs>
              <w:spacing w:before="0" w:beforeAutospacing="0" w:after="0" w:afterAutospacing="0"/>
              <w:ind w:left="54" w:firstLine="284"/>
              <w:jc w:val="center"/>
              <w:rPr>
                <w:b/>
              </w:rPr>
            </w:pPr>
          </w:p>
          <w:p w14:paraId="3679A0C2" w14:textId="23A1A0FD" w:rsidR="005611B4" w:rsidRPr="00330806" w:rsidRDefault="00FE6650" w:rsidP="0064008B">
            <w:pPr>
              <w:pStyle w:val="NormalWeb"/>
              <w:tabs>
                <w:tab w:val="left" w:pos="252"/>
              </w:tabs>
              <w:spacing w:before="0" w:beforeAutospacing="0" w:after="0" w:afterAutospacing="0"/>
              <w:jc w:val="both"/>
            </w:pPr>
            <w:r w:rsidRPr="00330806">
              <w:rPr>
                <w:bCs/>
              </w:rPr>
              <w:t xml:space="preserve">Izvērtēta precizējumu nepieciešamība, skaidrojums sniegts izziņas ietvaros. </w:t>
            </w:r>
            <w:r w:rsidR="00984940" w:rsidRPr="00330806">
              <w:t>Likumprojekta 2</w:t>
            </w:r>
            <w:r w:rsidR="004602EA" w:rsidRPr="00330806">
              <w:t>6</w:t>
            </w:r>
            <w:r w:rsidR="00984940" w:rsidRPr="00330806">
              <w:t>.panta</w:t>
            </w:r>
            <w:r w:rsidR="004602EA" w:rsidRPr="00330806">
              <w:t xml:space="preserve"> (iepriekš 27.pants)</w:t>
            </w:r>
            <w:r w:rsidR="00984940" w:rsidRPr="00330806">
              <w:t xml:space="preserve"> otrā punkt</w:t>
            </w:r>
            <w:r w:rsidR="0064008B" w:rsidRPr="00330806">
              <w:t xml:space="preserve">a izriet, ka    sadarbības iestāde ir tiesīga pieņemt lēmumu, ar kuru nosaka aizliegumu piedalīties atlasē, ja finansējuma saņēmējs īstenojot projektu </w:t>
            </w:r>
            <w:r w:rsidR="0064008B" w:rsidRPr="00330806">
              <w:rPr>
                <w:b/>
                <w:bCs/>
              </w:rPr>
              <w:t>šā likuma izpratnē</w:t>
            </w:r>
            <w:r w:rsidR="0064008B" w:rsidRPr="00330806">
              <w:t xml:space="preserve">, apzināti sniedzies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 Tā kā minētajā regulējumā tiek lietoti vārdi </w:t>
            </w:r>
            <w:r w:rsidR="00984940" w:rsidRPr="00330806">
              <w:t xml:space="preserve"> “šā likuma izpratnē”, </w:t>
            </w:r>
            <w:r w:rsidR="0064008B" w:rsidRPr="00330806">
              <w:t xml:space="preserve">konstatējams, ka </w:t>
            </w:r>
            <w:r w:rsidR="00984940" w:rsidRPr="00330806">
              <w:t>minēt</w:t>
            </w:r>
            <w:r w:rsidR="00A92798" w:rsidRPr="00330806">
              <w:t>ā</w:t>
            </w:r>
            <w:r w:rsidR="00984940" w:rsidRPr="00330806">
              <w:t xml:space="preserve"> tiesību norma </w:t>
            </w:r>
            <w:r w:rsidR="0064008B" w:rsidRPr="00330806">
              <w:t>attiecas uz</w:t>
            </w:r>
            <w:r w:rsidR="00984940" w:rsidRPr="00330806">
              <w:t xml:space="preserve"> lēmumiem, kas pieņemti ES fondu 2021.-2027.gada plānošanas perioda ietvaros</w:t>
            </w:r>
            <w:r w:rsidR="0064008B" w:rsidRPr="00330806">
              <w:t xml:space="preserve"> un </w:t>
            </w:r>
            <w:r w:rsidR="00984940" w:rsidRPr="00330806">
              <w:t xml:space="preserve"> nav attiecināmi uz ES fondu 2014.-</w:t>
            </w:r>
            <w:r w:rsidR="00984940" w:rsidRPr="00330806">
              <w:lastRenderedPageBreak/>
              <w:t>2020.gada plānošanas period</w:t>
            </w:r>
            <w:r w:rsidR="0064008B" w:rsidRPr="00330806">
              <w:t>a ietvaros pieņemtajiem lēmumiem.</w:t>
            </w:r>
          </w:p>
        </w:tc>
        <w:tc>
          <w:tcPr>
            <w:tcW w:w="1018" w:type="pct"/>
            <w:tcBorders>
              <w:top w:val="single" w:sz="4" w:space="0" w:color="auto"/>
              <w:left w:val="single" w:sz="4" w:space="0" w:color="auto"/>
              <w:bottom w:val="single" w:sz="4" w:space="0" w:color="auto"/>
            </w:tcBorders>
            <w:shd w:val="clear" w:color="auto" w:fill="auto"/>
          </w:tcPr>
          <w:p w14:paraId="7318F3BC" w14:textId="6CB34951" w:rsidR="00C52DD4" w:rsidRPr="00330806" w:rsidRDefault="0064008B"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5817B6D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AF562EB"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2E09B66"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1E3CD4B" w14:textId="5095DAF5"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6A3D7B50" w14:textId="77777777" w:rsidR="00C52DD4" w:rsidRPr="00330806" w:rsidRDefault="00C52DD4" w:rsidP="00C52DD4">
            <w:pPr>
              <w:pStyle w:val="NormalWeb"/>
              <w:spacing w:after="120"/>
              <w:jc w:val="both"/>
              <w:rPr>
                <w:color w:val="000000"/>
              </w:rPr>
            </w:pPr>
            <w:r w:rsidRPr="00330806">
              <w:rPr>
                <w:color w:val="000000"/>
              </w:rPr>
              <w:t>Likumprojekta 27. pants nosaka regulējumu attiecībā uz lēmumu par aizliegumu uz laiku piedalīties projektu iesniegumu atlasē. Likumprojekta 27. panta 1. punkts noteic, ka sadarbības iestāde ir tiesīga pieņemt lēmumu par aizliegumu dalībai projektu iesniegumu atlasē uz laiku, kas nepārsniedz trīs gadus no lēmuma spēkā stāšanās dienas, ja persona ir sniegusi nepatiesu informāciju, kas ir būtiska projekta iesnieguma novērtēšanai vai, īstenojot projektu šā likuma izpratnē, sniegusi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w:t>
            </w:r>
          </w:p>
          <w:p w14:paraId="53B092C0" w14:textId="77777777" w:rsidR="00C52DD4" w:rsidRPr="00330806" w:rsidRDefault="00C52DD4" w:rsidP="00C52DD4">
            <w:pPr>
              <w:pStyle w:val="NormalWeb"/>
              <w:spacing w:after="120"/>
              <w:jc w:val="both"/>
              <w:rPr>
                <w:color w:val="000000"/>
              </w:rPr>
            </w:pPr>
            <w:r w:rsidRPr="00330806">
              <w:rPr>
                <w:color w:val="000000"/>
              </w:rPr>
              <w:t xml:space="preserve">Šāda regulējuma nepieciešamība likumprojekta anotācijā pamatota ar faktu, ka likumprojektā ietvertais regulējums ir uzskatāms par autonomu administratīvi tiesisku regulējumu, lai izslēgtu no pretendēšanas uz finansējumu personas, kas maldina iestādes ar nolūku saņemt </w:t>
            </w:r>
            <w:r w:rsidRPr="00330806">
              <w:rPr>
                <w:color w:val="000000"/>
              </w:rPr>
              <w:lastRenderedPageBreak/>
              <w:t>finansējumu, jo finanšu līdzekļu izlietojums ir efektīvs tad, ja novērš nepamatotu līdzekļu piešķiršanu jau pieteikuma stadijā, nevis tos piešķirot un pēc tam atgūstot (ja vēlāk būs ko atgūt).</w:t>
            </w:r>
          </w:p>
          <w:p w14:paraId="37FABA73" w14:textId="77777777" w:rsidR="00C52DD4" w:rsidRPr="00330806" w:rsidRDefault="00C52DD4" w:rsidP="00C52DD4">
            <w:pPr>
              <w:pStyle w:val="NormalWeb"/>
              <w:spacing w:after="120"/>
              <w:jc w:val="both"/>
              <w:rPr>
                <w:color w:val="000000"/>
              </w:rPr>
            </w:pPr>
            <w:r w:rsidRPr="00330806">
              <w:rPr>
                <w:color w:val="000000"/>
              </w:rPr>
              <w:t>Papildus anotācijā norādīts, ka maldināšana, sniedzot nepatiesu informāciju, nebūtu jāsasaista ar noziedzīga nodarījuma izdarīšanu, jo citādi netiek sasniegts efektīvākais veids tādu personu izslēgšanai no pretendēšanas uz finansējumu, kas ar savām darbībām kaitē vai var kaitēt ES budžeta interesēm, radot mākslīgus apstākļus finansējuma saņemšanai.</w:t>
            </w:r>
          </w:p>
          <w:p w14:paraId="28CF9A6E" w14:textId="77777777" w:rsidR="00C52DD4" w:rsidRPr="00330806" w:rsidRDefault="00C52DD4" w:rsidP="00C52DD4">
            <w:pPr>
              <w:pStyle w:val="NormalWeb"/>
              <w:spacing w:after="120"/>
              <w:jc w:val="both"/>
              <w:rPr>
                <w:color w:val="000000"/>
              </w:rPr>
            </w:pPr>
            <w:r w:rsidRPr="00330806">
              <w:rPr>
                <w:color w:val="000000"/>
              </w:rPr>
              <w:t xml:space="preserve">Tieslietu ministrijas ieskatā likumprojekta 27. panta regulējums samērīgi neizšķir gadījumus, kad persona ir sniegusi nepatiesu informāciju neapzināti, kļūdas dēļ (ja ir nepazināti iesniegta kļūdaina informācija, kas bijusi būtiska projekta iesnieguma novērtēšanai) no personas, kas apzināti sniegusi nepatiesu, maldinošu informāciju vai radījusi mākslīgus apstākļus vai sniegusi faktiskiem apstākļiem būtiski neatbilstošu informāciju, ar mērķi gūt priekšrocības. Iespējams, personai, kas sniegusi neapzināti kļūdainu informāciju varētu būt pamatoti liegt piedalīties konkrētajā atlases kārtā, kurā persona ir sniegusi nepatieso informāciju, bet šāda neapzināta </w:t>
            </w:r>
            <w:r w:rsidRPr="00330806">
              <w:rPr>
                <w:color w:val="000000"/>
              </w:rPr>
              <w:lastRenderedPageBreak/>
              <w:t xml:space="preserve">kļūda nevarētu rezultēties aizliegumā uz laiku līdz trīs gadiem piedalīties projektu iesniegumu atlasēs. </w:t>
            </w:r>
          </w:p>
          <w:p w14:paraId="2DB68394" w14:textId="3F6440D5" w:rsidR="00C52DD4" w:rsidRPr="00330806" w:rsidRDefault="00C52DD4" w:rsidP="00C52DD4">
            <w:pPr>
              <w:pStyle w:val="NormalWeb"/>
              <w:spacing w:before="0" w:beforeAutospacing="0" w:after="120" w:afterAutospacing="0"/>
              <w:jc w:val="both"/>
              <w:rPr>
                <w:color w:val="000000"/>
              </w:rPr>
            </w:pPr>
            <w:r w:rsidRPr="00330806">
              <w:rPr>
                <w:color w:val="000000"/>
              </w:rPr>
              <w:t>Pamatojoties uz minēto, lūdzam likumprojekta anotācijā izvērsi pamatot likumprojekta 27. panta regulējuma samērīgumu attiecībā uz personām, kas nepatiesu informāciju ir sniegušas neapzināti pret personām, kas snieguši nepatiesu informāciju vai veikuši citas ļaunprātīgas darbības ar mērķi radīt sev labvēlīgākus apstākļus, kā arī izvērtēt iespēju likumprojekta 27. pantā noteikt atšķirīgu, maigāku regulējumu attiecībā uz personām, kas nepatiesu informāciju ir sniegušas neapzināti (piemēram, nosakot aizliegumu piedalīties konkrētajā projektu iesniegumu atlasē, kurā ir tikusi iesniegta nepatiesa informācija neapzināti).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EF04EDA" w14:textId="0B7DC93F" w:rsidR="00C52DD4" w:rsidRPr="00330806" w:rsidRDefault="008E7C3D"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3FAC4513" w14:textId="77777777" w:rsidR="00C52DD4" w:rsidRPr="00330806" w:rsidRDefault="00C52DD4" w:rsidP="00C52DD4">
            <w:pPr>
              <w:pStyle w:val="NormalWeb"/>
              <w:tabs>
                <w:tab w:val="left" w:pos="252"/>
              </w:tabs>
              <w:spacing w:before="0" w:beforeAutospacing="0" w:after="0" w:afterAutospacing="0"/>
              <w:jc w:val="both"/>
              <w:rPr>
                <w:b/>
              </w:rPr>
            </w:pPr>
          </w:p>
          <w:p w14:paraId="4DE2916B" w14:textId="025F6926" w:rsidR="00C52DD4" w:rsidRPr="00330806" w:rsidRDefault="00F72211" w:rsidP="00C52DD4">
            <w:pPr>
              <w:pStyle w:val="NormalWeb"/>
              <w:tabs>
                <w:tab w:val="left" w:pos="252"/>
              </w:tabs>
              <w:spacing w:before="0" w:beforeAutospacing="0" w:after="0" w:afterAutospacing="0"/>
              <w:ind w:left="54"/>
              <w:jc w:val="both"/>
              <w:rPr>
                <w:bCs/>
              </w:rPr>
            </w:pPr>
            <w:r w:rsidRPr="00330806">
              <w:rPr>
                <w:bCs/>
              </w:rPr>
              <w:t xml:space="preserve">Ņemts vērā Tieslietu ministrijas iebildums. Likumprojekta 26.panta  (iepriekš 27.pants) regulējums papildināts ar vārdu “apzināti”. </w:t>
            </w:r>
            <w:r w:rsidR="00C52DD4" w:rsidRPr="00330806">
              <w:rPr>
                <w:bCs/>
              </w:rPr>
              <w:t>Skatīt skaidrojumu pie likumprojekta iebildumu sadaļas 61.punkta.</w:t>
            </w:r>
            <w:r w:rsidR="00C52DD4" w:rsidRPr="00330806">
              <w:rPr>
                <w:color w:val="000000"/>
              </w:rPr>
              <w:t xml:space="preserve"> </w:t>
            </w:r>
            <w:r w:rsidR="00827E27" w:rsidRPr="00330806">
              <w:rPr>
                <w:color w:val="000000"/>
              </w:rPr>
              <w:t>(tagad izziņas iebildumu sadaļas 8</w:t>
            </w:r>
            <w:r w:rsidR="00E6196E">
              <w:rPr>
                <w:color w:val="000000"/>
              </w:rPr>
              <w:t>2</w:t>
            </w:r>
            <w:r w:rsidR="00827E27" w:rsidRPr="00330806">
              <w:rPr>
                <w:color w:val="000000"/>
              </w:rPr>
              <w:t xml:space="preserve">.punkts) </w:t>
            </w:r>
          </w:p>
        </w:tc>
        <w:tc>
          <w:tcPr>
            <w:tcW w:w="1018" w:type="pct"/>
            <w:tcBorders>
              <w:top w:val="single" w:sz="4" w:space="0" w:color="auto"/>
              <w:left w:val="single" w:sz="4" w:space="0" w:color="auto"/>
              <w:bottom w:val="single" w:sz="4" w:space="0" w:color="auto"/>
            </w:tcBorders>
            <w:shd w:val="clear" w:color="auto" w:fill="auto"/>
          </w:tcPr>
          <w:p w14:paraId="07F188BF" w14:textId="2D1CA529" w:rsidR="00C52DD4" w:rsidRPr="00330806" w:rsidRDefault="00C52DD4" w:rsidP="00C52DD4">
            <w:pPr>
              <w:pStyle w:val="Title"/>
              <w:jc w:val="both"/>
              <w:outlineLvl w:val="0"/>
              <w:rPr>
                <w:sz w:val="24"/>
                <w:szCs w:val="24"/>
              </w:rPr>
            </w:pPr>
            <w:r w:rsidRPr="00330806">
              <w:rPr>
                <w:sz w:val="24"/>
                <w:szCs w:val="24"/>
              </w:rPr>
              <w:t>Lūdzu skatīt precizēto anotāciju.</w:t>
            </w:r>
          </w:p>
        </w:tc>
      </w:tr>
      <w:tr w:rsidR="00C52DD4" w:rsidRPr="00330806" w14:paraId="4589B15D"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7FCA555"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325FA1B8"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FC199E6" w14:textId="0AA2B208"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77F9A32C" w14:textId="77777777" w:rsidR="00C52DD4" w:rsidRPr="00330806" w:rsidRDefault="00C52DD4" w:rsidP="00C52DD4">
            <w:pPr>
              <w:spacing w:line="276" w:lineRule="auto"/>
              <w:jc w:val="center"/>
              <w:rPr>
                <w:b/>
                <w:bCs/>
                <w:color w:val="000000"/>
              </w:rPr>
            </w:pPr>
          </w:p>
          <w:p w14:paraId="72A7F6ED" w14:textId="637E742C" w:rsidR="00C52DD4" w:rsidRPr="00330806" w:rsidRDefault="00C52DD4" w:rsidP="00C52DD4">
            <w:pPr>
              <w:spacing w:line="276" w:lineRule="auto"/>
              <w:jc w:val="both"/>
              <w:rPr>
                <w:color w:val="000000"/>
              </w:rPr>
            </w:pPr>
            <w:r w:rsidRPr="00330806">
              <w:rPr>
                <w:color w:val="000000"/>
              </w:rPr>
              <w:t xml:space="preserve">Atkārtoti norādām, ka likumprojekta 27. pants nosaka regulējumu attiecībā uz lēmumu par aizliegumu uz laiku piedalīties projektu iesniegumu atlasē. Likumprojekta 27. panta 1. punkts nosaka, ka sadarbības iestāde ir tiesīga pieņemt lēmumu par aizliegumu dalībai projektu iesniegumu atlasē uz laiku, kas nepārsniedz trīs gadus no lēmuma spēkā </w:t>
            </w:r>
            <w:r w:rsidRPr="00330806">
              <w:rPr>
                <w:color w:val="000000"/>
              </w:rPr>
              <w:lastRenderedPageBreak/>
              <w:t>stāšanās dienas, ja persona ir sniegusi nepatiesu informāciju, kas ir būtiska projekta iesnieguma novērtēšanai vai, īstenojot projektu šā likuma izpratnē, sniegusi sadarbības iestādei nepatiesu informāciju vai citādi ļaunprātīgi rīkojusies saistībā ar projekta īstenošanu, kas ir bijis par pamatu neatbilstoši veikto izdevumu ieturēšanai vai atgūšanai, un sadarbības iestāde ir izmantojusi tiesības vienpusēji atkāpties no līguma par projekta īstenošanu </w:t>
            </w:r>
          </w:p>
          <w:p w14:paraId="30B8CF45" w14:textId="77777777" w:rsidR="00C52DD4" w:rsidRPr="00330806" w:rsidRDefault="00C52DD4" w:rsidP="00C52DD4">
            <w:pPr>
              <w:spacing w:line="276" w:lineRule="auto"/>
              <w:ind w:firstLine="720"/>
              <w:jc w:val="both"/>
              <w:rPr>
                <w:color w:val="000000"/>
              </w:rPr>
            </w:pPr>
            <w:r w:rsidRPr="00330806">
              <w:rPr>
                <w:color w:val="000000"/>
              </w:rPr>
              <w:t>Likumprojektā šāda regulējuma nepieciešamība pamatota ar faktu, ka likumprojektā ietvertais regulējums ir uzskatāms par autonomu administratīvi tiesisku regulējumu, lai izslēgtu no pretendēšanas uz finansējumu personas, kas maldina iestādes ar nolūku saņemt finansējumu, jo finanšu līdzekļu izlietojums ir efektīvs tad, ja novērš nepamatotu līdzekļu piešķiršanu jau pieteikuma stadijā, nevis tos piešķirot un pēc tam atgūstot (ja vēlāk būs ko atgūt). </w:t>
            </w:r>
          </w:p>
          <w:p w14:paraId="3CF45692" w14:textId="77777777" w:rsidR="00C52DD4" w:rsidRPr="00330806" w:rsidRDefault="00C52DD4" w:rsidP="00C52DD4">
            <w:pPr>
              <w:spacing w:line="276" w:lineRule="auto"/>
              <w:ind w:firstLine="720"/>
              <w:jc w:val="both"/>
              <w:rPr>
                <w:color w:val="000000"/>
              </w:rPr>
            </w:pPr>
            <w:r w:rsidRPr="00330806">
              <w:rPr>
                <w:color w:val="000000"/>
              </w:rPr>
              <w:t xml:space="preserve">Papildus anotācijā norādīts, ka maldināšana, sniedzot nepatiesu informāciju, nebūtu jāsasaista ar noziedzīga nodarījuma izdarīšanu, jo citādi netiek sasniegts efektīvākais veids tādu personu izslēgšanai no pretendēšanas </w:t>
            </w:r>
            <w:r w:rsidRPr="00330806">
              <w:rPr>
                <w:color w:val="000000"/>
              </w:rPr>
              <w:lastRenderedPageBreak/>
              <w:t>uz finansējumu, kas ar savām darbībām kaitē vai var kaitēt ES budžeta interesēm, radot mākslīgus apstākļus finansējuma saņemšanai. </w:t>
            </w:r>
          </w:p>
          <w:p w14:paraId="04A9E3FA" w14:textId="77777777" w:rsidR="00C52DD4" w:rsidRPr="00330806" w:rsidRDefault="00C52DD4" w:rsidP="00C52DD4">
            <w:pPr>
              <w:spacing w:line="276" w:lineRule="auto"/>
              <w:ind w:firstLine="720"/>
              <w:jc w:val="both"/>
              <w:rPr>
                <w:color w:val="000000"/>
              </w:rPr>
            </w:pPr>
            <w:r w:rsidRPr="00330806">
              <w:rPr>
                <w:color w:val="000000"/>
              </w:rPr>
              <w:t>Tieslietu ministrijas ieskatā likumprojekta 27. panta regulējums samērīgi neizšķir gadījums, kad persona ir sniegusi nepatiesu informāciju neapzināti, kļūdas dēļ (ja ir nepazināti iesniegta kļūdaina informācija, kas bijusi būtiska projekta iesnieguma novērtēšanai) no personas, kas apzināti sniegusi nepatiesu, maldinošu informāciju vai radījusi mākslīgus apstākļus vai sniegusi faktiskiem apstākļiem būtiski neatbilstošu informāciju, ar mērķi gūt priekšrocības. Iespējams, personai, kas sniegusi neapzināti kļūdainu informāciju varētu būt pamatoti liegt piedalīties konkrētajā atlases kārtā, kurā persona ir sniegusi nepatieso informāciju, bet šāda neapzināta kļūda nevarētu rezultēties aizliegumā uz laiku līdz trīs gadiem piedalīties projektu iesniegumu atlasēs.  </w:t>
            </w:r>
          </w:p>
          <w:p w14:paraId="049BA57F" w14:textId="77777777" w:rsidR="00C52DD4" w:rsidRPr="00330806" w:rsidRDefault="00C52DD4" w:rsidP="00C52DD4">
            <w:pPr>
              <w:spacing w:line="276" w:lineRule="auto"/>
              <w:ind w:firstLine="720"/>
              <w:jc w:val="both"/>
              <w:rPr>
                <w:color w:val="000000"/>
              </w:rPr>
            </w:pPr>
            <w:r w:rsidRPr="00330806">
              <w:rPr>
                <w:color w:val="000000"/>
              </w:rPr>
              <w:t xml:space="preserve">Pamatojoties uz iepriekš minēto, lūdzam likumprojekta anotācijā izvērsi pamatot likumprojekta 27. panta regulējuma samērīgumu attiecībā uz personām, kas nepatiesu informāciju ir sniegušas neapzināti pret personām, kas </w:t>
            </w:r>
            <w:r w:rsidRPr="00330806">
              <w:rPr>
                <w:color w:val="000000"/>
              </w:rPr>
              <w:lastRenderedPageBreak/>
              <w:t>snieguši nepatiesu informāciju vai veikuši citas ļaunprātīgas darbības ar mērķi radīt sev labvēlīgākus apstākļus, kā arī izvērtēt iespēju likumprojekta 27. pantā noteikt atšķirīgu, maigāku regulējumu attiecībā uz personām, kas nepatiesu informāciju ir sniegušas neapzināti (piemēram, nosakot aizliegumu piedalīties konkrētajā projektu iesniegumu atlasē, kurā ir tikusi iesniegta nepatiesa informācija neapzināti). </w:t>
            </w:r>
          </w:p>
          <w:p w14:paraId="19CBE2CB"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5F52E39" w14:textId="781D496C" w:rsidR="00281EA5" w:rsidRPr="00330806" w:rsidRDefault="008E7C3D"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1696A7C7" w14:textId="2CAF345E" w:rsidR="008E7C3D" w:rsidRPr="00330806" w:rsidRDefault="008E7C3D" w:rsidP="00C52DD4">
            <w:pPr>
              <w:pStyle w:val="NormalWeb"/>
              <w:tabs>
                <w:tab w:val="left" w:pos="252"/>
              </w:tabs>
              <w:spacing w:before="0" w:beforeAutospacing="0" w:after="0" w:afterAutospacing="0"/>
              <w:ind w:left="54" w:firstLine="284"/>
              <w:jc w:val="center"/>
              <w:rPr>
                <w:b/>
              </w:rPr>
            </w:pPr>
          </w:p>
          <w:p w14:paraId="5878C108" w14:textId="7F8B20EB" w:rsidR="008E7C3D" w:rsidRPr="00330806" w:rsidRDefault="00641914" w:rsidP="0095217D">
            <w:pPr>
              <w:pStyle w:val="NormalWeb"/>
              <w:tabs>
                <w:tab w:val="left" w:pos="252"/>
              </w:tabs>
              <w:spacing w:before="0" w:beforeAutospacing="0" w:after="0" w:afterAutospacing="0"/>
              <w:jc w:val="both"/>
              <w:rPr>
                <w:b/>
              </w:rPr>
            </w:pPr>
            <w:r w:rsidRPr="00330806">
              <w:rPr>
                <w:bCs/>
              </w:rPr>
              <w:t xml:space="preserve">Ņemts vērā Tieslietu ministrijas iebildums. </w:t>
            </w:r>
            <w:r w:rsidR="008E7C3D" w:rsidRPr="00330806">
              <w:rPr>
                <w:bCs/>
              </w:rPr>
              <w:t>Likumprojekta 2</w:t>
            </w:r>
            <w:r w:rsidR="00EB4E8D" w:rsidRPr="00330806">
              <w:rPr>
                <w:bCs/>
              </w:rPr>
              <w:t>6</w:t>
            </w:r>
            <w:r w:rsidR="008E7C3D" w:rsidRPr="00330806">
              <w:rPr>
                <w:bCs/>
              </w:rPr>
              <w:t xml:space="preserve">.panta </w:t>
            </w:r>
            <w:r w:rsidR="00EB4E8D" w:rsidRPr="00330806">
              <w:rPr>
                <w:bCs/>
              </w:rPr>
              <w:t xml:space="preserve"> (iepriekš 27.pants) </w:t>
            </w:r>
            <w:r w:rsidR="008E7C3D" w:rsidRPr="00330806">
              <w:rPr>
                <w:bCs/>
              </w:rPr>
              <w:t xml:space="preserve">regulējums </w:t>
            </w:r>
            <w:r w:rsidR="00EB4E8D" w:rsidRPr="00330806">
              <w:rPr>
                <w:bCs/>
              </w:rPr>
              <w:t>papildināts ar vārdu “apzināti”. Vienlaikus likumprojekta anotācija papildināta ar norādi, ka projekta iesniedzējs, iesniedzot projekta iesniegumu apliecina, ka  projekta iesniegumā iekļautā informācija ir patiesa un iekļauta apzināti.</w:t>
            </w:r>
          </w:p>
          <w:p w14:paraId="08D762D1" w14:textId="77777777" w:rsidR="00281EA5" w:rsidRPr="00330806" w:rsidRDefault="00281EA5" w:rsidP="0095217D">
            <w:pPr>
              <w:pStyle w:val="NormalWeb"/>
              <w:tabs>
                <w:tab w:val="left" w:pos="252"/>
              </w:tabs>
              <w:spacing w:before="0" w:beforeAutospacing="0" w:after="0" w:afterAutospacing="0"/>
              <w:ind w:left="54" w:firstLine="284"/>
              <w:jc w:val="both"/>
              <w:rPr>
                <w:b/>
              </w:rPr>
            </w:pPr>
          </w:p>
          <w:p w14:paraId="3DC83C25" w14:textId="49F69FC7" w:rsidR="00281EA5" w:rsidRPr="00330806" w:rsidRDefault="00281EA5" w:rsidP="0095217D">
            <w:pPr>
              <w:pStyle w:val="NormalWeb"/>
              <w:tabs>
                <w:tab w:val="left" w:pos="252"/>
              </w:tabs>
              <w:spacing w:before="0" w:beforeAutospacing="0" w:after="0" w:afterAutospacing="0"/>
              <w:ind w:left="54"/>
              <w:jc w:val="both"/>
              <w:rPr>
                <w:b/>
              </w:rPr>
            </w:pPr>
          </w:p>
        </w:tc>
        <w:tc>
          <w:tcPr>
            <w:tcW w:w="1018" w:type="pct"/>
            <w:tcBorders>
              <w:top w:val="single" w:sz="4" w:space="0" w:color="auto"/>
              <w:left w:val="single" w:sz="4" w:space="0" w:color="auto"/>
              <w:bottom w:val="single" w:sz="4" w:space="0" w:color="auto"/>
            </w:tcBorders>
            <w:shd w:val="clear" w:color="auto" w:fill="auto"/>
          </w:tcPr>
          <w:p w14:paraId="45B82C56" w14:textId="004CA7C8" w:rsidR="00C52DD4" w:rsidRPr="00330806" w:rsidRDefault="009C5217" w:rsidP="00C52DD4">
            <w:pPr>
              <w:pStyle w:val="Title"/>
              <w:jc w:val="both"/>
              <w:outlineLvl w:val="0"/>
              <w:rPr>
                <w:sz w:val="24"/>
                <w:szCs w:val="24"/>
              </w:rPr>
            </w:pPr>
            <w:r w:rsidRPr="00330806">
              <w:rPr>
                <w:sz w:val="24"/>
                <w:szCs w:val="24"/>
              </w:rPr>
              <w:lastRenderedPageBreak/>
              <w:t>Lūdzu skatīt precizēto likumprojektu.</w:t>
            </w:r>
          </w:p>
        </w:tc>
      </w:tr>
      <w:tr w:rsidR="00C52DD4" w:rsidRPr="00330806" w14:paraId="1F72A96F"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CA21644"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4ED72528" w14:textId="77777777" w:rsidR="00C52DD4" w:rsidRPr="00330806" w:rsidRDefault="00C52DD4" w:rsidP="00C52DD4">
            <w:pPr>
              <w:shd w:val="clear" w:color="auto" w:fill="FFFFFF"/>
              <w:spacing w:line="293" w:lineRule="atLeast"/>
              <w:jc w:val="both"/>
            </w:pPr>
            <w:r w:rsidRPr="00330806">
              <w:rPr>
                <w:b/>
                <w:bCs/>
              </w:rPr>
              <w:t>28.pants. Sadarbības iestādes lēmuma apstrīdēšana un pārsūdzēšana</w:t>
            </w:r>
          </w:p>
          <w:p w14:paraId="2EB95210" w14:textId="77777777" w:rsidR="00C52DD4" w:rsidRPr="00330806" w:rsidRDefault="00C52DD4" w:rsidP="00C52DD4">
            <w:pPr>
              <w:shd w:val="clear" w:color="auto" w:fill="FFFFFF"/>
              <w:spacing w:line="293" w:lineRule="atLeast"/>
              <w:ind w:firstLine="300"/>
              <w:jc w:val="both"/>
            </w:pPr>
            <w:r w:rsidRPr="00330806">
              <w:t>(1) Projekta iesniedzējs var apstrīdēt šā likuma </w:t>
            </w:r>
            <w:hyperlink r:id="rId25" w:anchor="p25" w:history="1">
              <w:r w:rsidRPr="00330806">
                <w:rPr>
                  <w:u w:val="single"/>
                </w:rPr>
                <w:t>25.</w:t>
              </w:r>
            </w:hyperlink>
            <w:r w:rsidRPr="00330806">
              <w:t>, </w:t>
            </w:r>
            <w:hyperlink r:id="rId26" w:anchor="p26" w:history="1">
              <w:r w:rsidRPr="00330806">
                <w:rPr>
                  <w:u w:val="single"/>
                </w:rPr>
                <w:t>26. </w:t>
              </w:r>
            </w:hyperlink>
            <w:r w:rsidRPr="00330806">
              <w:t>un </w:t>
            </w:r>
            <w:hyperlink r:id="rId27" w:anchor="p27" w:history="1">
              <w:r w:rsidRPr="00330806">
                <w:rPr>
                  <w:u w:val="single"/>
                </w:rPr>
                <w:t>27.pantā</w:t>
              </w:r>
            </w:hyperlink>
            <w:r w:rsidRPr="00330806">
              <w:t xml:space="preserve"> minēto sadarbības iestādes lēmumu vadošajā iestādē viena mēneša laikā no tā spēkā stāšanās. Vadošās iestādes izdoto administratīvo aktu par apstrīdēto sadarbības iestādes lēmumu var pārsūdzēt, iesniedzot pieteikumu </w:t>
            </w:r>
            <w:r w:rsidRPr="00330806">
              <w:lastRenderedPageBreak/>
              <w:t>Administratīvās rajona tiesas attiecīgajā tiesu namā. Vadošās iestādes pieņemtais pārvaldes lēmums par apstrīdēto sadarbības iestādes lēmumu nav pārsūdzams.</w:t>
            </w:r>
          </w:p>
          <w:p w14:paraId="168E042F" w14:textId="77777777" w:rsidR="00C52DD4" w:rsidRPr="00330806" w:rsidRDefault="00C52DD4" w:rsidP="00C52DD4">
            <w:pPr>
              <w:shd w:val="clear" w:color="auto" w:fill="FFFFFF"/>
              <w:spacing w:line="293" w:lineRule="atLeast"/>
              <w:ind w:firstLine="300"/>
              <w:jc w:val="both"/>
            </w:pPr>
            <w:r w:rsidRPr="00330806">
              <w:t>(2) Sadarbības iestādes atzinumu par šā likuma </w:t>
            </w:r>
            <w:hyperlink r:id="rId28" w:anchor="p25" w:history="1">
              <w:r w:rsidRPr="00330806">
                <w:rPr>
                  <w:u w:val="single"/>
                </w:rPr>
                <w:t>25.panta</w:t>
              </w:r>
            </w:hyperlink>
            <w:r w:rsidRPr="00330806">
              <w:t> ceturtajā daļā vai </w:t>
            </w:r>
            <w:hyperlink r:id="rId29" w:anchor="p26" w:history="1">
              <w:r w:rsidRPr="00330806">
                <w:rPr>
                  <w:u w:val="single"/>
                </w:rPr>
                <w:t>26.panta</w:t>
              </w:r>
            </w:hyperlink>
            <w:r w:rsidRPr="00330806">
              <w:t> ceturtajā vai piektajā daļā minētajā lēmumā ietvertā nosacījuma izpildi apstrīd un pārsūdz tādā pašā kārtībā un termiņos kā lēmumu, par kurā ietvertā nosacījuma izpildi sagatavots atzinums. Atzinumu par lēmumā ietvertā nosacījuma izpildi var apstrīdēt un pārsūdzēt arī atsevišķi no lēmuma, kurā ietverts nosacījums.</w:t>
            </w:r>
          </w:p>
          <w:p w14:paraId="614346C7" w14:textId="77777777" w:rsidR="00C52DD4" w:rsidRPr="00330806" w:rsidRDefault="00C52DD4" w:rsidP="00C52DD4">
            <w:pPr>
              <w:shd w:val="clear" w:color="auto" w:fill="FFFFFF"/>
              <w:spacing w:line="293" w:lineRule="atLeast"/>
              <w:ind w:firstLine="300"/>
              <w:jc w:val="both"/>
            </w:pPr>
            <w:r w:rsidRPr="00330806">
              <w:t>(3) Lēmuma apstrīdēšana vai pārsūdzēšana neaptur tā darbību.</w:t>
            </w:r>
          </w:p>
          <w:p w14:paraId="6CFF39F9" w14:textId="77777777" w:rsidR="00C52DD4" w:rsidRPr="00330806" w:rsidRDefault="00C52DD4" w:rsidP="00C52DD4">
            <w:pPr>
              <w:shd w:val="clear" w:color="auto" w:fill="FFFFFF"/>
              <w:spacing w:line="293" w:lineRule="atLeast"/>
              <w:ind w:firstLine="300"/>
              <w:jc w:val="both"/>
            </w:pPr>
            <w:r w:rsidRPr="00330806">
              <w:lastRenderedPageBreak/>
              <w:t>(4) Vadošās iestādes vadītājs lēmumu pieņem, pamatojoties uz iesniegumu izskatīšanas komisijas atzinumu.</w:t>
            </w:r>
          </w:p>
          <w:p w14:paraId="113CE8B3" w14:textId="1A036E9B" w:rsidR="00C52DD4" w:rsidRPr="00330806" w:rsidRDefault="00C52DD4" w:rsidP="00C52DD4">
            <w:pPr>
              <w:shd w:val="clear" w:color="auto" w:fill="FFFFFF"/>
              <w:spacing w:line="293" w:lineRule="atLeast"/>
              <w:ind w:firstLine="300"/>
              <w:jc w:val="both"/>
            </w:pPr>
            <w:r w:rsidRPr="00330806">
              <w:t>(5) Vadošā iestāde izveido iesniegumu izskatīšanas komisiju, kuras sastāvā ir vismaz viens pārstāvis no atbildīgās iestādes, kuras pārziņā ir attiecīgais specifiskā atbalsta mērķis, un attiecīgās jomas ministrijas pārstāvis (ja attiecināms), ja tie nav bijuši attiecīgās projektu iesniegumu vērtēšanas komisijas locekļi.</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A5D32B8" w14:textId="62DC9BCB"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Tieslietu ministrijas iebildums</w:t>
            </w:r>
          </w:p>
          <w:p w14:paraId="6DAEB87D" w14:textId="77777777" w:rsidR="00C52DD4" w:rsidRPr="00330806" w:rsidRDefault="00C52DD4" w:rsidP="00C52DD4">
            <w:pPr>
              <w:pStyle w:val="NormalWeb"/>
              <w:spacing w:after="120"/>
              <w:jc w:val="both"/>
              <w:rPr>
                <w:color w:val="000000"/>
              </w:rPr>
            </w:pPr>
            <w:r w:rsidRPr="00330806">
              <w:rPr>
                <w:color w:val="000000"/>
              </w:rPr>
              <w:t xml:space="preserve">Vēršam uzmanību uz to, ka likumprojekta 28. pantā paredzētā lēmumu apstrīdēšanas un pārsūdzēšanas kārtība ir neskaidra. Turklāt likumprojekta 25. panta piektajā daļā arī ir paredzēta lēmuma pārsūdzēšanas kārtība. Tāpat nav saprotams, kādēļ likumprojekta 28. pants paredz atzinumu, nevis lēmumu apstrīdēšanas un pārsūdzēšanas kārtību. Turklāt likumprojekta 25. panta ceturtajā un 26. panta ceturtajā un piektajā daļā nav minēti atzinumi. Norādām, ka saskaņā ar Administratīvā procesa likuma 1. panta trešās daļas 3. punktu pēc vispārēja principa </w:t>
            </w:r>
            <w:proofErr w:type="spellStart"/>
            <w:r w:rsidRPr="00330806">
              <w:rPr>
                <w:color w:val="000000"/>
              </w:rPr>
              <w:t>starplēmums</w:t>
            </w:r>
            <w:proofErr w:type="spellEnd"/>
            <w:r w:rsidRPr="00330806">
              <w:rPr>
                <w:color w:val="000000"/>
              </w:rPr>
              <w:t xml:space="preserve"> (tostarp procesuāls lēmums) nav administratīvais akts un atsevišķi nav pārsūdzams, ja vien tas pats par sevi neskar būtiskas personas tiesības </w:t>
            </w:r>
            <w:r w:rsidRPr="00330806">
              <w:rPr>
                <w:color w:val="000000"/>
              </w:rPr>
              <w:lastRenderedPageBreak/>
              <w:t>vai tiesiskas intereses vai būtiski apgrūtina to īstenošanu.</w:t>
            </w:r>
          </w:p>
          <w:p w14:paraId="62E87EA1" w14:textId="77777777" w:rsidR="00C52DD4" w:rsidRPr="00330806" w:rsidRDefault="00C52DD4" w:rsidP="00C52DD4">
            <w:pPr>
              <w:pStyle w:val="NormalWeb"/>
              <w:spacing w:after="120"/>
              <w:jc w:val="both"/>
              <w:rPr>
                <w:color w:val="000000"/>
              </w:rPr>
            </w:pPr>
            <w:r w:rsidRPr="00330806">
              <w:rPr>
                <w:color w:val="000000"/>
              </w:rPr>
              <w:t>Likumprojekta 28. panta trešajā daļā paredzēts, ka lēmuma apstrīdēšana vai pārsūdzēšana neaptur tā darbību, bet likumprojekta anotācijā nav attiecīga skaidrojuma par šāda regulējuma nepieciešamību.</w:t>
            </w:r>
          </w:p>
          <w:p w14:paraId="0C4EE3FF" w14:textId="77777777" w:rsidR="00C52DD4" w:rsidRPr="00330806" w:rsidRDefault="00C52DD4" w:rsidP="00C52DD4">
            <w:pPr>
              <w:pStyle w:val="NormalWeb"/>
              <w:spacing w:after="120"/>
              <w:jc w:val="both"/>
              <w:rPr>
                <w:color w:val="000000"/>
              </w:rPr>
            </w:pPr>
            <w:r w:rsidRPr="00330806">
              <w:rPr>
                <w:color w:val="000000"/>
              </w:rPr>
              <w:t xml:space="preserve">Papildus vēršam uzmanību uz to, ka nav skaidrs, kādēļ nepieciešams paredzēt likumprojekta 28. panta ceturtajā un piektajā daļā ietverto regulējumu, jo ārējos normatīvajos aktos nenosaka iestādes iekšējo darba organizāciju, proti, tas tiek darīts ar iekšējiem normatīvajiem aktiem </w:t>
            </w:r>
            <w:proofErr w:type="spellStart"/>
            <w:r w:rsidRPr="00330806">
              <w:rPr>
                <w:color w:val="000000"/>
              </w:rPr>
              <w:t>v.tml</w:t>
            </w:r>
            <w:proofErr w:type="spellEnd"/>
            <w:r w:rsidRPr="00330806">
              <w:rPr>
                <w:color w:val="000000"/>
              </w:rPr>
              <w:t>.</w:t>
            </w:r>
          </w:p>
          <w:p w14:paraId="68B7E521" w14:textId="498D6AA1" w:rsidR="00C52DD4" w:rsidRPr="00330806" w:rsidRDefault="00C52DD4" w:rsidP="00C52DD4">
            <w:pPr>
              <w:pStyle w:val="NormalWeb"/>
              <w:spacing w:before="0" w:beforeAutospacing="0" w:after="120" w:afterAutospacing="0"/>
              <w:jc w:val="both"/>
              <w:rPr>
                <w:color w:val="000000"/>
              </w:rPr>
            </w:pPr>
            <w:r w:rsidRPr="00330806">
              <w:rPr>
                <w:color w:val="000000"/>
              </w:rPr>
              <w:t>Ievērojot minēto, kā arī to, ka likumprojekta 28. pantā paredzētais regulējums neatbilst Administratīvā procesa likumā paredzētajam regulējumam, lūdzam to precizēt vai papildināt likumprojekta anotāciju ar izvērstu skaidrojumu.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E716B20" w14:textId="754B40C9" w:rsidR="0021131F" w:rsidRPr="00330806" w:rsidRDefault="0021131F" w:rsidP="0021131F">
            <w:pPr>
              <w:shd w:val="clear" w:color="auto" w:fill="FFFFFF"/>
              <w:spacing w:line="293" w:lineRule="atLeast"/>
              <w:ind w:firstLine="300"/>
              <w:jc w:val="center"/>
              <w:rPr>
                <w:b/>
              </w:rPr>
            </w:pPr>
            <w:r w:rsidRPr="00330806">
              <w:rPr>
                <w:b/>
              </w:rPr>
              <w:lastRenderedPageBreak/>
              <w:t>Panākta vienošanās saskaņošanas laikā</w:t>
            </w:r>
          </w:p>
          <w:p w14:paraId="05FFD886" w14:textId="102793C1" w:rsidR="00C52DD4" w:rsidRPr="00330806" w:rsidRDefault="0021131F" w:rsidP="0095217D">
            <w:pPr>
              <w:shd w:val="clear" w:color="auto" w:fill="FFFFFF"/>
              <w:spacing w:line="293" w:lineRule="atLeast"/>
              <w:jc w:val="both"/>
            </w:pPr>
            <w:r w:rsidRPr="00330806">
              <w:rPr>
                <w:bCs/>
              </w:rPr>
              <w:t xml:space="preserve">Papildināta likumprojekta anotācijas </w:t>
            </w:r>
            <w:r w:rsidRPr="00330806">
              <w:rPr>
                <w:bCs/>
                <w:iCs/>
              </w:rPr>
              <w:t xml:space="preserve"> I sadaļas “Tiesību akta projekta izstrādes nepieciešamība” 2.punkta 5.punkts, 32.punkts, tāpat precizēts</w:t>
            </w:r>
            <w:r w:rsidRPr="00330806">
              <w:rPr>
                <w:b/>
              </w:rPr>
              <w:t xml:space="preserve"> </w:t>
            </w:r>
            <w:r w:rsidRPr="00330806">
              <w:rPr>
                <w:bCs/>
              </w:rPr>
              <w:t xml:space="preserve">likumprojekta 27.panta trešās daļa paredzot, ka </w:t>
            </w:r>
            <w:r w:rsidRPr="00330806">
              <w:t xml:space="preserve"> arī atzinuma apstrīdēšana vai pārsūdzēšana neaptur tā darbību.</w:t>
            </w:r>
          </w:p>
          <w:p w14:paraId="71DE157A" w14:textId="025A3841" w:rsidR="00C52DD4" w:rsidRPr="00330806" w:rsidRDefault="00C52DD4" w:rsidP="00C52DD4">
            <w:pPr>
              <w:pStyle w:val="NormalWeb"/>
              <w:spacing w:before="0" w:beforeAutospacing="0" w:after="120" w:afterAutospacing="0"/>
              <w:jc w:val="both"/>
              <w:rPr>
                <w:b/>
              </w:rPr>
            </w:pPr>
            <w:r w:rsidRPr="00330806">
              <w:t>Skaidrojam, ka likumprojekta 2</w:t>
            </w:r>
            <w:r w:rsidR="004602EA" w:rsidRPr="00330806">
              <w:t>4</w:t>
            </w:r>
            <w:r w:rsidRPr="00330806">
              <w:t>.pants</w:t>
            </w:r>
            <w:r w:rsidR="004602EA" w:rsidRPr="00330806">
              <w:t xml:space="preserve"> (iepriekš 25.pants)</w:t>
            </w:r>
            <w:r w:rsidRPr="00330806">
              <w:t xml:space="preserve"> ir attiecināms uz atklātām projekta iesniegumu atlasēm, 2</w:t>
            </w:r>
            <w:r w:rsidR="004602EA" w:rsidRPr="00330806">
              <w:t>5</w:t>
            </w:r>
            <w:r w:rsidRPr="00330806">
              <w:t>.pants</w:t>
            </w:r>
            <w:r w:rsidR="004602EA" w:rsidRPr="00330806">
              <w:t xml:space="preserve"> (iepriekš 26.pants)</w:t>
            </w:r>
            <w:r w:rsidRPr="00330806">
              <w:t xml:space="preserve"> – uz ierobežotām atlasēm projekta iesniegumu atlasēm. Savukārt likumprojekta 2</w:t>
            </w:r>
            <w:r w:rsidR="004602EA" w:rsidRPr="00330806">
              <w:t>7</w:t>
            </w:r>
            <w:r w:rsidRPr="00330806">
              <w:t>.pantā</w:t>
            </w:r>
            <w:r w:rsidR="004602EA" w:rsidRPr="00330806">
              <w:t xml:space="preserve"> (iepriekš 28.pants)</w:t>
            </w:r>
            <w:r w:rsidRPr="00330806">
              <w:t xml:space="preserve"> ir norādīta vispārīga kārtība sadarbības iestādes lēmuma </w:t>
            </w:r>
            <w:r w:rsidRPr="00330806">
              <w:lastRenderedPageBreak/>
              <w:t>apstrīdēšana un pārsūdzēšana iepriekš minēto atlašu ietvaros.  Likumprojekta 2</w:t>
            </w:r>
            <w:r w:rsidR="004602EA" w:rsidRPr="00330806">
              <w:t>4</w:t>
            </w:r>
            <w:r w:rsidRPr="00330806">
              <w:t>.panta</w:t>
            </w:r>
            <w:r w:rsidR="004602EA" w:rsidRPr="00330806">
              <w:t xml:space="preserve"> </w:t>
            </w:r>
            <w:r w:rsidRPr="00330806">
              <w:t>piektajā daļā norādītā lēmuma pārsūdzēšanas kārtība ir attiecināma tikai uz atklātām atlasēm situācijās, kad projekta iesniegums tiek iesniegts pēc projektu iesniegumu iesniegšanas beigu datuma (šādas situācijas atklātās atlasēs var veidoties, jo projektu iesniegumu iesniegšanas termiņš ir ierobežots). Likumprojekta 2</w:t>
            </w:r>
            <w:r w:rsidR="00911F2E" w:rsidRPr="00330806">
              <w:t>4</w:t>
            </w:r>
            <w:r w:rsidRPr="00330806">
              <w:t>.panta</w:t>
            </w:r>
            <w:r w:rsidR="00911F2E" w:rsidRPr="00330806">
              <w:t xml:space="preserve"> </w:t>
            </w:r>
            <w:r w:rsidRPr="00330806">
              <w:t xml:space="preserve"> ceturtās daļas un 2</w:t>
            </w:r>
            <w:r w:rsidR="00911F2E" w:rsidRPr="00330806">
              <w:t>5</w:t>
            </w:r>
            <w:r w:rsidRPr="00330806">
              <w:t>.panta</w:t>
            </w:r>
            <w:r w:rsidR="00911F2E" w:rsidRPr="00330806">
              <w:t xml:space="preserve"> </w:t>
            </w:r>
            <w:r w:rsidRPr="00330806">
              <w:t xml:space="preserve"> ceturtās daļa un piektās daļas ietvaros tiek pieņemts lēmums ar nosacījumu (tiek izvirzīti nosacījumi), savukārt 2</w:t>
            </w:r>
            <w:r w:rsidR="00911F2E" w:rsidRPr="00330806">
              <w:t>7</w:t>
            </w:r>
            <w:r w:rsidRPr="00330806">
              <w:t>.panta</w:t>
            </w:r>
            <w:r w:rsidR="00911F2E" w:rsidRPr="00330806">
              <w:t xml:space="preserve"> </w:t>
            </w:r>
            <w:r w:rsidRPr="00330806">
              <w:t xml:space="preserve"> otrā daļa tālāk paredz jau nākošo soli, proti, pēc tam tiek pieņemts atzinums par lēmumā ietvertā nosacījuma (ne)izpildi, kas kā norādīts minētajā pantā tālāk ir apstrīdams un pārsūdzams. Attiecībā uz 2</w:t>
            </w:r>
            <w:r w:rsidR="00911F2E" w:rsidRPr="00330806">
              <w:t>7</w:t>
            </w:r>
            <w:r w:rsidRPr="00330806">
              <w:t xml:space="preserve">.panta </w:t>
            </w:r>
            <w:r w:rsidR="00911F2E" w:rsidRPr="00330806">
              <w:t xml:space="preserve"> </w:t>
            </w:r>
            <w:r w:rsidRPr="00330806">
              <w:t xml:space="preserve">ceturto un piekto daļu skaidrojam, ka šāds regulējums likumprojektā ir noteikts, lai skaidri noteiktu,  kāds ir vērtēšanas komisijas sastāvs, un ņemot vērā, ka vērtēšanas komisijas sēdē ir ne tikai vadošās iestādes pārstāvis, bet arī pārstāvji no atbildīgās iestādes un attiecīgās ministrijas jomas pārstāvis, tas ir </w:t>
            </w:r>
            <w:r w:rsidRPr="00330806">
              <w:lastRenderedPageBreak/>
              <w:t xml:space="preserve">nosakāms ārējā normatīvajā aktā, nevis iekšējā normatīvajā aktā. Tāpat vēršam uzmanību, ka šāds regulējums un iestrādātā sistēma ir noteikta </w:t>
            </w:r>
            <w:r w:rsidRPr="00330806">
              <w:rPr>
                <w:shd w:val="clear" w:color="auto" w:fill="FFFFFF"/>
              </w:rPr>
              <w:t xml:space="preserve">Eiropas Savienības struktūrfondu un Kohēzijas fonda 2014.—2020.gada plānošanas perioda vadības likumā. </w:t>
            </w:r>
            <w:r w:rsidR="009C5217" w:rsidRPr="00330806">
              <w:rPr>
                <w:shd w:val="clear" w:color="auto" w:fill="FFFFFF"/>
              </w:rPr>
              <w:t>S</w:t>
            </w:r>
            <w:r w:rsidRPr="00330806">
              <w:rPr>
                <w:shd w:val="clear" w:color="auto" w:fill="FFFFFF"/>
              </w:rPr>
              <w:t>kaidroj</w:t>
            </w:r>
            <w:r w:rsidR="009C5217" w:rsidRPr="00330806">
              <w:rPr>
                <w:shd w:val="clear" w:color="auto" w:fill="FFFFFF"/>
              </w:rPr>
              <w:t>am</w:t>
            </w:r>
            <w:r w:rsidRPr="00330806">
              <w:rPr>
                <w:shd w:val="clear" w:color="auto" w:fill="FFFFFF"/>
              </w:rPr>
              <w:t xml:space="preserve">, iestrādāto praksi no kuras izriet, ka nav bijušas problēmas ar </w:t>
            </w:r>
            <w:r w:rsidRPr="00330806">
              <w:rPr>
                <w:color w:val="000000"/>
              </w:rPr>
              <w:t>likumprojekta 2</w:t>
            </w:r>
            <w:r w:rsidR="00911F2E" w:rsidRPr="00330806">
              <w:rPr>
                <w:color w:val="000000"/>
              </w:rPr>
              <w:t>7</w:t>
            </w:r>
            <w:r w:rsidRPr="00330806">
              <w:rPr>
                <w:color w:val="000000"/>
              </w:rPr>
              <w:t xml:space="preserve">.pantā </w:t>
            </w:r>
            <w:r w:rsidR="00911F2E" w:rsidRPr="00330806">
              <w:rPr>
                <w:color w:val="000000"/>
              </w:rPr>
              <w:t xml:space="preserve"> </w:t>
            </w:r>
            <w:r w:rsidRPr="00330806">
              <w:rPr>
                <w:color w:val="000000"/>
              </w:rPr>
              <w:t>noteikto lēmumu apstrīdēšanas interpretācijas problēmām</w:t>
            </w:r>
            <w:r w:rsidR="0021131F" w:rsidRPr="00330806">
              <w:rPr>
                <w:color w:val="000000"/>
              </w:rPr>
              <w:t>.</w:t>
            </w:r>
          </w:p>
        </w:tc>
        <w:tc>
          <w:tcPr>
            <w:tcW w:w="1018" w:type="pct"/>
            <w:tcBorders>
              <w:top w:val="single" w:sz="4" w:space="0" w:color="auto"/>
              <w:left w:val="single" w:sz="4" w:space="0" w:color="auto"/>
              <w:bottom w:val="single" w:sz="4" w:space="0" w:color="auto"/>
            </w:tcBorders>
            <w:shd w:val="clear" w:color="auto" w:fill="auto"/>
          </w:tcPr>
          <w:p w14:paraId="6FEAD823" w14:textId="0143026E" w:rsidR="00C52DD4" w:rsidRPr="00330806" w:rsidRDefault="00C52DD4" w:rsidP="00C52DD4">
            <w:pPr>
              <w:shd w:val="clear" w:color="auto" w:fill="FFFFFF"/>
              <w:spacing w:line="293" w:lineRule="atLeast"/>
              <w:jc w:val="both"/>
            </w:pPr>
            <w:r w:rsidRPr="00330806">
              <w:lastRenderedPageBreak/>
              <w:t>Lūdzu skatīt precizēto likumprojektu.</w:t>
            </w:r>
          </w:p>
        </w:tc>
      </w:tr>
      <w:tr w:rsidR="00C52DD4" w:rsidRPr="00330806" w14:paraId="498C87DC"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714A811"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4E807BCD" w14:textId="77777777" w:rsidR="00C52DD4" w:rsidRPr="00330806" w:rsidRDefault="00C52DD4" w:rsidP="00C52DD4">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697E9C6" w14:textId="534FA51C"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0CC45C21" w14:textId="12ECEEF5" w:rsidR="00C52DD4" w:rsidRPr="00330806" w:rsidRDefault="00C52DD4" w:rsidP="00C52DD4">
            <w:pPr>
              <w:spacing w:line="276" w:lineRule="auto"/>
              <w:jc w:val="both"/>
              <w:rPr>
                <w:color w:val="000000"/>
              </w:rPr>
            </w:pPr>
            <w:r w:rsidRPr="00330806">
              <w:rPr>
                <w:color w:val="000000"/>
              </w:rPr>
              <w:t>Atkārtoti vēršam uzmanību uz to, ka projekta 28. pantā paredzētā lēmumu apstrīdēšanas un pārsūdzēšanas kārtība ir neskaidra. Turklāt projekta 25. panta piektajā daļā arī ir paredzēta lēmuma pārsūdzēšanas kārtība. Tāpat nav saprotams, kādēļ projekta 28. pants paredz atzinumu, nevis lēmumu apstrīdēšanas un pārsūdzēšanas kārtību. Turklāt projekta 25. panta ceturtajā un 26. panta ceturtajā un piektajā daļā nav minēti atzinumi. Norādām, ka saskaņā ar Administratīvā procesa likuma 1. panta trešās daļas 3. punktu pēc vispārēja principa </w:t>
            </w:r>
            <w:proofErr w:type="spellStart"/>
            <w:r w:rsidRPr="00330806">
              <w:rPr>
                <w:color w:val="000000"/>
              </w:rPr>
              <w:t>starplēmums</w:t>
            </w:r>
            <w:proofErr w:type="spellEnd"/>
            <w:r w:rsidRPr="00330806">
              <w:rPr>
                <w:color w:val="000000"/>
              </w:rPr>
              <w:t xml:space="preserve"> (tostarp procesuāls </w:t>
            </w:r>
            <w:r w:rsidRPr="00330806">
              <w:rPr>
                <w:color w:val="000000"/>
              </w:rPr>
              <w:lastRenderedPageBreak/>
              <w:t>lēmums) nav administratīvais akts un atsevišķi nav pārsūdzams, ja vien tas pats par sevi neskar būtiskas personas tiesības vai tiesiskas intereses vai būtiski apgrūtina to īstenošanu.  </w:t>
            </w:r>
          </w:p>
          <w:p w14:paraId="640F26AB" w14:textId="77777777" w:rsidR="00C52DD4" w:rsidRPr="00330806" w:rsidRDefault="00C52DD4" w:rsidP="00C52DD4">
            <w:pPr>
              <w:spacing w:line="276" w:lineRule="auto"/>
              <w:ind w:firstLine="720"/>
              <w:jc w:val="both"/>
              <w:rPr>
                <w:color w:val="000000"/>
              </w:rPr>
            </w:pPr>
            <w:r w:rsidRPr="00330806">
              <w:rPr>
                <w:color w:val="000000"/>
              </w:rPr>
              <w:t>Projekta 28. panta trešajā daļā ir paredzēts, ka lēmuma apstrīdēšana vai pārsūdzēšana neaptur tā darbību, bet anotācijā nav attiecīga skaidrojuma par šāda regulējuma nepieciešamību.  </w:t>
            </w:r>
          </w:p>
          <w:p w14:paraId="344B4F4E" w14:textId="77777777" w:rsidR="00C52DD4" w:rsidRPr="00330806" w:rsidRDefault="00C52DD4" w:rsidP="00C52DD4">
            <w:pPr>
              <w:spacing w:line="276" w:lineRule="auto"/>
              <w:ind w:firstLine="720"/>
              <w:jc w:val="both"/>
              <w:rPr>
                <w:color w:val="000000"/>
              </w:rPr>
            </w:pPr>
            <w:r w:rsidRPr="00330806">
              <w:rPr>
                <w:color w:val="000000"/>
              </w:rPr>
              <w:t xml:space="preserve">Papildus vēršam uzmanību uz to, ka nav skaidrs, kādēļ nepieciešams paredzēt projekta 28. panta ceturtajā un piektajā daļā ietverto regulējumu, jo ārējos normatīvajos aktos nenosaka iestādes iekšējo darba organizāciju, proti, tas tiek darīts ar iekšējiem normatīvajiem aktiem </w:t>
            </w:r>
            <w:proofErr w:type="spellStart"/>
            <w:r w:rsidRPr="00330806">
              <w:rPr>
                <w:color w:val="000000"/>
              </w:rPr>
              <w:t>v.tml</w:t>
            </w:r>
            <w:proofErr w:type="spellEnd"/>
            <w:r w:rsidRPr="00330806">
              <w:rPr>
                <w:color w:val="000000"/>
              </w:rPr>
              <w:t>.  </w:t>
            </w:r>
          </w:p>
          <w:p w14:paraId="482E2D5D" w14:textId="77777777" w:rsidR="00C52DD4" w:rsidRPr="00330806" w:rsidRDefault="00C52DD4" w:rsidP="00C52DD4">
            <w:pPr>
              <w:spacing w:line="276" w:lineRule="auto"/>
              <w:ind w:firstLine="720"/>
              <w:jc w:val="both"/>
              <w:rPr>
                <w:color w:val="000000"/>
              </w:rPr>
            </w:pPr>
            <w:r w:rsidRPr="00330806">
              <w:rPr>
                <w:color w:val="000000"/>
              </w:rPr>
              <w:t>Ievērojot minēto, kā arī to, ka projekta 28. pantā paredzētais regulējums neatbilst Administratīvā procesa likumā paredzētajam regulējumam, atkārtoti lūdzam to precizēt vai papildināt anotāciju ar izvērstu skaidrojumu.  </w:t>
            </w:r>
          </w:p>
          <w:p w14:paraId="321A4955"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7A7F9012" w14:textId="3FD606BC" w:rsidR="00C52DD4" w:rsidRPr="00330806" w:rsidRDefault="0021131F" w:rsidP="00F6542B">
            <w:pPr>
              <w:pStyle w:val="NormalWeb"/>
              <w:tabs>
                <w:tab w:val="left" w:pos="252"/>
              </w:tabs>
              <w:spacing w:before="0" w:beforeAutospacing="0" w:after="0" w:afterAutospacing="0"/>
              <w:jc w:val="center"/>
              <w:rPr>
                <w:b/>
              </w:rPr>
            </w:pPr>
            <w:r w:rsidRPr="00330806">
              <w:rPr>
                <w:b/>
              </w:rPr>
              <w:lastRenderedPageBreak/>
              <w:t>Panākta vienošanās saskaņošanas laikā</w:t>
            </w:r>
          </w:p>
          <w:p w14:paraId="5CA7CCE3" w14:textId="50D6B874" w:rsidR="00496D8A" w:rsidRPr="00330806" w:rsidRDefault="00496D8A" w:rsidP="00F6542B">
            <w:pPr>
              <w:pStyle w:val="NormalWeb"/>
              <w:tabs>
                <w:tab w:val="left" w:pos="252"/>
              </w:tabs>
              <w:spacing w:before="0" w:beforeAutospacing="0" w:after="0" w:afterAutospacing="0"/>
              <w:jc w:val="center"/>
              <w:rPr>
                <w:b/>
              </w:rPr>
            </w:pPr>
          </w:p>
          <w:p w14:paraId="49A94599" w14:textId="3A80768F" w:rsidR="006F5724" w:rsidRPr="00330806" w:rsidRDefault="00496D8A" w:rsidP="0095217D">
            <w:pPr>
              <w:shd w:val="clear" w:color="auto" w:fill="FFFFFF"/>
              <w:spacing w:line="293" w:lineRule="atLeast"/>
              <w:jc w:val="both"/>
            </w:pPr>
            <w:r w:rsidRPr="00330806">
              <w:rPr>
                <w:bCs/>
              </w:rPr>
              <w:t xml:space="preserve">Papildināta likumprojekta anotācijas </w:t>
            </w:r>
            <w:r w:rsidR="00CE143A" w:rsidRPr="00330806">
              <w:rPr>
                <w:bCs/>
                <w:iCs/>
              </w:rPr>
              <w:t xml:space="preserve"> I sadaļas “Tiesību akta projekta izstrādes nepieciešamība” 2.punkta 5.punkts</w:t>
            </w:r>
            <w:r w:rsidR="00513219" w:rsidRPr="00330806">
              <w:rPr>
                <w:bCs/>
                <w:iCs/>
              </w:rPr>
              <w:t>, tāpat precizēts</w:t>
            </w:r>
            <w:r w:rsidRPr="00330806">
              <w:rPr>
                <w:b/>
              </w:rPr>
              <w:t xml:space="preserve"> </w:t>
            </w:r>
            <w:r w:rsidRPr="00330806">
              <w:rPr>
                <w:bCs/>
              </w:rPr>
              <w:t>likumprojekta 27.panta trešās daļa</w:t>
            </w:r>
            <w:r w:rsidR="006F5724" w:rsidRPr="00330806">
              <w:rPr>
                <w:bCs/>
              </w:rPr>
              <w:t xml:space="preserve"> paredzot, ka </w:t>
            </w:r>
            <w:r w:rsidR="006F5724" w:rsidRPr="00330806">
              <w:t xml:space="preserve"> arī atzinuma apstrīdēšana vai pārsūdzēšana neaptur tā darbību.</w:t>
            </w:r>
          </w:p>
          <w:p w14:paraId="3517378C" w14:textId="7CEEDD9F" w:rsidR="00C7478E" w:rsidRPr="00330806" w:rsidRDefault="0074478B" w:rsidP="00BC2441">
            <w:pPr>
              <w:pStyle w:val="NormalWeb"/>
              <w:tabs>
                <w:tab w:val="left" w:pos="252"/>
              </w:tabs>
              <w:spacing w:before="0" w:beforeAutospacing="0" w:after="0" w:afterAutospacing="0"/>
              <w:jc w:val="both"/>
              <w:rPr>
                <w:bCs/>
              </w:rPr>
            </w:pPr>
            <w:r w:rsidRPr="00330806">
              <w:rPr>
                <w:bCs/>
              </w:rPr>
              <w:t>Finanšu ministrija paudusi viedokli likumprojekta izziņas iebildumu sadaļas 8</w:t>
            </w:r>
            <w:r w:rsidR="00E6196E">
              <w:rPr>
                <w:bCs/>
              </w:rPr>
              <w:t>6</w:t>
            </w:r>
            <w:r w:rsidRPr="00330806">
              <w:rPr>
                <w:bCs/>
              </w:rPr>
              <w:t xml:space="preserve">.punktā. </w:t>
            </w:r>
            <w:r w:rsidR="009B4E24" w:rsidRPr="00330806">
              <w:rPr>
                <w:bCs/>
              </w:rPr>
              <w:t xml:space="preserve">Atkārtoti vēršam uzmanību, ka  </w:t>
            </w:r>
            <w:r w:rsidRPr="00330806">
              <w:rPr>
                <w:bCs/>
              </w:rPr>
              <w:t>l</w:t>
            </w:r>
            <w:r w:rsidR="009B4E24" w:rsidRPr="00330806">
              <w:rPr>
                <w:bCs/>
              </w:rPr>
              <w:t>ikumprojekta 2</w:t>
            </w:r>
            <w:r w:rsidR="00911F2E" w:rsidRPr="00330806">
              <w:rPr>
                <w:bCs/>
              </w:rPr>
              <w:t>4</w:t>
            </w:r>
            <w:r w:rsidR="009B4E24" w:rsidRPr="00330806">
              <w:rPr>
                <w:bCs/>
              </w:rPr>
              <w:t xml:space="preserve">.panta </w:t>
            </w:r>
            <w:r w:rsidR="00911F2E" w:rsidRPr="00330806">
              <w:rPr>
                <w:bCs/>
              </w:rPr>
              <w:t xml:space="preserve">(iepriekš 25.pants) </w:t>
            </w:r>
            <w:r w:rsidR="009B4E24" w:rsidRPr="00330806">
              <w:rPr>
                <w:bCs/>
              </w:rPr>
              <w:t xml:space="preserve">piektajā daļā norādītā lēmuma pārsūdzēšanas kārtība ir attiecināma tikai uz atklātām </w:t>
            </w:r>
            <w:r w:rsidR="009B4E24" w:rsidRPr="00330806">
              <w:rPr>
                <w:bCs/>
              </w:rPr>
              <w:lastRenderedPageBreak/>
              <w:t>atlasēm situācijās, kad projekta iesniegums tiek iesniegts pēc projektu iesniegumu iesniegšanas beigu datuma</w:t>
            </w:r>
            <w:r w:rsidR="00C7478E" w:rsidRPr="00330806">
              <w:rPr>
                <w:bCs/>
              </w:rPr>
              <w:t>.</w:t>
            </w:r>
          </w:p>
          <w:p w14:paraId="556612BA" w14:textId="77777777" w:rsidR="00C7478E" w:rsidRPr="00330806" w:rsidRDefault="00C7478E" w:rsidP="00BC2441">
            <w:pPr>
              <w:pStyle w:val="NormalWeb"/>
              <w:tabs>
                <w:tab w:val="left" w:pos="252"/>
              </w:tabs>
              <w:spacing w:before="0" w:beforeAutospacing="0" w:after="0" w:afterAutospacing="0"/>
              <w:jc w:val="both"/>
              <w:rPr>
                <w:bCs/>
              </w:rPr>
            </w:pPr>
          </w:p>
          <w:p w14:paraId="28017486" w14:textId="038D04A3" w:rsidR="00562F69" w:rsidRPr="00330806" w:rsidRDefault="007D3EF4" w:rsidP="0095217D">
            <w:pPr>
              <w:jc w:val="both"/>
            </w:pPr>
            <w:r w:rsidRPr="00330806">
              <w:rPr>
                <w:bCs/>
              </w:rPr>
              <w:t>Attiecībā uz 2</w:t>
            </w:r>
            <w:r w:rsidR="00911F2E" w:rsidRPr="00330806">
              <w:rPr>
                <w:bCs/>
              </w:rPr>
              <w:t>7</w:t>
            </w:r>
            <w:r w:rsidRPr="00330806">
              <w:rPr>
                <w:bCs/>
              </w:rPr>
              <w:t>.panta</w:t>
            </w:r>
            <w:r w:rsidR="00911F2E" w:rsidRPr="00330806">
              <w:rPr>
                <w:bCs/>
              </w:rPr>
              <w:t xml:space="preserve"> (iepriekš 28.pants)</w:t>
            </w:r>
            <w:r w:rsidRPr="00330806">
              <w:rPr>
                <w:bCs/>
              </w:rPr>
              <w:t xml:space="preserve"> trešo daļu, skaidrojam, ka administratīvā akta darbības </w:t>
            </w:r>
            <w:r w:rsidR="00630BFF" w:rsidRPr="00330806">
              <w:rPr>
                <w:bCs/>
              </w:rPr>
              <w:t>ne</w:t>
            </w:r>
            <w:r w:rsidRPr="00330806">
              <w:rPr>
                <w:bCs/>
              </w:rPr>
              <w:t>apturēšana nozīmē</w:t>
            </w:r>
            <w:r w:rsidR="00913CB0" w:rsidRPr="00330806">
              <w:rPr>
                <w:bCs/>
              </w:rPr>
              <w:t xml:space="preserve">, </w:t>
            </w:r>
            <w:r w:rsidR="0074478B" w:rsidRPr="00330806">
              <w:rPr>
                <w:bCs/>
              </w:rPr>
              <w:t xml:space="preserve">ka </w:t>
            </w:r>
            <w:r w:rsidR="00913CB0" w:rsidRPr="00330806">
              <w:rPr>
                <w:bCs/>
              </w:rPr>
              <w:t xml:space="preserve">pārsūdzot </w:t>
            </w:r>
            <w:r w:rsidR="00BC2441" w:rsidRPr="00330806">
              <w:rPr>
                <w:bCs/>
              </w:rPr>
              <w:t xml:space="preserve">lēmumu </w:t>
            </w:r>
            <w:r w:rsidR="0074478B" w:rsidRPr="00330806">
              <w:rPr>
                <w:bCs/>
              </w:rPr>
              <w:t xml:space="preserve">tiesā </w:t>
            </w:r>
            <w:r w:rsidR="00913CB0" w:rsidRPr="00330806">
              <w:rPr>
                <w:bCs/>
              </w:rPr>
              <w:t xml:space="preserve">netiek rezervēta nauda, </w:t>
            </w:r>
            <w:r w:rsidR="00C7478E" w:rsidRPr="00330806">
              <w:rPr>
                <w:bCs/>
              </w:rPr>
              <w:t xml:space="preserve">un </w:t>
            </w:r>
            <w:r w:rsidR="00913CB0" w:rsidRPr="00330806">
              <w:rPr>
                <w:bCs/>
              </w:rPr>
              <w:t xml:space="preserve">netiek </w:t>
            </w:r>
            <w:r w:rsidR="00BC2441" w:rsidRPr="00330806">
              <w:rPr>
                <w:bCs/>
              </w:rPr>
              <w:t xml:space="preserve">apturēts </w:t>
            </w:r>
            <w:r w:rsidR="00C7478E" w:rsidRPr="00330806">
              <w:rPr>
                <w:bCs/>
              </w:rPr>
              <w:t>projektu iesniegumu</w:t>
            </w:r>
            <w:r w:rsidR="000A07B8" w:rsidRPr="00330806">
              <w:rPr>
                <w:bCs/>
              </w:rPr>
              <w:t xml:space="preserve"> vērtēšanas process</w:t>
            </w:r>
            <w:r w:rsidR="00482102" w:rsidRPr="00330806">
              <w:rPr>
                <w:bCs/>
              </w:rPr>
              <w:t>.</w:t>
            </w:r>
            <w:r w:rsidR="00562F69" w:rsidRPr="00330806">
              <w:rPr>
                <w:bCs/>
              </w:rPr>
              <w:t xml:space="preserve"> Vienlaikus vēršam uzmanību</w:t>
            </w:r>
            <w:r w:rsidR="00562F69" w:rsidRPr="00330806">
              <w:t xml:space="preserve"> uz Administratīvā procesa likuma 185.panta pirmo daļu, kas nosaka, ka pieteikuma iesniegšana tiesā par administratīvā akta atcelšanu, atzīšanu par spēku zaudējušu vai spēkā neesošu aptur administratīvā akta darbību no dienas, kad pieteikums saņemts tiesā. Turpretim šī paša likuma panta ceturtā daļa uzskaita gadījumus</w:t>
            </w:r>
            <w:r w:rsidR="000A07B8" w:rsidRPr="00330806">
              <w:t>,</w:t>
            </w:r>
            <w:r w:rsidR="00562F69" w:rsidRPr="00330806">
              <w:t xml:space="preserve"> kad Administratīvā procesa likuma 185.panta pirmo daļa nav attiecināma, tai skaitā, kad noteikts citā likumā.</w:t>
            </w:r>
          </w:p>
          <w:p w14:paraId="07E8A33B" w14:textId="00D4625D" w:rsidR="00C7478E" w:rsidRPr="00330806" w:rsidRDefault="000A07B8" w:rsidP="00BC2441">
            <w:pPr>
              <w:pStyle w:val="NormalWeb"/>
              <w:tabs>
                <w:tab w:val="left" w:pos="252"/>
              </w:tabs>
              <w:spacing w:before="0" w:beforeAutospacing="0" w:after="0" w:afterAutospacing="0"/>
              <w:jc w:val="both"/>
            </w:pPr>
            <w:r w:rsidRPr="00330806">
              <w:t>L</w:t>
            </w:r>
            <w:r w:rsidR="00562F69" w:rsidRPr="00330806">
              <w:t xml:space="preserve">īdzīgi </w:t>
            </w:r>
            <w:r w:rsidR="00C7478E" w:rsidRPr="00330806">
              <w:t xml:space="preserve">regulējumi ir noteikti arī citos normatīvajos aktos kā piemēram </w:t>
            </w:r>
            <w:r w:rsidR="00BC2441" w:rsidRPr="00330806">
              <w:t>likumā “Par nodokļiem u</w:t>
            </w:r>
            <w:r w:rsidR="00CD56C6" w:rsidRPr="00330806">
              <w:t>n</w:t>
            </w:r>
            <w:r w:rsidR="00BC2441" w:rsidRPr="00330806">
              <w:t xml:space="preserve"> nodevām”. </w:t>
            </w:r>
          </w:p>
          <w:p w14:paraId="350575C5" w14:textId="77777777" w:rsidR="00C7478E" w:rsidRPr="00330806" w:rsidRDefault="00C7478E" w:rsidP="00BC2441">
            <w:pPr>
              <w:pStyle w:val="NormalWeb"/>
              <w:tabs>
                <w:tab w:val="left" w:pos="252"/>
              </w:tabs>
              <w:spacing w:before="0" w:beforeAutospacing="0" w:after="0" w:afterAutospacing="0"/>
              <w:jc w:val="both"/>
            </w:pPr>
          </w:p>
          <w:p w14:paraId="5C031246" w14:textId="762C2706" w:rsidR="009B4E24" w:rsidRPr="00330806" w:rsidRDefault="00BC2441" w:rsidP="00BC2441">
            <w:pPr>
              <w:pStyle w:val="NormalWeb"/>
              <w:tabs>
                <w:tab w:val="left" w:pos="252"/>
              </w:tabs>
              <w:spacing w:before="0" w:beforeAutospacing="0" w:after="0" w:afterAutospacing="0"/>
              <w:jc w:val="both"/>
            </w:pPr>
            <w:r w:rsidRPr="00330806">
              <w:t xml:space="preserve">Attiecībā uz lēmuma un atzinuma statusa noteikšanu likumprojektā, </w:t>
            </w:r>
            <w:r w:rsidRPr="00330806">
              <w:lastRenderedPageBreak/>
              <w:t xml:space="preserve">atkārtoti skaidrojam, ka  </w:t>
            </w:r>
            <w:r w:rsidR="00223321" w:rsidRPr="00330806">
              <w:t>likumprojekta 2</w:t>
            </w:r>
            <w:r w:rsidR="00911F2E" w:rsidRPr="00330806">
              <w:t>4</w:t>
            </w:r>
            <w:r w:rsidR="00223321" w:rsidRPr="00330806">
              <w:t>.panta</w:t>
            </w:r>
            <w:r w:rsidR="00911F2E" w:rsidRPr="00330806">
              <w:t xml:space="preserve"> (</w:t>
            </w:r>
            <w:r w:rsidR="00223321" w:rsidRPr="00330806">
              <w:t>ceturtās daļas un 2</w:t>
            </w:r>
            <w:r w:rsidR="00911F2E" w:rsidRPr="00330806">
              <w:t>5</w:t>
            </w:r>
            <w:r w:rsidR="00223321" w:rsidRPr="00330806">
              <w:t>.panta</w:t>
            </w:r>
            <w:r w:rsidR="00911F2E" w:rsidRPr="00330806">
              <w:t xml:space="preserve"> </w:t>
            </w:r>
            <w:r w:rsidR="00223321" w:rsidRPr="00330806">
              <w:t xml:space="preserve">ceturtās daļa un piektās daļas ietvaros tiek </w:t>
            </w:r>
            <w:r w:rsidR="00223321" w:rsidRPr="00330806">
              <w:rPr>
                <w:b/>
                <w:bCs/>
              </w:rPr>
              <w:t>pieņemts lēmums</w:t>
            </w:r>
            <w:r w:rsidR="00223321" w:rsidRPr="00330806">
              <w:t xml:space="preserve"> ar nosacījumu (tiek izvirzīti nosacījumi), savukārt 2</w:t>
            </w:r>
            <w:r w:rsidR="00911F2E" w:rsidRPr="00330806">
              <w:t>7</w:t>
            </w:r>
            <w:r w:rsidR="00223321" w:rsidRPr="00330806">
              <w:t xml:space="preserve">.panta otrā daļa tālāk paredz </w:t>
            </w:r>
            <w:r w:rsidR="00223321" w:rsidRPr="00330806">
              <w:rPr>
                <w:b/>
                <w:bCs/>
              </w:rPr>
              <w:t>jau nākošo soli</w:t>
            </w:r>
            <w:r w:rsidR="00223321" w:rsidRPr="00330806">
              <w:t>, proti, pēc tam tiek pieņemts atzinums par lēmumā ietvertā nosacījuma (ne)izpildi, kas kā norādīts minētajā pantā tālāk ir apstrīdams un pārsūdzams.</w:t>
            </w:r>
          </w:p>
          <w:p w14:paraId="770C23DC" w14:textId="77777777" w:rsidR="00C7478E" w:rsidRPr="00330806" w:rsidRDefault="00C7478E" w:rsidP="00BC2441">
            <w:pPr>
              <w:pStyle w:val="NormalWeb"/>
              <w:tabs>
                <w:tab w:val="left" w:pos="252"/>
              </w:tabs>
              <w:spacing w:before="0" w:beforeAutospacing="0" w:after="0" w:afterAutospacing="0"/>
              <w:jc w:val="both"/>
            </w:pPr>
          </w:p>
          <w:p w14:paraId="357BFDE6" w14:textId="16E1F8F5" w:rsidR="00C7478E" w:rsidRPr="00330806" w:rsidRDefault="00C7478E" w:rsidP="00BC2441">
            <w:pPr>
              <w:pStyle w:val="NormalWeb"/>
              <w:tabs>
                <w:tab w:val="left" w:pos="252"/>
              </w:tabs>
              <w:spacing w:before="0" w:beforeAutospacing="0" w:after="0" w:afterAutospacing="0"/>
              <w:jc w:val="both"/>
            </w:pPr>
            <w:r w:rsidRPr="00330806">
              <w:t>Attiecībā uz 2</w:t>
            </w:r>
            <w:r w:rsidR="00911F2E" w:rsidRPr="00330806">
              <w:t>7</w:t>
            </w:r>
            <w:r w:rsidRPr="00330806">
              <w:t>.panta</w:t>
            </w:r>
            <w:r w:rsidR="00911F2E" w:rsidRPr="00330806">
              <w:t xml:space="preserve"> </w:t>
            </w:r>
            <w:r w:rsidRPr="00330806">
              <w:t xml:space="preserve"> ceturto un piekto daļu atkāroti skaidrojam, ka šāds regulējums likumprojektā ir noteikts, lai skaidri noteiktu,  kāds ir vērtēšanas komisijas sastāvs, un ņemot vērā, ka vērtēšanas komisijas sēdē ir ne tikai vadošās iestādes pārstāvis, bet arī pārstāvji no atbildīgās iestādes un attiecīgās ministrijas jomas pārstāvis, tas ir nosakāms ārējā normatīvajā aktā, nevis iekšējā normatīvajā aktā</w:t>
            </w:r>
            <w:r w:rsidR="00482102" w:rsidRPr="00330806">
              <w:t>.</w:t>
            </w:r>
          </w:p>
        </w:tc>
        <w:tc>
          <w:tcPr>
            <w:tcW w:w="1018" w:type="pct"/>
            <w:tcBorders>
              <w:top w:val="single" w:sz="4" w:space="0" w:color="auto"/>
              <w:left w:val="single" w:sz="4" w:space="0" w:color="auto"/>
              <w:bottom w:val="single" w:sz="4" w:space="0" w:color="auto"/>
            </w:tcBorders>
            <w:shd w:val="clear" w:color="auto" w:fill="auto"/>
          </w:tcPr>
          <w:p w14:paraId="70C826FC" w14:textId="5F5B137E" w:rsidR="00C52DD4" w:rsidRPr="00330806" w:rsidRDefault="00513219" w:rsidP="00C52DD4">
            <w:pPr>
              <w:shd w:val="clear" w:color="auto" w:fill="FFFFFF"/>
              <w:spacing w:line="293" w:lineRule="atLeast"/>
              <w:jc w:val="both"/>
            </w:pPr>
            <w:r w:rsidRPr="00330806">
              <w:lastRenderedPageBreak/>
              <w:t>Lūdzu skatīt precizēto likumprojektu un anotāciju.</w:t>
            </w:r>
          </w:p>
        </w:tc>
      </w:tr>
      <w:tr w:rsidR="00C52DD4" w:rsidRPr="00330806" w14:paraId="4BAF1E9E"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8E567B1"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0E5FA6A4" w14:textId="0FC779F8" w:rsidR="00C52DD4" w:rsidRPr="00330806" w:rsidRDefault="00C52DD4" w:rsidP="00C52DD4">
            <w:pPr>
              <w:shd w:val="clear" w:color="auto" w:fill="FFFFFF"/>
              <w:spacing w:line="293" w:lineRule="atLeast"/>
              <w:jc w:val="both"/>
            </w:pPr>
            <w:r w:rsidRPr="00330806">
              <w:rPr>
                <w:b/>
                <w:bCs/>
              </w:rPr>
              <w:t>29.pants. Lēmuma pieņemšanas termiņš</w:t>
            </w:r>
          </w:p>
          <w:p w14:paraId="0688ABD6" w14:textId="77777777" w:rsidR="00C52DD4" w:rsidRPr="00330806" w:rsidRDefault="00C52DD4" w:rsidP="00C52DD4">
            <w:pPr>
              <w:shd w:val="clear" w:color="auto" w:fill="FFFFFF"/>
              <w:spacing w:line="293" w:lineRule="atLeast"/>
              <w:ind w:firstLine="300"/>
              <w:jc w:val="both"/>
            </w:pPr>
            <w:r w:rsidRPr="00330806">
              <w:t xml:space="preserve">(1) Sadarbības iestāde lēmumu par projekta iesnieguma apstiprināšanu, apstiprināšanu ar nosacījumu vai </w:t>
            </w:r>
            <w:r w:rsidRPr="00330806">
              <w:lastRenderedPageBreak/>
              <w:t>noraidīšanu pieņem triju mēnešu laikā pēc projekta iesnieguma iesniegšanas beigu datuma, ja vien normatīvajā aktā par specifiskā atbalsta mērķa īstenošanu nav noteikts cits termiņš.</w:t>
            </w:r>
          </w:p>
          <w:p w14:paraId="4434E471" w14:textId="77777777" w:rsidR="00C52DD4" w:rsidRPr="00330806" w:rsidRDefault="00C52DD4" w:rsidP="00C52DD4">
            <w:pPr>
              <w:shd w:val="clear" w:color="auto" w:fill="FFFFFF"/>
              <w:spacing w:line="293" w:lineRule="atLeast"/>
              <w:ind w:firstLine="300"/>
              <w:jc w:val="both"/>
            </w:pPr>
            <w:r w:rsidRPr="00330806">
              <w:t>(2) Ja objektīvu iemeslu dēļ šā panta pirmajā daļā noteikto termiņu nav iespējams ievērot, sadarbības iestāde to var pagarināt uz laiku, ne ilgāku par sešiem mēnešiem no projekta iesnieguma iesniegšanas beigu datuma, par to paziņojot projekta iesniedzējam. Lēmums par termiņa pagarināšanu ir apstrīdams vadošajā iestādē, bet nav pārsūdzams.</w:t>
            </w:r>
          </w:p>
          <w:p w14:paraId="73C7E104"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3D330E2" w14:textId="4047B820"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Tieslietu ministrijas iebildums</w:t>
            </w:r>
          </w:p>
          <w:p w14:paraId="116099B1" w14:textId="77777777" w:rsidR="00C52DD4" w:rsidRPr="00330806" w:rsidRDefault="00C52DD4" w:rsidP="00C52DD4">
            <w:pPr>
              <w:pStyle w:val="NormalWeb"/>
              <w:spacing w:after="120"/>
              <w:jc w:val="both"/>
              <w:rPr>
                <w:color w:val="000000"/>
              </w:rPr>
            </w:pPr>
            <w:r w:rsidRPr="00330806">
              <w:rPr>
                <w:color w:val="000000"/>
              </w:rPr>
              <w:t xml:space="preserve">Ievērojot, ka likumprojekta 29. pantā paredzētais regulējums neatbilst Administratīvā procesa likumā paredzētajam regulējumam par lēmumu pieņemšanas termiņiem un to pagarināšanu, lūdzam to precizēt vai </w:t>
            </w:r>
            <w:r w:rsidRPr="00330806">
              <w:rPr>
                <w:color w:val="000000"/>
              </w:rPr>
              <w:lastRenderedPageBreak/>
              <w:t>papildināt anotāciju ar izvērstu skaidrojumu.</w:t>
            </w:r>
          </w:p>
          <w:p w14:paraId="56104FFC" w14:textId="41F4D406" w:rsidR="00C52DD4" w:rsidRPr="00330806" w:rsidRDefault="00C52DD4" w:rsidP="00C52DD4">
            <w:pPr>
              <w:pStyle w:val="NormalWeb"/>
              <w:spacing w:before="0" w:beforeAutospacing="0" w:after="120" w:afterAutospacing="0"/>
              <w:jc w:val="both"/>
              <w:rPr>
                <w:color w:val="000000"/>
              </w:rPr>
            </w:pPr>
            <w:r w:rsidRPr="00330806">
              <w:rPr>
                <w:color w:val="000000"/>
              </w:rPr>
              <w:t>Vienlaikus vēršam uzmanību uz to, ka nav skaidrs, kas ir likumprojekta 29. panta pirmajā daļā minētais normatīvais akts par specifiskā atbalsta mērķa īstenošanu. Ja tas ir zemāka juridiskā spēka normatīvais akts, tad šādu regulējumu nevar paredzēt likumprojektā, proti, zemāka juridiskā spēka normatīvā akta regulējums nevar būt pretrunā augstāka juridiskā spēka normatīvā akta regulējumam. Turklāt arī Ministru kabineta 2009. gada 3. februāra noteikumu Nr. 108 "Normatīvo aktu projektu sagatavošanas noteikumi" 62. punkts noteic, ka likumprojektā neietver atsauces uz zemāka juridiskā spēka normatīvo aktu.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778B2C6" w14:textId="2EC75482" w:rsidR="00C52DD4" w:rsidRPr="00330806" w:rsidRDefault="00641914" w:rsidP="00C52DD4">
            <w:pPr>
              <w:pStyle w:val="NormalWeb"/>
              <w:spacing w:before="0" w:beforeAutospacing="0" w:after="0" w:afterAutospacing="0"/>
              <w:jc w:val="center"/>
              <w:rPr>
                <w:b/>
              </w:rPr>
            </w:pPr>
            <w:r w:rsidRPr="00330806">
              <w:rPr>
                <w:b/>
              </w:rPr>
              <w:lastRenderedPageBreak/>
              <w:t>Panākta vienošanās saskaņošanas laikā</w:t>
            </w:r>
          </w:p>
          <w:p w14:paraId="1FEB6919" w14:textId="77777777" w:rsidR="00C52DD4" w:rsidRPr="00330806" w:rsidRDefault="00C52DD4" w:rsidP="00C52DD4">
            <w:pPr>
              <w:pStyle w:val="NormalWeb"/>
              <w:spacing w:before="0" w:beforeAutospacing="0" w:after="0" w:afterAutospacing="0"/>
              <w:jc w:val="center"/>
              <w:rPr>
                <w:b/>
              </w:rPr>
            </w:pPr>
          </w:p>
          <w:p w14:paraId="0A522D8C" w14:textId="59EFAD61" w:rsidR="00641914" w:rsidRPr="00330806" w:rsidRDefault="00641914" w:rsidP="0095217D">
            <w:pPr>
              <w:shd w:val="clear" w:color="auto" w:fill="FFFFFF"/>
              <w:spacing w:line="293" w:lineRule="atLeast"/>
              <w:jc w:val="both"/>
            </w:pPr>
            <w:r w:rsidRPr="00330806">
              <w:rPr>
                <w:bCs/>
              </w:rPr>
              <w:t>Ņemts vērā Tieslietu ministrijas iebildums, svītrojot 28.panta (iepriekš 29.pants) pirmajā daļā vārdus “</w:t>
            </w:r>
            <w:r w:rsidRPr="00330806">
              <w:t xml:space="preserve">ja vien normatīvajā aktā par specifiskā atbalsta mērķa īstenošanu nav noteikts cits </w:t>
            </w:r>
            <w:r w:rsidRPr="00330806">
              <w:lastRenderedPageBreak/>
              <w:t>termiņš”, papildinot likumprojekta anotāciju ar norādi, ka normatīvajā aktā par specifiskā atbalsta mērķa īstenošanu varbūt noteikts īsāks termiņš, nekā likumprojektā noteiktais.</w:t>
            </w:r>
            <w:r w:rsidR="00E04173" w:rsidRPr="00330806">
              <w:t xml:space="preserve"> Vienlaikus papildināt</w:t>
            </w:r>
            <w:r w:rsidR="00C80AEB" w:rsidRPr="00330806">
              <w:t>s</w:t>
            </w:r>
            <w:r w:rsidR="00E04173" w:rsidRPr="00330806">
              <w:t xml:space="preserve"> likumprojekta anotācij</w:t>
            </w:r>
            <w:r w:rsidR="00904BA7" w:rsidRPr="00330806">
              <w:t>as I sadaļas</w:t>
            </w:r>
            <w:r w:rsidR="00904BA7" w:rsidRPr="00330806">
              <w:rPr>
                <w:b/>
                <w:bCs/>
                <w:iCs/>
                <w:sz w:val="28"/>
                <w:szCs w:val="28"/>
              </w:rPr>
              <w:t xml:space="preserve"> </w:t>
            </w:r>
            <w:r w:rsidR="00904BA7" w:rsidRPr="00330806">
              <w:rPr>
                <w:iCs/>
              </w:rPr>
              <w:t>“Tiesību akta projekta izstrādes nepieciešamība” 2.punkta 3</w:t>
            </w:r>
            <w:r w:rsidR="00C80AEB" w:rsidRPr="00330806">
              <w:rPr>
                <w:iCs/>
              </w:rPr>
              <w:t>4</w:t>
            </w:r>
            <w:r w:rsidR="00904BA7" w:rsidRPr="00330806">
              <w:rPr>
                <w:iCs/>
              </w:rPr>
              <w:t>.punkts</w:t>
            </w:r>
            <w:r w:rsidR="00904BA7" w:rsidRPr="00330806">
              <w:rPr>
                <w:iCs/>
                <w:sz w:val="28"/>
                <w:szCs w:val="28"/>
              </w:rPr>
              <w:t>.</w:t>
            </w:r>
            <w:r w:rsidR="00904BA7" w:rsidRPr="00330806">
              <w:t xml:space="preserve">  </w:t>
            </w:r>
          </w:p>
          <w:p w14:paraId="6EB104D2" w14:textId="76189881" w:rsidR="00C52DD4" w:rsidRPr="00330806" w:rsidRDefault="00641914" w:rsidP="00C52DD4">
            <w:pPr>
              <w:pStyle w:val="NormalWeb"/>
              <w:spacing w:before="0" w:beforeAutospacing="0" w:after="0" w:afterAutospacing="0"/>
              <w:jc w:val="both"/>
              <w:rPr>
                <w:bCs/>
              </w:rPr>
            </w:pPr>
            <w:r w:rsidRPr="00330806">
              <w:rPr>
                <w:bCs/>
              </w:rPr>
              <w:t xml:space="preserve"> </w:t>
            </w:r>
            <w:r w:rsidR="00E04173" w:rsidRPr="00330806">
              <w:rPr>
                <w:bCs/>
              </w:rPr>
              <w:t>Skaidrojam, ka a</w:t>
            </w:r>
            <w:r w:rsidR="00C52DD4" w:rsidRPr="00330806">
              <w:rPr>
                <w:bCs/>
              </w:rPr>
              <w:t>ttiecībā 2</w:t>
            </w:r>
            <w:r w:rsidR="00911F2E" w:rsidRPr="00330806">
              <w:rPr>
                <w:bCs/>
              </w:rPr>
              <w:t>8</w:t>
            </w:r>
            <w:r w:rsidR="00C52DD4" w:rsidRPr="00330806">
              <w:rPr>
                <w:bCs/>
              </w:rPr>
              <w:t>.panta</w:t>
            </w:r>
            <w:r w:rsidR="006C5ECA" w:rsidRPr="00330806">
              <w:rPr>
                <w:bCs/>
              </w:rPr>
              <w:t xml:space="preserve"> (iepriekš 29.pants)</w:t>
            </w:r>
            <w:r w:rsidR="00C52DD4" w:rsidRPr="00330806">
              <w:rPr>
                <w:bCs/>
              </w:rPr>
              <w:t xml:space="preserve"> pirmajā daļā noteikto termiņu, tas tika noteikts tāpat kā ES fondu 2014. – 2020.gada plānošanas perioda ietvaros un prakse par lēmuma pieņemšanas sākotnēju maksimālo termiņu trīs mēnešu laikā ir saglabājama arī 2021.-2027.gada plānošanas perioda ietvaros. Likumprojektā ietvertais termiņš ir noteikts, ņemot vērā līdzšinējo praksi, proti, trīs mēneši ir optimālākais termiņš, lai CFLA varētu kvalitatīvi izvērtēt projekta iesniegumus un pieņemt lēmumu par to  apstiprināšanu, apstiprināšanu ar nosacījumu vai noraidīšanu.</w:t>
            </w:r>
          </w:p>
          <w:p w14:paraId="4AD9685D" w14:textId="0D0A6A4E" w:rsidR="00C52DD4" w:rsidRPr="00330806" w:rsidRDefault="00C52DD4" w:rsidP="00C52DD4">
            <w:pPr>
              <w:jc w:val="both"/>
              <w:rPr>
                <w:bCs/>
                <w:szCs w:val="28"/>
                <w:shd w:val="clear" w:color="auto" w:fill="FFFFFF"/>
              </w:rPr>
            </w:pPr>
            <w:r w:rsidRPr="00330806">
              <w:rPr>
                <w:bCs/>
                <w:lang w:eastAsia="en-US"/>
              </w:rPr>
              <w:t xml:space="preserve">Atbilstoši Administratīvā procesa likuma 64. panta pirmajā daļā noteiktajam, ja administratīvā lieta ierosināta uz iesnieguma pamata, </w:t>
            </w:r>
            <w:r w:rsidRPr="00330806">
              <w:rPr>
                <w:bCs/>
                <w:lang w:eastAsia="en-US"/>
              </w:rPr>
              <w:lastRenderedPageBreak/>
              <w:t xml:space="preserve">iestāde pieņem lēmumu par administratīvā akta izdošanu viena mēneša laikā no iesnieguma saņemšanas dienas, ja likumā nav noteikts cits termiņš. </w:t>
            </w:r>
            <w:r w:rsidRPr="00330806">
              <w:rPr>
                <w:bCs/>
              </w:rPr>
              <w:t>Attiecībā uz 2</w:t>
            </w:r>
            <w:r w:rsidR="006C5ECA" w:rsidRPr="00330806">
              <w:rPr>
                <w:bCs/>
              </w:rPr>
              <w:t>8</w:t>
            </w:r>
            <w:r w:rsidRPr="00330806">
              <w:rPr>
                <w:bCs/>
              </w:rPr>
              <w:t>.panta</w:t>
            </w:r>
            <w:r w:rsidR="006C5ECA" w:rsidRPr="00330806">
              <w:rPr>
                <w:bCs/>
              </w:rPr>
              <w:t xml:space="preserve"> </w:t>
            </w:r>
            <w:r w:rsidRPr="00330806">
              <w:rPr>
                <w:bCs/>
              </w:rPr>
              <w:t xml:space="preserve">otrajā daļā noteikto, skaidrojam, ka  jēdziens „objektīvu iemeslu dēļ”, kā arī sešu mēnešu termiņš  likumprojektā tika ietverts atbilstoši Administratīvā procesa likuma 64.panta otrās daļas regulējumam, kas attiecas administratīvā akta izdošanas termiņā pagarināšanu ņemot vērā, ka atsevišķos gadījumos ir nepieciešama </w:t>
            </w:r>
            <w:r w:rsidRPr="00330806">
              <w:rPr>
                <w:bCs/>
                <w:shd w:val="clear" w:color="auto" w:fill="FFFFFF"/>
              </w:rPr>
              <w:t xml:space="preserve">ilgstoša faktu konstatācija. </w:t>
            </w:r>
            <w:r w:rsidRPr="00330806">
              <w:rPr>
                <w:bCs/>
              </w:rPr>
              <w:t xml:space="preserve">Objektīvi iemesli termiņa pagarināšanai var būt papildu informācijas iegūšana, problēmas sarežģītība, kas prasa ilgāku laiku faktu konstatācijai, vairāku Eiropas komisijas ekspertu piesaiste u.c. Tāpat vēršam uzmanību, ka analoģisks regulējums ir  noteikts </w:t>
            </w:r>
            <w:r w:rsidRPr="00330806">
              <w:rPr>
                <w:bCs/>
                <w:shd w:val="clear" w:color="auto" w:fill="FFFFFF"/>
              </w:rPr>
              <w:t xml:space="preserve">Eiropas Savienības struktūrfondu un Kohēzijas fonda 2014.—2020.gada plānošanas perioda vadības likums 29.pantā. Šādi iemesli, kas jāpagarina termiņš līdz sešiem mēnešiem varētu būt, piemēram, neparedzēti liels projektu iesniegumu skaits vai nepieciešama padziļināta projektu </w:t>
            </w:r>
            <w:r w:rsidRPr="00330806">
              <w:rPr>
                <w:bCs/>
                <w:shd w:val="clear" w:color="auto" w:fill="FFFFFF"/>
              </w:rPr>
              <w:lastRenderedPageBreak/>
              <w:t xml:space="preserve">iesniegumu izpēte. </w:t>
            </w:r>
            <w:r w:rsidRPr="00330806">
              <w:rPr>
                <w:bCs/>
                <w:color w:val="000000"/>
                <w:shd w:val="clear" w:color="auto" w:fill="FFFFFF"/>
              </w:rPr>
              <w:t xml:space="preserve"> Ņemot vērā Administratīvā procesa likuma </w:t>
            </w:r>
            <w:r w:rsidRPr="00330806">
              <w:rPr>
                <w:bCs/>
              </w:rPr>
              <w:t>regulējumu likumprojekts nav precizējams. Skaidrojam, ka lēmumu pieņemšanas termiņi nevar būt garāki, kā noteikti  likumprojekta "</w:t>
            </w:r>
            <w:r w:rsidRPr="00330806">
              <w:rPr>
                <w:bCs/>
                <w:szCs w:val="28"/>
                <w:shd w:val="clear" w:color="auto" w:fill="FFFFFF"/>
              </w:rPr>
              <w:t>Eiropas Savienības fondu 2021.—2027.gada plānošanas perioda vadības likums</w:t>
            </w:r>
            <w:r w:rsidRPr="00330806">
              <w:rPr>
                <w:bCs/>
              </w:rPr>
              <w:t>" ietvaros.</w:t>
            </w:r>
          </w:p>
        </w:tc>
        <w:tc>
          <w:tcPr>
            <w:tcW w:w="1018" w:type="pct"/>
            <w:tcBorders>
              <w:top w:val="single" w:sz="4" w:space="0" w:color="auto"/>
              <w:left w:val="single" w:sz="4" w:space="0" w:color="auto"/>
              <w:bottom w:val="single" w:sz="4" w:space="0" w:color="auto"/>
            </w:tcBorders>
            <w:shd w:val="clear" w:color="auto" w:fill="auto"/>
          </w:tcPr>
          <w:p w14:paraId="0152C639" w14:textId="196ACAE0" w:rsidR="00C52DD4" w:rsidRPr="00330806" w:rsidRDefault="00C52DD4" w:rsidP="00C52DD4">
            <w:pPr>
              <w:shd w:val="clear" w:color="auto" w:fill="FFFFFF"/>
              <w:spacing w:line="293" w:lineRule="atLeast"/>
              <w:jc w:val="both"/>
            </w:pPr>
            <w:r w:rsidRPr="00330806">
              <w:lastRenderedPageBreak/>
              <w:t>Lūdzu skatīt precizēto likumprojektu.</w:t>
            </w:r>
          </w:p>
          <w:p w14:paraId="11858E41" w14:textId="77777777" w:rsidR="00C52DD4" w:rsidRPr="00330806" w:rsidRDefault="00C52DD4" w:rsidP="00C52DD4">
            <w:pPr>
              <w:pStyle w:val="Title"/>
              <w:ind w:firstLine="408"/>
              <w:jc w:val="both"/>
              <w:outlineLvl w:val="0"/>
              <w:rPr>
                <w:sz w:val="24"/>
                <w:szCs w:val="24"/>
              </w:rPr>
            </w:pPr>
          </w:p>
        </w:tc>
      </w:tr>
      <w:tr w:rsidR="00C52DD4" w:rsidRPr="00330806" w14:paraId="65DB6FC7"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D713E7C" w14:textId="77777777" w:rsidR="00C52DD4" w:rsidRPr="00330806" w:rsidRDefault="00C52DD4" w:rsidP="00C52DD4">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4C76E3F4" w14:textId="77777777" w:rsidR="00C52DD4" w:rsidRPr="00330806" w:rsidRDefault="00C52DD4" w:rsidP="00C52DD4">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2EE8BF7" w14:textId="21A59CA3" w:rsidR="00C52DD4" w:rsidRPr="00330806" w:rsidRDefault="00C52DD4" w:rsidP="00C52DD4">
            <w:pPr>
              <w:spacing w:line="276" w:lineRule="auto"/>
              <w:jc w:val="center"/>
              <w:rPr>
                <w:b/>
                <w:bCs/>
                <w:color w:val="000000"/>
              </w:rPr>
            </w:pPr>
            <w:r w:rsidRPr="00330806">
              <w:rPr>
                <w:b/>
                <w:bCs/>
                <w:color w:val="000000"/>
              </w:rPr>
              <w:t>Tieslietu ministrijas š.g. 1.novembra iebildums</w:t>
            </w:r>
          </w:p>
          <w:p w14:paraId="76A66613" w14:textId="6CBBFD3A" w:rsidR="00C52DD4" w:rsidRPr="00330806" w:rsidRDefault="00C52DD4" w:rsidP="00C52DD4">
            <w:pPr>
              <w:spacing w:line="276" w:lineRule="auto"/>
              <w:jc w:val="both"/>
              <w:rPr>
                <w:color w:val="000000"/>
              </w:rPr>
            </w:pPr>
            <w:r w:rsidRPr="00330806">
              <w:rPr>
                <w:color w:val="000000"/>
              </w:rPr>
              <w:t>Ievērojot, ka projekta 29. pantā paredzētais regulējums neatbilst Administratīvā procesa likumā paredzētajam regulējumam par lēmumu pieņemšanas termiņiem un to pagarināšanu, atkārtoti lūdzam to precizēt vai papildināt anotāciju ar izvērstu skaidrojumu.  </w:t>
            </w:r>
          </w:p>
          <w:p w14:paraId="68A6EF45" w14:textId="77777777" w:rsidR="00C52DD4" w:rsidRPr="00330806" w:rsidRDefault="00C52DD4" w:rsidP="00C52DD4">
            <w:pPr>
              <w:spacing w:line="276" w:lineRule="auto"/>
              <w:ind w:firstLine="720"/>
              <w:jc w:val="both"/>
              <w:rPr>
                <w:color w:val="000000"/>
              </w:rPr>
            </w:pPr>
            <w:r w:rsidRPr="00330806">
              <w:rPr>
                <w:color w:val="000000"/>
              </w:rPr>
              <w:t xml:space="preserve">Vienlaikus vēršam uzmanību uz to, ka nav skaidrs, kas ir projekta 29. panta pirmajā daļā minētais normatīvais akts par specifiskā atbalsta mērķa īstenošanu. Ja tas ir zemāka juridiskā spēka normatīvais akts, tad šādu regulējumu nevar paredzēt projektā, proti, zemāka juridiskā spēka normatīvā akta regulējums nevar būt pretrunā augstāka juridiskā spēka normatīvā akta regulējumam. Turklāt arī Ministru kabineta 2009. gada </w:t>
            </w:r>
            <w:r w:rsidRPr="00330806">
              <w:rPr>
                <w:color w:val="000000"/>
              </w:rPr>
              <w:lastRenderedPageBreak/>
              <w:t>3. februāra noteikumu Nr. 108 "Normatīvo aktu projektu sagatavošanas noteikumi" 62. punkts noteic, ka likumprojektā neietver atsauces uz zemāka juridiskā spēka normatīvo aktu.  </w:t>
            </w:r>
          </w:p>
          <w:p w14:paraId="0813D75E" w14:textId="77777777" w:rsidR="00C52DD4" w:rsidRPr="00330806" w:rsidRDefault="00C52DD4" w:rsidP="00C52DD4">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775E124" w14:textId="53729CC6" w:rsidR="00527FB9" w:rsidRPr="00330806" w:rsidRDefault="00E04173" w:rsidP="0095217D">
            <w:pPr>
              <w:pStyle w:val="NormalWeb"/>
              <w:spacing w:before="0" w:beforeAutospacing="0" w:after="0" w:afterAutospacing="0"/>
              <w:jc w:val="center"/>
              <w:rPr>
                <w:b/>
              </w:rPr>
            </w:pPr>
            <w:r w:rsidRPr="00330806">
              <w:rPr>
                <w:b/>
              </w:rPr>
              <w:lastRenderedPageBreak/>
              <w:t>Panākta vienošanās saskaņošanas laikā</w:t>
            </w:r>
          </w:p>
          <w:p w14:paraId="066C1489" w14:textId="77777777" w:rsidR="00E04173" w:rsidRPr="00330806" w:rsidRDefault="00E04173" w:rsidP="00E04173">
            <w:pPr>
              <w:pStyle w:val="NormalWeb"/>
              <w:spacing w:before="0" w:beforeAutospacing="0" w:after="0" w:afterAutospacing="0"/>
              <w:jc w:val="center"/>
              <w:rPr>
                <w:b/>
              </w:rPr>
            </w:pPr>
          </w:p>
          <w:p w14:paraId="7B5C7700" w14:textId="74A30568" w:rsidR="00E04173" w:rsidRPr="00330806" w:rsidRDefault="00E04173" w:rsidP="00E04173">
            <w:pPr>
              <w:shd w:val="clear" w:color="auto" w:fill="FFFFFF"/>
              <w:spacing w:line="293" w:lineRule="atLeast"/>
              <w:jc w:val="both"/>
            </w:pPr>
            <w:r w:rsidRPr="00330806">
              <w:rPr>
                <w:bCs/>
              </w:rPr>
              <w:t>Ņemts vērā Tieslietu ministrijas iebildums, svītrojot 28.panta (iepriekš 29.pants) pirmajā daļā vārdus “</w:t>
            </w:r>
            <w:r w:rsidRPr="00330806">
              <w:t>ja vien normatīvajā aktā par specifiskā atbalsta mērķa īstenošanu nav noteikts cits termiņš”, papildinot likumprojekta anotācij</w:t>
            </w:r>
            <w:r w:rsidR="00501612" w:rsidRPr="00330806">
              <w:t>as I sadaļas “Tiesību akta projekta izstrādes nepieciešamība” 2.punkta 3</w:t>
            </w:r>
            <w:r w:rsidR="00C80AEB" w:rsidRPr="00330806">
              <w:t>4</w:t>
            </w:r>
            <w:r w:rsidR="00501612" w:rsidRPr="00330806">
              <w:t>.punktu</w:t>
            </w:r>
            <w:r w:rsidRPr="00330806">
              <w:t xml:space="preserve"> ar norādi, ka normatīvajā aktā par specifiskā atbalsta mērķa īstenošanu varbūt noteikts īsāks termiņš, nekā likumprojektā noteiktais. Vienlaikus papildināta likumprojekta anotācija.</w:t>
            </w:r>
          </w:p>
          <w:p w14:paraId="4C193733" w14:textId="1D470B91" w:rsidR="00527FB9" w:rsidRPr="00330806" w:rsidRDefault="009C0B7F" w:rsidP="00527FB9">
            <w:pPr>
              <w:pStyle w:val="NormalWeb"/>
              <w:spacing w:before="0" w:beforeAutospacing="0" w:after="0" w:afterAutospacing="0"/>
              <w:jc w:val="both"/>
            </w:pPr>
            <w:r w:rsidRPr="00330806">
              <w:t xml:space="preserve">Projektu iesniegumu vērtēšanas termiņa pagarināšana ir iespējama tikai atsevišķos objektīvi pamatotos gadījumos, kad projektu </w:t>
            </w:r>
            <w:r w:rsidRPr="00330806">
              <w:lastRenderedPageBreak/>
              <w:t>iesniegumu vērtēšanu, pat piesaistot papildu resursus, nebūs iespējams nodrošināt lēmuma pieņemšanu 3 mēnešu laikā. Šī regulējuma mērķis bija paredzēt skaidrus nosacījumus, ka izņēmuma gadījumos lēmuma pieņemšanas termiņš var tikt pagarināts, jo iepriekšējo plānošanas periodu ietvaros plānošanas periodā tika konstatēti gadījumi, kad nebija iespējams lēmumu pieņemt noteiktajā termiņā</w:t>
            </w:r>
            <w:r w:rsidR="003A058F" w:rsidRPr="00330806">
              <w:t>.</w:t>
            </w:r>
          </w:p>
          <w:p w14:paraId="3A593F7B" w14:textId="77777777" w:rsidR="00B67BAC" w:rsidRPr="00330806" w:rsidRDefault="00B67BAC" w:rsidP="00527FB9">
            <w:pPr>
              <w:pStyle w:val="NormalWeb"/>
              <w:spacing w:before="0" w:beforeAutospacing="0" w:after="0" w:afterAutospacing="0"/>
              <w:jc w:val="both"/>
              <w:rPr>
                <w:bCs/>
              </w:rPr>
            </w:pPr>
          </w:p>
          <w:p w14:paraId="4CEC1A8F" w14:textId="639CFB9D" w:rsidR="00B67BAC" w:rsidRPr="00330806" w:rsidRDefault="003A058F" w:rsidP="00527FB9">
            <w:pPr>
              <w:pStyle w:val="NormalWeb"/>
              <w:spacing w:before="0" w:beforeAutospacing="0" w:after="0" w:afterAutospacing="0"/>
              <w:jc w:val="both"/>
              <w:rPr>
                <w:bCs/>
                <w:lang w:eastAsia="en-US"/>
              </w:rPr>
            </w:pPr>
            <w:r w:rsidRPr="00330806">
              <w:rPr>
                <w:bCs/>
              </w:rPr>
              <w:t>Attiecībā uz termiņiem, kas noteikti 2</w:t>
            </w:r>
            <w:r w:rsidR="006C5ECA" w:rsidRPr="00330806">
              <w:rPr>
                <w:bCs/>
              </w:rPr>
              <w:t>8</w:t>
            </w:r>
            <w:r w:rsidRPr="00330806">
              <w:rPr>
                <w:bCs/>
              </w:rPr>
              <w:t>.pantā</w:t>
            </w:r>
            <w:r w:rsidR="006C5ECA" w:rsidRPr="00330806">
              <w:rPr>
                <w:bCs/>
              </w:rPr>
              <w:t xml:space="preserve"> </w:t>
            </w:r>
            <w:r w:rsidRPr="00330806">
              <w:rPr>
                <w:bCs/>
              </w:rPr>
              <w:t xml:space="preserve"> atkārtoti vēršam uzmanību, ka </w:t>
            </w:r>
            <w:r w:rsidRPr="00330806">
              <w:rPr>
                <w:bCs/>
                <w:lang w:eastAsia="en-US"/>
              </w:rPr>
              <w:t xml:space="preserve"> Atbilstoši Administratīvā procesa likuma 64. panta pirmajā daļā noteiktajam, ja administratīvā lieta ierosināta uz iesnieguma pamata, iestāde pieņem lēmumu par administratīvā akta izdošanu viena mēneša laikā no iesnieguma saņemšanas dienas, ja likumā nav noteikts cits termiņš. </w:t>
            </w:r>
          </w:p>
          <w:p w14:paraId="2B3663F7" w14:textId="77777777" w:rsidR="00B67BAC" w:rsidRPr="00330806" w:rsidRDefault="00B67BAC" w:rsidP="00527FB9">
            <w:pPr>
              <w:pStyle w:val="NormalWeb"/>
              <w:spacing w:before="0" w:beforeAutospacing="0" w:after="0" w:afterAutospacing="0"/>
              <w:jc w:val="both"/>
              <w:rPr>
                <w:bCs/>
                <w:lang w:eastAsia="en-US"/>
              </w:rPr>
            </w:pPr>
          </w:p>
          <w:p w14:paraId="7C39EED0" w14:textId="186DA89A" w:rsidR="003A058F" w:rsidRPr="00330806" w:rsidRDefault="003A058F" w:rsidP="00527FB9">
            <w:pPr>
              <w:pStyle w:val="NormalWeb"/>
              <w:spacing w:before="0" w:beforeAutospacing="0" w:after="0" w:afterAutospacing="0"/>
              <w:jc w:val="both"/>
              <w:rPr>
                <w:bCs/>
              </w:rPr>
            </w:pPr>
            <w:r w:rsidRPr="00330806">
              <w:rPr>
                <w:bCs/>
              </w:rPr>
              <w:t>Attiecībā uz 2</w:t>
            </w:r>
            <w:r w:rsidR="006C5ECA" w:rsidRPr="00330806">
              <w:rPr>
                <w:bCs/>
              </w:rPr>
              <w:t>8</w:t>
            </w:r>
            <w:r w:rsidRPr="00330806">
              <w:rPr>
                <w:bCs/>
              </w:rPr>
              <w:t>.panta</w:t>
            </w:r>
            <w:r w:rsidR="006C5ECA" w:rsidRPr="00330806">
              <w:rPr>
                <w:bCs/>
              </w:rPr>
              <w:t xml:space="preserve"> </w:t>
            </w:r>
            <w:r w:rsidRPr="00330806">
              <w:rPr>
                <w:bCs/>
              </w:rPr>
              <w:t xml:space="preserve"> otrajā daļā noteikto, skaidrojam, ka  jēdziens „objektīvu iemeslu dēļ”, kā arī sešu mēnešu termiņš  likumprojektā tika ietverts atbilstoši Administratīvā procesa likuma 64.panta otrās daļas regulējumam, kas attiecas </w:t>
            </w:r>
            <w:r w:rsidRPr="00330806">
              <w:rPr>
                <w:bCs/>
              </w:rPr>
              <w:lastRenderedPageBreak/>
              <w:t xml:space="preserve">administratīvā akta izdošanas termiņā pagarināšanu ņemot vērā, ka atsevišķos gadījumos ir nepieciešama </w:t>
            </w:r>
            <w:r w:rsidRPr="00330806">
              <w:rPr>
                <w:bCs/>
                <w:shd w:val="clear" w:color="auto" w:fill="FFFFFF"/>
              </w:rPr>
              <w:t>ilgstoša faktu konstatācija.</w:t>
            </w:r>
          </w:p>
        </w:tc>
        <w:tc>
          <w:tcPr>
            <w:tcW w:w="1018" w:type="pct"/>
            <w:tcBorders>
              <w:top w:val="single" w:sz="4" w:space="0" w:color="auto"/>
              <w:left w:val="single" w:sz="4" w:space="0" w:color="auto"/>
              <w:bottom w:val="single" w:sz="4" w:space="0" w:color="auto"/>
            </w:tcBorders>
            <w:shd w:val="clear" w:color="auto" w:fill="auto"/>
          </w:tcPr>
          <w:p w14:paraId="558B8E35" w14:textId="77777777" w:rsidR="00C52DD4" w:rsidRPr="00330806" w:rsidRDefault="00C52DD4" w:rsidP="00C52DD4">
            <w:pPr>
              <w:shd w:val="clear" w:color="auto" w:fill="FFFFFF"/>
              <w:spacing w:line="293" w:lineRule="atLeast"/>
              <w:jc w:val="both"/>
            </w:pPr>
          </w:p>
        </w:tc>
      </w:tr>
      <w:tr w:rsidR="00C52DD4" w:rsidRPr="00330806" w14:paraId="14988E4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CE0B233" w14:textId="77777777" w:rsidR="00C52DD4" w:rsidRPr="00330806" w:rsidRDefault="00C52DD4"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4321108A" w14:textId="77777777" w:rsidR="00C52DD4" w:rsidRPr="00330806" w:rsidRDefault="00C52DD4" w:rsidP="00C52DD4">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725DB08" w14:textId="69CAA288" w:rsidR="00C52DD4" w:rsidRPr="00330806" w:rsidRDefault="00C52DD4" w:rsidP="00C52DD4">
            <w:pPr>
              <w:pStyle w:val="NoSpacing"/>
              <w:spacing w:before="120" w:after="120"/>
              <w:jc w:val="center"/>
              <w:rPr>
                <w:b/>
                <w:bCs/>
                <w:szCs w:val="24"/>
              </w:rPr>
            </w:pPr>
            <w:r w:rsidRPr="00330806">
              <w:rPr>
                <w:b/>
                <w:bCs/>
                <w:szCs w:val="24"/>
              </w:rPr>
              <w:t>Latvijas Lielo pilsētu asociācijas iebildums</w:t>
            </w:r>
          </w:p>
          <w:p w14:paraId="4BDAE462" w14:textId="77777777" w:rsidR="00C52DD4" w:rsidRPr="00330806" w:rsidRDefault="00C52DD4" w:rsidP="00C52DD4">
            <w:pPr>
              <w:pStyle w:val="NoSpacing"/>
              <w:spacing w:before="120" w:after="120"/>
              <w:rPr>
                <w:szCs w:val="24"/>
              </w:rPr>
            </w:pPr>
          </w:p>
          <w:p w14:paraId="1B956136" w14:textId="6250ABC7" w:rsidR="00C52DD4" w:rsidRPr="00330806" w:rsidRDefault="00C52DD4" w:rsidP="00C52DD4">
            <w:pPr>
              <w:pStyle w:val="NoSpacing"/>
              <w:spacing w:before="120" w:after="120"/>
              <w:rPr>
                <w:szCs w:val="24"/>
              </w:rPr>
            </w:pPr>
            <w:r w:rsidRPr="00330806">
              <w:rPr>
                <w:szCs w:val="24"/>
              </w:rPr>
              <w:t xml:space="preserve">Uzskatām, ka </w:t>
            </w:r>
            <w:r w:rsidRPr="00330806">
              <w:rPr>
                <w:b/>
                <w:bCs/>
                <w:szCs w:val="24"/>
              </w:rPr>
              <w:t>nepieciešams objektīvs iemesls lēmuma</w:t>
            </w:r>
            <w:r w:rsidRPr="00330806">
              <w:rPr>
                <w:szCs w:val="24"/>
              </w:rPr>
              <w:t xml:space="preserve"> par projekta iesnieguma apstiprināšanu, apstiprināšanu ar nosacījumu vai noraidīšanu </w:t>
            </w:r>
            <w:r w:rsidRPr="00330806">
              <w:rPr>
                <w:b/>
                <w:bCs/>
                <w:szCs w:val="24"/>
              </w:rPr>
              <w:t>pagarināšanai līdz sešiem mēnešiem</w:t>
            </w:r>
            <w:r w:rsidRPr="00330806">
              <w:rPr>
                <w:szCs w:val="24"/>
              </w:rPr>
              <w:t xml:space="preserve">, kas var kavēt plānoto projekta ieviešanas laika grafiku, iekļaušanos būvdarbu sezonā, kā arī ietekmēt plānoto naudas plūsmu un izmaksu pozīciju atbilstību tirgus situācijai (sadārdzinājums).  </w:t>
            </w:r>
          </w:p>
          <w:p w14:paraId="4CBF03BF" w14:textId="77777777" w:rsidR="00C52DD4" w:rsidRPr="00330806" w:rsidRDefault="00C52DD4" w:rsidP="00C52DD4">
            <w:pPr>
              <w:pStyle w:val="NoSpacing"/>
              <w:spacing w:before="120" w:after="120"/>
              <w:rPr>
                <w:szCs w:val="24"/>
              </w:rPr>
            </w:pPr>
            <w:r w:rsidRPr="00330806">
              <w:rPr>
                <w:szCs w:val="24"/>
              </w:rPr>
              <w:t>Ņemot vērā minēto, lūdzam izteikt Likumprojekta 29. pantu šādā redakcijā:</w:t>
            </w:r>
          </w:p>
          <w:p w14:paraId="56FF99E4" w14:textId="77777777" w:rsidR="00C52DD4" w:rsidRPr="00330806" w:rsidRDefault="00C52DD4" w:rsidP="00C52DD4">
            <w:pPr>
              <w:pStyle w:val="NoSpacing"/>
              <w:spacing w:before="120" w:after="120"/>
              <w:rPr>
                <w:i/>
                <w:szCs w:val="24"/>
              </w:rPr>
            </w:pPr>
            <w:r w:rsidRPr="00330806">
              <w:rPr>
                <w:szCs w:val="24"/>
              </w:rPr>
              <w:t xml:space="preserve"> </w:t>
            </w:r>
            <w:r w:rsidRPr="00330806">
              <w:rPr>
                <w:i/>
                <w:szCs w:val="24"/>
              </w:rPr>
              <w:t>“29.pants. Lēmuma pieņemšanas termiņš</w:t>
            </w:r>
          </w:p>
          <w:p w14:paraId="668458F2" w14:textId="26BFA210" w:rsidR="00C52DD4" w:rsidRPr="00330806" w:rsidRDefault="00C52DD4" w:rsidP="00C52DD4">
            <w:pPr>
              <w:pStyle w:val="NormalWeb"/>
              <w:spacing w:before="0" w:beforeAutospacing="0" w:after="120" w:afterAutospacing="0"/>
              <w:jc w:val="both"/>
              <w:rPr>
                <w:b/>
                <w:bCs/>
                <w:color w:val="000000"/>
              </w:rPr>
            </w:pPr>
            <w:r w:rsidRPr="00330806">
              <w:rPr>
                <w:i/>
              </w:rPr>
              <w:t>Sadarbības iestāde lēmumu par projekta iesnieguma apstiprināšanu, apstiprināšanu ar nosacījumu vai noraidīšanu pieņem trīs mēnešu laikā pēc projekta iesnieguma iesniegšanas beigu datuma.”.</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B51220E" w14:textId="24D52EFD" w:rsidR="00C52DD4" w:rsidRPr="00330806" w:rsidRDefault="00CD2950" w:rsidP="00C52DD4">
            <w:pPr>
              <w:pStyle w:val="NormalWeb"/>
              <w:tabs>
                <w:tab w:val="left" w:pos="252"/>
              </w:tabs>
              <w:spacing w:before="0" w:beforeAutospacing="0" w:after="0" w:afterAutospacing="0"/>
              <w:jc w:val="center"/>
              <w:rPr>
                <w:b/>
              </w:rPr>
            </w:pPr>
            <w:r w:rsidRPr="00330806">
              <w:rPr>
                <w:b/>
              </w:rPr>
              <w:t>Panākta vienošanās saskaņošanas laikā</w:t>
            </w:r>
          </w:p>
          <w:p w14:paraId="50FBCDD9" w14:textId="77777777" w:rsidR="00C52DD4" w:rsidRPr="00330806" w:rsidRDefault="00C52DD4" w:rsidP="00C52DD4"/>
          <w:p w14:paraId="7E551B72" w14:textId="44596D4D" w:rsidR="00C52DD4" w:rsidRPr="00330806" w:rsidRDefault="00C52DD4" w:rsidP="00C52DD4">
            <w:pPr>
              <w:jc w:val="both"/>
            </w:pPr>
            <w:r w:rsidRPr="00330806">
              <w:t>Skatīt atbildi likumprojekta izziņas iebildumu sadaļas 64.punktā.</w:t>
            </w:r>
            <w:r w:rsidR="00827E27" w:rsidRPr="00330806">
              <w:t xml:space="preserve"> (tagad izziņas iebildumu sadaļas 8</w:t>
            </w:r>
            <w:r w:rsidR="00E6196E">
              <w:t>8</w:t>
            </w:r>
            <w:r w:rsidR="00827E27" w:rsidRPr="00330806">
              <w:t>.punkts)</w:t>
            </w:r>
          </w:p>
        </w:tc>
        <w:tc>
          <w:tcPr>
            <w:tcW w:w="1018" w:type="pct"/>
            <w:tcBorders>
              <w:top w:val="single" w:sz="4" w:space="0" w:color="auto"/>
              <w:left w:val="single" w:sz="4" w:space="0" w:color="auto"/>
              <w:bottom w:val="single" w:sz="4" w:space="0" w:color="auto"/>
            </w:tcBorders>
            <w:shd w:val="clear" w:color="auto" w:fill="auto"/>
          </w:tcPr>
          <w:p w14:paraId="220AD4F5" w14:textId="6C0CDCC2" w:rsidR="00C52DD4" w:rsidRPr="00330806" w:rsidRDefault="00C52DD4" w:rsidP="00C52DD4">
            <w:pPr>
              <w:shd w:val="clear" w:color="auto" w:fill="FFFFFF"/>
              <w:spacing w:line="293" w:lineRule="atLeast"/>
              <w:jc w:val="both"/>
            </w:pPr>
            <w:r w:rsidRPr="00330806">
              <w:t>Lūdzu skatīt precizēto likumprojektu.</w:t>
            </w:r>
          </w:p>
        </w:tc>
      </w:tr>
      <w:tr w:rsidR="00C52DD4" w:rsidRPr="00330806" w14:paraId="768837D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EC72BC5" w14:textId="77777777" w:rsidR="00C52DD4" w:rsidRPr="00330806" w:rsidRDefault="00C52DD4" w:rsidP="00C52DD4">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5E3AE99" w14:textId="77777777" w:rsidR="00C52DD4" w:rsidRPr="00330806" w:rsidRDefault="00C52DD4" w:rsidP="00C52DD4">
            <w:pPr>
              <w:shd w:val="clear" w:color="auto" w:fill="FFFFFF"/>
              <w:spacing w:line="293" w:lineRule="atLeast"/>
              <w:ind w:firstLine="300"/>
              <w:jc w:val="both"/>
            </w:pPr>
          </w:p>
          <w:p w14:paraId="4AADEB5D" w14:textId="00E1618E" w:rsidR="00C52DD4" w:rsidRPr="00330806" w:rsidRDefault="00C52DD4" w:rsidP="00C52DD4">
            <w:pPr>
              <w:shd w:val="clear" w:color="auto" w:fill="FFFFFF"/>
              <w:spacing w:line="293" w:lineRule="atLeast"/>
              <w:jc w:val="both"/>
            </w:pPr>
            <w:bookmarkStart w:id="31" w:name="p30"/>
            <w:bookmarkStart w:id="32" w:name="p-520696"/>
            <w:bookmarkEnd w:id="31"/>
            <w:bookmarkEnd w:id="32"/>
            <w:r w:rsidRPr="00330806">
              <w:rPr>
                <w:b/>
                <w:bCs/>
              </w:rPr>
              <w:t>30.pants. Projekta iesnieguma precizēšana</w:t>
            </w:r>
          </w:p>
          <w:p w14:paraId="19E70CDF" w14:textId="665772CE" w:rsidR="00C52DD4" w:rsidRPr="00330806" w:rsidRDefault="00C52DD4" w:rsidP="00C52DD4">
            <w:pPr>
              <w:shd w:val="clear" w:color="auto" w:fill="FFFFFF"/>
              <w:spacing w:line="293" w:lineRule="atLeast"/>
              <w:ind w:firstLine="300"/>
              <w:jc w:val="both"/>
            </w:pPr>
            <w:r w:rsidRPr="00330806">
              <w:lastRenderedPageBreak/>
              <w:t>Atklātas projektu iesniegumu atlases ietvaros projekta iesniegums pēc tā iesniegšanas līdz lēmuma pieņemšanai par tā apstiprināšanu, apstiprināšanu ar nosacījumu vai noraidīšanu nav precizējams. Ierobežotas projektu iesniegumu atlases ietvaros sadarbības iestāde, saskaņā ar sadarbības iestādes noteiktu kārtību nodrošina konsultatīvo atbalstu projekta iesnieguma sagatavošanā, vienlaikus nemainot projekta iesnieguma būtību.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F45CDFA" w14:textId="5229A2CB"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Ekonomikas ministrijas iebildums</w:t>
            </w:r>
          </w:p>
          <w:p w14:paraId="4FE5747E" w14:textId="1D535163" w:rsidR="00C52DD4" w:rsidRPr="00330806" w:rsidRDefault="00C52DD4" w:rsidP="00C52DD4">
            <w:pPr>
              <w:pStyle w:val="NormalWeb"/>
              <w:spacing w:before="0" w:beforeAutospacing="0" w:after="120" w:afterAutospacing="0"/>
              <w:jc w:val="both"/>
              <w:rPr>
                <w:color w:val="000000"/>
              </w:rPr>
            </w:pPr>
            <w:r w:rsidRPr="00330806">
              <w:rPr>
                <w:color w:val="000000"/>
              </w:rPr>
              <w:t xml:space="preserve">30.pants: lūdzam skaidrot vai precizēt, vai ierobežotas projektu iesniegumu atlases </w:t>
            </w:r>
            <w:r w:rsidRPr="00330806">
              <w:rPr>
                <w:color w:val="000000"/>
              </w:rPr>
              <w:lastRenderedPageBreak/>
              <w:t xml:space="preserve">gadījumā konsultatīvais atbalsts tiek sniegts arī projekta iesnieguma precizēšanas laikā (ne tikai sagatavošanas).  </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56BB826" w14:textId="23DAD0A5" w:rsidR="00C52DD4" w:rsidRPr="00330806" w:rsidRDefault="00C52DD4" w:rsidP="00C52DD4">
            <w:pPr>
              <w:pStyle w:val="NormalWeb"/>
              <w:tabs>
                <w:tab w:val="left" w:pos="252"/>
              </w:tabs>
              <w:spacing w:before="0" w:beforeAutospacing="0" w:after="0" w:afterAutospacing="0"/>
              <w:jc w:val="center"/>
              <w:rPr>
                <w:b/>
              </w:rPr>
            </w:pPr>
            <w:r w:rsidRPr="00330806">
              <w:rPr>
                <w:b/>
              </w:rPr>
              <w:lastRenderedPageBreak/>
              <w:t>Ņemts vērā</w:t>
            </w:r>
          </w:p>
          <w:p w14:paraId="4485E00A" w14:textId="77777777" w:rsidR="00C52DD4" w:rsidRPr="00330806" w:rsidRDefault="00C52DD4" w:rsidP="00C52DD4">
            <w:pPr>
              <w:pStyle w:val="NormalWeb"/>
              <w:tabs>
                <w:tab w:val="left" w:pos="252"/>
              </w:tabs>
              <w:spacing w:before="0" w:beforeAutospacing="0" w:after="0" w:afterAutospacing="0"/>
              <w:ind w:left="54" w:firstLine="284"/>
              <w:jc w:val="both"/>
              <w:rPr>
                <w:b/>
              </w:rPr>
            </w:pPr>
          </w:p>
          <w:p w14:paraId="30B2E96E" w14:textId="1162EC2C" w:rsidR="00C52DD4" w:rsidRPr="00330806" w:rsidRDefault="00C52DD4" w:rsidP="00C52DD4">
            <w:pPr>
              <w:pStyle w:val="NormalWeb"/>
              <w:tabs>
                <w:tab w:val="left" w:pos="252"/>
              </w:tabs>
              <w:spacing w:before="0" w:beforeAutospacing="0" w:after="0" w:afterAutospacing="0"/>
              <w:ind w:left="54"/>
              <w:jc w:val="both"/>
              <w:rPr>
                <w:b/>
              </w:rPr>
            </w:pPr>
            <w:r w:rsidRPr="00330806">
              <w:rPr>
                <w:bCs/>
              </w:rPr>
              <w:t xml:space="preserve">Papildināts likumprojekta anotācijas </w:t>
            </w:r>
            <w:r w:rsidRPr="00330806">
              <w:rPr>
                <w:bCs/>
                <w:iCs/>
              </w:rPr>
              <w:t xml:space="preserve"> I. sadaļas  “Tiesību akta </w:t>
            </w:r>
            <w:r w:rsidRPr="00330806">
              <w:rPr>
                <w:bCs/>
                <w:iCs/>
              </w:rPr>
              <w:lastRenderedPageBreak/>
              <w:t>projekta izstrādes nepieciešamība” 2.punkta 29.</w:t>
            </w:r>
            <w:r w:rsidRPr="00330806" w:rsidDel="008827A5">
              <w:rPr>
                <w:bCs/>
                <w:iCs/>
              </w:rPr>
              <w:t xml:space="preserve"> </w:t>
            </w:r>
            <w:r w:rsidRPr="00330806">
              <w:rPr>
                <w:bCs/>
                <w:iCs/>
              </w:rPr>
              <w:t xml:space="preserve">punkts, nosakot, ka </w:t>
            </w:r>
            <w:r w:rsidRPr="00330806">
              <w:rPr>
                <w:bCs/>
              </w:rPr>
              <w:t xml:space="preserve">sadarbības iestāde izmantos iespēju </w:t>
            </w:r>
            <w:proofErr w:type="spellStart"/>
            <w:r w:rsidRPr="00330806">
              <w:rPr>
                <w:bCs/>
              </w:rPr>
              <w:t>individualizētāk</w:t>
            </w:r>
            <w:proofErr w:type="spellEnd"/>
            <w:r w:rsidRPr="00330806">
              <w:rPr>
                <w:bCs/>
              </w:rPr>
              <w:t xml:space="preserve"> konsultēt  projekta iesniedzējus, </w:t>
            </w:r>
            <w:r w:rsidRPr="00330806">
              <w:rPr>
                <w:b/>
              </w:rPr>
              <w:t>t.sk. pēc projekta iesniegšanas izvērtēšanas</w:t>
            </w:r>
            <w:r w:rsidRPr="00330806">
              <w:rPr>
                <w:bCs/>
              </w:rPr>
              <w:t xml:space="preserve"> stadijā novērst</w:t>
            </w:r>
            <w:r w:rsidRPr="00330806">
              <w:t xml:space="preserve"> tehniskas, redakcionālas neatbilstības pirms lēmuma pieņemšanas, kas nemaina projekta būtību, bet nodrošina saprotamību, pamatotību.</w:t>
            </w:r>
          </w:p>
        </w:tc>
        <w:tc>
          <w:tcPr>
            <w:tcW w:w="1018" w:type="pct"/>
            <w:tcBorders>
              <w:top w:val="single" w:sz="4" w:space="0" w:color="auto"/>
              <w:left w:val="single" w:sz="4" w:space="0" w:color="auto"/>
              <w:bottom w:val="single" w:sz="4" w:space="0" w:color="auto"/>
            </w:tcBorders>
            <w:shd w:val="clear" w:color="auto" w:fill="auto"/>
          </w:tcPr>
          <w:p w14:paraId="5AB1EAC4" w14:textId="4027ADE8" w:rsidR="00C52DD4" w:rsidRPr="00330806" w:rsidRDefault="00C52DD4" w:rsidP="00C52DD4">
            <w:pPr>
              <w:shd w:val="clear" w:color="auto" w:fill="FFFFFF"/>
              <w:tabs>
                <w:tab w:val="left" w:pos="851"/>
              </w:tabs>
              <w:spacing w:line="293" w:lineRule="atLeast"/>
              <w:jc w:val="both"/>
              <w:rPr>
                <w:bCs/>
              </w:rPr>
            </w:pPr>
            <w:r w:rsidRPr="00330806">
              <w:rPr>
                <w:bCs/>
              </w:rPr>
              <w:lastRenderedPageBreak/>
              <w:t>Lūdzu skatīt precizēto anotāciju.</w:t>
            </w:r>
          </w:p>
        </w:tc>
      </w:tr>
      <w:tr w:rsidR="00C52DD4" w:rsidRPr="00330806" w14:paraId="03C3E5F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21FF2A4" w14:textId="77777777" w:rsidR="00C52DD4" w:rsidRPr="00330806" w:rsidRDefault="00C52DD4" w:rsidP="00C52DD4">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BEB8CAE" w14:textId="380E2284" w:rsidR="00C52DD4" w:rsidRPr="00330806" w:rsidRDefault="00C52DD4" w:rsidP="00C52DD4">
            <w:pPr>
              <w:shd w:val="clear" w:color="auto" w:fill="FFFFFF"/>
              <w:tabs>
                <w:tab w:val="left" w:pos="851"/>
              </w:tabs>
              <w:spacing w:line="293" w:lineRule="atLeast"/>
              <w:jc w:val="both"/>
              <w:rPr>
                <w:b/>
              </w:rPr>
            </w:pPr>
            <w:r w:rsidRPr="00330806">
              <w:rPr>
                <w:b/>
              </w:rPr>
              <w:t>33.pants. Termiņš, kādā var sniegt iebildumus strīdā par piešķirtajiem finanšu līdzekļiem</w:t>
            </w:r>
          </w:p>
          <w:p w14:paraId="5680B472" w14:textId="77777777" w:rsidR="00C52DD4" w:rsidRPr="00330806" w:rsidRDefault="00C52DD4" w:rsidP="00C52DD4">
            <w:pPr>
              <w:pStyle w:val="ListParagraph"/>
              <w:shd w:val="clear" w:color="auto" w:fill="FFFFFF"/>
              <w:spacing w:after="0" w:line="293" w:lineRule="atLeast"/>
              <w:ind w:left="0" w:firstLine="426"/>
              <w:jc w:val="both"/>
              <w:rPr>
                <w:rFonts w:ascii="Times New Roman" w:hAnsi="Times New Roman"/>
                <w:sz w:val="24"/>
                <w:szCs w:val="24"/>
                <w:lang w:eastAsia="lv-LV"/>
              </w:rPr>
            </w:pPr>
            <w:r w:rsidRPr="00330806">
              <w:rPr>
                <w:rFonts w:ascii="Times New Roman" w:hAnsi="Times New Roman"/>
                <w:color w:val="000000" w:themeColor="text1"/>
                <w:sz w:val="24"/>
                <w:szCs w:val="24"/>
                <w:lang w:eastAsia="lv-LV"/>
              </w:rPr>
              <w:t xml:space="preserve">Ja strīds attiecas uz piešķirto finanšu līdzekļu izmaksāšanu, izmaksāšanas turpināšanu vai </w:t>
            </w:r>
            <w:r w:rsidRPr="00330806">
              <w:rPr>
                <w:rFonts w:ascii="Times New Roman" w:hAnsi="Times New Roman"/>
                <w:color w:val="000000" w:themeColor="text1"/>
                <w:sz w:val="24"/>
                <w:szCs w:val="24"/>
                <w:lang w:eastAsia="lv-LV"/>
              </w:rPr>
              <w:lastRenderedPageBreak/>
              <w:t>atgūšanu, finansējuma saņēmējs iebildumus var iesniegt sadarbības iestādē vai šā likuma 32.pantā noteiktajā gadījumā vadošajā iestādē viena mēneša laikā no sadarbības iestādes lēmuma spēkā stāšanās. Pēc finansējuma saņēmēja motivēta lūguma vai citu objektīvu apstākļu dēļ sadarbības iestāde var minēto termiņu pagarināt.</w:t>
            </w:r>
          </w:p>
          <w:p w14:paraId="5EAC47C1"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0A1C007" w14:textId="10885165" w:rsidR="00C52DD4" w:rsidRPr="00330806" w:rsidRDefault="00C52DD4" w:rsidP="00C52DD4">
            <w:pPr>
              <w:pStyle w:val="NormalWeb"/>
              <w:spacing w:before="0" w:beforeAutospacing="0" w:after="120" w:afterAutospacing="0"/>
              <w:jc w:val="both"/>
              <w:rPr>
                <w:b/>
                <w:bCs/>
                <w:color w:val="000000"/>
              </w:rPr>
            </w:pPr>
            <w:r w:rsidRPr="00330806">
              <w:rPr>
                <w:b/>
                <w:bCs/>
                <w:color w:val="000000"/>
              </w:rPr>
              <w:lastRenderedPageBreak/>
              <w:t>Labklājības ministrijas iebildums</w:t>
            </w:r>
          </w:p>
          <w:p w14:paraId="1249B093" w14:textId="57609E32" w:rsidR="00C52DD4" w:rsidRPr="00330806" w:rsidRDefault="00C52DD4" w:rsidP="00C52DD4">
            <w:pPr>
              <w:pStyle w:val="NormalWeb"/>
              <w:spacing w:before="0" w:beforeAutospacing="0" w:after="120" w:afterAutospacing="0"/>
              <w:jc w:val="both"/>
              <w:rPr>
                <w:b/>
                <w:bCs/>
                <w:color w:val="000000"/>
              </w:rPr>
            </w:pPr>
            <w:r w:rsidRPr="00330806">
              <w:rPr>
                <w:color w:val="000000"/>
              </w:rPr>
              <w:t>Lūdzam precizēt likumprojekta 33.pantu un attiecīgi papildināt anotāciju, skaidrojot, uz cik ilgu laiku sadarbības iestāde var pagarināt minēto termiņu.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FC55DBA" w14:textId="6CBE28AD"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4101A495" w14:textId="77777777" w:rsidR="00C52DD4" w:rsidRPr="00330806" w:rsidRDefault="00C52DD4" w:rsidP="00C52DD4">
            <w:pPr>
              <w:pStyle w:val="NormalWeb"/>
              <w:tabs>
                <w:tab w:val="left" w:pos="252"/>
              </w:tabs>
              <w:spacing w:before="0" w:beforeAutospacing="0" w:after="0" w:afterAutospacing="0"/>
              <w:jc w:val="both"/>
              <w:rPr>
                <w:b/>
              </w:rPr>
            </w:pPr>
          </w:p>
          <w:p w14:paraId="5EBB6EF2" w14:textId="1A070E99" w:rsidR="00C52DD4" w:rsidRPr="00330806" w:rsidRDefault="00C52DD4" w:rsidP="00C52DD4">
            <w:pPr>
              <w:pStyle w:val="NormalWeb"/>
              <w:tabs>
                <w:tab w:val="left" w:pos="252"/>
              </w:tabs>
              <w:spacing w:before="0" w:beforeAutospacing="0" w:after="0" w:afterAutospacing="0"/>
              <w:ind w:left="54"/>
              <w:jc w:val="both"/>
            </w:pPr>
            <w:r w:rsidRPr="00330806">
              <w:t xml:space="preserve">Skaidrojam, ka CFLA  lūgumu par termiņa pagarināšanu izskata, ievērojot Administratīvā procesa likuma principus. Proti, tiek izvērtēti iemesli (apstākļi), kuru dēļ finansējuma saņēmējs lūdz pagarināt termiņu –  vai tie iestāsies un cik tiem nepieciešams </w:t>
            </w:r>
            <w:r w:rsidRPr="00330806">
              <w:lastRenderedPageBreak/>
              <w:t xml:space="preserve">papildu laiks, un vai tie ir šķērslis izpildīt likumā noteikto darbību tai paredzētajā termiņā. CFLA vadās no savlaicīgas un pamatotas lietas izskatīšanas un lietderības apsvērumiem. Lūguma apmierināšanas gadījumā CFLA noteiktajam papildu termiņam jābūt pietiekamam, lai finansējuma saņēmējs varētu izpildīt likumā noteikto darbību iebildumu celšanas strīdā ar CFLA, ievērojot tā lūgumā ietvertos šķēršļus. </w:t>
            </w:r>
          </w:p>
          <w:p w14:paraId="3007BBBD" w14:textId="58905ACF" w:rsidR="00C52DD4" w:rsidRPr="00330806" w:rsidRDefault="00C52DD4" w:rsidP="00C52DD4">
            <w:pPr>
              <w:pStyle w:val="NormalWeb"/>
              <w:tabs>
                <w:tab w:val="left" w:pos="252"/>
              </w:tabs>
              <w:spacing w:before="0" w:beforeAutospacing="0" w:after="0" w:afterAutospacing="0"/>
              <w:ind w:left="54"/>
              <w:jc w:val="both"/>
            </w:pPr>
            <w:r w:rsidRPr="00330806">
              <w:t xml:space="preserve">Ņemot vērā, ka CFLA izvērtē katru gadījumu individuāli, likumprojektā nav paredzams noteikt termiņa robežvērtību pagarināšanai. Ar minēto skaidrojumu papildināta likumprojekta anotācijas I sadaļas </w:t>
            </w:r>
            <w:r w:rsidRPr="00330806">
              <w:rPr>
                <w:iCs/>
              </w:rPr>
              <w:t xml:space="preserve"> “Tiesību akta projekta izstrādes nepieciešamība” 2.punkta 31.punkts.</w:t>
            </w:r>
          </w:p>
        </w:tc>
        <w:tc>
          <w:tcPr>
            <w:tcW w:w="1018" w:type="pct"/>
            <w:tcBorders>
              <w:top w:val="single" w:sz="4" w:space="0" w:color="auto"/>
              <w:left w:val="single" w:sz="4" w:space="0" w:color="auto"/>
              <w:bottom w:val="single" w:sz="4" w:space="0" w:color="auto"/>
            </w:tcBorders>
            <w:shd w:val="clear" w:color="auto" w:fill="auto"/>
          </w:tcPr>
          <w:p w14:paraId="33BA0E50" w14:textId="2F913DC5" w:rsidR="00C52DD4" w:rsidRPr="00330806" w:rsidRDefault="00C52DD4" w:rsidP="00C52DD4">
            <w:pPr>
              <w:shd w:val="clear" w:color="auto" w:fill="FFFFFF"/>
              <w:spacing w:line="293" w:lineRule="atLeast"/>
              <w:jc w:val="both"/>
            </w:pPr>
            <w:r w:rsidRPr="00330806">
              <w:lastRenderedPageBreak/>
              <w:t>Lūdzu skatīt precizēto likumprojekta anotāciju.</w:t>
            </w:r>
          </w:p>
        </w:tc>
      </w:tr>
      <w:tr w:rsidR="00C52DD4" w:rsidRPr="00330806" w14:paraId="5B3CC752"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DCC747E" w14:textId="77777777" w:rsidR="00C52DD4" w:rsidRPr="00330806" w:rsidRDefault="00C52DD4" w:rsidP="00C52DD4">
            <w:pPr>
              <w:pStyle w:val="naisc"/>
              <w:numPr>
                <w:ilvl w:val="0"/>
                <w:numId w:val="13"/>
              </w:numPr>
              <w:spacing w:before="0" w:after="0"/>
              <w:jc w:val="left"/>
            </w:pPr>
            <w:bookmarkStart w:id="33" w:name="_Hlk83418671"/>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CEA5CDE" w14:textId="7C16A4CA" w:rsidR="00C52DD4" w:rsidRPr="00330806" w:rsidRDefault="00C52DD4" w:rsidP="00C52DD4">
            <w:pPr>
              <w:shd w:val="clear" w:color="auto" w:fill="FFFFFF"/>
              <w:spacing w:line="293" w:lineRule="atLeast"/>
              <w:jc w:val="both"/>
            </w:pPr>
            <w:r w:rsidRPr="00330806">
              <w:rPr>
                <w:b/>
                <w:bCs/>
              </w:rPr>
              <w:t>34.pants. Valsts nodeva, vēršoties tiesā</w:t>
            </w:r>
          </w:p>
          <w:p w14:paraId="15F955F7" w14:textId="77777777" w:rsidR="00C52DD4" w:rsidRPr="00330806" w:rsidRDefault="00C52DD4" w:rsidP="00C52DD4">
            <w:pPr>
              <w:shd w:val="clear" w:color="auto" w:fill="FFFFFF"/>
              <w:spacing w:line="293" w:lineRule="atLeast"/>
              <w:ind w:firstLine="300"/>
              <w:jc w:val="both"/>
            </w:pPr>
            <w:r w:rsidRPr="00330806">
              <w:t xml:space="preserve">Sadarbības iestāde, vēršoties vispārējās jurisdikcijas tiesā par </w:t>
            </w:r>
            <w:proofErr w:type="spellStart"/>
            <w:r w:rsidRPr="00330806">
              <w:t>līgumstrīdu</w:t>
            </w:r>
            <w:proofErr w:type="spellEnd"/>
            <w:r w:rsidRPr="00330806">
              <w:t>, valsts nodevu nemaksā.</w:t>
            </w:r>
          </w:p>
          <w:p w14:paraId="179DD55A"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EEAD037" w14:textId="0B4769DD" w:rsidR="00C52DD4" w:rsidRPr="00330806" w:rsidRDefault="00C52DD4" w:rsidP="00C52DD4">
            <w:pPr>
              <w:pStyle w:val="NormalWeb"/>
              <w:spacing w:before="0" w:beforeAutospacing="0" w:after="120" w:afterAutospacing="0"/>
              <w:jc w:val="both"/>
              <w:rPr>
                <w:b/>
                <w:bCs/>
                <w:color w:val="000000"/>
              </w:rPr>
            </w:pPr>
            <w:r w:rsidRPr="00330806">
              <w:rPr>
                <w:b/>
                <w:bCs/>
                <w:color w:val="000000"/>
              </w:rPr>
              <w:t>Tieslietu ministrijas iebildums</w:t>
            </w:r>
          </w:p>
          <w:p w14:paraId="5CD6984D" w14:textId="33B9403A" w:rsidR="00C52DD4" w:rsidRPr="00330806" w:rsidRDefault="00C52DD4" w:rsidP="00C52DD4">
            <w:pPr>
              <w:pStyle w:val="NormalWeb"/>
              <w:spacing w:after="120"/>
              <w:jc w:val="both"/>
              <w:rPr>
                <w:color w:val="000000"/>
              </w:rPr>
            </w:pPr>
            <w:r w:rsidRPr="00330806">
              <w:rPr>
                <w:color w:val="000000"/>
              </w:rPr>
              <w:t xml:space="preserve">Likumprojekta 34. pants noteic, ka “Sadarbības iestāde, vēršoties vispārējās jurisdikcijas tiesā par </w:t>
            </w:r>
            <w:proofErr w:type="spellStart"/>
            <w:r w:rsidRPr="00330806">
              <w:rPr>
                <w:color w:val="000000"/>
              </w:rPr>
              <w:t>līgumstrīdu</w:t>
            </w:r>
            <w:proofErr w:type="spellEnd"/>
            <w:r w:rsidRPr="00330806">
              <w:rPr>
                <w:color w:val="000000"/>
              </w:rPr>
              <w:t xml:space="preserve">, valsts nodevu nemaksā”. </w:t>
            </w:r>
          </w:p>
          <w:p w14:paraId="2F9D979E" w14:textId="77777777" w:rsidR="00C52DD4" w:rsidRPr="00330806" w:rsidRDefault="00C52DD4" w:rsidP="00C52DD4">
            <w:pPr>
              <w:pStyle w:val="NormalWeb"/>
              <w:spacing w:after="120"/>
              <w:jc w:val="both"/>
              <w:rPr>
                <w:color w:val="000000"/>
              </w:rPr>
            </w:pPr>
            <w:r w:rsidRPr="00330806">
              <w:rPr>
                <w:color w:val="000000"/>
              </w:rPr>
              <w:t xml:space="preserve">Pirmkārt, norādām, ka jebkādi atbrīvojumi no tiesas izdevumiem ir </w:t>
            </w:r>
            <w:r w:rsidRPr="00330806">
              <w:rPr>
                <w:color w:val="000000"/>
              </w:rPr>
              <w:lastRenderedPageBreak/>
              <w:t xml:space="preserve">Civilprocesa likuma, nevis materiālo tiesību kompetences jautājums. </w:t>
            </w:r>
          </w:p>
          <w:p w14:paraId="4BCE537A" w14:textId="77777777" w:rsidR="00C52DD4" w:rsidRPr="00330806" w:rsidRDefault="00C52DD4" w:rsidP="00C52DD4">
            <w:pPr>
              <w:pStyle w:val="NormalWeb"/>
              <w:spacing w:after="120"/>
              <w:jc w:val="both"/>
              <w:rPr>
                <w:color w:val="000000"/>
              </w:rPr>
            </w:pPr>
            <w:r w:rsidRPr="00330806">
              <w:rPr>
                <w:color w:val="000000"/>
              </w:rPr>
              <w:t xml:space="preserve">Otrkārt, arī pēc būtības Tieslietu ministrija nevar piekrist likumprojekta 34. pantam, ka sadarbības iestādei, vēršoties tiesā, valsts nodeva nav jāmaksā. Civiltiesiskos strīdos abas puses ir vienlīdzīgas un piedalās procesā ar līdzvērtīgām tiesībām un pienākumiem. Līdz ar to arī gadījumā, kad civiltiesiskā strīdā viena puse ir publisko tiesību persona, viņa procesā piedalās ar līdzvērtīgiem nosacījumiem kā privāto tiesību subjekts. Civilprocesa likumā ir noteikti izņēmumi, kad publisko tiesību subjekts ir atbrīvots no valsts nodevas samaksas, tomēr tie ir atsevišķi, šauri gadījumi, kuriem ir leģitīms mērķis. Visos pārējos gadījumos publisko tiesību persona civilprocesā maksā tiesas izdevumus tieši tāpat kā privāto tiesību persona. Savukārt likumprojektā ir paredzēts plašs un vispārīgs atbrīvojums sadarbības iestādei uz jebkādiem </w:t>
            </w:r>
            <w:proofErr w:type="spellStart"/>
            <w:r w:rsidRPr="00330806">
              <w:rPr>
                <w:color w:val="000000"/>
              </w:rPr>
              <w:t>līgumstrīdiem</w:t>
            </w:r>
            <w:proofErr w:type="spellEnd"/>
            <w:r w:rsidRPr="00330806">
              <w:rPr>
                <w:color w:val="000000"/>
              </w:rPr>
              <w:t xml:space="preserve">. Tātad, ja fiziskā/juridiskā persona, pamatojoties uz likumprojekta 31. pantu, vērstos tiesā pret sadarbības iestādi, tad tai būtu jāmaksā valsts nodeva, bet, ja sadarbības iestāde vēršas tiesā pret fizisko/juridisko personu uz tā paša panta pamata un par to pašu strīda priekšmetu, tad tai nav jāmaksā valsts nodeva. Tas nav korekti un tiek pārkāpts vienlīdzības </w:t>
            </w:r>
            <w:r w:rsidRPr="00330806">
              <w:rPr>
                <w:color w:val="000000"/>
              </w:rPr>
              <w:lastRenderedPageBreak/>
              <w:t xml:space="preserve">princips. Nevar būt situācija, ka tiesa valsts iestādei ir pieejama uz vieniem nosacījumiem, bet privātpersonai par to pašu strīda priekšmetu pret valsts iestādi darbojas pilnīgi citi noteikumi. </w:t>
            </w:r>
          </w:p>
          <w:p w14:paraId="1D0E8D6D" w14:textId="4565494F" w:rsidR="00C52DD4" w:rsidRPr="00330806" w:rsidRDefault="00C52DD4" w:rsidP="00C52DD4">
            <w:pPr>
              <w:pStyle w:val="NormalWeb"/>
              <w:spacing w:before="0" w:beforeAutospacing="0" w:after="120" w:afterAutospacing="0"/>
              <w:jc w:val="both"/>
              <w:rPr>
                <w:color w:val="000000"/>
              </w:rPr>
            </w:pPr>
            <w:r w:rsidRPr="00330806">
              <w:rPr>
                <w:color w:val="000000"/>
              </w:rPr>
              <w:t>Ievērojot minēto, lūdzam izslēgt likumprojekta 34. pantu.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4BE88D3" w14:textId="30FC8A8C"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1D3DF44C" w14:textId="77777777" w:rsidR="00C52DD4" w:rsidRPr="00330806" w:rsidRDefault="00C52DD4" w:rsidP="00C52DD4">
            <w:pPr>
              <w:pStyle w:val="NormalWeb"/>
              <w:tabs>
                <w:tab w:val="left" w:pos="252"/>
              </w:tabs>
              <w:spacing w:before="0" w:beforeAutospacing="0" w:after="0" w:afterAutospacing="0"/>
              <w:ind w:left="54" w:firstLine="284"/>
              <w:jc w:val="both"/>
              <w:rPr>
                <w:b/>
              </w:rPr>
            </w:pPr>
          </w:p>
          <w:p w14:paraId="462C1CDD" w14:textId="4A7C16FF" w:rsidR="00C52DD4" w:rsidRPr="00330806" w:rsidRDefault="00C52DD4" w:rsidP="00C52DD4">
            <w:pPr>
              <w:pStyle w:val="NormalWeb"/>
              <w:tabs>
                <w:tab w:val="left" w:pos="252"/>
              </w:tabs>
              <w:spacing w:before="0" w:beforeAutospacing="0" w:after="0" w:afterAutospacing="0"/>
              <w:jc w:val="both"/>
              <w:rPr>
                <w:bCs/>
              </w:rPr>
            </w:pPr>
            <w:r w:rsidRPr="00330806">
              <w:rPr>
                <w:bCs/>
              </w:rPr>
              <w:t xml:space="preserve">Civilprocesa likuma 43.pants uzskaita izņēmumus no </w:t>
            </w:r>
          </w:p>
          <w:p w14:paraId="286D3952" w14:textId="25D53F38" w:rsidR="00C52DD4" w:rsidRPr="00330806" w:rsidRDefault="00C52DD4" w:rsidP="00C52DD4">
            <w:pPr>
              <w:pStyle w:val="NormalWeb"/>
              <w:tabs>
                <w:tab w:val="left" w:pos="252"/>
              </w:tabs>
              <w:spacing w:before="0" w:beforeAutospacing="0" w:after="0" w:afterAutospacing="0"/>
              <w:jc w:val="both"/>
              <w:rPr>
                <w:bCs/>
              </w:rPr>
            </w:pPr>
            <w:r w:rsidRPr="00330806">
              <w:rPr>
                <w:bCs/>
              </w:rPr>
              <w:t xml:space="preserve">vispārīgiem noteikumiem par tiesas izdevumiem. Un šī paša panta trešā daļa nosaka, ka puses atbrīvojamas no tiesas izdevumu samaksas valsts ienākumos arī </w:t>
            </w:r>
            <w:r w:rsidRPr="00330806">
              <w:rPr>
                <w:bCs/>
              </w:rPr>
              <w:lastRenderedPageBreak/>
              <w:t xml:space="preserve">citos likumā paredzētajos gadījumos. Likumprojekta 34. pants nosaka, ka CFLA, vēršoties vispārējās jurisdikcijas tiesā par </w:t>
            </w:r>
            <w:proofErr w:type="spellStart"/>
            <w:r w:rsidRPr="00330806">
              <w:rPr>
                <w:bCs/>
              </w:rPr>
              <w:t>līgumstrīdu</w:t>
            </w:r>
            <w:proofErr w:type="spellEnd"/>
            <w:r w:rsidRPr="00330806">
              <w:rPr>
                <w:bCs/>
              </w:rPr>
              <w:t>, valsts nodevu nemaksā. Tas nozīmē, ka noteikt tiesības atbrīvot pusi no tiesas izdevumu samaksas ir tikai likumdevējam.</w:t>
            </w:r>
          </w:p>
          <w:p w14:paraId="4AC64EF8" w14:textId="2D0D40DD" w:rsidR="00C52DD4" w:rsidRPr="00330806" w:rsidRDefault="00C52DD4" w:rsidP="00C52DD4">
            <w:pPr>
              <w:pStyle w:val="NormalWeb"/>
              <w:tabs>
                <w:tab w:val="left" w:pos="252"/>
              </w:tabs>
              <w:spacing w:before="0" w:beforeAutospacing="0" w:after="0" w:afterAutospacing="0"/>
              <w:jc w:val="both"/>
              <w:rPr>
                <w:bCs/>
              </w:rPr>
            </w:pPr>
            <w:r w:rsidRPr="00330806">
              <w:rPr>
                <w:bCs/>
              </w:rPr>
              <w:t xml:space="preserve">Tādejādi likumdevējs nosakot jaunu izņēmumu citā likumā, kas šajā gadījumā ir Eiropas Savienības fondu 2021.-2027.gada plānošanas perioda vadības likums, nenonāk pretrunā ar Civilprocesa likuma 43.panta trešās daļu. Vienlaikus jāvērš uzmanību, ka Civilprocesa likuma I daļas komentāri skaidro 43.pantā trešajā daļā noteikto izņēmumu un pierāda likumprojektā noteiktā regulējuma korektumu. </w:t>
            </w:r>
          </w:p>
          <w:p w14:paraId="66F0170C" w14:textId="41E9EB5F" w:rsidR="00C52DD4" w:rsidRPr="00330806" w:rsidRDefault="00C52DD4" w:rsidP="00C52DD4">
            <w:pPr>
              <w:pStyle w:val="NormalWeb"/>
              <w:tabs>
                <w:tab w:val="left" w:pos="252"/>
              </w:tabs>
              <w:spacing w:before="0" w:beforeAutospacing="0" w:after="0" w:afterAutospacing="0"/>
              <w:jc w:val="both"/>
              <w:rPr>
                <w:bCs/>
              </w:rPr>
            </w:pPr>
            <w:r w:rsidRPr="00330806">
              <w:rPr>
                <w:bCs/>
              </w:rPr>
              <w:t xml:space="preserve"> Attiecībā uz iebildumā izteikto norādi par vienlīdzības principa ievērošanu, vēršam uzmanību, ka CFLA pilda likumprojekta 1</w:t>
            </w:r>
            <w:r w:rsidR="006C5ECA" w:rsidRPr="00330806">
              <w:rPr>
                <w:bCs/>
              </w:rPr>
              <w:t>2</w:t>
            </w:r>
            <w:r w:rsidRPr="00330806">
              <w:rPr>
                <w:bCs/>
              </w:rPr>
              <w:t>.pantā</w:t>
            </w:r>
            <w:r w:rsidR="006C5ECA" w:rsidRPr="00330806">
              <w:rPr>
                <w:bCs/>
              </w:rPr>
              <w:t xml:space="preserve"> (iepriekš 13.pants)</w:t>
            </w:r>
            <w:r w:rsidRPr="00330806">
              <w:rPr>
                <w:bCs/>
              </w:rPr>
              <w:t xml:space="preserve"> noteiktās funkcijas, kas izriet arī no </w:t>
            </w:r>
          </w:p>
          <w:p w14:paraId="04F1EF39" w14:textId="40B425DC" w:rsidR="00C52DD4" w:rsidRPr="00330806" w:rsidRDefault="00C52DD4" w:rsidP="00C52DD4">
            <w:pPr>
              <w:pStyle w:val="NormalWeb"/>
              <w:tabs>
                <w:tab w:val="left" w:pos="252"/>
              </w:tabs>
              <w:spacing w:before="0" w:beforeAutospacing="0" w:after="0" w:afterAutospacing="0"/>
              <w:jc w:val="both"/>
              <w:rPr>
                <w:bCs/>
              </w:rPr>
            </w:pPr>
            <w:r w:rsidRPr="00330806">
              <w:rPr>
                <w:bCs/>
              </w:rPr>
              <w:t>Regulas Nr. 2021/1060 noteiktajām funkcijām, tāpat CFLA u</w:t>
            </w:r>
            <w:r w:rsidRPr="00330806">
              <w:rPr>
                <w:bCs/>
                <w:shd w:val="clear" w:color="auto" w:fill="FFFFFF"/>
              </w:rPr>
              <w:t>zticami un efekt</w:t>
            </w:r>
            <w:r w:rsidRPr="00330806">
              <w:rPr>
                <w:rFonts w:hint="eastAsia"/>
                <w:bCs/>
                <w:shd w:val="clear" w:color="auto" w:fill="FFFFFF"/>
              </w:rPr>
              <w:t>ī</w:t>
            </w:r>
            <w:r w:rsidRPr="00330806">
              <w:rPr>
                <w:bCs/>
                <w:shd w:val="clear" w:color="auto" w:fill="FFFFFF"/>
              </w:rPr>
              <w:t>vi p</w:t>
            </w:r>
            <w:r w:rsidRPr="00330806">
              <w:rPr>
                <w:rFonts w:hint="eastAsia"/>
                <w:bCs/>
                <w:shd w:val="clear" w:color="auto" w:fill="FFFFFF"/>
              </w:rPr>
              <w:t>ā</w:t>
            </w:r>
            <w:r w:rsidRPr="00330806">
              <w:rPr>
                <w:bCs/>
                <w:shd w:val="clear" w:color="auto" w:fill="FFFFFF"/>
              </w:rPr>
              <w:t>rvalda ES fondu invest</w:t>
            </w:r>
            <w:r w:rsidRPr="00330806">
              <w:rPr>
                <w:rFonts w:hint="eastAsia"/>
                <w:bCs/>
                <w:shd w:val="clear" w:color="auto" w:fill="FFFFFF"/>
              </w:rPr>
              <w:t>ī</w:t>
            </w:r>
            <w:r w:rsidRPr="00330806">
              <w:rPr>
                <w:bCs/>
                <w:shd w:val="clear" w:color="auto" w:fill="FFFFFF"/>
              </w:rPr>
              <w:t>cijas Latvijas izaugsmei.</w:t>
            </w:r>
            <w:r w:rsidRPr="00330806">
              <w:rPr>
                <w:rFonts w:hint="eastAsia"/>
                <w:bCs/>
                <w:shd w:val="clear" w:color="auto" w:fill="FFFFFF"/>
              </w:rPr>
              <w:t> </w:t>
            </w:r>
          </w:p>
          <w:p w14:paraId="2A086616" w14:textId="45F763AB" w:rsidR="00C52DD4" w:rsidRPr="00330806" w:rsidRDefault="00C52DD4" w:rsidP="00C52DD4">
            <w:pPr>
              <w:pStyle w:val="NormalWeb"/>
              <w:tabs>
                <w:tab w:val="left" w:pos="252"/>
              </w:tabs>
              <w:spacing w:before="0" w:beforeAutospacing="0" w:after="0" w:afterAutospacing="0"/>
              <w:jc w:val="both"/>
              <w:rPr>
                <w:bCs/>
              </w:rPr>
            </w:pPr>
            <w:r w:rsidRPr="00330806">
              <w:rPr>
                <w:bCs/>
              </w:rPr>
              <w:lastRenderedPageBreak/>
              <w:t xml:space="preserve">Tāpat vēršam uzmanību uz Valsts pārvaldes iekārtas likuma 10.panta ceturto daļu, kas nosaka, ka </w:t>
            </w:r>
            <w:r w:rsidRPr="00330806">
              <w:rPr>
                <w:bCs/>
                <w:shd w:val="clear" w:color="auto" w:fill="FFFFFF"/>
              </w:rPr>
              <w:t xml:space="preserve">valsts pārvaldei, atsevišķai iestādei vai amatpersonai, īstenojot valsts pārvaldes funkcijas, nav savu interešu. Līdz ar to skaidrojam, ka </w:t>
            </w:r>
            <w:r w:rsidRPr="00330806">
              <w:rPr>
                <w:bCs/>
              </w:rPr>
              <w:t>ar to CFLA nav savu personīgo interešu, kā ir privātpersonai, tādejādi likumprojekta 3</w:t>
            </w:r>
            <w:r w:rsidR="006C5ECA" w:rsidRPr="00330806">
              <w:rPr>
                <w:bCs/>
              </w:rPr>
              <w:t>3</w:t>
            </w:r>
            <w:r w:rsidRPr="00330806">
              <w:rPr>
                <w:bCs/>
              </w:rPr>
              <w:t>.pants</w:t>
            </w:r>
            <w:r w:rsidR="006C5ECA" w:rsidRPr="00330806">
              <w:rPr>
                <w:bCs/>
              </w:rPr>
              <w:t xml:space="preserve"> (iepriekš 34.pants)</w:t>
            </w:r>
            <w:r w:rsidRPr="00330806">
              <w:rPr>
                <w:bCs/>
              </w:rPr>
              <w:t xml:space="preserve"> nav izslēdzams.</w:t>
            </w:r>
          </w:p>
          <w:p w14:paraId="4E16BCFA" w14:textId="5909FAFE" w:rsidR="00C52DD4" w:rsidRPr="00330806" w:rsidRDefault="00C52DD4" w:rsidP="00C52DD4">
            <w:pPr>
              <w:pStyle w:val="NormalWeb"/>
              <w:spacing w:before="0" w:beforeAutospacing="0" w:after="0" w:afterAutospacing="0"/>
              <w:jc w:val="both"/>
              <w:rPr>
                <w:bCs/>
              </w:rPr>
            </w:pPr>
            <w:r w:rsidRPr="00330806">
              <w:rPr>
                <w:bCs/>
              </w:rPr>
              <w:t>Vienlaikus vēršam uzmanību, ka šāds pašas tiesību normas ir ietvertas šādos likumos:</w:t>
            </w:r>
          </w:p>
          <w:p w14:paraId="595CAD11" w14:textId="77777777" w:rsidR="00C52DD4" w:rsidRPr="00330806" w:rsidRDefault="00C52DD4" w:rsidP="00C52DD4">
            <w:pPr>
              <w:pStyle w:val="NormalWeb"/>
              <w:numPr>
                <w:ilvl w:val="0"/>
                <w:numId w:val="11"/>
              </w:numPr>
              <w:spacing w:before="0" w:beforeAutospacing="0" w:after="0" w:afterAutospacing="0"/>
              <w:ind w:left="297" w:hanging="283"/>
              <w:jc w:val="both"/>
              <w:rPr>
                <w:bCs/>
              </w:rPr>
            </w:pPr>
            <w:r w:rsidRPr="00330806">
              <w:rPr>
                <w:bCs/>
              </w:rPr>
              <w:t>Eiropas Savienības struktūrfondu un Kohēzijas fonda 2014.—2020.gada plānošanas perioda vadības likums;</w:t>
            </w:r>
          </w:p>
          <w:p w14:paraId="536854BE" w14:textId="6EEECBFF" w:rsidR="00C52DD4" w:rsidRPr="00330806" w:rsidRDefault="00C52DD4" w:rsidP="00C52DD4">
            <w:pPr>
              <w:pStyle w:val="NormalWeb"/>
              <w:numPr>
                <w:ilvl w:val="0"/>
                <w:numId w:val="11"/>
              </w:numPr>
              <w:spacing w:before="0" w:beforeAutospacing="0" w:after="0" w:afterAutospacing="0"/>
              <w:ind w:left="297" w:hanging="283"/>
              <w:jc w:val="both"/>
              <w:rPr>
                <w:bCs/>
              </w:rPr>
            </w:pPr>
            <w:r w:rsidRPr="00330806">
              <w:rPr>
                <w:bCs/>
                <w:shd w:val="clear" w:color="auto" w:fill="FFFFFF"/>
              </w:rPr>
              <w:t>Eiropas Ekonomikas zonas finanšu instrumenta un Norvēģijas finanšu instrumenta 2014.—2021. gada perioda vadības likums;</w:t>
            </w:r>
          </w:p>
          <w:p w14:paraId="6487E89E" w14:textId="26ECBAE5" w:rsidR="00C52DD4" w:rsidRPr="00330806" w:rsidRDefault="002815E0" w:rsidP="00C52DD4">
            <w:pPr>
              <w:pStyle w:val="NormalWeb"/>
              <w:numPr>
                <w:ilvl w:val="0"/>
                <w:numId w:val="11"/>
              </w:numPr>
              <w:spacing w:before="0" w:beforeAutospacing="0" w:after="0" w:afterAutospacing="0"/>
              <w:ind w:left="297" w:hanging="283"/>
              <w:jc w:val="both"/>
              <w:rPr>
                <w:bCs/>
              </w:rPr>
            </w:pPr>
            <w:hyperlink r:id="rId30" w:tgtFrame="_blank" w:history="1">
              <w:r w:rsidR="00C52DD4" w:rsidRPr="00330806">
                <w:rPr>
                  <w:rStyle w:val="Hyperlink"/>
                  <w:bCs/>
                  <w:color w:val="auto"/>
                  <w:u w:val="none"/>
                  <w:shd w:val="clear" w:color="auto" w:fill="FFFFFF"/>
                </w:rPr>
                <w:t>Eiropas Ekonomikas zonas finanšu instrumenta un Norvēģijas finanšu instrumenta 2009.—2014.gada perioda vadības likums</w:t>
              </w:r>
            </w:hyperlink>
            <w:r w:rsidR="00C52DD4" w:rsidRPr="00330806">
              <w:rPr>
                <w:bCs/>
              </w:rPr>
              <w:t>.</w:t>
            </w:r>
          </w:p>
          <w:p w14:paraId="2709D055" w14:textId="77777777" w:rsidR="00C52DD4" w:rsidRPr="00330806" w:rsidRDefault="002815E0" w:rsidP="00C52DD4">
            <w:pPr>
              <w:pStyle w:val="NormalWeb"/>
              <w:numPr>
                <w:ilvl w:val="0"/>
                <w:numId w:val="11"/>
              </w:numPr>
              <w:spacing w:before="0" w:beforeAutospacing="0" w:after="0" w:afterAutospacing="0"/>
              <w:ind w:left="297" w:hanging="283"/>
              <w:jc w:val="both"/>
              <w:rPr>
                <w:rStyle w:val="Hyperlink"/>
                <w:bCs/>
                <w:color w:val="auto"/>
                <w:u w:val="none"/>
              </w:rPr>
            </w:pPr>
            <w:hyperlink r:id="rId31" w:tgtFrame="_blank" w:history="1">
              <w:r w:rsidR="00C52DD4" w:rsidRPr="00330806">
                <w:rPr>
                  <w:rStyle w:val="Hyperlink"/>
                  <w:bCs/>
                  <w:color w:val="auto"/>
                  <w:u w:val="none"/>
                  <w:shd w:val="clear" w:color="auto" w:fill="FFFFFF"/>
                </w:rPr>
                <w:t>Vispārīgās programmas "Solidaritāte un migrācijas plūsmu pārvaldība" ietvaros izveidoto fondu vadības likums</w:t>
              </w:r>
            </w:hyperlink>
            <w:r w:rsidR="00C52DD4" w:rsidRPr="00330806">
              <w:rPr>
                <w:rStyle w:val="Hyperlink"/>
                <w:bCs/>
                <w:color w:val="auto"/>
                <w:u w:val="none"/>
                <w:shd w:val="clear" w:color="auto" w:fill="FFFFFF"/>
              </w:rPr>
              <w:t>;</w:t>
            </w:r>
          </w:p>
          <w:p w14:paraId="6DAE23E1" w14:textId="77777777" w:rsidR="00C52DD4" w:rsidRPr="00330806" w:rsidRDefault="00C52DD4" w:rsidP="00C52DD4">
            <w:pPr>
              <w:pStyle w:val="NormalWeb"/>
              <w:numPr>
                <w:ilvl w:val="0"/>
                <w:numId w:val="11"/>
              </w:numPr>
              <w:spacing w:before="0" w:beforeAutospacing="0" w:after="0" w:afterAutospacing="0"/>
              <w:ind w:left="297" w:hanging="283"/>
              <w:jc w:val="both"/>
              <w:rPr>
                <w:bCs/>
              </w:rPr>
            </w:pPr>
            <w:r w:rsidRPr="00330806">
              <w:rPr>
                <w:bCs/>
              </w:rPr>
              <w:lastRenderedPageBreak/>
              <w:t>Eiropas Strukturālo un investīciju fondu mērķa "Eiropas teritoriālā sadarbība" programmu vadības likums ;</w:t>
            </w:r>
          </w:p>
          <w:p w14:paraId="52545D1F" w14:textId="3FCB4454" w:rsidR="00C52DD4" w:rsidRPr="00330806" w:rsidRDefault="00C52DD4" w:rsidP="00C52DD4">
            <w:pPr>
              <w:pStyle w:val="NormalWeb"/>
              <w:numPr>
                <w:ilvl w:val="0"/>
                <w:numId w:val="11"/>
              </w:numPr>
              <w:spacing w:before="0" w:beforeAutospacing="0" w:after="0" w:afterAutospacing="0"/>
              <w:ind w:left="297" w:hanging="283"/>
              <w:jc w:val="both"/>
              <w:rPr>
                <w:bCs/>
              </w:rPr>
            </w:pPr>
            <w:r w:rsidRPr="00330806">
              <w:rPr>
                <w:bCs/>
              </w:rPr>
              <w:t>u.c. likumi.</w:t>
            </w:r>
          </w:p>
        </w:tc>
        <w:tc>
          <w:tcPr>
            <w:tcW w:w="1018" w:type="pct"/>
            <w:tcBorders>
              <w:top w:val="single" w:sz="4" w:space="0" w:color="auto"/>
              <w:left w:val="single" w:sz="4" w:space="0" w:color="auto"/>
              <w:bottom w:val="single" w:sz="4" w:space="0" w:color="auto"/>
            </w:tcBorders>
            <w:shd w:val="clear" w:color="auto" w:fill="auto"/>
          </w:tcPr>
          <w:p w14:paraId="1393BA5E" w14:textId="43577D4A" w:rsidR="00C52DD4" w:rsidRPr="00330806" w:rsidRDefault="00C52DD4" w:rsidP="00C52DD4">
            <w:pPr>
              <w:shd w:val="clear" w:color="auto" w:fill="FFFFFF"/>
              <w:spacing w:line="293" w:lineRule="atLeast"/>
              <w:jc w:val="both"/>
            </w:pPr>
            <w:r w:rsidRPr="00330806">
              <w:lastRenderedPageBreak/>
              <w:t>Lūdzu skatīt precizēto likumprojektu.</w:t>
            </w:r>
          </w:p>
          <w:p w14:paraId="098555E4" w14:textId="77777777" w:rsidR="00C52DD4" w:rsidRPr="00330806" w:rsidRDefault="00C52DD4" w:rsidP="00C52DD4">
            <w:pPr>
              <w:shd w:val="clear" w:color="auto" w:fill="FFFFFF"/>
              <w:spacing w:line="293" w:lineRule="atLeast"/>
              <w:ind w:firstLine="300"/>
              <w:jc w:val="both"/>
            </w:pPr>
          </w:p>
        </w:tc>
      </w:tr>
      <w:bookmarkEnd w:id="33"/>
      <w:tr w:rsidR="00410005" w:rsidRPr="00330806" w14:paraId="1A14F0A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FE5444D" w14:textId="77777777" w:rsidR="00410005" w:rsidRPr="00330806" w:rsidRDefault="00410005"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1B2DEA45" w14:textId="0469AFEE" w:rsidR="00410005" w:rsidRPr="00330806" w:rsidRDefault="00410005" w:rsidP="00C52DD4">
            <w:pPr>
              <w:shd w:val="clear" w:color="auto" w:fill="FFFFFF"/>
              <w:spacing w:line="293" w:lineRule="atLeast"/>
              <w:jc w:val="both"/>
            </w:pPr>
            <w:r w:rsidRPr="00330806">
              <w:rPr>
                <w:b/>
                <w:bCs/>
              </w:rPr>
              <w:t>35.pants. Tiesības iepazīties ar projekta lietu</w:t>
            </w:r>
          </w:p>
          <w:p w14:paraId="59126132" w14:textId="24061214" w:rsidR="00410005" w:rsidRPr="00330806" w:rsidRDefault="00410005" w:rsidP="00C52DD4">
            <w:pPr>
              <w:shd w:val="clear" w:color="auto" w:fill="FFFFFF"/>
              <w:spacing w:line="293" w:lineRule="atLeast"/>
              <w:ind w:firstLine="300"/>
              <w:jc w:val="both"/>
            </w:pPr>
            <w:r w:rsidRPr="00330806">
              <w:t>[..]</w:t>
            </w:r>
          </w:p>
          <w:p w14:paraId="30B40334" w14:textId="3650E949" w:rsidR="00410005" w:rsidRPr="00330806" w:rsidRDefault="00410005" w:rsidP="00C52DD4">
            <w:pPr>
              <w:shd w:val="clear" w:color="auto" w:fill="FFFFFF"/>
              <w:spacing w:line="293" w:lineRule="atLeast"/>
              <w:ind w:firstLine="300"/>
              <w:jc w:val="both"/>
            </w:pPr>
            <w:r w:rsidRPr="00330806">
              <w:t>(2) Projekta iesniedzējs ir tiesīgs iepazīties ar tā iesniegtā projekta iesnieguma vērtēšanas materiāliem (tai skaitā ekspertu atzinumiem, vērtēšanas komisijas protokoliem un lēmumiem) tikai pēc tam, kad stājies spēkā lēmums par projekta iesnieguma apstiprināšanu, apstiprināšanu ar nosacījumu vai noraidīšanu. Informācijas izsniegšanu ierobežo normatīvajos aktos noteiktajā kārtībā.</w:t>
            </w:r>
          </w:p>
          <w:p w14:paraId="397A0694" w14:textId="77777777" w:rsidR="00410005" w:rsidRPr="00330806" w:rsidRDefault="00410005"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760BD0C" w14:textId="6AA1A608" w:rsidR="00410005" w:rsidRPr="00330806" w:rsidRDefault="00410005" w:rsidP="00C52DD4">
            <w:pPr>
              <w:pStyle w:val="NormalWeb"/>
              <w:spacing w:before="0" w:beforeAutospacing="0" w:after="120" w:afterAutospacing="0"/>
              <w:jc w:val="both"/>
              <w:rPr>
                <w:b/>
                <w:bCs/>
                <w:color w:val="000000"/>
              </w:rPr>
            </w:pPr>
            <w:r w:rsidRPr="00330806">
              <w:rPr>
                <w:b/>
                <w:bCs/>
                <w:color w:val="000000"/>
              </w:rPr>
              <w:t>Labklājības ministrijas iebildums</w:t>
            </w:r>
          </w:p>
          <w:p w14:paraId="195B35FB" w14:textId="46ECD97F" w:rsidR="00410005" w:rsidRPr="00330806" w:rsidRDefault="00410005" w:rsidP="00C52DD4">
            <w:pPr>
              <w:pStyle w:val="NormalWeb"/>
              <w:spacing w:before="0" w:beforeAutospacing="0" w:after="120" w:afterAutospacing="0"/>
              <w:jc w:val="both"/>
              <w:rPr>
                <w:b/>
                <w:bCs/>
                <w:color w:val="000000"/>
              </w:rPr>
            </w:pPr>
            <w:r w:rsidRPr="00330806">
              <w:rPr>
                <w:color w:val="000000"/>
              </w:rPr>
              <w:t>Lūdzam precizēt likumprojekta 35.panta 2.punkta pēdējo teikumu, norādot normatīvo aktu jomu.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4D7AC44" w14:textId="6170C915" w:rsidR="00410005" w:rsidRPr="00330806" w:rsidRDefault="00410005" w:rsidP="00C52DD4">
            <w:pPr>
              <w:pStyle w:val="NormalWeb"/>
              <w:tabs>
                <w:tab w:val="left" w:pos="252"/>
              </w:tabs>
              <w:spacing w:before="0" w:beforeAutospacing="0" w:after="0" w:afterAutospacing="0"/>
              <w:ind w:left="54" w:firstLine="284"/>
              <w:jc w:val="center"/>
              <w:rPr>
                <w:b/>
              </w:rPr>
            </w:pPr>
            <w:r w:rsidRPr="00330806">
              <w:rPr>
                <w:b/>
              </w:rPr>
              <w:t>Ņemts vērā</w:t>
            </w:r>
          </w:p>
          <w:p w14:paraId="55EFD05B" w14:textId="77777777" w:rsidR="00410005" w:rsidRPr="00330806" w:rsidRDefault="00410005" w:rsidP="00C52DD4">
            <w:pPr>
              <w:pStyle w:val="NormalWeb"/>
              <w:tabs>
                <w:tab w:val="left" w:pos="252"/>
              </w:tabs>
              <w:spacing w:before="0" w:beforeAutospacing="0" w:after="0" w:afterAutospacing="0"/>
              <w:ind w:left="54" w:firstLine="284"/>
              <w:jc w:val="both"/>
              <w:rPr>
                <w:b/>
              </w:rPr>
            </w:pPr>
          </w:p>
          <w:p w14:paraId="5B32AC55" w14:textId="6E84E681" w:rsidR="00410005" w:rsidRPr="00330806" w:rsidRDefault="00410005" w:rsidP="00C52DD4">
            <w:pPr>
              <w:shd w:val="clear" w:color="auto" w:fill="FFFFFF"/>
              <w:spacing w:after="120"/>
              <w:ind w:left="57" w:right="57"/>
              <w:jc w:val="both"/>
              <w:rPr>
                <w:bCs/>
              </w:rPr>
            </w:pPr>
            <w:r w:rsidRPr="00330806">
              <w:rPr>
                <w:bCs/>
              </w:rPr>
              <w:t>Precizēta likumprojekta 3</w:t>
            </w:r>
            <w:r w:rsidR="006C5ECA" w:rsidRPr="00330806">
              <w:rPr>
                <w:bCs/>
              </w:rPr>
              <w:t>4</w:t>
            </w:r>
            <w:r w:rsidRPr="00330806">
              <w:rPr>
                <w:bCs/>
              </w:rPr>
              <w:t>.panta</w:t>
            </w:r>
            <w:r w:rsidR="006C5ECA" w:rsidRPr="00330806">
              <w:rPr>
                <w:bCs/>
              </w:rPr>
              <w:t xml:space="preserve"> (iepriekš 35.pants)</w:t>
            </w:r>
            <w:r w:rsidRPr="00330806">
              <w:rPr>
                <w:bCs/>
              </w:rPr>
              <w:t xml:space="preserve"> 2.punkta redakcija, nosakot, ka i</w:t>
            </w:r>
            <w:r w:rsidRPr="00330806">
              <w:t>nformācijas izsniegšanu ierobežo saskaņā ar normatīvajiem aktiem par informācijas izsniegšanu, datu apstrādi un aizsardzību</w:t>
            </w:r>
            <w:r w:rsidRPr="00330806">
              <w:rPr>
                <w:bCs/>
              </w:rPr>
              <w:t>.</w:t>
            </w:r>
          </w:p>
        </w:tc>
        <w:tc>
          <w:tcPr>
            <w:tcW w:w="1018" w:type="pct"/>
            <w:tcBorders>
              <w:top w:val="single" w:sz="4" w:space="0" w:color="auto"/>
              <w:left w:val="single" w:sz="4" w:space="0" w:color="auto"/>
              <w:bottom w:val="single" w:sz="4" w:space="0" w:color="auto"/>
            </w:tcBorders>
            <w:shd w:val="clear" w:color="auto" w:fill="auto"/>
          </w:tcPr>
          <w:p w14:paraId="420A2407" w14:textId="18CC8617" w:rsidR="00410005" w:rsidRPr="00330806" w:rsidRDefault="00410005" w:rsidP="00C52DD4">
            <w:pPr>
              <w:pStyle w:val="Title"/>
              <w:jc w:val="both"/>
              <w:outlineLvl w:val="0"/>
              <w:rPr>
                <w:sz w:val="24"/>
                <w:szCs w:val="24"/>
              </w:rPr>
            </w:pPr>
            <w:r w:rsidRPr="00330806">
              <w:rPr>
                <w:sz w:val="24"/>
                <w:szCs w:val="24"/>
              </w:rPr>
              <w:t>Lūdzu skatīt precizēto likumprojektu un anotāciju.</w:t>
            </w:r>
          </w:p>
        </w:tc>
      </w:tr>
      <w:tr w:rsidR="00410005" w:rsidRPr="00330806" w14:paraId="285E5BB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5E528C0" w14:textId="77777777" w:rsidR="00410005" w:rsidRPr="00330806" w:rsidRDefault="00410005" w:rsidP="00C52DD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23594B7B" w14:textId="77777777" w:rsidR="00410005" w:rsidRPr="00330806" w:rsidRDefault="00410005" w:rsidP="00C52DD4">
            <w:pPr>
              <w:shd w:val="clear" w:color="auto" w:fill="FFFFFF"/>
              <w:spacing w:line="293" w:lineRule="atLeast"/>
              <w:jc w:val="both"/>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04C93F6" w14:textId="77777777" w:rsidR="00410005" w:rsidRPr="00330806" w:rsidRDefault="00410005" w:rsidP="00410005">
            <w:pPr>
              <w:pStyle w:val="NoSpacing"/>
              <w:tabs>
                <w:tab w:val="left" w:pos="851"/>
              </w:tabs>
              <w:spacing w:after="120"/>
              <w:contextualSpacing/>
              <w:jc w:val="center"/>
              <w:rPr>
                <w:b/>
                <w:bCs/>
                <w:szCs w:val="24"/>
              </w:rPr>
            </w:pPr>
            <w:r w:rsidRPr="00330806">
              <w:rPr>
                <w:b/>
                <w:bCs/>
                <w:szCs w:val="24"/>
              </w:rPr>
              <w:t>Labklājības ministrijas š.g. 1.novembra iebildums</w:t>
            </w:r>
          </w:p>
          <w:p w14:paraId="04D50B8E" w14:textId="77777777" w:rsidR="00410005" w:rsidRPr="00330806" w:rsidRDefault="00410005" w:rsidP="00410005">
            <w:pPr>
              <w:pStyle w:val="NoSpacing"/>
              <w:tabs>
                <w:tab w:val="left" w:pos="851"/>
              </w:tabs>
              <w:spacing w:after="120"/>
              <w:contextualSpacing/>
              <w:rPr>
                <w:szCs w:val="24"/>
              </w:rPr>
            </w:pPr>
          </w:p>
          <w:p w14:paraId="33B17F95" w14:textId="7C28E920" w:rsidR="00410005" w:rsidRPr="00330806" w:rsidRDefault="00410005" w:rsidP="00410005">
            <w:pPr>
              <w:pStyle w:val="NormalWeb"/>
              <w:spacing w:before="0" w:beforeAutospacing="0" w:after="120" w:afterAutospacing="0"/>
              <w:jc w:val="both"/>
              <w:rPr>
                <w:b/>
                <w:bCs/>
                <w:color w:val="000000"/>
              </w:rPr>
            </w:pPr>
            <w:r w:rsidRPr="00330806">
              <w:t>Lūdzam izvērtēt nepieciešamību likumprojekta 35.panta otrās daļas otro teikumu ietvert arī 36.panta otrās daļas noslēgumā.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9710A15" w14:textId="34DC2170" w:rsidR="00410005" w:rsidRPr="00330806" w:rsidRDefault="00BA141B" w:rsidP="00C52DD4">
            <w:pPr>
              <w:pStyle w:val="NormalWeb"/>
              <w:tabs>
                <w:tab w:val="left" w:pos="252"/>
              </w:tabs>
              <w:spacing w:before="0" w:beforeAutospacing="0" w:after="0" w:afterAutospacing="0"/>
              <w:ind w:left="54" w:firstLine="284"/>
              <w:jc w:val="center"/>
              <w:rPr>
                <w:b/>
              </w:rPr>
            </w:pPr>
            <w:r w:rsidRPr="00330806">
              <w:rPr>
                <w:b/>
              </w:rPr>
              <w:t>Ņemts vērā</w:t>
            </w:r>
          </w:p>
          <w:p w14:paraId="30F46C69" w14:textId="77777777" w:rsidR="00612BAB" w:rsidRPr="00330806" w:rsidRDefault="00612BAB" w:rsidP="00C52DD4">
            <w:pPr>
              <w:pStyle w:val="NormalWeb"/>
              <w:tabs>
                <w:tab w:val="left" w:pos="252"/>
              </w:tabs>
              <w:spacing w:before="0" w:beforeAutospacing="0" w:after="0" w:afterAutospacing="0"/>
              <w:ind w:left="54" w:firstLine="284"/>
              <w:jc w:val="center"/>
              <w:rPr>
                <w:b/>
              </w:rPr>
            </w:pPr>
          </w:p>
          <w:p w14:paraId="20B44502" w14:textId="2CACCE27" w:rsidR="00BA141B" w:rsidRPr="00330806" w:rsidRDefault="00BA141B" w:rsidP="0095217D">
            <w:pPr>
              <w:spacing w:before="100" w:beforeAutospacing="1" w:after="100" w:afterAutospacing="1"/>
              <w:jc w:val="both"/>
            </w:pPr>
            <w:r w:rsidRPr="00330806">
              <w:t xml:space="preserve">Iebildums ņemts vērā, esam izvērtējuši minēto papildinājumu un aicinām to neiekļaut ņemot vērā, ka tiesības iepazīties ar projekta lietu administratīvā procesa ietveros neregulē tie paši normatīvie akti, kas informācijas izsniegšanu no iestādes puses uz iesnieguma pamata, kas regulēts likumprojekta 36.pantā. </w:t>
            </w:r>
          </w:p>
          <w:p w14:paraId="3B783F10" w14:textId="7921BCEF" w:rsidR="00612BAB" w:rsidRPr="00330806" w:rsidRDefault="00612BAB" w:rsidP="00C52DD4">
            <w:pPr>
              <w:pStyle w:val="NormalWeb"/>
              <w:tabs>
                <w:tab w:val="left" w:pos="252"/>
              </w:tabs>
              <w:spacing w:before="0" w:beforeAutospacing="0" w:after="0" w:afterAutospacing="0"/>
              <w:ind w:left="54" w:firstLine="284"/>
              <w:jc w:val="center"/>
              <w:rPr>
                <w:b/>
              </w:rPr>
            </w:pPr>
          </w:p>
        </w:tc>
        <w:tc>
          <w:tcPr>
            <w:tcW w:w="1018" w:type="pct"/>
            <w:tcBorders>
              <w:top w:val="single" w:sz="4" w:space="0" w:color="auto"/>
              <w:left w:val="single" w:sz="4" w:space="0" w:color="auto"/>
              <w:bottom w:val="single" w:sz="4" w:space="0" w:color="auto"/>
            </w:tcBorders>
            <w:shd w:val="clear" w:color="auto" w:fill="auto"/>
          </w:tcPr>
          <w:p w14:paraId="0F180AAE" w14:textId="18A45775" w:rsidR="00410005" w:rsidRPr="00330806" w:rsidRDefault="00513219" w:rsidP="00C52DD4">
            <w:pPr>
              <w:pStyle w:val="Title"/>
              <w:jc w:val="both"/>
              <w:outlineLvl w:val="0"/>
              <w:rPr>
                <w:sz w:val="24"/>
                <w:szCs w:val="24"/>
              </w:rPr>
            </w:pPr>
            <w:r w:rsidRPr="00330806">
              <w:rPr>
                <w:sz w:val="24"/>
                <w:szCs w:val="24"/>
              </w:rPr>
              <w:t>Lūdzu skatīt precizēto likumprojektu un anotāciju.</w:t>
            </w:r>
          </w:p>
        </w:tc>
      </w:tr>
      <w:tr w:rsidR="00C52DD4" w:rsidRPr="00330806" w14:paraId="3990487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262D33F" w14:textId="77777777" w:rsidR="00C52DD4" w:rsidRPr="00330806" w:rsidRDefault="00C52DD4" w:rsidP="00C52DD4">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6EEB5EBE" w14:textId="77777777" w:rsidR="00C52DD4" w:rsidRPr="00330806" w:rsidRDefault="00C52DD4" w:rsidP="00C52DD4">
            <w:pPr>
              <w:shd w:val="clear" w:color="auto" w:fill="FFFFFF"/>
              <w:jc w:val="center"/>
              <w:rPr>
                <w:b/>
                <w:bCs/>
              </w:rPr>
            </w:pPr>
            <w:r w:rsidRPr="00330806">
              <w:rPr>
                <w:b/>
                <w:bCs/>
              </w:rPr>
              <w:t>Pārejas noteikumi</w:t>
            </w:r>
            <w:bookmarkStart w:id="34" w:name="pn-520705"/>
            <w:bookmarkEnd w:id="34"/>
          </w:p>
          <w:p w14:paraId="569E9569" w14:textId="77777777" w:rsidR="00C52DD4" w:rsidRPr="00330806" w:rsidRDefault="00C52DD4" w:rsidP="00C52DD4">
            <w:pPr>
              <w:shd w:val="clear" w:color="auto" w:fill="FFFFFF"/>
              <w:spacing w:line="293" w:lineRule="atLeast"/>
              <w:ind w:firstLine="300"/>
              <w:jc w:val="both"/>
            </w:pPr>
            <w:bookmarkStart w:id="35" w:name="pn1"/>
            <w:bookmarkStart w:id="36" w:name="p-520706"/>
            <w:bookmarkEnd w:id="35"/>
            <w:bookmarkEnd w:id="36"/>
            <w:r w:rsidRPr="00330806">
              <w:t>1. Ministru kabinets līdz 2022.gada 30.jūlijam izdod šā likuma </w:t>
            </w:r>
            <w:hyperlink r:id="rId32" w:anchor="p8" w:history="1">
              <w:r w:rsidRPr="00330806">
                <w:rPr>
                  <w:u w:val="single"/>
                </w:rPr>
                <w:t>8.pantā</w:t>
              </w:r>
            </w:hyperlink>
            <w:r w:rsidRPr="00330806">
              <w:t>, 20.pantā  minētos noteikumus</w:t>
            </w:r>
            <w:bookmarkStart w:id="37" w:name="pn2"/>
            <w:bookmarkStart w:id="38" w:name="p-520707"/>
            <w:bookmarkStart w:id="39" w:name="pn3"/>
            <w:bookmarkStart w:id="40" w:name="p-520708"/>
            <w:bookmarkStart w:id="41" w:name="pn4"/>
            <w:bookmarkStart w:id="42" w:name="p-520709"/>
            <w:bookmarkEnd w:id="37"/>
            <w:bookmarkEnd w:id="38"/>
            <w:bookmarkEnd w:id="39"/>
            <w:bookmarkEnd w:id="40"/>
            <w:bookmarkEnd w:id="41"/>
            <w:bookmarkEnd w:id="42"/>
            <w:r w:rsidRPr="00330806">
              <w:t>.</w:t>
            </w:r>
          </w:p>
          <w:p w14:paraId="3F2D1D35" w14:textId="77777777" w:rsidR="00C52DD4" w:rsidRPr="00330806" w:rsidRDefault="00C52DD4" w:rsidP="00C52DD4">
            <w:pPr>
              <w:shd w:val="clear" w:color="auto" w:fill="FFFFFF"/>
              <w:spacing w:line="293" w:lineRule="atLeast"/>
              <w:ind w:firstLine="300"/>
              <w:jc w:val="both"/>
            </w:pPr>
            <w:r w:rsidRPr="00330806">
              <w:t>[..]</w:t>
            </w:r>
          </w:p>
          <w:p w14:paraId="144EECA2" w14:textId="77777777" w:rsidR="00C52DD4" w:rsidRPr="00330806" w:rsidRDefault="00C52DD4" w:rsidP="00C52DD4">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C801E5E" w14:textId="77777777" w:rsidR="00C52DD4" w:rsidRPr="00330806" w:rsidRDefault="00C52DD4" w:rsidP="00C52DD4">
            <w:pPr>
              <w:pStyle w:val="NormalWeb"/>
              <w:spacing w:before="0" w:beforeAutospacing="0" w:after="120" w:afterAutospacing="0"/>
              <w:jc w:val="both"/>
              <w:rPr>
                <w:b/>
                <w:bCs/>
                <w:color w:val="000000"/>
              </w:rPr>
            </w:pPr>
            <w:r w:rsidRPr="00330806">
              <w:rPr>
                <w:b/>
                <w:bCs/>
                <w:color w:val="000000"/>
              </w:rPr>
              <w:t>Labklājības ministrijas iebildums:</w:t>
            </w:r>
          </w:p>
          <w:p w14:paraId="32D8C70A" w14:textId="0C72D5C8" w:rsidR="00C52DD4" w:rsidRPr="00330806" w:rsidRDefault="00C52DD4" w:rsidP="00C52DD4">
            <w:pPr>
              <w:pStyle w:val="NormalWeb"/>
              <w:spacing w:before="0" w:beforeAutospacing="0" w:after="120" w:afterAutospacing="0"/>
              <w:jc w:val="both"/>
              <w:rPr>
                <w:b/>
                <w:bCs/>
                <w:color w:val="000000"/>
              </w:rPr>
            </w:pPr>
            <w:r w:rsidRPr="00330806">
              <w:rPr>
                <w:color w:val="000000"/>
              </w:rPr>
              <w:t>Lūdzam precizēt likumprojekta pārejas noteikumu 1.punktā norādīto termiņu likumprojekta 20.panta 13.punktā noteikto</w:t>
            </w:r>
            <w:r w:rsidRPr="00330806">
              <w:rPr>
                <w:b/>
                <w:bCs/>
                <w:color w:val="000000"/>
              </w:rPr>
              <w:t xml:space="preserve"> </w:t>
            </w:r>
            <w:r w:rsidRPr="00330806">
              <w:rPr>
                <w:color w:val="000000"/>
              </w:rPr>
              <w:t>normatīvo aktu izstrādei – specifisko atbalsta mērķu īstenošanas noteikumus (turpmāk – SAM MK noteikumi). Uzskatām, ka tas vērtējams kā nesamērīgi īss, ņemot vērā, ka likumprojekts tikai š.g. 19.augustā izsludināts Valsts sekretāru sanāksmē, kā arī līdz 2022.gada 30.jūlijam plānots apstiprināt ES fondu horizontālo regulējumu. Vēršam uzmanību, ka institūcijas plāno ieguldījumu secīgumu, pakāpeniskumu un resursus, līdz ar to SAM MK noteikumus nav iespējams izstrādāt un apstiprināt mazāk kā gada laikā no likumprojekta izsludināšanas Valsts sekretāru sanāksmē. Aicinām paredzēt līdzīgu laika ietvaru kā 2014. – 2020.gada plānošanas periodā, kad SAM MK noteikumus bija jāizdod līdz 2017.gada 31.decembrim, un paredzēt SAM MK noteikumu 2021.-2027.gada periodā izdošanu līdz 2024.gada 31.decembrim.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63AF5D0" w14:textId="77777777" w:rsidR="00C52DD4" w:rsidRPr="00330806" w:rsidRDefault="00C52DD4" w:rsidP="00C52DD4">
            <w:pPr>
              <w:pStyle w:val="NormalWeb"/>
              <w:tabs>
                <w:tab w:val="left" w:pos="252"/>
              </w:tabs>
              <w:spacing w:before="0" w:beforeAutospacing="0" w:after="0" w:afterAutospacing="0"/>
              <w:ind w:left="54" w:firstLine="284"/>
              <w:jc w:val="center"/>
              <w:rPr>
                <w:b/>
              </w:rPr>
            </w:pPr>
            <w:r w:rsidRPr="00330806">
              <w:rPr>
                <w:b/>
              </w:rPr>
              <w:t>Ņemts vērā</w:t>
            </w:r>
          </w:p>
          <w:p w14:paraId="54CA9FB7" w14:textId="77777777" w:rsidR="00C52DD4" w:rsidRPr="00330806" w:rsidRDefault="00C52DD4" w:rsidP="00C52DD4">
            <w:pPr>
              <w:pStyle w:val="NormalWeb"/>
              <w:tabs>
                <w:tab w:val="left" w:pos="252"/>
              </w:tabs>
              <w:spacing w:before="0" w:beforeAutospacing="0" w:after="0" w:afterAutospacing="0"/>
              <w:ind w:left="54" w:firstLine="284"/>
              <w:jc w:val="both"/>
              <w:rPr>
                <w:b/>
              </w:rPr>
            </w:pPr>
          </w:p>
          <w:p w14:paraId="41588959" w14:textId="7B8BC817" w:rsidR="00C52DD4" w:rsidRPr="00330806" w:rsidRDefault="00C52DD4" w:rsidP="00C52DD4">
            <w:pPr>
              <w:shd w:val="clear" w:color="auto" w:fill="FFFFFF"/>
              <w:spacing w:line="293" w:lineRule="atLeast"/>
              <w:jc w:val="both"/>
              <w:rPr>
                <w:sz w:val="28"/>
                <w:szCs w:val="28"/>
              </w:rPr>
            </w:pPr>
            <w:r w:rsidRPr="00330806">
              <w:rPr>
                <w:bCs/>
              </w:rPr>
              <w:t xml:space="preserve">Precizēts un papildināts likumprojekts ar pārejas noteikumu otro punktu, kas nosaka, ka </w:t>
            </w:r>
            <w:r w:rsidRPr="00330806">
              <w:rPr>
                <w:sz w:val="28"/>
                <w:szCs w:val="28"/>
              </w:rPr>
              <w:t xml:space="preserve"> </w:t>
            </w:r>
            <w:r w:rsidRPr="00330806">
              <w:t xml:space="preserve">Ministru kabinets līdz 2026.gada 30.decembrim izdod likumprojekta </w:t>
            </w:r>
            <w:r w:rsidR="006C5ECA" w:rsidRPr="00330806">
              <w:t>19</w:t>
            </w:r>
            <w:r w:rsidRPr="00330806">
              <w:t>.panta</w:t>
            </w:r>
            <w:r w:rsidR="006C5ECA" w:rsidRPr="00330806">
              <w:t xml:space="preserve"> (iepriekš 20.pants)</w:t>
            </w:r>
            <w:r w:rsidRPr="00330806">
              <w:t xml:space="preserve"> 6., 13. un 14.punktā  minētos noteikumus, tādejādi precizēts arī pārejas noteikumu 1.punkts.</w:t>
            </w:r>
          </w:p>
        </w:tc>
        <w:tc>
          <w:tcPr>
            <w:tcW w:w="1018" w:type="pct"/>
            <w:tcBorders>
              <w:top w:val="single" w:sz="4" w:space="0" w:color="auto"/>
              <w:left w:val="single" w:sz="4" w:space="0" w:color="auto"/>
              <w:bottom w:val="single" w:sz="4" w:space="0" w:color="auto"/>
            </w:tcBorders>
            <w:shd w:val="clear" w:color="auto" w:fill="auto"/>
          </w:tcPr>
          <w:p w14:paraId="7C99F671" w14:textId="03DAA1A6" w:rsidR="00C52DD4" w:rsidRPr="00330806" w:rsidRDefault="00C52DD4" w:rsidP="00C52DD4">
            <w:pPr>
              <w:pStyle w:val="Title"/>
              <w:jc w:val="both"/>
              <w:outlineLvl w:val="0"/>
              <w:rPr>
                <w:sz w:val="24"/>
                <w:szCs w:val="24"/>
              </w:rPr>
            </w:pPr>
            <w:r w:rsidRPr="00330806">
              <w:rPr>
                <w:sz w:val="24"/>
                <w:szCs w:val="24"/>
              </w:rPr>
              <w:t>Lūdzu skatīt precizēto likumprojektu.</w:t>
            </w:r>
          </w:p>
        </w:tc>
      </w:tr>
      <w:tr w:rsidR="000851F2" w:rsidRPr="00330806" w14:paraId="22BE0C3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F3AB8D8" w14:textId="77777777" w:rsidR="000851F2" w:rsidRPr="00330806" w:rsidRDefault="000851F2" w:rsidP="000851F2">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6AD22C54" w14:textId="77777777" w:rsidR="000851F2" w:rsidRPr="00330806" w:rsidRDefault="000851F2" w:rsidP="000851F2">
            <w:pPr>
              <w:shd w:val="clear" w:color="auto" w:fill="FFFFFF"/>
              <w:jc w:val="center"/>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66430F4" w14:textId="7CB15C1A" w:rsidR="000851F2" w:rsidRPr="00330806" w:rsidRDefault="000851F2" w:rsidP="000851F2">
            <w:pPr>
              <w:jc w:val="both"/>
            </w:pPr>
            <w:r w:rsidRPr="00330806">
              <w:rPr>
                <w:b/>
              </w:rPr>
              <w:t xml:space="preserve">Latvijas Lielo pilsētu asociācijas š.g. 4.novembra iebildums </w:t>
            </w:r>
          </w:p>
          <w:p w14:paraId="1A6A7A94" w14:textId="77777777" w:rsidR="000851F2" w:rsidRPr="00330806" w:rsidRDefault="000851F2" w:rsidP="000851F2">
            <w:pPr>
              <w:jc w:val="both"/>
            </w:pPr>
          </w:p>
          <w:p w14:paraId="5F0B0C52" w14:textId="4CB6C32D" w:rsidR="000851F2" w:rsidRPr="00330806" w:rsidRDefault="000851F2" w:rsidP="000851F2">
            <w:pPr>
              <w:jc w:val="both"/>
            </w:pPr>
            <w:r w:rsidRPr="00330806">
              <w:t>LLPA lūdz skaidrot</w:t>
            </w:r>
            <w:r w:rsidRPr="00330806">
              <w:rPr>
                <w:i/>
                <w:iCs/>
              </w:rPr>
              <w:t xml:space="preserve">, </w:t>
            </w:r>
            <w:r w:rsidRPr="00330806">
              <w:t xml:space="preserve">kāpēc šo punktu MK noteikumiem jābūt izstrādātiem tikai uz 2027.gadu? </w:t>
            </w:r>
          </w:p>
          <w:p w14:paraId="1BFB8801" w14:textId="45E47DD4" w:rsidR="000851F2" w:rsidRPr="00330806" w:rsidRDefault="000851F2" w:rsidP="000851F2">
            <w:pPr>
              <w:pStyle w:val="NormalWeb"/>
              <w:spacing w:before="0" w:beforeAutospacing="0" w:after="120" w:afterAutospacing="0"/>
              <w:jc w:val="both"/>
              <w:rPr>
                <w:b/>
                <w:bCs/>
                <w:color w:val="000000"/>
              </w:rPr>
            </w:pPr>
            <w:r w:rsidRPr="00330806">
              <w:rPr>
                <w:i/>
                <w:iCs/>
              </w:rPr>
              <w:lastRenderedPageBreak/>
              <w:t xml:space="preserve">( 6) vienkāršoto izmaksu piemērošanas nosacījumus un kārtību; 13) specifiskā atbalsta mērķa mērķi, pieejamo finansējumu, nacionālā līdzfinansējuma likmi, prasības projekta iesniedzējam, prasības projekta sadarbības partneriem (ja tos pieaicina), atbalstāmo darbību, izmaksu </w:t>
            </w:r>
            <w:proofErr w:type="spellStart"/>
            <w:r w:rsidRPr="00330806">
              <w:rPr>
                <w:i/>
                <w:iCs/>
              </w:rPr>
              <w:t>attiecināmības</w:t>
            </w:r>
            <w:proofErr w:type="spellEnd"/>
            <w:r w:rsidRPr="00330806">
              <w:rPr>
                <w:i/>
                <w:iCs/>
              </w:rPr>
              <w:t xml:space="preserve">, tai skaitā komercdarbības atbalsta piešķiršanas nosacījumus (ja attiecināms) un kārtību, kādā īsteno darbības programmā norādīto Eiropas Savienības fonda specifiskā atbalsta mērķi; 14) finanšu instrumentu īstenošanas kārtību, pieejamo finansējumu, atbalstāmo darbību un izmaksu </w:t>
            </w:r>
            <w:proofErr w:type="spellStart"/>
            <w:r w:rsidRPr="00330806">
              <w:rPr>
                <w:i/>
                <w:iCs/>
              </w:rPr>
              <w:t>attiecināmības</w:t>
            </w:r>
            <w:proofErr w:type="spellEnd"/>
            <w:r w:rsidRPr="00330806">
              <w:rPr>
                <w:i/>
                <w:iCs/>
              </w:rPr>
              <w:t xml:space="preserve"> nosacījumus).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F881A0F" w14:textId="5719A05F" w:rsidR="00F6542B" w:rsidRPr="00330806" w:rsidRDefault="00F6542B" w:rsidP="000851F2">
            <w:pPr>
              <w:pStyle w:val="NormalWeb"/>
              <w:tabs>
                <w:tab w:val="left" w:pos="252"/>
              </w:tabs>
              <w:spacing w:before="0" w:beforeAutospacing="0" w:after="0" w:afterAutospacing="0"/>
              <w:ind w:left="54" w:firstLine="284"/>
              <w:jc w:val="center"/>
              <w:rPr>
                <w:b/>
              </w:rPr>
            </w:pPr>
            <w:r w:rsidRPr="00330806">
              <w:rPr>
                <w:b/>
              </w:rPr>
              <w:lastRenderedPageBreak/>
              <w:t>Ņemts vērā</w:t>
            </w:r>
          </w:p>
          <w:p w14:paraId="235D8002" w14:textId="77777777" w:rsidR="00A86FD7" w:rsidRPr="00330806" w:rsidRDefault="00A86FD7" w:rsidP="00A86FD7">
            <w:pPr>
              <w:pStyle w:val="NormalWeb"/>
              <w:tabs>
                <w:tab w:val="left" w:pos="252"/>
              </w:tabs>
              <w:spacing w:before="0" w:beforeAutospacing="0" w:after="0" w:afterAutospacing="0"/>
              <w:ind w:left="54" w:firstLine="284"/>
              <w:jc w:val="center"/>
              <w:rPr>
                <w:b/>
              </w:rPr>
            </w:pPr>
          </w:p>
          <w:p w14:paraId="5918E5F8" w14:textId="1FB24A35" w:rsidR="000851F2" w:rsidRPr="00330806" w:rsidRDefault="00A86FD7" w:rsidP="00816E73">
            <w:pPr>
              <w:pStyle w:val="NormalWeb"/>
              <w:tabs>
                <w:tab w:val="left" w:pos="252"/>
              </w:tabs>
              <w:spacing w:before="0" w:beforeAutospacing="0" w:after="0" w:afterAutospacing="0"/>
              <w:ind w:left="54"/>
              <w:jc w:val="both"/>
            </w:pPr>
            <w:r w:rsidRPr="00330806">
              <w:rPr>
                <w:bCs/>
              </w:rPr>
              <w:t xml:space="preserve">Pārejas noteikumu 2.punktā noteiktais termiņš līdz kuram ir jāizdod pārejas noteikumu 2.punktā minētās kārtības ir </w:t>
            </w:r>
            <w:r w:rsidRPr="00330806">
              <w:rPr>
                <w:bCs/>
              </w:rPr>
              <w:lastRenderedPageBreak/>
              <w:t xml:space="preserve">pamatots, jo atsevišķus Ministru kabineta noteikumus par specifisko atbalsta mērķi ir plānots izstrādāt tikai </w:t>
            </w:r>
            <w:r w:rsidRPr="00330806">
              <w:t xml:space="preserve"> 2026.gada beigās un 2027.gada I ceturksnī, ņemot vērā to specifiku un minētā pārejas noteikumu redakcija neparedz </w:t>
            </w:r>
            <w:r w:rsidR="0065422B" w:rsidRPr="00330806">
              <w:t xml:space="preserve">noteikumus izstrādāt </w:t>
            </w:r>
            <w:r w:rsidRPr="00330806">
              <w:t xml:space="preserve">uz 2027.gadu, bet </w:t>
            </w:r>
            <w:r w:rsidRPr="00330806">
              <w:rPr>
                <w:b/>
                <w:bCs/>
              </w:rPr>
              <w:t>līdz</w:t>
            </w:r>
            <w:r w:rsidRPr="00330806">
              <w:t xml:space="preserve"> 2026.gada 29.decembrim.</w:t>
            </w:r>
          </w:p>
          <w:p w14:paraId="1B9D6103" w14:textId="3A16F2E3" w:rsidR="00B25E1A" w:rsidRPr="00330806" w:rsidRDefault="00B25E1A" w:rsidP="002A0E73">
            <w:pPr>
              <w:pStyle w:val="NormalWeb"/>
              <w:tabs>
                <w:tab w:val="left" w:pos="252"/>
              </w:tabs>
              <w:spacing w:before="0" w:beforeAutospacing="0" w:after="0" w:afterAutospacing="0"/>
              <w:ind w:left="54"/>
              <w:jc w:val="both"/>
              <w:rPr>
                <w:bCs/>
              </w:rPr>
            </w:pPr>
            <w:r w:rsidRPr="00330806">
              <w:rPr>
                <w:bCs/>
              </w:rPr>
              <w:t>Aicinām iepazīties ar programmas papildinājumu, kas publicēts ESfondi.lv</w:t>
            </w:r>
            <w:r w:rsidR="002A0E73" w:rsidRPr="00330806">
              <w:rPr>
                <w:bCs/>
              </w:rPr>
              <w:t xml:space="preserve"> (</w:t>
            </w:r>
            <w:hyperlink r:id="rId33" w:history="1">
              <w:r w:rsidR="002A0E73" w:rsidRPr="00330806">
                <w:rPr>
                  <w:rStyle w:val="Hyperlink"/>
                  <w:bCs/>
                </w:rPr>
                <w:t>https://www.esfondi.lv/planosana-1</w:t>
              </w:r>
            </w:hyperlink>
            <w:r w:rsidR="002A0E73" w:rsidRPr="00330806">
              <w:rPr>
                <w:bCs/>
              </w:rPr>
              <w:t>)</w:t>
            </w:r>
            <w:r w:rsidRPr="00330806">
              <w:rPr>
                <w:bCs/>
              </w:rPr>
              <w:t>, kurā norādīts katra specifiskā atbalsta mērķa, tā pasākuma un kārtas plānotais projektu iesniegumu atlases uzsākšanas datums, attiecīgi paredzot, ka attiecīgie MK noteikumi par attiecīgā specifiskā atbalsta īstenošanu un projektu iesniegumu vērtēšanas kritēriji tiks izstrādāti pirms norādītā atlases uzsākšanas datuma.</w:t>
            </w:r>
            <w:r w:rsidR="002A0E73" w:rsidRPr="00330806">
              <w:rPr>
                <w:bCs/>
              </w:rPr>
              <w:t xml:space="preserve"> Vienlaikus vēršam uzmanību, ka joprojām turpinās konsultācijas ar Eiropas Komisiju par programmas projektu, attiecīgi minētā informācija, t.sk. plānotie projektu iesniegumu atlašu uzsākšanas datumi var precizēties.</w:t>
            </w:r>
          </w:p>
        </w:tc>
        <w:tc>
          <w:tcPr>
            <w:tcW w:w="1018" w:type="pct"/>
            <w:tcBorders>
              <w:top w:val="single" w:sz="4" w:space="0" w:color="auto"/>
              <w:left w:val="single" w:sz="4" w:space="0" w:color="auto"/>
              <w:bottom w:val="single" w:sz="4" w:space="0" w:color="auto"/>
            </w:tcBorders>
            <w:shd w:val="clear" w:color="auto" w:fill="auto"/>
          </w:tcPr>
          <w:p w14:paraId="7F9F70F9" w14:textId="7A45D865" w:rsidR="000851F2" w:rsidRPr="00330806" w:rsidRDefault="00612BAB" w:rsidP="000851F2">
            <w:pPr>
              <w:pStyle w:val="Title"/>
              <w:jc w:val="both"/>
              <w:outlineLvl w:val="0"/>
              <w:rPr>
                <w:sz w:val="24"/>
                <w:szCs w:val="24"/>
              </w:rPr>
            </w:pPr>
            <w:r w:rsidRPr="00330806">
              <w:rPr>
                <w:sz w:val="24"/>
                <w:szCs w:val="24"/>
              </w:rPr>
              <w:lastRenderedPageBreak/>
              <w:t>Lūdzu skatīt precizēto likumprojektu.</w:t>
            </w:r>
          </w:p>
        </w:tc>
      </w:tr>
      <w:tr w:rsidR="000851F2" w:rsidRPr="00330806" w14:paraId="229131A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30B8F44" w14:textId="77777777" w:rsidR="000851F2" w:rsidRPr="00330806" w:rsidRDefault="000851F2" w:rsidP="000851F2">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1D8409FC" w14:textId="77777777" w:rsidR="000851F2" w:rsidRPr="00330806" w:rsidRDefault="000851F2" w:rsidP="000851F2">
            <w:pPr>
              <w:shd w:val="clear" w:color="auto" w:fill="FFFFFF"/>
              <w:jc w:val="center"/>
              <w:rPr>
                <w:b/>
                <w:bCs/>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AC3C67F" w14:textId="2DB590D9" w:rsidR="000851F2" w:rsidRPr="00330806" w:rsidRDefault="000851F2" w:rsidP="000851F2">
            <w:pPr>
              <w:jc w:val="center"/>
              <w:rPr>
                <w:b/>
                <w:bCs/>
              </w:rPr>
            </w:pPr>
            <w:r w:rsidRPr="00330806">
              <w:rPr>
                <w:b/>
                <w:bCs/>
              </w:rPr>
              <w:t>Vides aizsardzības un reģionālās attīstības ministrija š.g. 1.novembra iebildums</w:t>
            </w:r>
          </w:p>
          <w:p w14:paraId="5F4A6DC5" w14:textId="77777777" w:rsidR="000851F2" w:rsidRPr="00330806" w:rsidRDefault="000851F2" w:rsidP="000851F2">
            <w:pPr>
              <w:shd w:val="clear" w:color="auto" w:fill="FFFFFF"/>
              <w:spacing w:line="293" w:lineRule="atLeast"/>
              <w:jc w:val="both"/>
              <w:rPr>
                <w:color w:val="000000"/>
              </w:rPr>
            </w:pPr>
          </w:p>
          <w:p w14:paraId="3CE26233" w14:textId="29F962A7" w:rsidR="000851F2" w:rsidRPr="00330806" w:rsidRDefault="000851F2" w:rsidP="000851F2">
            <w:pPr>
              <w:shd w:val="clear" w:color="auto" w:fill="FFFFFF"/>
              <w:spacing w:line="293" w:lineRule="atLeast"/>
              <w:jc w:val="both"/>
            </w:pPr>
            <w:r w:rsidRPr="00330806">
              <w:rPr>
                <w:color w:val="000000"/>
              </w:rPr>
              <w:t>Likumprojekta Pārejas noteikumu 2. punktā norādīts, ka “</w:t>
            </w:r>
            <w:r w:rsidRPr="00330806">
              <w:rPr>
                <w:i/>
                <w:iCs/>
                <w:color w:val="000000"/>
              </w:rPr>
              <w:t>Ministru kabinets līdz 2026. gada 29. decembrim izdod šā likuma 20. panta 6., 13. un 14. punktā minētos noteikumus</w:t>
            </w:r>
            <w:r w:rsidRPr="00330806">
              <w:rPr>
                <w:color w:val="000000"/>
              </w:rPr>
              <w:t xml:space="preserve">”.  Ņemot vērā ES fondu 2014. – 2020. gada plānošanas perioda pieredzi, kad vēl šogad (2021. gadā) tika veikti grozījumi Ministru kabineta noteikumos par atsevišķu specifisko atbalsta mērķu īstenošanu, kas paredzēja ES fondu finansējuma pārdales, lai efektīvi izmantotu ES fondu finansējuma atlikumus papildu ES fondu projektu īstenošanai un ekonomiskās aktivitātes veicināšanai reģionos, kā arī ievērojot n+2 principu finansējuma izmantošanai, tiesiskās skaidrības nodrošināšanai </w:t>
            </w:r>
            <w:r w:rsidRPr="00330806">
              <w:rPr>
                <w:color w:val="000000"/>
                <w:u w:val="single"/>
              </w:rPr>
              <w:t>lūdzam papildināt likumprojekta anotāciju  ar skaidrojumu, ka</w:t>
            </w:r>
            <w:r w:rsidRPr="00330806">
              <w:rPr>
                <w:color w:val="000000"/>
              </w:rPr>
              <w:t xml:space="preserve">, nepieciešamības gadījumā, t.sk., lai efektīvi izmantotu ES fondu finansējuma atlikumus, kas varētu rasties specifisko atlases mērķu un to pasākumu vai projektu īstenošanas rezultātā, </w:t>
            </w:r>
            <w:r w:rsidRPr="00330806">
              <w:rPr>
                <w:color w:val="000000"/>
                <w:u w:val="single"/>
              </w:rPr>
              <w:t xml:space="preserve">arī pēc likumprojekta pārejas noteikumu 2. punktā norādītā termiņa atbildīgās iestādes varēs virzīt apstiprināšanai </w:t>
            </w:r>
            <w:r w:rsidRPr="00330806">
              <w:rPr>
                <w:color w:val="000000"/>
                <w:u w:val="single"/>
              </w:rPr>
              <w:lastRenderedPageBreak/>
              <w:t>Ministru kabinetā grozījumus Ministru kabineta noteikumos, kas saskaņā ar likumprojekta 20. panta 13. punktu un pārejas noteikumu 2. punktu būs pieņemti līdz 2026. gada 29. decembrim</w:t>
            </w:r>
            <w:r w:rsidRPr="00330806">
              <w:rPr>
                <w:color w:val="000000"/>
              </w:rPr>
              <w:t>. Likumprojekta anotācijas papildinājumu ierosinām norādīt aiz anotācijas IV sadaļas  “Tiesību akta projekta ietekme uz spēkā esošo tiesību normu sistēmu” 18. punkta vai citā atbilstošā vietā.</w:t>
            </w:r>
          </w:p>
          <w:p w14:paraId="6D7FB9C6" w14:textId="77777777" w:rsidR="000851F2" w:rsidRPr="00330806" w:rsidRDefault="000851F2" w:rsidP="000851F2">
            <w:pPr>
              <w:pStyle w:val="NormalWeb"/>
              <w:spacing w:before="0" w:beforeAutospacing="0" w:after="120" w:afterAutospacing="0"/>
              <w:jc w:val="both"/>
              <w:rPr>
                <w:b/>
                <w:bCs/>
                <w:color w:val="00000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BCC2B82" w14:textId="1C669A39" w:rsidR="00F6542B" w:rsidRPr="00330806" w:rsidRDefault="00B22CE0" w:rsidP="00F6542B">
            <w:pPr>
              <w:pStyle w:val="NormalWeb"/>
              <w:tabs>
                <w:tab w:val="left" w:pos="252"/>
              </w:tabs>
              <w:spacing w:before="0" w:beforeAutospacing="0" w:after="0" w:afterAutospacing="0"/>
              <w:ind w:left="54" w:firstLine="284"/>
              <w:jc w:val="center"/>
              <w:rPr>
                <w:b/>
              </w:rPr>
            </w:pPr>
            <w:r>
              <w:rPr>
                <w:b/>
              </w:rPr>
              <w:lastRenderedPageBreak/>
              <w:t>Panākta vienošanās saskaņošanas laikā</w:t>
            </w:r>
          </w:p>
          <w:p w14:paraId="2B5AA132" w14:textId="77777777" w:rsidR="00385E4F" w:rsidRPr="00330806" w:rsidRDefault="00385E4F" w:rsidP="00F6542B">
            <w:pPr>
              <w:pStyle w:val="NormalWeb"/>
              <w:tabs>
                <w:tab w:val="left" w:pos="252"/>
              </w:tabs>
              <w:spacing w:before="0" w:beforeAutospacing="0" w:after="0" w:afterAutospacing="0"/>
              <w:ind w:left="54" w:firstLine="284"/>
              <w:jc w:val="center"/>
              <w:rPr>
                <w:b/>
              </w:rPr>
            </w:pPr>
          </w:p>
          <w:p w14:paraId="5806C7BB" w14:textId="2AF46CC8" w:rsidR="00385E4F" w:rsidRPr="00330806" w:rsidRDefault="00385E4F" w:rsidP="00654452">
            <w:pPr>
              <w:pStyle w:val="NormalWeb"/>
              <w:tabs>
                <w:tab w:val="left" w:pos="252"/>
              </w:tabs>
              <w:spacing w:before="0" w:beforeAutospacing="0" w:after="0" w:afterAutospacing="0"/>
              <w:jc w:val="both"/>
              <w:rPr>
                <w:bCs/>
              </w:rPr>
            </w:pPr>
            <w:r w:rsidRPr="00330806">
              <w:rPr>
                <w:bCs/>
              </w:rPr>
              <w:t xml:space="preserve">Skaidrojam, ka pārejas noteikumu 2.punkts attiecas </w:t>
            </w:r>
            <w:r w:rsidR="00A363D2" w:rsidRPr="00330806">
              <w:rPr>
                <w:bCs/>
              </w:rPr>
              <w:t xml:space="preserve">tikai un vienīgi uz noteikumu </w:t>
            </w:r>
            <w:r w:rsidR="00A363D2" w:rsidRPr="00330806">
              <w:rPr>
                <w:b/>
              </w:rPr>
              <w:t>izdošanu</w:t>
            </w:r>
            <w:r w:rsidR="00A363D2" w:rsidRPr="00330806">
              <w:rPr>
                <w:bCs/>
              </w:rPr>
              <w:t>,</w:t>
            </w:r>
            <w:r w:rsidR="0018108B" w:rsidRPr="00330806">
              <w:rPr>
                <w:bCs/>
              </w:rPr>
              <w:t xml:space="preserve"> lai uzsāktu specifiskā mērķa īstenošanu</w:t>
            </w:r>
            <w:r w:rsidR="00A363D2" w:rsidRPr="00330806">
              <w:rPr>
                <w:bCs/>
              </w:rPr>
              <w:t xml:space="preserve"> un neietekmē minēto noteikumu grozījumu virzības procesu. Tādejādi, Ministru kabineta noteikumu izdošanas termiņš, kas šajā gadījumā ir noteikts </w:t>
            </w:r>
            <w:r w:rsidR="00A363D2" w:rsidRPr="00330806">
              <w:rPr>
                <w:color w:val="000000"/>
              </w:rPr>
              <w:t>2026. gada 29. decembri</w:t>
            </w:r>
            <w:r w:rsidR="002C1BE2" w:rsidRPr="00330806">
              <w:rPr>
                <w:color w:val="000000"/>
              </w:rPr>
              <w:t>s</w:t>
            </w:r>
            <w:r w:rsidR="00A363D2" w:rsidRPr="00330806">
              <w:rPr>
                <w:color w:val="000000"/>
              </w:rPr>
              <w:t xml:space="preserve"> neliedz virzīt grozījumus šajos noteikumos pēc minētā termiņa</w:t>
            </w:r>
            <w:r w:rsidR="00654452" w:rsidRPr="00330806">
              <w:rPr>
                <w:color w:val="000000"/>
                <w:u w:val="single"/>
              </w:rPr>
              <w:t>.</w:t>
            </w:r>
          </w:p>
        </w:tc>
        <w:tc>
          <w:tcPr>
            <w:tcW w:w="1018" w:type="pct"/>
            <w:tcBorders>
              <w:top w:val="single" w:sz="4" w:space="0" w:color="auto"/>
              <w:left w:val="single" w:sz="4" w:space="0" w:color="auto"/>
              <w:bottom w:val="single" w:sz="4" w:space="0" w:color="auto"/>
            </w:tcBorders>
            <w:shd w:val="clear" w:color="auto" w:fill="auto"/>
          </w:tcPr>
          <w:p w14:paraId="172932DE" w14:textId="39CFC0E8" w:rsidR="000851F2" w:rsidRPr="00330806" w:rsidRDefault="00612BAB" w:rsidP="000851F2">
            <w:pPr>
              <w:pStyle w:val="Title"/>
              <w:jc w:val="both"/>
              <w:outlineLvl w:val="0"/>
              <w:rPr>
                <w:sz w:val="24"/>
                <w:szCs w:val="24"/>
              </w:rPr>
            </w:pPr>
            <w:r w:rsidRPr="00330806">
              <w:rPr>
                <w:sz w:val="24"/>
                <w:szCs w:val="24"/>
              </w:rPr>
              <w:t>Lūdzu skatīt precizēto likumprojektu.</w:t>
            </w:r>
          </w:p>
        </w:tc>
      </w:tr>
      <w:tr w:rsidR="000851F2" w:rsidRPr="00330806" w14:paraId="0695ED3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03DFEA6" w14:textId="77777777" w:rsidR="000851F2" w:rsidRPr="00330806" w:rsidRDefault="000851F2" w:rsidP="00654692">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055EE9AB" w14:textId="77777777" w:rsidR="000851F2" w:rsidRPr="00330806" w:rsidRDefault="000851F2"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8032E48" w14:textId="5884261C" w:rsidR="000851F2" w:rsidRPr="00330806" w:rsidRDefault="000851F2" w:rsidP="000851F2">
            <w:pPr>
              <w:pStyle w:val="NormalWeb"/>
              <w:spacing w:before="0" w:beforeAutospacing="0" w:after="120" w:afterAutospacing="0"/>
              <w:jc w:val="both"/>
              <w:rPr>
                <w:b/>
                <w:bCs/>
                <w:color w:val="000000"/>
              </w:rPr>
            </w:pPr>
            <w:r w:rsidRPr="00330806">
              <w:rPr>
                <w:b/>
                <w:bCs/>
                <w:color w:val="000000"/>
              </w:rPr>
              <w:t>Tieslietu ministrijas iebildums</w:t>
            </w:r>
          </w:p>
          <w:p w14:paraId="253703EA" w14:textId="4B53E5FD" w:rsidR="000851F2" w:rsidRPr="00330806" w:rsidRDefault="000851F2" w:rsidP="000851F2">
            <w:pPr>
              <w:pStyle w:val="NormalWeb"/>
              <w:spacing w:before="0" w:beforeAutospacing="0" w:after="120" w:afterAutospacing="0"/>
              <w:jc w:val="both"/>
              <w:rPr>
                <w:color w:val="000000"/>
              </w:rPr>
            </w:pPr>
            <w:r w:rsidRPr="00330806">
              <w:rPr>
                <w:color w:val="000000"/>
              </w:rPr>
              <w:t>Vēršam uzmanību, ka tieslietu sektorā atsevišķa specifiskā atbalsta mērķa īstenošanas nosacījumus ir plānots izstrādāt ievērojot pēctecību ar Darbības programmā 2014. - 2020. gadam īstenojamo specifisko atbalsta mērķi. Līdz ar to lūdzam papildināt likumprojekta Pārejas noteikumu 1. punktu, nosakot atsevišķu termiņu likumprojekta 20. panta 13. punktā minēto specifisko atbalsta mērķu īstenošanas nosacījumu izstrādei, kas būtu saskaņā ar specifisko atbalsta mērķu plānoto īstenošanas grafiku.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B2C3D54" w14:textId="718C018B" w:rsidR="000851F2" w:rsidRPr="00330806" w:rsidRDefault="000851F2" w:rsidP="000851F2">
            <w:pPr>
              <w:pStyle w:val="NormalWeb"/>
              <w:tabs>
                <w:tab w:val="left" w:pos="252"/>
              </w:tabs>
              <w:spacing w:before="0" w:beforeAutospacing="0" w:after="0" w:afterAutospacing="0"/>
              <w:jc w:val="center"/>
              <w:rPr>
                <w:b/>
              </w:rPr>
            </w:pPr>
            <w:r w:rsidRPr="00330806">
              <w:rPr>
                <w:b/>
              </w:rPr>
              <w:t>Ņemts vērā</w:t>
            </w:r>
          </w:p>
          <w:p w14:paraId="0742107A"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4A9DE3BA" w14:textId="3C88037B" w:rsidR="000851F2" w:rsidRPr="00330806" w:rsidRDefault="000851F2" w:rsidP="000851F2">
            <w:pPr>
              <w:shd w:val="clear" w:color="auto" w:fill="FFFFFF"/>
              <w:spacing w:line="293" w:lineRule="atLeast"/>
              <w:jc w:val="both"/>
              <w:rPr>
                <w:sz w:val="28"/>
                <w:szCs w:val="28"/>
              </w:rPr>
            </w:pPr>
            <w:r w:rsidRPr="00330806">
              <w:rPr>
                <w:bCs/>
              </w:rPr>
              <w:t xml:space="preserve">Precizēts un papildināts likumprojekts ar pārejas noteikumu otro punktu, kas nosaka, ka </w:t>
            </w:r>
            <w:r w:rsidRPr="00330806">
              <w:rPr>
                <w:sz w:val="28"/>
                <w:szCs w:val="28"/>
              </w:rPr>
              <w:t xml:space="preserve"> </w:t>
            </w:r>
            <w:r w:rsidRPr="00330806">
              <w:t xml:space="preserve">Ministru kabinets līdz 2026.gada 30.decembrim izdod likumprojekta </w:t>
            </w:r>
            <w:r w:rsidR="006C5ECA" w:rsidRPr="00330806">
              <w:t>19</w:t>
            </w:r>
            <w:r w:rsidRPr="00330806">
              <w:t>.panta</w:t>
            </w:r>
            <w:r w:rsidR="007161DA" w:rsidRPr="00330806">
              <w:t xml:space="preserve"> (iepriekš 20.pants)</w:t>
            </w:r>
            <w:r w:rsidRPr="00330806">
              <w:t xml:space="preserve"> 6., 13. un 14.punktā  minētos noteikumus, tādejādi precizēts arī pārejas noteikumu 1.punkts.</w:t>
            </w:r>
          </w:p>
        </w:tc>
        <w:tc>
          <w:tcPr>
            <w:tcW w:w="1018" w:type="pct"/>
            <w:tcBorders>
              <w:top w:val="single" w:sz="4" w:space="0" w:color="auto"/>
              <w:left w:val="single" w:sz="4" w:space="0" w:color="auto"/>
              <w:bottom w:val="single" w:sz="4" w:space="0" w:color="auto"/>
            </w:tcBorders>
            <w:shd w:val="clear" w:color="auto" w:fill="auto"/>
          </w:tcPr>
          <w:p w14:paraId="2636277F" w14:textId="3877A2D0" w:rsidR="000851F2" w:rsidRPr="00330806" w:rsidRDefault="000851F2" w:rsidP="000851F2">
            <w:pPr>
              <w:pStyle w:val="Title"/>
              <w:jc w:val="both"/>
              <w:outlineLvl w:val="0"/>
              <w:rPr>
                <w:sz w:val="24"/>
                <w:szCs w:val="24"/>
              </w:rPr>
            </w:pPr>
            <w:r w:rsidRPr="00330806">
              <w:rPr>
                <w:sz w:val="24"/>
                <w:szCs w:val="24"/>
              </w:rPr>
              <w:t>Lūdzu skatīt precizēto likumprojektu.</w:t>
            </w:r>
          </w:p>
        </w:tc>
      </w:tr>
      <w:tr w:rsidR="000851F2" w:rsidRPr="00330806" w14:paraId="180F7731"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15D1D03" w14:textId="77777777" w:rsidR="000851F2" w:rsidRPr="00330806" w:rsidRDefault="000851F2" w:rsidP="00264EB4">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5C2ED9D3" w14:textId="77777777" w:rsidR="000851F2" w:rsidRPr="00330806" w:rsidRDefault="000851F2"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CFE1646" w14:textId="00BDC536" w:rsidR="000851F2" w:rsidRPr="00330806" w:rsidRDefault="000851F2" w:rsidP="000851F2">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0C675669" w14:textId="0756246F"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precizēt likumprojekta Pārejas noteikumu 1.punktu, izsakot to šādā redakcijā: “Ministru kabinets līdz 2022.gada 30.jūlijam izdod šā likuma 8. un 20.pantā  (izņemot 20.panta 13.punktā) </w:t>
            </w:r>
            <w:r w:rsidRPr="00330806">
              <w:rPr>
                <w:color w:val="000000"/>
              </w:rPr>
              <w:lastRenderedPageBreak/>
              <w:t>minētos noteikumus”, jo atbilstoši Darbības programmas 2021.-2027.g. papildinājumā iekļautajam laika grafikam SAM īstenošanas Ministru kabineta (turpmāk – MK) noteikumu izstrāde ir plānota arī pēc pārejas noteikumu 1.punktā norādītā termiņa, kā arī, izstrādājot SAM īstenošanas MK noteikumus, ir jāņem vērā horizontālajos MK noteikumos iekļautās prasības;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A351BB5" w14:textId="24B134BF"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Ņemts vērā</w:t>
            </w:r>
          </w:p>
          <w:p w14:paraId="65A3775A"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736ABD0D" w14:textId="48FA5987" w:rsidR="000851F2" w:rsidRPr="00330806" w:rsidRDefault="000851F2" w:rsidP="000851F2">
            <w:pPr>
              <w:shd w:val="clear" w:color="auto" w:fill="FFFFFF"/>
              <w:spacing w:line="293" w:lineRule="atLeast"/>
              <w:jc w:val="both"/>
              <w:rPr>
                <w:sz w:val="28"/>
                <w:szCs w:val="28"/>
              </w:rPr>
            </w:pPr>
            <w:r w:rsidRPr="00330806">
              <w:rPr>
                <w:bCs/>
              </w:rPr>
              <w:t xml:space="preserve">Precizēts un papildināts likumprojekts ar pārejas noteikumu otro punktu, kas nosaka, ka </w:t>
            </w:r>
            <w:r w:rsidRPr="00330806">
              <w:rPr>
                <w:sz w:val="28"/>
                <w:szCs w:val="28"/>
              </w:rPr>
              <w:t xml:space="preserve"> </w:t>
            </w:r>
            <w:r w:rsidRPr="00330806">
              <w:t xml:space="preserve">Ministru kabinets līdz 2026.gada 30.decembrim izdod </w:t>
            </w:r>
            <w:r w:rsidRPr="00330806">
              <w:lastRenderedPageBreak/>
              <w:t xml:space="preserve">likumprojekta </w:t>
            </w:r>
            <w:r w:rsidR="007161DA" w:rsidRPr="00330806">
              <w:t>19</w:t>
            </w:r>
            <w:r w:rsidRPr="00330806">
              <w:t>.panta</w:t>
            </w:r>
            <w:r w:rsidR="007161DA" w:rsidRPr="00330806">
              <w:t xml:space="preserve"> (iepriekš 20.pants)</w:t>
            </w:r>
            <w:r w:rsidRPr="00330806">
              <w:t xml:space="preserve"> 6., 13. un 14.punktā  minētos noteikumus, tādejādi precizēts arī pārejas noteikumu 1.punkts.</w:t>
            </w:r>
          </w:p>
        </w:tc>
        <w:tc>
          <w:tcPr>
            <w:tcW w:w="1018" w:type="pct"/>
            <w:tcBorders>
              <w:top w:val="single" w:sz="4" w:space="0" w:color="auto"/>
              <w:left w:val="single" w:sz="4" w:space="0" w:color="auto"/>
              <w:bottom w:val="single" w:sz="4" w:space="0" w:color="auto"/>
            </w:tcBorders>
            <w:shd w:val="clear" w:color="auto" w:fill="auto"/>
          </w:tcPr>
          <w:p w14:paraId="60E3A3CA" w14:textId="72683890" w:rsidR="000851F2" w:rsidRPr="00330806" w:rsidRDefault="000851F2" w:rsidP="000851F2">
            <w:pPr>
              <w:pStyle w:val="Title"/>
              <w:jc w:val="both"/>
              <w:outlineLvl w:val="0"/>
              <w:rPr>
                <w:sz w:val="24"/>
                <w:szCs w:val="24"/>
              </w:rPr>
            </w:pPr>
            <w:r w:rsidRPr="00330806">
              <w:rPr>
                <w:sz w:val="24"/>
                <w:szCs w:val="24"/>
              </w:rPr>
              <w:lastRenderedPageBreak/>
              <w:t>Lūdzu skatīt precizēto likumprojektu.</w:t>
            </w:r>
          </w:p>
        </w:tc>
      </w:tr>
      <w:tr w:rsidR="000851F2" w:rsidRPr="00330806" w14:paraId="791F182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E4E9418" w14:textId="77777777" w:rsidR="000851F2" w:rsidRPr="00330806" w:rsidRDefault="000851F2" w:rsidP="000851F2">
            <w:pPr>
              <w:pStyle w:val="naisc"/>
              <w:numPr>
                <w:ilvl w:val="0"/>
                <w:numId w:val="13"/>
              </w:numPr>
              <w:spacing w:before="0" w:after="0"/>
              <w:jc w:val="left"/>
            </w:pPr>
          </w:p>
        </w:tc>
        <w:tc>
          <w:tcPr>
            <w:tcW w:w="905" w:type="pct"/>
            <w:vMerge w:val="restart"/>
            <w:tcBorders>
              <w:top w:val="single" w:sz="4" w:space="0" w:color="auto"/>
              <w:left w:val="single" w:sz="4" w:space="0" w:color="auto"/>
              <w:right w:val="single" w:sz="4" w:space="0" w:color="auto"/>
            </w:tcBorders>
            <w:shd w:val="clear" w:color="auto" w:fill="auto"/>
          </w:tcPr>
          <w:p w14:paraId="2F85DD44" w14:textId="77777777" w:rsidR="000851F2" w:rsidRPr="00330806" w:rsidRDefault="000851F2" w:rsidP="000851F2">
            <w:pPr>
              <w:shd w:val="clear" w:color="auto" w:fill="FFFFFF"/>
              <w:spacing w:line="293" w:lineRule="atLeast"/>
              <w:ind w:firstLine="300"/>
              <w:jc w:val="both"/>
            </w:pPr>
          </w:p>
          <w:p w14:paraId="14BFB989" w14:textId="77777777" w:rsidR="000851F2" w:rsidRPr="00330806" w:rsidRDefault="000851F2" w:rsidP="000851F2">
            <w:pPr>
              <w:shd w:val="clear" w:color="auto" w:fill="FFFFFF"/>
              <w:spacing w:line="293" w:lineRule="atLeast"/>
              <w:ind w:firstLine="300"/>
              <w:jc w:val="both"/>
              <w:rPr>
                <w:b/>
                <w:bCs/>
              </w:rPr>
            </w:pPr>
            <w:r w:rsidRPr="00330806">
              <w:rPr>
                <w:b/>
                <w:bCs/>
              </w:rPr>
              <w:t>Pārejas noteikumi</w:t>
            </w:r>
          </w:p>
          <w:p w14:paraId="6E03F3B2" w14:textId="6FF49331" w:rsidR="000851F2" w:rsidRPr="00330806" w:rsidRDefault="000851F2" w:rsidP="000851F2">
            <w:pPr>
              <w:shd w:val="clear" w:color="auto" w:fill="FFFFFF"/>
              <w:spacing w:line="293" w:lineRule="atLeast"/>
              <w:ind w:firstLine="300"/>
              <w:jc w:val="both"/>
            </w:pPr>
            <w:r w:rsidRPr="00330806">
              <w:t>[..]</w:t>
            </w:r>
          </w:p>
          <w:p w14:paraId="65092FA0" w14:textId="77777777" w:rsidR="000851F2" w:rsidRPr="00330806" w:rsidRDefault="000851F2" w:rsidP="000851F2">
            <w:pPr>
              <w:shd w:val="clear" w:color="auto" w:fill="FFFFFF"/>
              <w:spacing w:line="293" w:lineRule="atLeast"/>
              <w:jc w:val="both"/>
            </w:pPr>
          </w:p>
          <w:p w14:paraId="2E9F3E14" w14:textId="3D86521E" w:rsidR="000851F2" w:rsidRPr="00330806" w:rsidRDefault="000851F2" w:rsidP="000851F2">
            <w:pPr>
              <w:shd w:val="clear" w:color="auto" w:fill="FFFFFF"/>
              <w:spacing w:line="293" w:lineRule="atLeast"/>
              <w:ind w:firstLine="300"/>
              <w:jc w:val="both"/>
              <w:rPr>
                <w:b/>
                <w:bCs/>
              </w:rPr>
            </w:pPr>
            <w:r w:rsidRPr="00330806">
              <w:t xml:space="preserve">3. Lai nodrošinātu šajā likumā noteikto funkciju izpildi Eiropas Savienības fondu vadībās iesaistītās institūcijas var slēgt darba līgumu uz noteiktu laiku. Darba līguma termiņš nevar būt ilgāks par 7 gadiem (ieskaitot termiņa pagarinājumus). </w:t>
            </w:r>
            <w:r w:rsidRPr="00330806">
              <w:rPr>
                <w:b/>
                <w:bCs/>
              </w:rPr>
              <w:t xml:space="preserve"> </w:t>
            </w:r>
          </w:p>
          <w:p w14:paraId="77941B81" w14:textId="77777777" w:rsidR="000851F2" w:rsidRPr="00330806" w:rsidRDefault="000851F2"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299BE7C" w14:textId="516F264E"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07F02C50" w14:textId="2F9C19E2" w:rsidR="000851F2" w:rsidRPr="00330806" w:rsidRDefault="000851F2" w:rsidP="000851F2">
            <w:pPr>
              <w:pStyle w:val="NormalWeb"/>
              <w:spacing w:before="0" w:beforeAutospacing="0" w:after="120" w:afterAutospacing="0"/>
              <w:jc w:val="both"/>
              <w:rPr>
                <w:color w:val="000000"/>
              </w:rPr>
            </w:pPr>
            <w:r w:rsidRPr="00330806">
              <w:rPr>
                <w:color w:val="000000"/>
              </w:rPr>
              <w:t>Lūdzam likumprojekta pārejas noteikumu 3.punktu pārcelt uz likuma tekstu, jo tajā ietvertajai normai nav terminēts raksturs. Kā arī lūdzam likumprojektu papildināt ar līdzīgu normu attiecībā uz finansējuma saņēmēja darba līgumiem.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E095720" w14:textId="0B8549A5" w:rsidR="000851F2" w:rsidRPr="00330806" w:rsidRDefault="00195565" w:rsidP="000851F2">
            <w:pPr>
              <w:pStyle w:val="NormalWeb"/>
              <w:tabs>
                <w:tab w:val="left" w:pos="252"/>
              </w:tabs>
              <w:spacing w:before="0" w:beforeAutospacing="0" w:after="0" w:afterAutospacing="0"/>
              <w:jc w:val="center"/>
              <w:rPr>
                <w:b/>
              </w:rPr>
            </w:pPr>
            <w:r>
              <w:rPr>
                <w:b/>
              </w:rPr>
              <w:t>Panākta vienošanās saskaņošanas laikā</w:t>
            </w:r>
          </w:p>
          <w:p w14:paraId="2A13845B" w14:textId="77777777" w:rsidR="001F38F0" w:rsidRPr="00330806" w:rsidRDefault="001F38F0" w:rsidP="001F38F0">
            <w:pPr>
              <w:pStyle w:val="NormalWeb"/>
              <w:tabs>
                <w:tab w:val="left" w:pos="252"/>
              </w:tabs>
              <w:spacing w:before="0" w:beforeAutospacing="0" w:after="0" w:afterAutospacing="0"/>
              <w:jc w:val="both"/>
              <w:rPr>
                <w:bCs/>
              </w:rPr>
            </w:pPr>
          </w:p>
          <w:p w14:paraId="45965FCF" w14:textId="16CAEDD2" w:rsidR="00612BAB" w:rsidRPr="00330806" w:rsidRDefault="00F318B2" w:rsidP="00521B17">
            <w:pPr>
              <w:pStyle w:val="NormalWeb"/>
              <w:tabs>
                <w:tab w:val="left" w:pos="252"/>
              </w:tabs>
              <w:spacing w:before="0" w:beforeAutospacing="0" w:after="0" w:afterAutospacing="0"/>
              <w:jc w:val="both"/>
              <w:rPr>
                <w:b/>
              </w:rPr>
            </w:pPr>
            <w:r w:rsidRPr="00330806">
              <w:rPr>
                <w:bCs/>
              </w:rPr>
              <w:t>Ņemot vērā Valsts kancelejas izteikto iebildumu</w:t>
            </w:r>
            <w:r w:rsidR="00521B17" w:rsidRPr="00330806">
              <w:rPr>
                <w:bCs/>
              </w:rPr>
              <w:t xml:space="preserve"> (izziņas iebildumu sadaļas 10</w:t>
            </w:r>
            <w:r w:rsidR="00E6196E">
              <w:rPr>
                <w:bCs/>
              </w:rPr>
              <w:t>3</w:t>
            </w:r>
            <w:r w:rsidR="00521B17" w:rsidRPr="00330806">
              <w:rPr>
                <w:bCs/>
              </w:rPr>
              <w:t xml:space="preserve">.punkts) </w:t>
            </w:r>
            <w:r w:rsidRPr="00330806">
              <w:rPr>
                <w:bCs/>
              </w:rPr>
              <w:t xml:space="preserve">, kā arī notikušās diskusijas </w:t>
            </w:r>
            <w:r w:rsidR="007F4F2F" w:rsidRPr="00330806">
              <w:rPr>
                <w:bCs/>
              </w:rPr>
              <w:t>ar</w:t>
            </w:r>
            <w:r w:rsidRPr="00330806">
              <w:rPr>
                <w:bCs/>
              </w:rPr>
              <w:t xml:space="preserve"> Labklājības ministrijas atbildīgās jomas ekspertiem, minētā tiesību norma no likumprojekta svītrota un terminēto </w:t>
            </w:r>
            <w:r w:rsidR="007F4F2F" w:rsidRPr="00330806">
              <w:rPr>
                <w:bCs/>
              </w:rPr>
              <w:t xml:space="preserve">darba </w:t>
            </w:r>
            <w:r w:rsidRPr="00330806">
              <w:rPr>
                <w:bCs/>
              </w:rPr>
              <w:t xml:space="preserve">līgumu īstenošanas kārtību plānots </w:t>
            </w:r>
            <w:r w:rsidR="007F4F2F" w:rsidRPr="00330806">
              <w:rPr>
                <w:bCs/>
              </w:rPr>
              <w:t xml:space="preserve">turpināt </w:t>
            </w:r>
            <w:r w:rsidRPr="00330806">
              <w:rPr>
                <w:bCs/>
              </w:rPr>
              <w:t>īstenot</w:t>
            </w:r>
            <w:r w:rsidR="007F4F2F" w:rsidRPr="00330806">
              <w:rPr>
                <w:bCs/>
              </w:rPr>
              <w:t xml:space="preserve"> spēkā esošās</w:t>
            </w:r>
            <w:r w:rsidRPr="00330806">
              <w:rPr>
                <w:bCs/>
              </w:rPr>
              <w:t xml:space="preserve"> darba </w:t>
            </w:r>
            <w:r w:rsidR="007F4F2F" w:rsidRPr="00330806">
              <w:rPr>
                <w:bCs/>
              </w:rPr>
              <w:t xml:space="preserve">likumdošanas ietvaros, tas ir, vienlīdzīgi un bez diskriminējošām normām nodrošinot pēc vienotiem principiem un nozares regulējuma tās sociālo garantiju normas, kas izriet no spēkā esošā darba tiesību tiesiskā regulējuma. </w:t>
            </w:r>
          </w:p>
          <w:p w14:paraId="74620398" w14:textId="6FC4C5FC" w:rsidR="000851F2" w:rsidRPr="00330806" w:rsidRDefault="007F4F2F" w:rsidP="000851F2">
            <w:pPr>
              <w:pStyle w:val="NormalWeb"/>
              <w:tabs>
                <w:tab w:val="left" w:pos="252"/>
              </w:tabs>
              <w:spacing w:before="0" w:beforeAutospacing="0" w:after="0" w:afterAutospacing="0"/>
              <w:jc w:val="both"/>
              <w:rPr>
                <w:rFonts w:ascii="Arial" w:hAnsi="Arial" w:cs="Arial"/>
              </w:rPr>
            </w:pPr>
            <w:r w:rsidRPr="00330806">
              <w:t>Vienlaikus s</w:t>
            </w:r>
            <w:r w:rsidR="000851F2" w:rsidRPr="00330806">
              <w:t xml:space="preserve">kaidrojam, ka likumprojekta pārejas noteikumu 4.punkts (iepriekš 3.punkts) nav ES fondu regulējoša saturiska </w:t>
            </w:r>
            <w:r w:rsidR="000851F2" w:rsidRPr="00330806">
              <w:lastRenderedPageBreak/>
              <w:t>tiesību norma, lai to pārceltu uz likumprojekta "</w:t>
            </w:r>
            <w:r w:rsidR="000851F2" w:rsidRPr="00330806">
              <w:rPr>
                <w:szCs w:val="28"/>
                <w:shd w:val="clear" w:color="auto" w:fill="FFFFFF"/>
              </w:rPr>
              <w:t>Eiropas Savienības fondu 2021.—2027.gada plānošanas perioda vadības likums</w:t>
            </w:r>
            <w:r w:rsidR="000851F2" w:rsidRPr="00330806">
              <w:t xml:space="preserve">"  tekstu un attiecas tikai uz jauno ES fondu 2021.-2027.gada plānošanas periodu. Vienlaikus arī vēršam uzmanību uz Valsts kancelejas izstrādātajā </w:t>
            </w:r>
            <w:proofErr w:type="spellStart"/>
            <w:r w:rsidR="000851F2" w:rsidRPr="00330806">
              <w:t>rokasgŗāmatā</w:t>
            </w:r>
            <w:proofErr w:type="spellEnd"/>
            <w:r w:rsidR="000851F2" w:rsidRPr="00330806">
              <w:t xml:space="preserve"> “Normatīvo aktu projektu izstrādes rokasgrāmata” noteiktajiem piemēriem par pārejas noteikumu regulējumu, kas paredz, ka ne visām pārejas noteikumos noteiktajām normām ir terminēts raksturs.</w:t>
            </w:r>
          </w:p>
          <w:p w14:paraId="23E0A3B3" w14:textId="5BC13C5F" w:rsidR="000851F2" w:rsidRPr="00330806" w:rsidRDefault="000851F2" w:rsidP="000851F2">
            <w:pPr>
              <w:jc w:val="both"/>
              <w:rPr>
                <w:szCs w:val="28"/>
                <w:shd w:val="clear" w:color="auto" w:fill="FFFFFF"/>
              </w:rPr>
            </w:pPr>
            <w:r w:rsidRPr="00330806">
              <w:t xml:space="preserve">Attiecībā uz lūgumu papildināt minēto likumprojektu ar līdzīgu normu attiecībā uz finansējuma saņēmēja darba lūgumiem, nav atbalstāmi, jo minētais piedāvājums jau daudz plašākā mērā skar Darba likuma regulējumu un nav sasaistāms ar ES fondu regulējumu,  tāpat  par minēto nav veikts </w:t>
            </w:r>
            <w:r w:rsidR="007F4F2F" w:rsidRPr="00330806">
              <w:t xml:space="preserve">sociālo seku </w:t>
            </w:r>
            <w:proofErr w:type="spellStart"/>
            <w:r w:rsidRPr="00330806">
              <w:t>izvērtējums</w:t>
            </w:r>
            <w:proofErr w:type="spellEnd"/>
            <w:r w:rsidRPr="00330806">
              <w:t xml:space="preserve">. Lūdzam skatīt likumprojekta anotācijas I sadaļas </w:t>
            </w:r>
            <w:r w:rsidR="007309B5" w:rsidRPr="00330806">
              <w:t>“</w:t>
            </w:r>
            <w:r w:rsidRPr="00330806">
              <w:rPr>
                <w:iCs/>
              </w:rPr>
              <w:t>Tiesību akta projekta izstrādes nepieciešamība” 2.punkta 35.punktu</w:t>
            </w:r>
            <w:r w:rsidRPr="00330806">
              <w:rPr>
                <w:iCs/>
                <w:sz w:val="28"/>
                <w:szCs w:val="28"/>
              </w:rPr>
              <w:t>.</w:t>
            </w:r>
            <w:r w:rsidRPr="00330806">
              <w:t xml:space="preserve"> Ņemot vērā iepriekšminēto likumprojekts nav precizējums.</w:t>
            </w:r>
          </w:p>
        </w:tc>
        <w:tc>
          <w:tcPr>
            <w:tcW w:w="1018" w:type="pct"/>
            <w:tcBorders>
              <w:top w:val="single" w:sz="4" w:space="0" w:color="auto"/>
              <w:left w:val="single" w:sz="4" w:space="0" w:color="auto"/>
              <w:bottom w:val="single" w:sz="4" w:space="0" w:color="auto"/>
            </w:tcBorders>
            <w:shd w:val="clear" w:color="auto" w:fill="auto"/>
          </w:tcPr>
          <w:p w14:paraId="7BF4CB10" w14:textId="0423A695" w:rsidR="000851F2" w:rsidRPr="00330806" w:rsidRDefault="000851F2" w:rsidP="000851F2">
            <w:pPr>
              <w:pStyle w:val="Title"/>
              <w:jc w:val="both"/>
              <w:outlineLvl w:val="0"/>
              <w:rPr>
                <w:sz w:val="24"/>
                <w:szCs w:val="24"/>
              </w:rPr>
            </w:pPr>
            <w:r w:rsidRPr="00330806">
              <w:rPr>
                <w:sz w:val="24"/>
                <w:szCs w:val="24"/>
              </w:rPr>
              <w:lastRenderedPageBreak/>
              <w:t>Lūdzu skatīt precizēto likumprojektu.</w:t>
            </w:r>
          </w:p>
        </w:tc>
      </w:tr>
      <w:tr w:rsidR="000851F2" w:rsidRPr="00330806" w14:paraId="7F4FA04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E221BD3" w14:textId="77777777" w:rsidR="000851F2" w:rsidRPr="00330806" w:rsidRDefault="000851F2" w:rsidP="000851F2">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7D925D5E" w14:textId="77777777" w:rsidR="000851F2" w:rsidRPr="00330806" w:rsidRDefault="000851F2" w:rsidP="000851F2">
            <w:pPr>
              <w:shd w:val="clear" w:color="auto" w:fill="FFFFFF"/>
              <w:spacing w:line="293" w:lineRule="atLeast"/>
              <w:ind w:firstLine="300"/>
              <w:jc w:val="both"/>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66B0768" w14:textId="77777777" w:rsidR="000851F2" w:rsidRPr="00330806" w:rsidRDefault="000851F2" w:rsidP="000851F2">
            <w:pPr>
              <w:pStyle w:val="NormalWeb"/>
              <w:spacing w:before="0" w:beforeAutospacing="0" w:after="120" w:afterAutospacing="0"/>
              <w:jc w:val="both"/>
              <w:rPr>
                <w:b/>
                <w:bCs/>
                <w:sz w:val="20"/>
                <w:szCs w:val="20"/>
              </w:rPr>
            </w:pPr>
          </w:p>
          <w:p w14:paraId="23C4BBD5" w14:textId="538C90A6" w:rsidR="000851F2" w:rsidRPr="00330806" w:rsidRDefault="000851F2" w:rsidP="000851F2">
            <w:pPr>
              <w:pStyle w:val="NormalWeb"/>
              <w:spacing w:before="0" w:beforeAutospacing="0" w:after="120" w:afterAutospacing="0"/>
              <w:jc w:val="center"/>
              <w:rPr>
                <w:b/>
                <w:bCs/>
              </w:rPr>
            </w:pPr>
            <w:r w:rsidRPr="00330806">
              <w:rPr>
                <w:b/>
                <w:bCs/>
              </w:rPr>
              <w:t>Labklājības ministrijas š.g. 1.novembra iebildums</w:t>
            </w:r>
          </w:p>
          <w:p w14:paraId="7314D8C1" w14:textId="4307F813" w:rsidR="000851F2" w:rsidRPr="00330806" w:rsidRDefault="000851F2" w:rsidP="000851F2">
            <w:pPr>
              <w:pStyle w:val="NormalWeb"/>
              <w:spacing w:before="0" w:beforeAutospacing="0" w:after="120" w:afterAutospacing="0"/>
              <w:jc w:val="both"/>
              <w:rPr>
                <w:b/>
                <w:bCs/>
                <w:color w:val="000000"/>
              </w:rPr>
            </w:pPr>
            <w:r w:rsidRPr="00330806">
              <w:t>Attiecībā uz likumprojekta pārejas noteikumu 4.punktu atkārtoti lūdzam likumprojektu papildināt ar līdzīgu normu attiecībā uz finansējuma saņēmēja darba līgumiem, jo tieši finansējuma saņēmējiem ir grūtības ar darba tiesisko attiecību nodrošināšanu projektos, kas ilgst visu plānošanas periodu (papildus vēršam uzmanību, ka projekti var ilgt arī n+2 periodā, tātad kopumā 9 gadus). Ņemot vērā, ka Darba likuma 45.panta pirmā daļa paredz, ka uz noteiktu laiku noslēgta darba līguma termiņš nevar būt ilgāks par pieciem gadiem (ieskaitot termiņa pagarinājumus), jau esošajā praksē finansējuma saņēmējiem rodas finansiālais un administratīvais slogs darba tiesisko attiecību īstenošanā. Vienlaikus atkārtoti lūdzam izvērtēt iespēju minēto punktu pārcelt uz likuma tekstu, jo tajā ietvertajai normai nav terminēts raksturs.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B197168" w14:textId="68E13318" w:rsidR="007309B5" w:rsidRPr="00330806" w:rsidRDefault="00282E08" w:rsidP="00802715">
            <w:pPr>
              <w:pStyle w:val="NormalWeb"/>
              <w:tabs>
                <w:tab w:val="left" w:pos="252"/>
              </w:tabs>
              <w:spacing w:before="0" w:beforeAutospacing="0" w:after="0" w:afterAutospacing="0"/>
              <w:jc w:val="center"/>
              <w:rPr>
                <w:b/>
              </w:rPr>
            </w:pPr>
            <w:r w:rsidRPr="00330806">
              <w:rPr>
                <w:b/>
              </w:rPr>
              <w:t xml:space="preserve"> Ņ</w:t>
            </w:r>
            <w:r w:rsidR="001F38F0" w:rsidRPr="00330806">
              <w:rPr>
                <w:b/>
              </w:rPr>
              <w:t>emts vērā</w:t>
            </w:r>
          </w:p>
          <w:p w14:paraId="61682DCF" w14:textId="77777777" w:rsidR="006E6133" w:rsidRPr="00330806" w:rsidRDefault="006E6133" w:rsidP="0095217D">
            <w:pPr>
              <w:pStyle w:val="NormalWeb"/>
              <w:tabs>
                <w:tab w:val="left" w:pos="252"/>
              </w:tabs>
              <w:spacing w:before="0" w:beforeAutospacing="0" w:after="0" w:afterAutospacing="0"/>
              <w:jc w:val="both"/>
              <w:rPr>
                <w:bCs/>
              </w:rPr>
            </w:pPr>
          </w:p>
          <w:p w14:paraId="01CC5CD4" w14:textId="3656F5EF" w:rsidR="007309B5" w:rsidRPr="00330806" w:rsidRDefault="00282E08" w:rsidP="0095217D">
            <w:pPr>
              <w:pStyle w:val="NormalWeb"/>
              <w:tabs>
                <w:tab w:val="left" w:pos="252"/>
              </w:tabs>
              <w:spacing w:before="0" w:beforeAutospacing="0" w:after="0" w:afterAutospacing="0"/>
              <w:jc w:val="both"/>
              <w:rPr>
                <w:b/>
              </w:rPr>
            </w:pPr>
            <w:r w:rsidRPr="00330806">
              <w:rPr>
                <w:bCs/>
              </w:rPr>
              <w:t>Ņemot vērā Valsts kancelejas izteikto iebildumu</w:t>
            </w:r>
            <w:r w:rsidR="00E744E4" w:rsidRPr="00330806">
              <w:rPr>
                <w:bCs/>
              </w:rPr>
              <w:t xml:space="preserve"> (izziņas iebildumu sadaļas 4.punkts)</w:t>
            </w:r>
            <w:r w:rsidRPr="00330806">
              <w:rPr>
                <w:bCs/>
              </w:rPr>
              <w:t xml:space="preserve">, kā arī notikušās diskusijas ar Labklājības ministrijas atbildīgās jomas ekspertiem, minētā tiesību norma no likumprojekta svītrota un terminēto darba līgumu īstenošanas kārtību plānots turpināt īstenot spēkā esošās darba likumdošanas ietvaros, tas ir, vienlīdzīgi un bez diskriminējošām normām nodrošinot pēc vienotiem principiem un nozares regulējuma tās sociālo garantiju normas, kas izriet no spēkā esošā darba tiesību tiesiskā regulējuma. </w:t>
            </w:r>
          </w:p>
        </w:tc>
        <w:tc>
          <w:tcPr>
            <w:tcW w:w="1018" w:type="pct"/>
            <w:tcBorders>
              <w:top w:val="single" w:sz="4" w:space="0" w:color="auto"/>
              <w:left w:val="single" w:sz="4" w:space="0" w:color="auto"/>
              <w:bottom w:val="single" w:sz="4" w:space="0" w:color="auto"/>
            </w:tcBorders>
            <w:shd w:val="clear" w:color="auto" w:fill="auto"/>
          </w:tcPr>
          <w:p w14:paraId="1811D61C" w14:textId="474973B3" w:rsidR="000851F2" w:rsidRPr="00330806" w:rsidRDefault="00B9394F" w:rsidP="000851F2">
            <w:pPr>
              <w:pStyle w:val="Title"/>
              <w:jc w:val="both"/>
              <w:outlineLvl w:val="0"/>
              <w:rPr>
                <w:sz w:val="24"/>
                <w:szCs w:val="24"/>
              </w:rPr>
            </w:pPr>
            <w:r w:rsidRPr="00330806">
              <w:rPr>
                <w:sz w:val="24"/>
                <w:szCs w:val="24"/>
              </w:rPr>
              <w:t>Lūdzu skatīt precizēto likumprojektu</w:t>
            </w:r>
            <w:r w:rsidR="0065422B" w:rsidRPr="00330806">
              <w:rPr>
                <w:sz w:val="24"/>
                <w:szCs w:val="24"/>
              </w:rPr>
              <w:t xml:space="preserve"> un anotāciju.</w:t>
            </w:r>
          </w:p>
        </w:tc>
      </w:tr>
      <w:tr w:rsidR="000851F2" w:rsidRPr="00330806" w14:paraId="24B38F0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923F793" w14:textId="77777777" w:rsidR="000851F2" w:rsidRPr="00330806" w:rsidRDefault="000851F2" w:rsidP="000851F2">
            <w:pPr>
              <w:pStyle w:val="naisc"/>
              <w:numPr>
                <w:ilvl w:val="0"/>
                <w:numId w:val="13"/>
              </w:numPr>
              <w:spacing w:before="0" w:after="0"/>
              <w:jc w:val="left"/>
            </w:pPr>
          </w:p>
        </w:tc>
        <w:tc>
          <w:tcPr>
            <w:tcW w:w="905" w:type="pct"/>
            <w:vMerge/>
            <w:tcBorders>
              <w:top w:val="single" w:sz="4" w:space="0" w:color="auto"/>
              <w:left w:val="single" w:sz="4" w:space="0" w:color="auto"/>
              <w:right w:val="single" w:sz="4" w:space="0" w:color="auto"/>
            </w:tcBorders>
            <w:shd w:val="clear" w:color="auto" w:fill="auto"/>
          </w:tcPr>
          <w:p w14:paraId="23DDA995" w14:textId="77777777" w:rsidR="000851F2" w:rsidRPr="00330806" w:rsidRDefault="000851F2" w:rsidP="000851F2">
            <w:pPr>
              <w:shd w:val="clear" w:color="auto" w:fill="FFFFFF"/>
              <w:spacing w:line="293" w:lineRule="atLeast"/>
              <w:ind w:firstLine="300"/>
              <w:jc w:val="both"/>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59A5BE5" w14:textId="77777777" w:rsidR="000851F2" w:rsidRPr="00330806" w:rsidRDefault="000851F2" w:rsidP="000851F2">
            <w:pPr>
              <w:jc w:val="center"/>
              <w:rPr>
                <w:b/>
                <w:bCs/>
                <w:sz w:val="22"/>
                <w:szCs w:val="22"/>
              </w:rPr>
            </w:pPr>
          </w:p>
          <w:p w14:paraId="4EB5F3B8" w14:textId="400D20F7" w:rsidR="000851F2" w:rsidRPr="00330806" w:rsidRDefault="000851F2" w:rsidP="000851F2">
            <w:pPr>
              <w:jc w:val="center"/>
              <w:rPr>
                <w:b/>
                <w:bCs/>
              </w:rPr>
            </w:pPr>
            <w:r w:rsidRPr="00330806">
              <w:rPr>
                <w:b/>
                <w:bCs/>
              </w:rPr>
              <w:t>Valsts kancelejas š.g. 1.novembra iebildums</w:t>
            </w:r>
          </w:p>
          <w:p w14:paraId="5DC41371" w14:textId="7ED50F39" w:rsidR="000851F2" w:rsidRPr="00330806" w:rsidRDefault="000851F2" w:rsidP="000851F2">
            <w:pPr>
              <w:jc w:val="both"/>
            </w:pPr>
            <w:r w:rsidRPr="00330806">
              <w:t xml:space="preserve">Ņemot vērā likumprojekta  izziņas 73.-75.punktos un anotācijā sniegto skaidrojumu, Valsts kanceleja iebilst pret likumprojekta pārejas noteikumu 4.punktā esošās redakcijas saglabāšanu un </w:t>
            </w:r>
            <w:r w:rsidRPr="00330806">
              <w:lastRenderedPageBreak/>
              <w:t xml:space="preserve">ierosina to izteikt sekojoši: “4. Lai nodrošinātu šajā likumā noteikto funkciju izpildi Eiropas Savienības fondu </w:t>
            </w:r>
            <w:r w:rsidRPr="00330806">
              <w:rPr>
                <w:b/>
                <w:bCs/>
              </w:rPr>
              <w:t>sadarbības iestāde</w:t>
            </w:r>
            <w:r w:rsidRPr="00330806">
              <w:t xml:space="preserve"> var slēgt darba līgumu uz noteiktu laiku. Darba līguma termiņš nevar būt ilgāks par 7 gadiem (ieskaitot termiņa pagarinājumus).”</w:t>
            </w:r>
          </w:p>
          <w:p w14:paraId="462AB92E" w14:textId="77777777" w:rsidR="000851F2" w:rsidRPr="00330806" w:rsidRDefault="000851F2" w:rsidP="000851F2">
            <w:pPr>
              <w:jc w:val="both"/>
            </w:pPr>
            <w:r w:rsidRPr="00330806">
              <w:t xml:space="preserve">Ierosinājumu pamatojam ar likumprojekta izziņas 73.punktā sniegto Finanšu ministrijas skaidrojumu, ka: “[..] lūgumu papildināt minēto likumprojektu ar līdzīgu normu attiecībā uz finansējuma saņēmēja darba līgumiem, nav atbalstāmi, </w:t>
            </w:r>
            <w:r w:rsidRPr="00330806">
              <w:rPr>
                <w:u w:val="single"/>
              </w:rPr>
              <w:t xml:space="preserve">jo minētais piedāvājums jau daudz plašākā mērā skar Darba likuma regulējumu un nav sasaistāms ar ES fondu regulējumu,  tāpat  par minēto nav veikts </w:t>
            </w:r>
            <w:proofErr w:type="spellStart"/>
            <w:r w:rsidRPr="00330806">
              <w:rPr>
                <w:u w:val="single"/>
              </w:rPr>
              <w:t>izvērtējums</w:t>
            </w:r>
            <w:proofErr w:type="spellEnd"/>
            <w:r w:rsidRPr="00330806">
              <w:rPr>
                <w:u w:val="single"/>
              </w:rPr>
              <w:t>,  kā tas ir CFLA gadījumā</w:t>
            </w:r>
            <w:r w:rsidRPr="00330806">
              <w:t xml:space="preserve">.” Līdz ar to no skaidrojuma netop skaidrs, kur velkamas robežas, ka ES fondu vadībā iesaistītajām iestādēm ir ļauts slēgt noteikta laika darba līgumu līdz 7 gadiem, savukārt finansējuma saņēmējiem tas ir aizliegts, jo piedāvājums daudz plašākā mērā skar Darba likuma regulējumu, ņemot vērā, ka finansējuma saņēmēji īsteno projektus tāda paša plānošanas perioda cikla ietvaros kā savas funkcijas īsteno ES fondu vadībā iesaistītās iestādes. Turklāt Finanšu ministrija skaidro, ka tikai attiecībā uz CFLA ir veikts </w:t>
            </w:r>
            <w:proofErr w:type="spellStart"/>
            <w:r w:rsidRPr="00330806">
              <w:t>izvērtējums</w:t>
            </w:r>
            <w:proofErr w:type="spellEnd"/>
            <w:r w:rsidRPr="00330806">
              <w:t xml:space="preserve"> par šāda panta tiesiskajām un finansiālajām sekām, kas pēc būtības nozīmē to, ka likumprojekta </w:t>
            </w:r>
            <w:r w:rsidRPr="00330806">
              <w:lastRenderedPageBreak/>
              <w:t xml:space="preserve">pārejas noteikumu 4.punkta vienīgais mērķis ir risināt darba tiesisko attiecību jautājumus sadarbības iestādē par ko arī sniegts plašs situācijas un pastāvošo problēmu izklāsts likumprojekta anotācijas 2.sadaļas “Pašreizējā situācija un problēmas, kuru risināšanai tiesību akta projekts izstrādāts, tiesiskā regulējuma mērķis un būtība” 35.punktā un arī skaidrojumu sadaļā izziņas 75.punktā. Attiecībā uz citām ES fondu vadībā iesaistītajām iestādēm šāds </w:t>
            </w:r>
            <w:proofErr w:type="spellStart"/>
            <w:r w:rsidRPr="00330806">
              <w:t>izvērtējums</w:t>
            </w:r>
            <w:proofErr w:type="spellEnd"/>
            <w:r w:rsidRPr="00330806">
              <w:t xml:space="preserve"> nav veikts, līdz ar to nav paredzamas šādu jaunu tiesību normu sekas un ietekme uz ES fondu vadībā iesaistīto iestāžu cilvēkresursiem. Anotācijas 35.punktā no jauna ietvertais skaidrojums un izziņas 75.punktā ietvertais pamatojums, ka attiecībā uz  </w:t>
            </w:r>
            <w:r w:rsidRPr="00330806">
              <w:rPr>
                <w:b/>
                <w:bCs/>
              </w:rPr>
              <w:t>atbildīgo iestāžu cilvēkresursu jautājumiem - tie tiks skatīti un izvērtēti pie likumprojekta 20.panta  15.punktā noteiktās kārtības izstrādes,</w:t>
            </w:r>
            <w:r w:rsidRPr="00330806">
              <w:t xml:space="preserve"> nosakot tehniskās palīdzības līdzekļu apjomu likumprojektā noteikto funkciju nodrošināšanai, pēc būtības neatbilst patiesībai, jo, izstrādājot tehniskās palīdzības līdzekļu piešķiršanas noteikumus un kārtību, Finanšu ministrija veic aprēķinus cilvēkresursu kapacitātes nepieciešamībai ar tam atbilstošo finansējuma apjoma nepieciešamību noteiktam laika periodam, nevērtējot darba tiesisko attiecību veidu (noteikta vai </w:t>
            </w:r>
            <w:r w:rsidRPr="00330806">
              <w:lastRenderedPageBreak/>
              <w:t>nenoteikta darba laika līgums, civildienesta ierēdnis u.c.) un tiesisko ietvaru kādā tiek piesaistīti cilvēkresursi katrā no ES fondu vadībā iesaistītajām iestādēm, jo tā ir darba devēja tieša atbildība. Līdz ar to ne šobrīd, ne turpmāk netiks vērtēta likumprojekta pārejas noteikumu 4.punkta ietekme uz ES fondu vadībā iesaistītajām iestādēm un to cilvēkresursiem, funkciju nodrošināšanas ilgtspēju un citiem faktoriem. Valsts kanceleja atbalsta objektīvu nepieciešamību nodrošināt darba tiesisko attiecību sakārtošanu Eiropas Savienības fondu sadarbības iestādē, jo tās kvalitatīvs sniegums un funkciju izpilde ir būtisks priekšnosacījums sekmīgai ES fondu vadības un kontroles sistēmas darbībai, bet nepiekrīt nepārdomātu un neizvērtētu tiesību normu ietveršanai likumprojektā attiecībā uz citām ES fondu vadībā iesaistītajām iestādēm.   </w:t>
            </w:r>
          </w:p>
          <w:p w14:paraId="09BF712E" w14:textId="77777777" w:rsidR="000851F2" w:rsidRPr="00330806" w:rsidRDefault="000851F2" w:rsidP="000851F2">
            <w:pPr>
              <w:pStyle w:val="NormalWeb"/>
              <w:spacing w:before="0" w:beforeAutospacing="0" w:after="120" w:afterAutospacing="0"/>
              <w:jc w:val="both"/>
              <w:rPr>
                <w:b/>
                <w:bCs/>
                <w:sz w:val="20"/>
                <w:szCs w:val="20"/>
              </w:rPr>
            </w:pP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D4E2E20" w14:textId="77777777" w:rsidR="00CD56C6" w:rsidRPr="00330806" w:rsidRDefault="0050336B" w:rsidP="00B9394F">
            <w:pPr>
              <w:pStyle w:val="NormalWeb"/>
              <w:tabs>
                <w:tab w:val="left" w:pos="252"/>
              </w:tabs>
              <w:spacing w:before="0" w:beforeAutospacing="0" w:after="0" w:afterAutospacing="0"/>
              <w:jc w:val="center"/>
              <w:rPr>
                <w:b/>
              </w:rPr>
            </w:pPr>
            <w:r w:rsidRPr="00330806">
              <w:rPr>
                <w:b/>
              </w:rPr>
              <w:lastRenderedPageBreak/>
              <w:t>Ņemts vērā</w:t>
            </w:r>
          </w:p>
          <w:p w14:paraId="04C0A214" w14:textId="77777777" w:rsidR="0050336B" w:rsidRPr="00330806" w:rsidRDefault="0050336B" w:rsidP="00B9394F">
            <w:pPr>
              <w:pStyle w:val="NormalWeb"/>
              <w:tabs>
                <w:tab w:val="left" w:pos="252"/>
              </w:tabs>
              <w:spacing w:before="0" w:beforeAutospacing="0" w:after="0" w:afterAutospacing="0"/>
              <w:jc w:val="center"/>
              <w:rPr>
                <w:b/>
              </w:rPr>
            </w:pPr>
          </w:p>
          <w:p w14:paraId="1065A018" w14:textId="776EBEBD" w:rsidR="0050336B" w:rsidRPr="00330806" w:rsidRDefault="00282E08" w:rsidP="00802715">
            <w:pPr>
              <w:shd w:val="clear" w:color="auto" w:fill="FFFFFF"/>
              <w:spacing w:line="293" w:lineRule="atLeast"/>
              <w:jc w:val="both"/>
              <w:rPr>
                <w:b/>
              </w:rPr>
            </w:pPr>
            <w:r w:rsidRPr="00330806">
              <w:t xml:space="preserve">Ņemot vērā Valsts kancelejas izteikto iebildumu, kā arī notikušās diskusijas ar Labklājības ministrijas atbildīgās jomas ekspertiem, minētā tiesību norma </w:t>
            </w:r>
            <w:r w:rsidRPr="00330806">
              <w:lastRenderedPageBreak/>
              <w:t xml:space="preserve">no likumprojekta svītrota un terminēto darba līgumu īstenošanas kārtību plānots turpināt īstenot spēkā esošās darba likumdošanas ietvaros, tas ir, vienlīdzīgi un bez diskriminējošām normām nodrošinot pēc vienotiem principiem un nozares regulējuma tās sociālo garantiju normas, kas izriet no spēkā esošā darba tiesību tiesiskā regulējuma. </w:t>
            </w:r>
          </w:p>
        </w:tc>
        <w:tc>
          <w:tcPr>
            <w:tcW w:w="1018" w:type="pct"/>
            <w:tcBorders>
              <w:top w:val="single" w:sz="4" w:space="0" w:color="auto"/>
              <w:left w:val="single" w:sz="4" w:space="0" w:color="auto"/>
              <w:bottom w:val="single" w:sz="4" w:space="0" w:color="auto"/>
            </w:tcBorders>
            <w:shd w:val="clear" w:color="auto" w:fill="auto"/>
          </w:tcPr>
          <w:p w14:paraId="1120F95E" w14:textId="77777777" w:rsidR="000851F2" w:rsidRPr="00330806" w:rsidRDefault="0050336B" w:rsidP="000851F2">
            <w:pPr>
              <w:pStyle w:val="Title"/>
              <w:jc w:val="both"/>
              <w:outlineLvl w:val="0"/>
              <w:rPr>
                <w:sz w:val="24"/>
                <w:szCs w:val="24"/>
              </w:rPr>
            </w:pPr>
            <w:r w:rsidRPr="00330806">
              <w:rPr>
                <w:sz w:val="24"/>
                <w:szCs w:val="24"/>
              </w:rPr>
              <w:lastRenderedPageBreak/>
              <w:t>Lūdzu skatīt precizēto likumprojektu un anotāciju</w:t>
            </w:r>
          </w:p>
          <w:p w14:paraId="7DBF2531" w14:textId="77777777" w:rsidR="0050336B" w:rsidRPr="00330806" w:rsidRDefault="0050336B" w:rsidP="000851F2">
            <w:pPr>
              <w:pStyle w:val="Title"/>
              <w:jc w:val="both"/>
              <w:outlineLvl w:val="0"/>
              <w:rPr>
                <w:sz w:val="24"/>
                <w:szCs w:val="24"/>
              </w:rPr>
            </w:pPr>
          </w:p>
          <w:p w14:paraId="25BB7CE8" w14:textId="390B3363" w:rsidR="0050336B" w:rsidRPr="00330806" w:rsidRDefault="0050336B" w:rsidP="000851F2">
            <w:pPr>
              <w:pStyle w:val="Title"/>
              <w:jc w:val="both"/>
              <w:outlineLvl w:val="0"/>
              <w:rPr>
                <w:sz w:val="24"/>
                <w:szCs w:val="24"/>
              </w:rPr>
            </w:pPr>
          </w:p>
        </w:tc>
      </w:tr>
      <w:tr w:rsidR="000851F2" w:rsidRPr="00330806" w14:paraId="28C4A623" w14:textId="77777777" w:rsidTr="005D337F">
        <w:trPr>
          <w:trHeight w:val="2906"/>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0DC3B2E" w14:textId="77777777" w:rsidR="000851F2" w:rsidRPr="00330806" w:rsidRDefault="000851F2" w:rsidP="000851F2">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1BD70D7C" w14:textId="77777777" w:rsidR="000851F2" w:rsidRPr="00330806" w:rsidRDefault="000851F2"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9029CCF" w14:textId="090EDECB" w:rsidR="000851F2" w:rsidRPr="00330806" w:rsidRDefault="000851F2" w:rsidP="0095217D">
            <w:pPr>
              <w:pStyle w:val="NormalWeb"/>
              <w:spacing w:before="0" w:beforeAutospacing="0" w:after="120" w:afterAutospacing="0"/>
              <w:jc w:val="center"/>
              <w:rPr>
                <w:b/>
                <w:bCs/>
                <w:color w:val="000000"/>
              </w:rPr>
            </w:pPr>
            <w:r w:rsidRPr="00330806">
              <w:rPr>
                <w:b/>
                <w:bCs/>
                <w:color w:val="000000"/>
              </w:rPr>
              <w:t>Veselības ministrijas iebildums</w:t>
            </w:r>
          </w:p>
          <w:p w14:paraId="242D0340" w14:textId="3D75531F" w:rsidR="000851F2" w:rsidRPr="00330806" w:rsidRDefault="000851F2" w:rsidP="000851F2">
            <w:pPr>
              <w:pStyle w:val="NormalWeb"/>
              <w:spacing w:before="0" w:beforeAutospacing="0" w:after="120" w:afterAutospacing="0"/>
              <w:jc w:val="both"/>
              <w:rPr>
                <w:color w:val="000000"/>
              </w:rPr>
            </w:pPr>
            <w:r w:rsidRPr="00330806">
              <w:rPr>
                <w:color w:val="000000"/>
              </w:rPr>
              <w:t>Lūdzam precizēt likumprojekta pārejas noteikumu 3.punktu, ņemot vērā n+2 principu Eiropas Savienības fondu īstenošanā, kā rezultātā var būt nepieciešamība slēgt darba līgumus uz periodu līdz 2029.gadam, kas var pārsniegt likumprojektā noteikto septiņu gadu ierobežojumu.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D8A3466" w14:textId="2EF3811C" w:rsidR="001F38F0" w:rsidRPr="00330806" w:rsidRDefault="00282E08" w:rsidP="00802715">
            <w:pPr>
              <w:pStyle w:val="NormalWeb"/>
              <w:tabs>
                <w:tab w:val="left" w:pos="252"/>
              </w:tabs>
              <w:spacing w:before="0" w:beforeAutospacing="0" w:after="0" w:afterAutospacing="0"/>
              <w:jc w:val="center"/>
              <w:rPr>
                <w:b/>
              </w:rPr>
            </w:pPr>
            <w:r w:rsidRPr="00330806">
              <w:rPr>
                <w:b/>
              </w:rPr>
              <w:t>Ņemts vērā</w:t>
            </w:r>
          </w:p>
          <w:p w14:paraId="4EACD109" w14:textId="77777777" w:rsidR="00802715" w:rsidRPr="00330806" w:rsidRDefault="00802715" w:rsidP="00E744E4">
            <w:pPr>
              <w:pStyle w:val="NormalWeb"/>
              <w:tabs>
                <w:tab w:val="left" w:pos="252"/>
              </w:tabs>
              <w:spacing w:before="0" w:beforeAutospacing="0" w:after="0" w:afterAutospacing="0"/>
              <w:jc w:val="center"/>
              <w:rPr>
                <w:bCs/>
              </w:rPr>
            </w:pPr>
          </w:p>
          <w:p w14:paraId="026AFDBA" w14:textId="4BA504BC" w:rsidR="000851F2" w:rsidRPr="00330806" w:rsidRDefault="00282E08" w:rsidP="00E744E4">
            <w:pPr>
              <w:pStyle w:val="NormalWeb"/>
              <w:tabs>
                <w:tab w:val="left" w:pos="252"/>
              </w:tabs>
              <w:spacing w:before="0" w:beforeAutospacing="0" w:after="0" w:afterAutospacing="0"/>
              <w:ind w:left="54"/>
              <w:jc w:val="both"/>
              <w:rPr>
                <w:bCs/>
              </w:rPr>
            </w:pPr>
            <w:r w:rsidRPr="00330806">
              <w:rPr>
                <w:bCs/>
              </w:rPr>
              <w:t>Ņemot vērā Valsts kancelejas izteikto iebildumu</w:t>
            </w:r>
            <w:r w:rsidR="00802715" w:rsidRPr="00330806">
              <w:rPr>
                <w:bCs/>
              </w:rPr>
              <w:t xml:space="preserve"> (izziņas iebildumu sadaļas 1</w:t>
            </w:r>
            <w:r w:rsidR="00D91E2B">
              <w:rPr>
                <w:bCs/>
              </w:rPr>
              <w:t>03</w:t>
            </w:r>
            <w:r w:rsidR="00802715" w:rsidRPr="00330806">
              <w:rPr>
                <w:bCs/>
              </w:rPr>
              <w:t>.punkts)</w:t>
            </w:r>
            <w:r w:rsidRPr="00330806">
              <w:rPr>
                <w:bCs/>
              </w:rPr>
              <w:t xml:space="preserve">, kā arī notikušās diskusijas ar Labklājības ministrijas atbildīgās jomas ekspertiem, minētā tiesību norma no likumprojekta svītrota un terminēto darba līgumu īstenošanas kārtību plānots </w:t>
            </w:r>
            <w:r w:rsidRPr="00330806">
              <w:rPr>
                <w:bCs/>
              </w:rPr>
              <w:lastRenderedPageBreak/>
              <w:t xml:space="preserve">turpināt īstenot spēkā esošās darba likumdošanas ietvaros, tas ir, vienlīdzīgi un bez diskriminējošām normām nodrošinot pēc vienotiem principiem un nozares regulējuma tās sociālo garantiju normas, kas izriet no spēkā esošā darba tiesību tiesiskā regulējuma. </w:t>
            </w:r>
          </w:p>
          <w:p w14:paraId="6DE26BE0" w14:textId="3D5DBDBE" w:rsidR="000851F2" w:rsidRPr="00330806" w:rsidRDefault="000851F2" w:rsidP="000851F2">
            <w:pPr>
              <w:pStyle w:val="NormalWeb"/>
              <w:tabs>
                <w:tab w:val="left" w:pos="252"/>
              </w:tabs>
              <w:spacing w:before="0" w:beforeAutospacing="0" w:after="0" w:afterAutospacing="0"/>
              <w:jc w:val="both"/>
              <w:rPr>
                <w:b/>
              </w:rPr>
            </w:pPr>
          </w:p>
        </w:tc>
        <w:tc>
          <w:tcPr>
            <w:tcW w:w="1018" w:type="pct"/>
            <w:tcBorders>
              <w:top w:val="single" w:sz="4" w:space="0" w:color="auto"/>
              <w:left w:val="single" w:sz="4" w:space="0" w:color="auto"/>
              <w:bottom w:val="single" w:sz="4" w:space="0" w:color="auto"/>
            </w:tcBorders>
            <w:shd w:val="clear" w:color="auto" w:fill="auto"/>
          </w:tcPr>
          <w:p w14:paraId="22516CB8" w14:textId="3F64102A" w:rsidR="000851F2" w:rsidRPr="00330806" w:rsidRDefault="000851F2" w:rsidP="000851F2">
            <w:pPr>
              <w:pStyle w:val="Title"/>
              <w:jc w:val="both"/>
              <w:outlineLvl w:val="0"/>
              <w:rPr>
                <w:sz w:val="24"/>
                <w:szCs w:val="24"/>
              </w:rPr>
            </w:pPr>
            <w:r w:rsidRPr="00330806">
              <w:rPr>
                <w:sz w:val="24"/>
                <w:szCs w:val="24"/>
              </w:rPr>
              <w:lastRenderedPageBreak/>
              <w:t>Lūdzu skatīt precizēto likumprojektu.</w:t>
            </w:r>
          </w:p>
        </w:tc>
      </w:tr>
      <w:tr w:rsidR="0083090F" w:rsidRPr="00330806" w14:paraId="57C8CE37" w14:textId="77777777" w:rsidTr="005D337F">
        <w:trPr>
          <w:trHeight w:val="2906"/>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C3B8FF6" w14:textId="77777777" w:rsidR="0083090F" w:rsidRPr="00330806" w:rsidRDefault="0083090F" w:rsidP="000851F2">
            <w:pPr>
              <w:pStyle w:val="naisc"/>
              <w:numPr>
                <w:ilvl w:val="0"/>
                <w:numId w:val="13"/>
              </w:numPr>
              <w:spacing w:before="0" w:after="0"/>
              <w:jc w:val="left"/>
            </w:pPr>
          </w:p>
        </w:tc>
        <w:tc>
          <w:tcPr>
            <w:tcW w:w="905" w:type="pct"/>
            <w:vMerge/>
            <w:tcBorders>
              <w:left w:val="single" w:sz="4" w:space="0" w:color="auto"/>
              <w:right w:val="single" w:sz="4" w:space="0" w:color="auto"/>
            </w:tcBorders>
            <w:shd w:val="clear" w:color="auto" w:fill="auto"/>
          </w:tcPr>
          <w:p w14:paraId="740EC82D" w14:textId="77777777" w:rsidR="0083090F" w:rsidRPr="00330806" w:rsidRDefault="0083090F"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53F6F80" w14:textId="7A1CF967" w:rsidR="0083090F" w:rsidRPr="0083090F" w:rsidRDefault="0083090F" w:rsidP="0095217D">
            <w:pPr>
              <w:pStyle w:val="NormalWeb"/>
              <w:spacing w:before="0" w:beforeAutospacing="0" w:after="120" w:afterAutospacing="0"/>
              <w:jc w:val="center"/>
              <w:rPr>
                <w:b/>
                <w:bCs/>
              </w:rPr>
            </w:pPr>
            <w:r w:rsidRPr="0083090F">
              <w:rPr>
                <w:b/>
                <w:bCs/>
              </w:rPr>
              <w:t>Valsts kancelejas iebildums</w:t>
            </w:r>
          </w:p>
          <w:p w14:paraId="2A15BCA5" w14:textId="77777777" w:rsidR="0083090F" w:rsidRDefault="0083090F" w:rsidP="0083090F">
            <w:pPr>
              <w:pStyle w:val="NormalWeb"/>
              <w:spacing w:before="0" w:beforeAutospacing="0" w:after="120" w:afterAutospacing="0"/>
              <w:jc w:val="both"/>
            </w:pPr>
          </w:p>
          <w:p w14:paraId="76225131" w14:textId="5E538705" w:rsidR="0083090F" w:rsidRPr="00330806" w:rsidRDefault="0083090F" w:rsidP="0083090F">
            <w:pPr>
              <w:pStyle w:val="NormalWeb"/>
              <w:spacing w:before="0" w:beforeAutospacing="0" w:after="120" w:afterAutospacing="0"/>
              <w:jc w:val="both"/>
              <w:rPr>
                <w:b/>
                <w:bCs/>
                <w:color w:val="000000"/>
              </w:rPr>
            </w:pPr>
            <w:r>
              <w:t xml:space="preserve">Lūdzam izvērtēt likumprojekta Pārejas noteikumu 2. punktā noteikto, ka 19.panta 6.punktā minētos noteikumus (vienkāršoto izmaksu piemērošanas nosacījumi un kārtība) izstrādā līdz 2026.gada 29.decembrim. Lūdzam skaidrot šo noteikumu nepieciešamību, jo likumprojekta anotācijas 2. sadaļas 27. punktā tiek sniegta informācija, uzsverot cik būtisks akcents būs vienkāršotajām izmaksām 2021.-2027. gada plānošanas periodā. Tā kā AI jau strādā pie noteikumu par specifiskā atbalsta mērķa īstenošanu, un līdz ar to arī pie vienkāršotajām izmaksām, kuras tiks iekļautas šajos noteikumos, tad 2026. gada nogale, mūsuprāt, ir novēlots termiņš, lai noteiktu vienkāršoto izmaksu piemērošanas nosacījumus un kārtību Ministru kabineta noteikumu līmenī. Lūdzam skaidrot </w:t>
            </w:r>
            <w:r>
              <w:lastRenderedPageBreak/>
              <w:t>anotācijā šo noteikumu izdošanas termiņa izvēli un pamatojumu.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E2AF9F8" w14:textId="77777777" w:rsidR="0083090F" w:rsidRDefault="0083090F" w:rsidP="00802715">
            <w:pPr>
              <w:pStyle w:val="NormalWeb"/>
              <w:tabs>
                <w:tab w:val="left" w:pos="252"/>
              </w:tabs>
              <w:spacing w:before="0" w:beforeAutospacing="0" w:after="0" w:afterAutospacing="0"/>
              <w:jc w:val="center"/>
              <w:rPr>
                <w:b/>
              </w:rPr>
            </w:pPr>
            <w:r>
              <w:rPr>
                <w:b/>
              </w:rPr>
              <w:lastRenderedPageBreak/>
              <w:t>Panākta vienošanās saskaņošanas laikā</w:t>
            </w:r>
          </w:p>
          <w:p w14:paraId="38CAC139" w14:textId="77777777" w:rsidR="0083090F" w:rsidRDefault="0083090F" w:rsidP="00802715">
            <w:pPr>
              <w:pStyle w:val="NormalWeb"/>
              <w:tabs>
                <w:tab w:val="left" w:pos="252"/>
              </w:tabs>
              <w:spacing w:before="0" w:beforeAutospacing="0" w:after="0" w:afterAutospacing="0"/>
              <w:jc w:val="center"/>
              <w:rPr>
                <w:b/>
              </w:rPr>
            </w:pPr>
          </w:p>
          <w:p w14:paraId="1D91C5E8" w14:textId="649B73E7" w:rsidR="0083090F" w:rsidRPr="0083090F" w:rsidRDefault="0083090F" w:rsidP="0083090F">
            <w:pPr>
              <w:pStyle w:val="NormalWeb"/>
              <w:tabs>
                <w:tab w:val="left" w:pos="252"/>
              </w:tabs>
              <w:spacing w:before="0" w:beforeAutospacing="0" w:after="0" w:afterAutospacing="0"/>
              <w:rPr>
                <w:bCs/>
              </w:rPr>
            </w:pPr>
            <w:r w:rsidRPr="0083090F">
              <w:rPr>
                <w:bCs/>
              </w:rPr>
              <w:t>Papildināta likumprojekta anotācija.</w:t>
            </w:r>
          </w:p>
        </w:tc>
        <w:tc>
          <w:tcPr>
            <w:tcW w:w="1018" w:type="pct"/>
            <w:tcBorders>
              <w:top w:val="single" w:sz="4" w:space="0" w:color="auto"/>
              <w:left w:val="single" w:sz="4" w:space="0" w:color="auto"/>
              <w:bottom w:val="single" w:sz="4" w:space="0" w:color="auto"/>
            </w:tcBorders>
            <w:shd w:val="clear" w:color="auto" w:fill="auto"/>
          </w:tcPr>
          <w:p w14:paraId="7C62078E" w14:textId="09E99AEB" w:rsidR="0083090F" w:rsidRPr="00330806" w:rsidRDefault="0083090F" w:rsidP="000851F2">
            <w:pPr>
              <w:pStyle w:val="Title"/>
              <w:jc w:val="both"/>
              <w:outlineLvl w:val="0"/>
              <w:rPr>
                <w:sz w:val="24"/>
                <w:szCs w:val="24"/>
              </w:rPr>
            </w:pPr>
            <w:r>
              <w:rPr>
                <w:sz w:val="24"/>
                <w:szCs w:val="24"/>
              </w:rPr>
              <w:t>Lūdzu skatīt precizēto anotāciju.</w:t>
            </w:r>
          </w:p>
        </w:tc>
      </w:tr>
      <w:tr w:rsidR="000851F2" w:rsidRPr="00330806" w14:paraId="42FF2ECB"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5059D73" w14:textId="77777777" w:rsidR="000851F2" w:rsidRPr="00330806" w:rsidRDefault="000851F2" w:rsidP="000851F2">
            <w:pPr>
              <w:pStyle w:val="naisc"/>
              <w:numPr>
                <w:ilvl w:val="0"/>
                <w:numId w:val="13"/>
              </w:numPr>
              <w:spacing w:before="0" w:after="0"/>
              <w:jc w:val="left"/>
            </w:pPr>
          </w:p>
        </w:tc>
        <w:tc>
          <w:tcPr>
            <w:tcW w:w="905" w:type="pct"/>
            <w:vMerge/>
            <w:tcBorders>
              <w:left w:val="single" w:sz="4" w:space="0" w:color="auto"/>
              <w:bottom w:val="single" w:sz="4" w:space="0" w:color="auto"/>
              <w:right w:val="single" w:sz="4" w:space="0" w:color="auto"/>
            </w:tcBorders>
            <w:shd w:val="clear" w:color="auto" w:fill="auto"/>
          </w:tcPr>
          <w:p w14:paraId="73763B76" w14:textId="77777777" w:rsidR="000851F2" w:rsidRPr="00330806" w:rsidRDefault="000851F2" w:rsidP="000851F2">
            <w:pPr>
              <w:pStyle w:val="Title"/>
              <w:ind w:firstLine="250"/>
              <w:jc w:val="both"/>
              <w:outlineLvl w:val="0"/>
              <w:rPr>
                <w:sz w:val="24"/>
                <w:szCs w:val="24"/>
              </w:rPr>
            </w:pP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A01B831" w14:textId="67E863D4" w:rsidR="000851F2" w:rsidRPr="00330806" w:rsidRDefault="000851F2" w:rsidP="000851F2">
            <w:pPr>
              <w:pStyle w:val="NormalWeb"/>
              <w:spacing w:before="0" w:beforeAutospacing="0" w:after="120" w:afterAutospacing="0"/>
              <w:jc w:val="both"/>
              <w:rPr>
                <w:b/>
                <w:bCs/>
                <w:color w:val="000000"/>
              </w:rPr>
            </w:pPr>
            <w:r w:rsidRPr="00330806">
              <w:rPr>
                <w:b/>
                <w:bCs/>
                <w:color w:val="000000"/>
              </w:rPr>
              <w:t>Izglītības un zinātnes ministrijas iebildums</w:t>
            </w:r>
          </w:p>
          <w:p w14:paraId="19D41348" w14:textId="6DDAD9E5"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svītrot likumprojekta pārejas noteikumu 3. punktu, un tajā ietverto normu, kas paredz, ka darba līguma termiņš nevar būt ilgāks par 7 gadiem, izteikt kā likumprojekta pantu. Atbilstoši Ministru kabineta 2009. gada 3. februāra noteikumu Nr. 108 „Normatīvo aktu projektu sagatavošanas noteikumi” 27. punktā noteiktajam „[..] Pārejas noteikumos nosaka pārejas kārtību no pastāvošā tiesiskā regulējuma uz jauno tiesisko regulējumu. Pārejas noteikumos neietver normas, kas darbojas pastāvīgi”. Vienlaikus lūdzam precizēt anotāciju, norādot, ka visas Eiropas Savienības fondu vadībās iesaistītās institūcijas (ne tikai Centrālā finanšu un līgumu aģentūra) ir tiesīgas slēgt ar darbiniekiem arī beztermiņa valsts civildienesta vai darba tiesiskās attiecības, kad tas ir nepieciešams, iepriekš izvērtējot, vai </w:t>
            </w:r>
            <w:r w:rsidRPr="00330806">
              <w:rPr>
                <w:color w:val="000000"/>
              </w:rPr>
              <w:lastRenderedPageBreak/>
              <w:t xml:space="preserve">pastāv tiesisks pamats slēgt šādu līgumu. Vēršam uzmanību, ka pēc vispārējā principa nav pieļaujams darba līgumu, kas noslēgts uz nenoteiktu laiku, noslēgt kā darba līgumu uz noteiktu laiku, jo šāda vienošanās saskaņā ar Darba likuma 6. pantu pasliktina darbinieka tiesisko stāvokli un var tikt atzīta par spēkā neesošu.  </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1BE2488" w14:textId="4657B879"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2E6ED149"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77F47CE8" w14:textId="449ADFCD" w:rsidR="000851F2" w:rsidRPr="00330806" w:rsidRDefault="00282E08" w:rsidP="00E744E4">
            <w:pPr>
              <w:pStyle w:val="NormalWeb"/>
              <w:tabs>
                <w:tab w:val="left" w:pos="252"/>
              </w:tabs>
              <w:spacing w:before="0" w:beforeAutospacing="0" w:after="0" w:afterAutospacing="0"/>
              <w:ind w:left="54"/>
              <w:jc w:val="both"/>
            </w:pPr>
            <w:r w:rsidRPr="00330806">
              <w:rPr>
                <w:bCs/>
              </w:rPr>
              <w:t>Ņemot vērā Valsts kancelejas izteikto iebildumu</w:t>
            </w:r>
            <w:r w:rsidR="00180BEC" w:rsidRPr="00330806">
              <w:rPr>
                <w:bCs/>
              </w:rPr>
              <w:t xml:space="preserve"> (izziņas iebildumu sadaļas 10</w:t>
            </w:r>
            <w:r w:rsidR="00D91E2B">
              <w:rPr>
                <w:bCs/>
              </w:rPr>
              <w:t>3</w:t>
            </w:r>
            <w:r w:rsidR="00180BEC" w:rsidRPr="00330806">
              <w:rPr>
                <w:bCs/>
              </w:rPr>
              <w:t>.punkts)</w:t>
            </w:r>
            <w:r w:rsidRPr="00330806">
              <w:rPr>
                <w:bCs/>
              </w:rPr>
              <w:t xml:space="preserve">, kā arī notikušās diskusijas ar Labklājības ministrijas atbildīgās jomas ekspertiem, minētā tiesību norma no likumprojekta svītrota un terminēto darba līgumu īstenošanas kārtību plānots turpināt īstenot spēkā esošās darba likumdošanas ietvaros, tas ir, vienlīdzīgi un bez diskriminējošām normām nodrošinot pēc vienotiem principiem un nozares regulējuma tās sociālo garantiju normas, kas izriet no spēkā esošā darba tiesību tiesiskā regulējuma. </w:t>
            </w:r>
          </w:p>
        </w:tc>
        <w:tc>
          <w:tcPr>
            <w:tcW w:w="1018" w:type="pct"/>
            <w:tcBorders>
              <w:top w:val="single" w:sz="4" w:space="0" w:color="auto"/>
              <w:left w:val="single" w:sz="4" w:space="0" w:color="auto"/>
              <w:bottom w:val="single" w:sz="4" w:space="0" w:color="auto"/>
            </w:tcBorders>
            <w:shd w:val="clear" w:color="auto" w:fill="auto"/>
          </w:tcPr>
          <w:p w14:paraId="7968C29E" w14:textId="3E3E79C8" w:rsidR="000851F2" w:rsidRPr="00330806" w:rsidRDefault="000851F2" w:rsidP="000851F2">
            <w:pPr>
              <w:pStyle w:val="Title"/>
              <w:jc w:val="both"/>
              <w:outlineLvl w:val="0"/>
              <w:rPr>
                <w:sz w:val="24"/>
                <w:szCs w:val="24"/>
              </w:rPr>
            </w:pPr>
            <w:r w:rsidRPr="00330806">
              <w:rPr>
                <w:sz w:val="24"/>
                <w:szCs w:val="24"/>
              </w:rPr>
              <w:t>Lūdzam skatīt precizēto anotāciju.</w:t>
            </w:r>
          </w:p>
        </w:tc>
      </w:tr>
      <w:tr w:rsidR="000851F2" w:rsidRPr="00330806" w14:paraId="51571B30"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C3267DD"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4C74E4B" w14:textId="10E678F3" w:rsidR="000851F2" w:rsidRPr="00330806" w:rsidRDefault="000851F2" w:rsidP="000851F2">
            <w:pPr>
              <w:pStyle w:val="Title"/>
              <w:ind w:firstLine="250"/>
              <w:jc w:val="both"/>
              <w:outlineLvl w:val="0"/>
              <w:rPr>
                <w:sz w:val="24"/>
                <w:szCs w:val="24"/>
              </w:rPr>
            </w:pPr>
            <w:r w:rsidRPr="00330806">
              <w:rPr>
                <w:sz w:val="24"/>
                <w:szCs w:val="24"/>
              </w:rPr>
              <w:t>Vispārīgs iebildums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C4331F5" w14:textId="1151F092"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7D13783F" w14:textId="2D749349" w:rsidR="000851F2" w:rsidRPr="00330806" w:rsidRDefault="000851F2" w:rsidP="000851F2">
            <w:pPr>
              <w:pStyle w:val="NormalWeb"/>
              <w:spacing w:before="0" w:beforeAutospacing="0" w:after="120" w:afterAutospacing="0"/>
              <w:jc w:val="both"/>
              <w:rPr>
                <w:color w:val="000000"/>
              </w:rPr>
            </w:pPr>
            <w:r w:rsidRPr="00330806">
              <w:rPr>
                <w:color w:val="000000"/>
              </w:rPr>
              <w:t>Lūdzam likumprojektu papildināt ar jaunu pantu par finansējuma saņēmēja pieņemto lēmumu apstrīdēšanu.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29C01D8" w14:textId="1D7017FF"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4779B918" w14:textId="77777777" w:rsidR="000851F2" w:rsidRPr="00330806" w:rsidRDefault="000851F2" w:rsidP="000851F2">
            <w:pPr>
              <w:pStyle w:val="NormalWeb"/>
              <w:tabs>
                <w:tab w:val="left" w:pos="252"/>
              </w:tabs>
              <w:spacing w:before="0" w:beforeAutospacing="0" w:after="0" w:afterAutospacing="0"/>
              <w:ind w:left="54" w:firstLine="284"/>
              <w:jc w:val="center"/>
              <w:rPr>
                <w:b/>
              </w:rPr>
            </w:pPr>
          </w:p>
          <w:p w14:paraId="6EF90364" w14:textId="63FCF589" w:rsidR="000851F2" w:rsidRPr="00330806" w:rsidRDefault="000851F2" w:rsidP="000851F2">
            <w:pPr>
              <w:pStyle w:val="NormalWeb"/>
              <w:tabs>
                <w:tab w:val="left" w:pos="252"/>
              </w:tabs>
              <w:spacing w:before="0" w:beforeAutospacing="0" w:after="0" w:afterAutospacing="0"/>
              <w:ind w:left="54"/>
              <w:jc w:val="both"/>
              <w:rPr>
                <w:bCs/>
              </w:rPr>
            </w:pPr>
            <w:r w:rsidRPr="00330806">
              <w:rPr>
                <w:bCs/>
              </w:rPr>
              <w:t>Lūdzam skatīt likumprojekta izziņas iebildumu sadaļas 42.punktu un 60.punktu.</w:t>
            </w:r>
            <w:r w:rsidR="008E5BF7" w:rsidRPr="00330806">
              <w:rPr>
                <w:bCs/>
              </w:rPr>
              <w:t xml:space="preserve"> (Tagad izziņas iebildumu sadaļas 5</w:t>
            </w:r>
            <w:r w:rsidR="00D91E2B">
              <w:rPr>
                <w:bCs/>
              </w:rPr>
              <w:t>4</w:t>
            </w:r>
            <w:r w:rsidR="008E5BF7" w:rsidRPr="00330806">
              <w:rPr>
                <w:bCs/>
              </w:rPr>
              <w:t>.punkts un 8</w:t>
            </w:r>
            <w:r w:rsidR="00D91E2B">
              <w:rPr>
                <w:bCs/>
              </w:rPr>
              <w:t>1</w:t>
            </w:r>
            <w:r w:rsidR="008E5BF7"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620412EE" w14:textId="34F7B73D" w:rsidR="000851F2" w:rsidRPr="00330806" w:rsidRDefault="000851F2" w:rsidP="000851F2">
            <w:pPr>
              <w:pStyle w:val="Title"/>
              <w:jc w:val="both"/>
              <w:outlineLvl w:val="0"/>
              <w:rPr>
                <w:sz w:val="24"/>
                <w:szCs w:val="24"/>
              </w:rPr>
            </w:pPr>
            <w:r w:rsidRPr="00330806">
              <w:rPr>
                <w:sz w:val="24"/>
                <w:szCs w:val="24"/>
              </w:rPr>
              <w:t>Lūdzam skatīt precizēto likumprojektu.</w:t>
            </w:r>
          </w:p>
        </w:tc>
      </w:tr>
      <w:tr w:rsidR="000851F2" w:rsidRPr="00330806" w14:paraId="17612D24" w14:textId="77777777" w:rsidTr="005D337F">
        <w:trPr>
          <w:trHeight w:val="981"/>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1314A34"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AF88B26" w14:textId="1F74DC9B" w:rsidR="000851F2" w:rsidRPr="00330806" w:rsidRDefault="000851F2" w:rsidP="000851F2">
            <w:pPr>
              <w:pStyle w:val="Title"/>
              <w:ind w:firstLine="250"/>
              <w:jc w:val="both"/>
              <w:outlineLvl w:val="0"/>
              <w:rPr>
                <w:sz w:val="24"/>
                <w:szCs w:val="24"/>
              </w:rPr>
            </w:pPr>
            <w:r w:rsidRPr="00330806">
              <w:rPr>
                <w:sz w:val="24"/>
                <w:szCs w:val="24"/>
              </w:rPr>
              <w:t>Vispārīgs iebildums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27B1112" w14:textId="7159BA82"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3BFF1DFA" w14:textId="0DEE1A7E"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redakcionāli pārskatīt likumprojektu, novēršot gramatikas un pieturzīmju kļūdas, kā arī pārskatīt teikumu konstrukciju normas uztveramības nolūkā (piemēram, </w:t>
            </w:r>
            <w:bookmarkStart w:id="43" w:name="_Hlk84799811"/>
            <w:r w:rsidRPr="00330806">
              <w:rPr>
                <w:color w:val="000000"/>
              </w:rPr>
              <w:t>11.panta otrās daļas 8.punktā</w:t>
            </w:r>
            <w:bookmarkEnd w:id="43"/>
            <w:r w:rsidRPr="00330806">
              <w:rPr>
                <w:color w:val="000000"/>
              </w:rPr>
              <w:t>, 13.panta trešās daļas 13.punktā u.c.).</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06E86DC" w14:textId="469B6E68"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34548DD2" w14:textId="77777777" w:rsidR="000851F2" w:rsidRPr="00330806" w:rsidRDefault="000851F2" w:rsidP="000851F2">
            <w:pPr>
              <w:pStyle w:val="NormalWeb"/>
              <w:tabs>
                <w:tab w:val="left" w:pos="252"/>
              </w:tabs>
              <w:spacing w:before="0" w:beforeAutospacing="0" w:after="0" w:afterAutospacing="0"/>
              <w:ind w:left="54" w:firstLine="284"/>
              <w:jc w:val="center"/>
              <w:rPr>
                <w:b/>
              </w:rPr>
            </w:pPr>
          </w:p>
          <w:p w14:paraId="452DCC3F" w14:textId="1E6BE38C" w:rsidR="000851F2" w:rsidRPr="00330806" w:rsidRDefault="000851F2" w:rsidP="000851F2">
            <w:pPr>
              <w:pStyle w:val="NormalWeb"/>
              <w:tabs>
                <w:tab w:val="left" w:pos="252"/>
              </w:tabs>
              <w:spacing w:before="0" w:beforeAutospacing="0" w:after="0" w:afterAutospacing="0"/>
              <w:jc w:val="both"/>
              <w:rPr>
                <w:bCs/>
              </w:rPr>
            </w:pPr>
            <w:r w:rsidRPr="00330806">
              <w:rPr>
                <w:bCs/>
              </w:rPr>
              <w:t xml:space="preserve">Likumprojekts pārskatīts atsevišķās vietās novēršot pieturzīmju kļūdas, vienlaikus, mainot teikumu konstrukcijas, nodrošinot uztveramāku redakciju tiesību normām, kā piemēram likumprojekta </w:t>
            </w:r>
            <w:r w:rsidRPr="00330806">
              <w:rPr>
                <w:color w:val="000000"/>
              </w:rPr>
              <w:t>1</w:t>
            </w:r>
            <w:r w:rsidR="007161DA" w:rsidRPr="00330806">
              <w:rPr>
                <w:color w:val="000000"/>
              </w:rPr>
              <w:t>0</w:t>
            </w:r>
            <w:r w:rsidRPr="00330806">
              <w:rPr>
                <w:color w:val="000000"/>
              </w:rPr>
              <w:t>.panta</w:t>
            </w:r>
            <w:r w:rsidR="007161DA" w:rsidRPr="00330806">
              <w:rPr>
                <w:color w:val="000000"/>
              </w:rPr>
              <w:t xml:space="preserve"> (iepriekš 11.pants)</w:t>
            </w:r>
            <w:r w:rsidRPr="00330806">
              <w:rPr>
                <w:color w:val="000000"/>
              </w:rPr>
              <w:t xml:space="preserve"> otrās daļas 8.punktā</w:t>
            </w:r>
            <w:r w:rsidRPr="00330806">
              <w:rPr>
                <w:bCs/>
              </w:rPr>
              <w:t xml:space="preserve"> un 1</w:t>
            </w:r>
            <w:r w:rsidR="007161DA" w:rsidRPr="00330806">
              <w:rPr>
                <w:bCs/>
              </w:rPr>
              <w:t>2</w:t>
            </w:r>
            <w:r w:rsidRPr="00330806">
              <w:rPr>
                <w:bCs/>
              </w:rPr>
              <w:t>.panta</w:t>
            </w:r>
            <w:r w:rsidR="007161DA" w:rsidRPr="00330806">
              <w:rPr>
                <w:bCs/>
              </w:rPr>
              <w:t xml:space="preserve"> (iepriekš 13.pants)</w:t>
            </w:r>
            <w:r w:rsidRPr="00330806">
              <w:rPr>
                <w:bCs/>
              </w:rPr>
              <w:t xml:space="preserve"> trešās daļas 13.punktā.</w:t>
            </w:r>
          </w:p>
        </w:tc>
        <w:tc>
          <w:tcPr>
            <w:tcW w:w="1018" w:type="pct"/>
            <w:tcBorders>
              <w:top w:val="single" w:sz="4" w:space="0" w:color="auto"/>
              <w:left w:val="single" w:sz="4" w:space="0" w:color="auto"/>
              <w:bottom w:val="single" w:sz="4" w:space="0" w:color="auto"/>
            </w:tcBorders>
            <w:shd w:val="clear" w:color="auto" w:fill="auto"/>
          </w:tcPr>
          <w:p w14:paraId="09017138" w14:textId="1C844979" w:rsidR="000851F2" w:rsidRPr="00330806" w:rsidRDefault="000851F2" w:rsidP="000851F2">
            <w:pPr>
              <w:pStyle w:val="Title"/>
              <w:jc w:val="both"/>
              <w:outlineLvl w:val="0"/>
              <w:rPr>
                <w:sz w:val="24"/>
                <w:szCs w:val="24"/>
              </w:rPr>
            </w:pPr>
            <w:r w:rsidRPr="00330806">
              <w:rPr>
                <w:sz w:val="24"/>
                <w:szCs w:val="24"/>
              </w:rPr>
              <w:t>Lūdzam skatīt precizēto likumprojektu.</w:t>
            </w:r>
          </w:p>
        </w:tc>
      </w:tr>
      <w:tr w:rsidR="000851F2" w:rsidRPr="00330806" w14:paraId="4D12AFC7"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1E49562"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943B022" w14:textId="492FA38B" w:rsidR="000851F2" w:rsidRPr="00330806" w:rsidRDefault="000851F2" w:rsidP="000851F2">
            <w:pPr>
              <w:pStyle w:val="Title"/>
              <w:ind w:firstLine="250"/>
              <w:jc w:val="both"/>
              <w:outlineLvl w:val="0"/>
              <w:rPr>
                <w:sz w:val="24"/>
                <w:szCs w:val="24"/>
              </w:rPr>
            </w:pPr>
            <w:r w:rsidRPr="00330806">
              <w:rPr>
                <w:sz w:val="24"/>
                <w:szCs w:val="24"/>
              </w:rPr>
              <w:t>Vispārīgs 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8D0FDB8" w14:textId="186D43F9" w:rsidR="000851F2" w:rsidRPr="00330806" w:rsidRDefault="000851F2" w:rsidP="000851F2">
            <w:pPr>
              <w:pStyle w:val="NormalWeb"/>
              <w:spacing w:before="0" w:beforeAutospacing="0" w:after="120" w:afterAutospacing="0"/>
              <w:jc w:val="both"/>
              <w:rPr>
                <w:b/>
                <w:bCs/>
                <w:color w:val="000000"/>
              </w:rPr>
            </w:pPr>
            <w:r w:rsidRPr="00330806">
              <w:rPr>
                <w:b/>
                <w:bCs/>
                <w:color w:val="000000"/>
              </w:rPr>
              <w:t>Satiksmes ministrijas iebildums</w:t>
            </w:r>
          </w:p>
          <w:p w14:paraId="4A021890" w14:textId="347142E3" w:rsidR="000851F2" w:rsidRPr="00330806" w:rsidRDefault="000851F2" w:rsidP="000851F2">
            <w:pPr>
              <w:pStyle w:val="NormalWeb"/>
              <w:spacing w:after="120"/>
              <w:jc w:val="both"/>
              <w:rPr>
                <w:color w:val="000000"/>
              </w:rPr>
            </w:pPr>
            <w:r w:rsidRPr="00330806">
              <w:rPr>
                <w:color w:val="000000"/>
              </w:rPr>
              <w:lastRenderedPageBreak/>
              <w:t xml:space="preserve">Saskaņā ar Likumprojekta 12.panta trešās daļas 12.punktu atbildīgās iestādes pienākums atbilstoši kompetencei nodrošināt Eiropas Savienības fondu ieguldījumu tematisko izvērtēšanu. Savukārt Likumprojekta 11.panta otrās daļas 12.punktā noteikts identisks vadošās iestādes pienākums nodrošināt Eiropas Savienības fondu ieguldījumu izvērtēšanu saskaņā ar Eiropas Parlamenta un Padomes 2021.gada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44.panta 1.punkta prasībām. </w:t>
            </w:r>
          </w:p>
          <w:p w14:paraId="34C8F8E5" w14:textId="4D7517EA" w:rsidR="000851F2" w:rsidRPr="00330806" w:rsidRDefault="000851F2" w:rsidP="000851F2">
            <w:pPr>
              <w:pStyle w:val="NormalWeb"/>
              <w:spacing w:before="0" w:beforeAutospacing="0" w:after="120" w:afterAutospacing="0"/>
              <w:jc w:val="both"/>
              <w:rPr>
                <w:color w:val="000000"/>
              </w:rPr>
            </w:pPr>
            <w:r w:rsidRPr="00330806">
              <w:rPr>
                <w:color w:val="000000"/>
              </w:rPr>
              <w:t xml:space="preserve">Ņemot vērā, ka atbildīgās un vadošās iestādes starpā pienākumi pārklājas, lūdzam Likumprojekta sākotnējās ietekmes novērtējuma ziņojumā (anotācijā) precīzi skaidrot atbildīgās iestādes veiktā ieguldījuma tematiskā </w:t>
            </w:r>
            <w:proofErr w:type="spellStart"/>
            <w:r w:rsidRPr="00330806">
              <w:rPr>
                <w:color w:val="000000"/>
              </w:rPr>
              <w:t>izvērtējuma</w:t>
            </w:r>
            <w:proofErr w:type="spellEnd"/>
            <w:r w:rsidRPr="00330806">
              <w:rPr>
                <w:color w:val="000000"/>
              </w:rPr>
              <w:t xml:space="preserve"> tvērumu un pamatojumu.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4BF06815" w14:textId="2FED9997"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Ņemts vērā</w:t>
            </w:r>
          </w:p>
          <w:p w14:paraId="492A12B1"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1D013C70" w14:textId="3A0AFC53" w:rsidR="000851F2" w:rsidRPr="00330806" w:rsidRDefault="000851F2" w:rsidP="000851F2">
            <w:pPr>
              <w:pStyle w:val="NormalWeb"/>
              <w:tabs>
                <w:tab w:val="left" w:pos="252"/>
              </w:tabs>
              <w:spacing w:before="0" w:beforeAutospacing="0" w:after="0" w:afterAutospacing="0"/>
              <w:jc w:val="both"/>
              <w:rPr>
                <w:b/>
              </w:rPr>
            </w:pPr>
            <w:r w:rsidRPr="00330806">
              <w:rPr>
                <w:bCs/>
              </w:rPr>
              <w:lastRenderedPageBreak/>
              <w:t>Skatīt skaidrojumu likumprojekta izziņas iebildumu sadaļas 11.punktā. Vienlaikus lūdzu skatīt likumprojekta anotācijas I sadaļas “</w:t>
            </w:r>
            <w:r w:rsidRPr="00330806">
              <w:rPr>
                <w:iCs/>
              </w:rPr>
              <w:t>Tiesību akta projekta izstrādes nepieciešamība” 2.punkta 15.</w:t>
            </w:r>
            <w:r w:rsidRPr="00330806" w:rsidDel="00495C22">
              <w:rPr>
                <w:iCs/>
              </w:rPr>
              <w:t xml:space="preserve"> </w:t>
            </w:r>
            <w:r w:rsidRPr="00330806">
              <w:rPr>
                <w:iCs/>
              </w:rPr>
              <w:t>punktu.</w:t>
            </w:r>
          </w:p>
        </w:tc>
        <w:tc>
          <w:tcPr>
            <w:tcW w:w="1018" w:type="pct"/>
            <w:tcBorders>
              <w:top w:val="single" w:sz="4" w:space="0" w:color="auto"/>
              <w:left w:val="single" w:sz="4" w:space="0" w:color="auto"/>
              <w:bottom w:val="single" w:sz="4" w:space="0" w:color="auto"/>
            </w:tcBorders>
            <w:shd w:val="clear" w:color="auto" w:fill="auto"/>
          </w:tcPr>
          <w:p w14:paraId="537866F5" w14:textId="361CED6C"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2A92E6A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572C666"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F32044E" w14:textId="7FFAC194" w:rsidR="000851F2" w:rsidRPr="00330806" w:rsidRDefault="000851F2" w:rsidP="000851F2">
            <w:pPr>
              <w:pStyle w:val="Title"/>
              <w:ind w:firstLine="250"/>
              <w:jc w:val="both"/>
              <w:outlineLvl w:val="0"/>
              <w:rPr>
                <w:sz w:val="24"/>
                <w:szCs w:val="24"/>
              </w:rPr>
            </w:pPr>
            <w:r w:rsidRPr="00330806">
              <w:rPr>
                <w:sz w:val="24"/>
                <w:szCs w:val="24"/>
              </w:rPr>
              <w:t>Vispārīgs iebildums</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3D91D65" w14:textId="6022688E" w:rsidR="000851F2" w:rsidRPr="00330806" w:rsidRDefault="000851F2" w:rsidP="0095217D">
            <w:pPr>
              <w:pStyle w:val="NormalWeb"/>
              <w:spacing w:before="0" w:beforeAutospacing="0" w:after="120" w:afterAutospacing="0"/>
              <w:jc w:val="center"/>
              <w:rPr>
                <w:b/>
                <w:bCs/>
                <w:color w:val="000000"/>
              </w:rPr>
            </w:pPr>
            <w:r w:rsidRPr="00330806">
              <w:rPr>
                <w:b/>
                <w:bCs/>
                <w:color w:val="000000"/>
              </w:rPr>
              <w:t>Latvijas Pašvaldību savienības iebildums</w:t>
            </w:r>
          </w:p>
          <w:p w14:paraId="1CDC0898" w14:textId="455DEAD8" w:rsidR="000851F2" w:rsidRPr="00330806" w:rsidRDefault="000851F2" w:rsidP="000851F2">
            <w:pPr>
              <w:pStyle w:val="NormalWeb"/>
              <w:spacing w:before="0" w:beforeAutospacing="0" w:after="120" w:afterAutospacing="0"/>
              <w:jc w:val="both"/>
              <w:rPr>
                <w:color w:val="000000"/>
              </w:rPr>
            </w:pPr>
            <w:r w:rsidRPr="00330806">
              <w:rPr>
                <w:color w:val="000000"/>
              </w:rPr>
              <w:t>Tā kā Finanšu ministrija neplāno kardinālas izmaiņas Eiropas Savienības fondu vadībā, bet tikai papildināt ar jaunajiem pieejamajiem ES fondiem, uzskatām, ka lietderīgāk ir veikt grozījumus Eiropas Savienības struktūrfondu un Kohēzijas fonda vadības likumā, kas ir šobrīd spēkā, t.sk. nepieciešamības gadījumā precizējot šī likuma nosaukumu, kā arī papildinot ar pieejamajiem jaunajiem Eiropa Savienības fondiem. Tādejādi tiktu ievērota arī nepieciešamība nepieļaut normatīvo aktu ‘plūdus’, kā arī šādus grozījumus LPS ieskatā ir iespējams gan izskatīt Ministru kabinetā, gan pieņemt Saeimā daudz ātrākā veidā nekā pilnīgi jaunu likumu.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190B19E2" w14:textId="4DA5ED02"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Panāktas vienošanās saskaņošanas laikā</w:t>
            </w:r>
          </w:p>
          <w:p w14:paraId="69740E45"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4042640B" w14:textId="6E303A00" w:rsidR="000851F2" w:rsidRPr="00330806" w:rsidRDefault="000851F2" w:rsidP="000851F2">
            <w:pPr>
              <w:shd w:val="clear" w:color="auto" w:fill="FFFFFF"/>
              <w:spacing w:after="120"/>
              <w:ind w:left="57" w:right="57"/>
              <w:jc w:val="both"/>
              <w:rPr>
                <w:sz w:val="28"/>
                <w:szCs w:val="28"/>
              </w:rPr>
            </w:pPr>
            <w:r w:rsidRPr="00330806">
              <w:rPr>
                <w:shd w:val="clear" w:color="auto" w:fill="FFFFFF"/>
              </w:rPr>
              <w:t xml:space="preserve">Eiropas Savienības struktūrfondu un Kohēzijas fonda 2014.—2020.gada plānošanas perioda vadības likumā </w:t>
            </w:r>
            <w:r w:rsidRPr="00330806">
              <w:t>tiesiskais regulējums attiecas tikai uz ES fondu 2014.-2020. gada plānošanas periodu, tādejādi ir nepieciešams izstrādāt jaunu likumu, kurā ietvertais tiesiskais regulējums attiektos uz jauno plānošanas periodu. Vienlaikus skaidrojam, ka Finanšu ministrija izstrādāja Informatīvo ziņojumu par Eiropas Reģionālās attīstības fonda, Eiropas Sociālā fonda plus un Kohēzijas fonda ieviešanu 2021.-2027.gadā Latvijā  ar ko Finanšu ministrijai ir uzdots izstrādāt likumprojektu par ES fondu vadību 2021.-2027.gada plānošanas periodam. Nav atbalstāmi veikt grozījumus</w:t>
            </w:r>
            <w:r w:rsidRPr="00330806">
              <w:rPr>
                <w:shd w:val="clear" w:color="auto" w:fill="FFFFFF"/>
              </w:rPr>
              <w:t xml:space="preserve"> Eiropas Savienības struktūrfondu un Kohēzijas fonda 2014.—2020.gada plānošanas perioda vadības likumā, jo katru plānošanas periodu  regulē savas ES fondu regulas un tajās noteiktie īstenošanas nosacījumi, </w:t>
            </w:r>
            <w:r w:rsidRPr="00330806">
              <w:t xml:space="preserve"> uzraudzības, izvērtēšanas, kontroles un audita prasības nav </w:t>
            </w:r>
            <w:r w:rsidRPr="00330806">
              <w:lastRenderedPageBreak/>
              <w:t xml:space="preserve">vienlīdzīgi, </w:t>
            </w:r>
            <w:r w:rsidRPr="00330806">
              <w:rPr>
                <w:shd w:val="clear" w:color="auto" w:fill="FFFFFF"/>
              </w:rPr>
              <w:t>tāpat minētais plānošanas periods nav noslēdzies.</w:t>
            </w:r>
          </w:p>
        </w:tc>
        <w:tc>
          <w:tcPr>
            <w:tcW w:w="1018" w:type="pct"/>
            <w:tcBorders>
              <w:top w:val="single" w:sz="4" w:space="0" w:color="auto"/>
              <w:left w:val="single" w:sz="4" w:space="0" w:color="auto"/>
              <w:bottom w:val="single" w:sz="4" w:space="0" w:color="auto"/>
            </w:tcBorders>
            <w:shd w:val="clear" w:color="auto" w:fill="auto"/>
          </w:tcPr>
          <w:p w14:paraId="4E04D602" w14:textId="5C00987E" w:rsidR="000851F2" w:rsidRPr="00330806" w:rsidRDefault="000851F2" w:rsidP="000851F2">
            <w:pPr>
              <w:pStyle w:val="Title"/>
              <w:jc w:val="both"/>
              <w:outlineLvl w:val="0"/>
              <w:rPr>
                <w:sz w:val="24"/>
                <w:szCs w:val="24"/>
              </w:rPr>
            </w:pPr>
            <w:r w:rsidRPr="00330806">
              <w:rPr>
                <w:sz w:val="24"/>
                <w:szCs w:val="24"/>
              </w:rPr>
              <w:lastRenderedPageBreak/>
              <w:t>Lūdzu skatīt precizēto likumprojektu.</w:t>
            </w:r>
          </w:p>
        </w:tc>
      </w:tr>
      <w:tr w:rsidR="000851F2" w:rsidRPr="00330806" w14:paraId="798483A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9FD8D4B"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F2265D1" w14:textId="762BF7EA"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C82B413" w14:textId="5D3546CD" w:rsidR="000851F2" w:rsidRPr="00330806" w:rsidRDefault="000851F2" w:rsidP="000851F2">
            <w:pPr>
              <w:pStyle w:val="NormalWeb"/>
              <w:spacing w:before="0" w:beforeAutospacing="0" w:after="120" w:afterAutospacing="0"/>
              <w:jc w:val="both"/>
              <w:rPr>
                <w:b/>
                <w:bCs/>
                <w:color w:val="000000"/>
              </w:rPr>
            </w:pPr>
            <w:r w:rsidRPr="00330806">
              <w:rPr>
                <w:b/>
                <w:bCs/>
                <w:color w:val="000000"/>
              </w:rPr>
              <w:t>Izglītības un zinātnes ministrijas iebildums</w:t>
            </w:r>
          </w:p>
          <w:p w14:paraId="05A8C82A" w14:textId="4D01FA22" w:rsidR="000851F2" w:rsidRPr="00330806" w:rsidRDefault="000851F2" w:rsidP="000851F2">
            <w:pPr>
              <w:pStyle w:val="NormalWeb"/>
              <w:spacing w:before="0" w:beforeAutospacing="0" w:after="120" w:afterAutospacing="0"/>
              <w:jc w:val="both"/>
              <w:rPr>
                <w:color w:val="000000"/>
              </w:rPr>
            </w:pPr>
            <w:r w:rsidRPr="00330806">
              <w:rPr>
                <w:color w:val="000000"/>
              </w:rPr>
              <w:t>Lūdzam likumprojekta anotācijā skaidrot plānoto Eiropas Savienības fondu ieguldījumu izvērtēšanas kārtību, ņemot vērā likumprojekta 11. panta otrās daļas 12. punktā vadošai iestādei noteikto pienākumu “nodrošināt Eiropas Savienības fondu ieguldījumu izvērtēšanu saskaņā ar regulas Nr. 2021/1060  44.panta 1.punkta prasībām”, un likumprojekta 12. panta trešās daļas 12. punktā atbildīgai iestādei noteikto pienākumu “atbilstoši kompetencei nodrošināt Eiropas Savienības fondu ieguldījumu tematisko izvērtēšanu”.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C76172A" w14:textId="6DD90E34"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Ņemts vērā</w:t>
            </w:r>
          </w:p>
          <w:p w14:paraId="3B02D45B" w14:textId="77777777" w:rsidR="000851F2" w:rsidRPr="00330806" w:rsidRDefault="000851F2" w:rsidP="000851F2">
            <w:pPr>
              <w:pStyle w:val="NormalWeb"/>
              <w:tabs>
                <w:tab w:val="left" w:pos="252"/>
              </w:tabs>
              <w:spacing w:before="0" w:beforeAutospacing="0" w:after="0" w:afterAutospacing="0"/>
              <w:ind w:left="54" w:firstLine="284"/>
              <w:jc w:val="center"/>
              <w:rPr>
                <w:b/>
              </w:rPr>
            </w:pPr>
          </w:p>
          <w:p w14:paraId="3713A071" w14:textId="6BE52243" w:rsidR="000851F2" w:rsidRPr="00330806" w:rsidRDefault="000851F2" w:rsidP="000851F2">
            <w:pPr>
              <w:pStyle w:val="NormalWeb"/>
              <w:tabs>
                <w:tab w:val="left" w:pos="252"/>
              </w:tabs>
              <w:spacing w:before="0" w:beforeAutospacing="0" w:after="0" w:afterAutospacing="0"/>
              <w:jc w:val="both"/>
              <w:rPr>
                <w:b/>
              </w:rPr>
            </w:pPr>
            <w:r w:rsidRPr="00330806">
              <w:rPr>
                <w:bCs/>
              </w:rPr>
              <w:t>Skatīt skaidrojumu likumprojekta izziņas iebildumu sadaļas 11.punktā. Tāpat lūdzam skatīt likumprojekta anotācijas I sadaļas “</w:t>
            </w:r>
            <w:r w:rsidRPr="00330806">
              <w:rPr>
                <w:iCs/>
              </w:rPr>
              <w:t>Tiesību akta projekta izstrādes nepieciešamība” 2.punkta 15.</w:t>
            </w:r>
            <w:r w:rsidRPr="00330806" w:rsidDel="00D77CA5">
              <w:rPr>
                <w:iCs/>
              </w:rPr>
              <w:t xml:space="preserve"> </w:t>
            </w:r>
            <w:r w:rsidRPr="00330806">
              <w:rPr>
                <w:iCs/>
              </w:rPr>
              <w:t>punktā ietverto skaidrojumu.</w:t>
            </w:r>
          </w:p>
        </w:tc>
        <w:tc>
          <w:tcPr>
            <w:tcW w:w="1018" w:type="pct"/>
            <w:tcBorders>
              <w:top w:val="single" w:sz="4" w:space="0" w:color="auto"/>
              <w:left w:val="single" w:sz="4" w:space="0" w:color="auto"/>
              <w:bottom w:val="single" w:sz="4" w:space="0" w:color="auto"/>
            </w:tcBorders>
            <w:shd w:val="clear" w:color="auto" w:fill="auto"/>
          </w:tcPr>
          <w:p w14:paraId="06FED6D6" w14:textId="3333FD47"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7911D542" w14:textId="77777777" w:rsidTr="005D337F">
        <w:trPr>
          <w:trHeight w:val="555"/>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72BD920"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8356C60" w14:textId="208FD879"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6DA0012" w14:textId="4FDEBC32"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348B9137" w14:textId="707580C5"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I.sadaļas</w:t>
            </w:r>
            <w:proofErr w:type="spellEnd"/>
            <w:r w:rsidRPr="00330806">
              <w:rPr>
                <w:color w:val="000000"/>
              </w:rPr>
              <w:t xml:space="preserve"> “Tiesību akta projekta izstrādes nepieciešamība” (turpmāk – </w:t>
            </w:r>
            <w:proofErr w:type="spellStart"/>
            <w:r w:rsidRPr="00330806">
              <w:rPr>
                <w:color w:val="000000"/>
              </w:rPr>
              <w:t>I.sadaļa</w:t>
            </w:r>
            <w:proofErr w:type="spellEnd"/>
            <w:r w:rsidRPr="00330806">
              <w:rPr>
                <w:color w:val="000000"/>
              </w:rPr>
              <w:t>) 2.punkta “Pašreizējā situācija un problēmas, kuru risināšanai tiesību akta projekts izstrādāts, tiesiskā regulējuma mērķis un būtība” (turpmāk – 2.punkts) 6.rindkopu, skaidrojot, kāda būs komunikācijas pasākumu īstenošanas koordinācija atbildīgo iestāžu, sadarbības iestādes un finansējuma saņēmēja starpā.</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A2CEF22" w14:textId="4928333F" w:rsidR="000851F2" w:rsidRPr="00330806" w:rsidRDefault="000851F2" w:rsidP="000851F2">
            <w:pPr>
              <w:pStyle w:val="NormalWeb"/>
              <w:tabs>
                <w:tab w:val="left" w:pos="252"/>
              </w:tabs>
              <w:spacing w:before="0" w:beforeAutospacing="0" w:after="0" w:afterAutospacing="0"/>
              <w:jc w:val="center"/>
              <w:rPr>
                <w:b/>
              </w:rPr>
            </w:pPr>
            <w:r w:rsidRPr="00330806">
              <w:rPr>
                <w:b/>
              </w:rPr>
              <w:t>Ņemts vērā</w:t>
            </w:r>
          </w:p>
          <w:p w14:paraId="57BE1E9E" w14:textId="77777777" w:rsidR="000851F2" w:rsidRPr="00330806" w:rsidRDefault="000851F2" w:rsidP="000851F2">
            <w:pPr>
              <w:pStyle w:val="NormalWeb"/>
              <w:tabs>
                <w:tab w:val="left" w:pos="252"/>
              </w:tabs>
              <w:spacing w:before="0" w:beforeAutospacing="0" w:after="0" w:afterAutospacing="0"/>
              <w:ind w:left="54" w:firstLine="284"/>
              <w:jc w:val="both"/>
            </w:pPr>
          </w:p>
          <w:p w14:paraId="694ECC03" w14:textId="0EAB8736" w:rsidR="000851F2" w:rsidRPr="00330806" w:rsidRDefault="000851F2" w:rsidP="000851F2">
            <w:pPr>
              <w:pStyle w:val="NormalWeb"/>
              <w:tabs>
                <w:tab w:val="left" w:pos="252"/>
              </w:tabs>
              <w:spacing w:before="0" w:beforeAutospacing="0" w:after="0" w:afterAutospacing="0"/>
              <w:jc w:val="both"/>
              <w:rPr>
                <w:b/>
              </w:rPr>
            </w:pPr>
            <w:r w:rsidRPr="00330806">
              <w:t xml:space="preserve">Papildināta anotācija ar tekstu nosakot, ka komunikācijas pasākumu īstenošanas koordinācija atbildīgo iestāžu, CFLA un finansējuma saņēmēja starpā tiks noteikta “Eiropas Savienības struktūrfondu un Kohēzijas fonda 2021.-2027.gada plānošanas perioda komunikācijas stratēģijas” ietvaros, kā arī “Eiropas Savienības fondu </w:t>
            </w:r>
            <w:r w:rsidRPr="00330806">
              <w:lastRenderedPageBreak/>
              <w:t>komunikācijas vadības grupas nolikumā”.</w:t>
            </w:r>
          </w:p>
        </w:tc>
        <w:tc>
          <w:tcPr>
            <w:tcW w:w="1018" w:type="pct"/>
            <w:tcBorders>
              <w:top w:val="single" w:sz="4" w:space="0" w:color="auto"/>
              <w:left w:val="single" w:sz="4" w:space="0" w:color="auto"/>
              <w:bottom w:val="single" w:sz="4" w:space="0" w:color="auto"/>
            </w:tcBorders>
            <w:shd w:val="clear" w:color="auto" w:fill="auto"/>
          </w:tcPr>
          <w:p w14:paraId="0EF5718D" w14:textId="6071EB4A"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72191B77" w14:textId="77777777" w:rsidTr="005D337F">
        <w:trPr>
          <w:trHeight w:val="981"/>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728156C"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7CABE3A" w14:textId="7A26A2C7"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5CAEB9E" w14:textId="5FEA0B2D" w:rsidR="000851F2" w:rsidRPr="00330806" w:rsidRDefault="000851F2" w:rsidP="000851F2">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67F0A9C9" w14:textId="2B3E7EB5" w:rsidR="000851F2" w:rsidRPr="00330806" w:rsidRDefault="000851F2" w:rsidP="000851F2">
            <w:pPr>
              <w:pStyle w:val="NormalWeb"/>
              <w:spacing w:before="0" w:beforeAutospacing="0" w:after="120" w:afterAutospacing="0"/>
              <w:jc w:val="both"/>
              <w:rPr>
                <w:color w:val="000000"/>
              </w:rPr>
            </w:pPr>
            <w:r w:rsidRPr="00330806">
              <w:rPr>
                <w:color w:val="000000"/>
              </w:rPr>
              <w:t>Lūdzam skaidrot anotācijas I sadaļas 2.punkta “Pašreizējā situācija un problēmas, kuru risināšanai tiesību akta projekts izstrādāts, tiesiskā regulējuma mērķis un būtība” 8.apakšpunktā sniegto informāciju, ka elastības finansējums nav pieejams tieši atlašu uzsākšanai. Regulas Nr.2021/1060 18. panta 5.puntā noteikts, ka “Līdz brīdim, kad tiks pieņemts Komisijas lēmums, ar ko apstiprina elastīguma summas galīgo piešķīrumu, šī summa nav pieejama darbību atlasei.” Lūdzam skaidrot, vai būtu iespējams atlases uzsākt ātrāk, vienlaikus nosakot, ka par elastības finansējumu nevar uzņemties saistības līdz brīdim, kad elastības finansējums būs pieejams. Nepieciešamības gadījumā lūdzam precizēt anotācijā sniegto skaidrojumu;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010C64F9" w14:textId="1136A4BD" w:rsidR="000851F2" w:rsidRPr="00330806" w:rsidRDefault="000851F2" w:rsidP="000851F2">
            <w:pPr>
              <w:jc w:val="center"/>
              <w:rPr>
                <w:b/>
                <w:bCs/>
              </w:rPr>
            </w:pPr>
            <w:r w:rsidRPr="00330806">
              <w:rPr>
                <w:b/>
                <w:bCs/>
              </w:rPr>
              <w:t>Ņemts vērā</w:t>
            </w:r>
          </w:p>
          <w:p w14:paraId="5FB09E77" w14:textId="77777777" w:rsidR="000851F2" w:rsidRPr="00330806" w:rsidRDefault="000851F2" w:rsidP="000851F2">
            <w:pPr>
              <w:jc w:val="both"/>
              <w:rPr>
                <w:b/>
                <w:bCs/>
              </w:rPr>
            </w:pPr>
          </w:p>
          <w:p w14:paraId="62C4968A" w14:textId="2130BCC1" w:rsidR="000851F2" w:rsidRPr="00330806" w:rsidRDefault="000851F2" w:rsidP="000851F2">
            <w:pPr>
              <w:jc w:val="both"/>
            </w:pPr>
            <w:r w:rsidRPr="00330806">
              <w:t xml:space="preserve">Skaidrojam, ka </w:t>
            </w:r>
            <w:r w:rsidRPr="00330806">
              <w:rPr>
                <w:color w:val="000000"/>
              </w:rPr>
              <w:t xml:space="preserve">Regulā Nr.2021/1060 </w:t>
            </w:r>
            <w:r w:rsidRPr="00330806">
              <w:t>noteiktais “Līdz brīdim, kad tiks pieņemts Komisijas lēmums, ar ko apstiprina elastīguma summas galīgo piešķīrumu, šī summa nav pieejama darbību atlasei” (angļu valodā “</w:t>
            </w:r>
            <w:r w:rsidRPr="00330806">
              <w:rPr>
                <w:i/>
                <w:iCs/>
                <w:lang w:val="en-GB"/>
              </w:rPr>
              <w:t>Until the adoption of the Commission decision confirming the definitive allocation of the flexibility amount, this amount shall not be available for selection of operations</w:t>
            </w:r>
            <w:r w:rsidRPr="00330806">
              <w:t>”) arī nozīmē, ka par šo finansējuma apjomu nav iespējams veikt projektu iesniegumu atlasi.</w:t>
            </w:r>
          </w:p>
          <w:p w14:paraId="21BAC06F" w14:textId="56FC173D" w:rsidR="000851F2" w:rsidRPr="00330806" w:rsidRDefault="000851F2" w:rsidP="000851F2">
            <w:pPr>
              <w:jc w:val="both"/>
            </w:pPr>
            <w:r w:rsidRPr="00330806">
              <w:t xml:space="preserve">Atbilstoši </w:t>
            </w:r>
            <w:r w:rsidRPr="00330806">
              <w:rPr>
                <w:color w:val="000000"/>
              </w:rPr>
              <w:t xml:space="preserve">Regulas Nr.2021/1060 </w:t>
            </w:r>
            <w:r w:rsidRPr="00330806">
              <w:t>2.pantā iekļautajai definīcijai “</w:t>
            </w:r>
          </w:p>
          <w:p w14:paraId="14752277" w14:textId="77777777" w:rsidR="000851F2" w:rsidRPr="00330806" w:rsidRDefault="000851F2" w:rsidP="000851F2">
            <w:pPr>
              <w:jc w:val="both"/>
            </w:pPr>
            <w:r w:rsidRPr="00330806">
              <w:t xml:space="preserve"> </w:t>
            </w:r>
          </w:p>
          <w:p w14:paraId="05C700FA" w14:textId="731A66C0" w:rsidR="000851F2" w:rsidRPr="00330806" w:rsidRDefault="000851F2" w:rsidP="000851F2">
            <w:pPr>
              <w:jc w:val="both"/>
            </w:pPr>
            <w:r w:rsidRPr="00330806">
              <w:t xml:space="preserve">“darbība” ir: a) projekts, līgums, rīcība vai projektu grupa, kas atlasīti attiecīgajās programmās; b)  </w:t>
            </w:r>
          </w:p>
          <w:p w14:paraId="55052C35" w14:textId="201470AE" w:rsidR="000851F2" w:rsidRPr="00330806" w:rsidRDefault="000851F2" w:rsidP="000851F2">
            <w:pPr>
              <w:jc w:val="both"/>
            </w:pPr>
            <w:r w:rsidRPr="00330806">
              <w:t xml:space="preserve">finanšu instrumentu kontekstā – </w:t>
            </w:r>
            <w:proofErr w:type="spellStart"/>
            <w:r w:rsidRPr="00330806">
              <w:t>programmieguldījums</w:t>
            </w:r>
            <w:proofErr w:type="spellEnd"/>
            <w:r w:rsidRPr="00330806">
              <w:t xml:space="preserve"> finanšu instrumentā un sekojošais finansiālais atbalsts, kuru ar minētā finanšu instrumenta starpniecību sniedz </w:t>
            </w:r>
            <w:proofErr w:type="spellStart"/>
            <w:r w:rsidRPr="00330806">
              <w:t>galasaņēmējiem</w:t>
            </w:r>
            <w:proofErr w:type="spellEnd"/>
            <w:r w:rsidRPr="00330806">
              <w:t xml:space="preserve">”. Ņemot vērā minēto un </w:t>
            </w:r>
            <w:r w:rsidRPr="00330806">
              <w:rPr>
                <w:color w:val="000000"/>
              </w:rPr>
              <w:t xml:space="preserve">Regulā Nr.2021/1060 </w:t>
            </w:r>
            <w:r w:rsidRPr="00330806">
              <w:t xml:space="preserve">lietoto terminu un </w:t>
            </w:r>
            <w:r w:rsidRPr="00330806">
              <w:lastRenderedPageBreak/>
              <w:t xml:space="preserve">likumprojektā veikto nacionāli līdz šim ES fondu plānošanas periodos lietoto terminoloģiju minētais ir attiecināms uz projektu iesniegumu atlasēm. </w:t>
            </w:r>
          </w:p>
        </w:tc>
        <w:tc>
          <w:tcPr>
            <w:tcW w:w="1018" w:type="pct"/>
            <w:tcBorders>
              <w:top w:val="single" w:sz="4" w:space="0" w:color="auto"/>
              <w:left w:val="single" w:sz="4" w:space="0" w:color="auto"/>
              <w:bottom w:val="single" w:sz="4" w:space="0" w:color="auto"/>
            </w:tcBorders>
            <w:shd w:val="clear" w:color="auto" w:fill="auto"/>
          </w:tcPr>
          <w:p w14:paraId="3ADAAC84" w14:textId="1D06C534"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4C84D9A4"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03AA498C"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6D42BC5" w14:textId="450DD402"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807C5C5" w14:textId="2981769B"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049FE8FB" w14:textId="38ABF5F7"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I.sadaļas</w:t>
            </w:r>
            <w:proofErr w:type="spellEnd"/>
            <w:r w:rsidRPr="00330806">
              <w:rPr>
                <w:color w:val="000000"/>
              </w:rPr>
              <w:t xml:space="preserve"> 2.punkta 18.rindkopu, aprakstot, ka ierobežotas projektu iesniegumu atlases gadījumā kvalitātes kritērijus nebūs jāizstrādā un jāpiemēro.</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248C228F" w14:textId="26092380" w:rsidR="000851F2" w:rsidRPr="00330806" w:rsidRDefault="000851F2" w:rsidP="000851F2">
            <w:pPr>
              <w:ind w:firstLine="720"/>
              <w:jc w:val="center"/>
              <w:rPr>
                <w:b/>
                <w:bCs/>
              </w:rPr>
            </w:pPr>
            <w:r w:rsidRPr="00330806">
              <w:rPr>
                <w:b/>
                <w:bCs/>
              </w:rPr>
              <w:t>Panākta vienošanās saskaņošanas laikā</w:t>
            </w:r>
          </w:p>
          <w:p w14:paraId="73E83C16" w14:textId="77777777" w:rsidR="000851F2" w:rsidRPr="00330806" w:rsidRDefault="000851F2" w:rsidP="000851F2">
            <w:pPr>
              <w:ind w:firstLine="720"/>
              <w:jc w:val="center"/>
              <w:rPr>
                <w:b/>
                <w:bCs/>
              </w:rPr>
            </w:pPr>
          </w:p>
          <w:p w14:paraId="46BFBF8A" w14:textId="2B9CC631" w:rsidR="000851F2" w:rsidRPr="00330806" w:rsidRDefault="000851F2" w:rsidP="000851F2">
            <w:pPr>
              <w:jc w:val="both"/>
            </w:pPr>
            <w:r w:rsidRPr="00330806">
              <w:t>Minētais nosacījums, ka ierobežotas projektu  iesniegumu atlases gadījumā kvalitātes kritēriju izstrāde nav obligāta, ir iekļauts Vadošās iestādes metodikas projektā “Eiropas Reģionālās attīstības fonda, Eiropas Sociālā fonda plus, Kohēzijas fonda un Taisnīgas pārkārtošanās fonda projektu iesniegumu atlases metodika 2021.–2027.gadam”. Vienlaikus skaidrojam, ka līdzšinējās konsultācijās ar atbildīgajām iestādēm, atsevišķas atbildīgās iestādes ir paudušas nepieciešamību paredzēt iespēju ierobežotas projektu iesniegumu atlases gadījumā noteikt kvalitātes kritērijus. Ņemot vērā iepriekšminēto, anotācija nav papildināma.</w:t>
            </w:r>
          </w:p>
        </w:tc>
        <w:tc>
          <w:tcPr>
            <w:tcW w:w="1018" w:type="pct"/>
            <w:tcBorders>
              <w:top w:val="single" w:sz="4" w:space="0" w:color="auto"/>
              <w:left w:val="single" w:sz="4" w:space="0" w:color="auto"/>
              <w:bottom w:val="single" w:sz="4" w:space="0" w:color="auto"/>
            </w:tcBorders>
            <w:shd w:val="clear" w:color="auto" w:fill="auto"/>
          </w:tcPr>
          <w:p w14:paraId="3B33C7CD" w14:textId="0452E71D"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317B122A"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97B57FA"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BEAC4C6" w14:textId="3DEF4EAF"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C3AD423" w14:textId="6A5663B2" w:rsidR="000851F2" w:rsidRPr="00330806" w:rsidRDefault="000851F2" w:rsidP="000851F2">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688BA72F" w14:textId="7A767D40" w:rsidR="000851F2" w:rsidRPr="00330806" w:rsidRDefault="000851F2" w:rsidP="000851F2">
            <w:pPr>
              <w:pStyle w:val="NormalWeb"/>
              <w:spacing w:before="0" w:beforeAutospacing="0" w:after="120" w:afterAutospacing="0"/>
              <w:jc w:val="both"/>
              <w:rPr>
                <w:color w:val="000000"/>
              </w:rPr>
            </w:pPr>
            <w:r w:rsidRPr="00330806">
              <w:rPr>
                <w:color w:val="000000"/>
              </w:rPr>
              <w:lastRenderedPageBreak/>
              <w:t xml:space="preserve">Lūdzam precizēt anotācijas I sadaļas 2.punkta “Pašreizējā situācija un problēmas, kuru risināšanai tiesību akta projekts izstrādāts, tiesiskā regulējuma mērķis un būtība” 18.apakšpunktā rindkopu, kas sniedz skaidrojumu par likumprojekta 22.pantā ietvertās normas būtību, norādot informāciju ne tikai par Vadošās iestādes pārstāvju dalību projektu iesniegumu vērtēšanas komisijas sēdē novērotāja statusā, bet arī par atbildīgo iestāžu pārstāvju un nozaru ekspertu dalību CFLA izveidotajās projektu iesniegumu vērtēšanas komisijās, līdzīgi kā tas ir norādīts anotācijas skaidrojumā par likumprojekta 28.panta piekto daļu, kur noteikts, ka atbildīgo iestāžu pārstāvji un nozaru eksperti piedalīsies Vadošās iestādes izveidotajā sadarbības iestādes lēmumu apstrīdēšanas un pārsūdzēšanas iesniegumu izskatīšanas komisijā atkarībā no attiecīgā SAM un to pienākums būs sniegt viedokli par to, vai sadarbības iestāde pareizi interpretējusi tos kritērijus, kas skar nozares specifiku (pamatā kvalitātes kritēriji un specifiskie atbilstības kritēriji), un vai projekta iesniegums atbilst vai neatbilst šiem kritērijiem. Lai gan projektu iesniegumu atlases funkcija ir noteikta kā CFLA funkcija, ES fondu 2014.-2020.gada plānošanas perioda pieredze liecina par to, ka atbildīgo iestāžu un nozaru eksperti, </w:t>
            </w:r>
            <w:r w:rsidRPr="00330806">
              <w:rPr>
                <w:color w:val="000000"/>
              </w:rPr>
              <w:lastRenderedPageBreak/>
              <w:t>piedaloties CFLA izveidoto projektu iesniegumu vērtēšanas komisiju darbā, sniedz būtisku ieguldījumu projektu iesniegumu vērtēšanā nozares specifikai raksturīgos jautājumos;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F05BDDA" w14:textId="77777777"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0BBC99E5" w14:textId="1FDF247D" w:rsidR="000851F2" w:rsidRPr="00330806" w:rsidRDefault="000851F2" w:rsidP="000851F2">
            <w:pPr>
              <w:pStyle w:val="NormalWeb"/>
              <w:tabs>
                <w:tab w:val="left" w:pos="252"/>
              </w:tabs>
              <w:spacing w:before="0" w:beforeAutospacing="0" w:after="0" w:afterAutospacing="0"/>
              <w:ind w:left="54" w:firstLine="284"/>
              <w:jc w:val="both"/>
              <w:rPr>
                <w:b/>
              </w:rPr>
            </w:pPr>
          </w:p>
          <w:p w14:paraId="2637AF16" w14:textId="30BB9BFC" w:rsidR="000851F2" w:rsidRPr="00330806" w:rsidRDefault="000851F2" w:rsidP="000851F2">
            <w:pPr>
              <w:shd w:val="clear" w:color="auto" w:fill="FFFFFF"/>
              <w:spacing w:line="293" w:lineRule="atLeast"/>
              <w:jc w:val="both"/>
            </w:pPr>
            <w:r w:rsidRPr="00330806">
              <w:lastRenderedPageBreak/>
              <w:t>Likumprojekta 2</w:t>
            </w:r>
            <w:r w:rsidR="007161DA" w:rsidRPr="00330806">
              <w:t>1</w:t>
            </w:r>
            <w:r w:rsidRPr="00330806">
              <w:t>.pants</w:t>
            </w:r>
            <w:r w:rsidR="007161DA" w:rsidRPr="00330806">
              <w:t xml:space="preserve"> (iepriekš 22.pants)</w:t>
            </w:r>
            <w:r w:rsidRPr="00330806">
              <w:t xml:space="preserve"> nosaka, ka projektu iesniegumu vērtēšanai sadarbības iestāde izveido projektu iesniegumu vērtēšanas komisiju, kuras sastāvā ir vismaz viens pārstāvis no atbildīgās iestādes, kuras pārziņā ir attiecīgais specifiskā atbalsta mērķis, un attiecīgās jomas ministrijas pārstāvis (ja attiecināms). Normatīvajā aktā par specifiskā atbalsta mērķa īstenošanu var noteikt citus papildus nosacījumus projektu iesniegumu vērtēšanas komisijas izveidei, ja tas izriet no Eiropas Savienības un Latvijas Republikas normatīvajiem aktiem. Vadošās iestādes pārstāvis var piedalīties projektu iesniegumu vērtēšanas komisijas sēdē novērotāja statusā.</w:t>
            </w:r>
          </w:p>
          <w:p w14:paraId="053188AD" w14:textId="695D2295" w:rsidR="000851F2" w:rsidRPr="00330806" w:rsidRDefault="000851F2" w:rsidP="000851F2">
            <w:pPr>
              <w:pStyle w:val="NormalWeb"/>
              <w:tabs>
                <w:tab w:val="left" w:pos="252"/>
              </w:tabs>
              <w:spacing w:before="0" w:beforeAutospacing="0" w:after="0" w:afterAutospacing="0"/>
              <w:jc w:val="both"/>
              <w:rPr>
                <w:bCs/>
              </w:rPr>
            </w:pPr>
            <w:r w:rsidRPr="00330806">
              <w:rPr>
                <w:bCs/>
              </w:rPr>
              <w:t xml:space="preserve">Likumprojekta minētā redakcija paredz iespēju vērtēšanas komisijas sēdē deleģēt arī </w:t>
            </w:r>
            <w:r w:rsidRPr="00330806">
              <w:rPr>
                <w:b/>
              </w:rPr>
              <w:t>atbildīgo iestāžu pārstāvjus un nozaru ekspertus</w:t>
            </w:r>
            <w:r w:rsidRPr="00330806">
              <w:rPr>
                <w:bCs/>
              </w:rPr>
              <w:t xml:space="preserve">. ES fondu 2014.-2020.gada plānošanas perioda ietvaros nav bijušas problēmas ar minētās tiesību normu interpretāciju un piemērošanu praksē (kā piemēram Ekonomikas ministrijas SAM </w:t>
            </w:r>
            <w:r w:rsidRPr="00330806">
              <w:rPr>
                <w:bCs/>
              </w:rPr>
              <w:lastRenderedPageBreak/>
              <w:t>3.1.1.5.</w:t>
            </w:r>
            <w:r w:rsidRPr="00330806">
              <w:rPr>
                <w:rStyle w:val="FootnoteReference"/>
                <w:bCs/>
              </w:rPr>
              <w:footnoteReference w:id="2"/>
            </w:r>
            <w:r w:rsidRPr="00330806">
              <w:rPr>
                <w:bCs/>
              </w:rPr>
              <w:t xml:space="preserve"> un Kultūras ministrijas SAM 5.5.1.</w:t>
            </w:r>
            <w:r w:rsidRPr="00330806">
              <w:rPr>
                <w:rStyle w:val="FootnoteReference"/>
                <w:bCs/>
              </w:rPr>
              <w:footnoteReference w:id="3"/>
            </w:r>
            <w:r w:rsidRPr="00330806">
              <w:rPr>
                <w:bCs/>
              </w:rPr>
              <w:t xml:space="preserve"> ietvaros u.c., kur vērtēšanas komisijas sēdēs bija gan nozaru eksperti, gan atbildīgi iestāžu pārstāvji). </w:t>
            </w:r>
          </w:p>
          <w:p w14:paraId="5099AC4F" w14:textId="386C00EC" w:rsidR="000851F2" w:rsidRPr="00330806" w:rsidRDefault="000851F2" w:rsidP="000851F2">
            <w:pPr>
              <w:pStyle w:val="NormalWeb"/>
              <w:tabs>
                <w:tab w:val="left" w:pos="252"/>
              </w:tabs>
              <w:spacing w:before="0" w:beforeAutospacing="0" w:after="0" w:afterAutospacing="0"/>
              <w:jc w:val="both"/>
              <w:rPr>
                <w:bCs/>
              </w:rPr>
            </w:pPr>
            <w:r w:rsidRPr="00330806">
              <w:rPr>
                <w:bCs/>
              </w:rPr>
              <w:t xml:space="preserve">Vadošās iestādes dalība vērtēšanas komisijā ir anotācijā izcelta, jo </w:t>
            </w:r>
            <w:r w:rsidRPr="00330806">
              <w:t xml:space="preserve"> vadošās iestādes pārstāvis turpmāk, ņemot vērā ES fondu pieredzi 2020.-2014.gada plānošanas perioda ietvaros, neplāno nodrošināt regulāru dalību projektu iesniegumu vērtēšanas sēdēs novērotāja statusā, bet </w:t>
            </w:r>
            <w:r w:rsidRPr="00330806">
              <w:rPr>
                <w:sz w:val="28"/>
                <w:szCs w:val="28"/>
              </w:rPr>
              <w:t xml:space="preserve"> </w:t>
            </w:r>
            <w:r w:rsidRPr="00330806">
              <w:t>varēs pieprasīt projekta iesniegumu vērtēšanas dokumentāciju, tādejādi izlases veidā uz risku novērtējumu balstītās pieejas ietvaros nodrošinot projektu iesniegumu vērtēšanas procesa pārraudzību. Ņemot vērā iepriekšminēto anotācija nav papildināma.</w:t>
            </w:r>
          </w:p>
        </w:tc>
        <w:tc>
          <w:tcPr>
            <w:tcW w:w="1018" w:type="pct"/>
            <w:tcBorders>
              <w:top w:val="single" w:sz="4" w:space="0" w:color="auto"/>
              <w:left w:val="single" w:sz="4" w:space="0" w:color="auto"/>
              <w:bottom w:val="single" w:sz="4" w:space="0" w:color="auto"/>
            </w:tcBorders>
            <w:shd w:val="clear" w:color="auto" w:fill="auto"/>
          </w:tcPr>
          <w:p w14:paraId="327444AB" w14:textId="2FD01B8D"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580A4992" w14:textId="77777777" w:rsidTr="005D337F">
        <w:trPr>
          <w:trHeight w:val="697"/>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DBA5B45"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14C380B" w14:textId="0B2B2FE8"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38673CA9" w14:textId="0BADE055"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640EA688" w14:textId="7218B1BB"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I.sadaļas</w:t>
            </w:r>
            <w:proofErr w:type="spellEnd"/>
            <w:r w:rsidRPr="00330806">
              <w:rPr>
                <w:color w:val="000000"/>
              </w:rPr>
              <w:t xml:space="preserve"> 2.punkta 21.rindkopu, norādot, ka uzraudzības komitejas sēdes būs atklātas.</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4BF314D" w14:textId="541692B7"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Ņemts vērā</w:t>
            </w:r>
          </w:p>
          <w:p w14:paraId="01075438" w14:textId="77777777" w:rsidR="000851F2" w:rsidRPr="00330806" w:rsidRDefault="000851F2" w:rsidP="000851F2">
            <w:pPr>
              <w:pStyle w:val="NormalWeb"/>
              <w:tabs>
                <w:tab w:val="left" w:pos="252"/>
              </w:tabs>
              <w:spacing w:before="0" w:beforeAutospacing="0" w:after="0" w:afterAutospacing="0"/>
              <w:ind w:left="54" w:firstLine="284"/>
              <w:jc w:val="center"/>
              <w:rPr>
                <w:b/>
              </w:rPr>
            </w:pPr>
          </w:p>
          <w:p w14:paraId="21179384" w14:textId="6FBBFA31" w:rsidR="000851F2" w:rsidRPr="00330806" w:rsidRDefault="000851F2" w:rsidP="000851F2">
            <w:pPr>
              <w:pStyle w:val="NormalWeb"/>
              <w:tabs>
                <w:tab w:val="left" w:pos="252"/>
              </w:tabs>
              <w:spacing w:before="0" w:beforeAutospacing="0" w:after="0" w:afterAutospacing="0"/>
              <w:ind w:left="54"/>
              <w:jc w:val="both"/>
              <w:rPr>
                <w:b/>
              </w:rPr>
            </w:pPr>
            <w:r w:rsidRPr="00330806">
              <w:rPr>
                <w:bCs/>
              </w:rPr>
              <w:t xml:space="preserve">Precizēta likumprojekta anotācijas I sadaļas </w:t>
            </w:r>
            <w:r w:rsidRPr="00330806">
              <w:rPr>
                <w:bCs/>
                <w:iCs/>
              </w:rPr>
              <w:t>“Tiesību akta projekta izstrādes nepieciešamība” 2.punkta 22.punkt</w:t>
            </w:r>
            <w:r w:rsidR="00C80AEB" w:rsidRPr="00330806">
              <w:rPr>
                <w:bCs/>
                <w:iCs/>
              </w:rPr>
              <w:t>s</w:t>
            </w:r>
            <w:r w:rsidRPr="00330806">
              <w:rPr>
                <w:bCs/>
                <w:iCs/>
              </w:rPr>
              <w:t xml:space="preserve"> nosakot, ka </w:t>
            </w:r>
            <w:r w:rsidRPr="00330806">
              <w:t xml:space="preserve"> tāpat kā ES fondu 2014.-2020.plānošas periodā, ES fondu </w:t>
            </w:r>
            <w:r w:rsidRPr="00330806">
              <w:lastRenderedPageBreak/>
              <w:t>2021.-2020.gada plānošanas periodā uzraudzības komitejas sēdes būs atklātas.</w:t>
            </w:r>
          </w:p>
        </w:tc>
        <w:tc>
          <w:tcPr>
            <w:tcW w:w="1018" w:type="pct"/>
            <w:tcBorders>
              <w:top w:val="single" w:sz="4" w:space="0" w:color="auto"/>
              <w:left w:val="single" w:sz="4" w:space="0" w:color="auto"/>
              <w:bottom w:val="single" w:sz="4" w:space="0" w:color="auto"/>
            </w:tcBorders>
            <w:shd w:val="clear" w:color="auto" w:fill="auto"/>
          </w:tcPr>
          <w:p w14:paraId="2082E14F" w14:textId="08F1606B"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210019D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49534BA3"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B89963E" w14:textId="2DF4CA09"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A5354F3" w14:textId="20123B2C"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08557CD4" w14:textId="3408A29E"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I.sadaļas</w:t>
            </w:r>
            <w:proofErr w:type="spellEnd"/>
            <w:r w:rsidRPr="00330806">
              <w:rPr>
                <w:color w:val="000000"/>
              </w:rPr>
              <w:t xml:space="preserve"> 2.punkta 25.rindkopu, vārdus “politisko mērķu” aizstājot ar vārdiem “politikas mērķu”.</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D252847" w14:textId="01E63ADB" w:rsidR="000851F2" w:rsidRPr="00330806" w:rsidRDefault="000851F2" w:rsidP="00CB2407">
            <w:pPr>
              <w:ind w:firstLine="720"/>
              <w:jc w:val="center"/>
              <w:rPr>
                <w:b/>
                <w:bCs/>
              </w:rPr>
            </w:pPr>
            <w:r w:rsidRPr="00330806">
              <w:rPr>
                <w:b/>
                <w:bCs/>
              </w:rPr>
              <w:t>Ņemts vērā</w:t>
            </w:r>
          </w:p>
          <w:p w14:paraId="58C689BE" w14:textId="77777777" w:rsidR="000851F2" w:rsidRPr="00330806" w:rsidRDefault="000851F2" w:rsidP="000851F2">
            <w:pPr>
              <w:jc w:val="both"/>
              <w:rPr>
                <w:color w:val="000000"/>
              </w:rPr>
            </w:pPr>
          </w:p>
          <w:p w14:paraId="1DEA7311" w14:textId="37776F63" w:rsidR="000851F2" w:rsidRPr="00330806" w:rsidRDefault="000851F2" w:rsidP="000851F2">
            <w:pPr>
              <w:jc w:val="both"/>
              <w:rPr>
                <w:color w:val="000000"/>
              </w:rPr>
            </w:pPr>
            <w:r w:rsidRPr="00330806">
              <w:rPr>
                <w:color w:val="000000"/>
              </w:rPr>
              <w:t>Precizēta likumprojekta anotācijas I. sadaļas  “Tiesību akta projekta izstrādes nepieciešamība” 2.punkta 26.</w:t>
            </w:r>
            <w:r w:rsidRPr="00330806" w:rsidDel="00D252C7">
              <w:rPr>
                <w:color w:val="000000"/>
              </w:rPr>
              <w:t xml:space="preserve"> </w:t>
            </w:r>
            <w:r w:rsidRPr="00330806">
              <w:rPr>
                <w:color w:val="000000"/>
              </w:rPr>
              <w:t>punkts, vārdus “politisko mērķu” aizstājot ar vārdiem “politikas mērķu”.</w:t>
            </w:r>
          </w:p>
        </w:tc>
        <w:tc>
          <w:tcPr>
            <w:tcW w:w="1018" w:type="pct"/>
            <w:tcBorders>
              <w:top w:val="single" w:sz="4" w:space="0" w:color="auto"/>
              <w:left w:val="single" w:sz="4" w:space="0" w:color="auto"/>
              <w:bottom w:val="single" w:sz="4" w:space="0" w:color="auto"/>
            </w:tcBorders>
            <w:shd w:val="clear" w:color="auto" w:fill="auto"/>
          </w:tcPr>
          <w:p w14:paraId="3E8575AC" w14:textId="5E34DC37"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6776518D"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BF4B2B2"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5784EA0" w14:textId="4DF99C64" w:rsidR="000851F2" w:rsidRPr="00330806" w:rsidRDefault="000851F2" w:rsidP="000851F2">
            <w:pPr>
              <w:pStyle w:val="Title"/>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9AD9F5C" w14:textId="441D1F45" w:rsidR="000851F2" w:rsidRPr="00330806" w:rsidRDefault="000851F2" w:rsidP="000851F2">
            <w:pPr>
              <w:pStyle w:val="NormalWeb"/>
              <w:spacing w:before="0" w:beforeAutospacing="0" w:after="120" w:afterAutospacing="0"/>
              <w:jc w:val="both"/>
              <w:rPr>
                <w:b/>
                <w:bCs/>
                <w:color w:val="000000"/>
              </w:rPr>
            </w:pPr>
            <w:r w:rsidRPr="00330806">
              <w:rPr>
                <w:b/>
                <w:bCs/>
                <w:color w:val="000000"/>
              </w:rPr>
              <w:t>Valsts kancelejas iebildums</w:t>
            </w:r>
          </w:p>
          <w:p w14:paraId="136D22A0" w14:textId="7AEA0D7A" w:rsidR="000851F2" w:rsidRPr="00330806" w:rsidRDefault="000851F2" w:rsidP="000851F2">
            <w:pPr>
              <w:pStyle w:val="NormalWeb"/>
              <w:spacing w:before="0" w:beforeAutospacing="0" w:after="120" w:afterAutospacing="0"/>
              <w:jc w:val="both"/>
              <w:rPr>
                <w:color w:val="000000"/>
              </w:rPr>
            </w:pPr>
            <w:r w:rsidRPr="00330806">
              <w:rPr>
                <w:color w:val="000000"/>
              </w:rPr>
              <w:t>Lūdzam izslēgt no anotācijas “I. Tiesību akta projekta izstrādes nepieciešamība” sadaļas “2. Pašreizējā situācija un problēmas, kuru risināšanai tiesību akta projekts izstrādāts, tiesiskā regulējuma mērķis un būtība” 35. punkta sadaļu, kurā tiek vērtēti CFLA cilvēkresursi. Tā kā visām fondu vadībā iesaistītajām iestādēm ir izmaiņas cilvēkresursos, salīdzinot ar 2014.-2020. gada plānošanas periodu, tad izcelt tikai vienas iestādes vajadzību aprakstu ir nekorekti;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3EE89200" w14:textId="6F9A7022"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6ED3F2CD" w14:textId="77777777" w:rsidR="000851F2" w:rsidRPr="00330806" w:rsidRDefault="000851F2" w:rsidP="000851F2">
            <w:pPr>
              <w:pStyle w:val="NormalWeb"/>
              <w:tabs>
                <w:tab w:val="left" w:pos="252"/>
              </w:tabs>
              <w:spacing w:before="0" w:beforeAutospacing="0" w:after="0" w:afterAutospacing="0"/>
              <w:ind w:left="54" w:firstLine="284"/>
              <w:jc w:val="center"/>
              <w:rPr>
                <w:b/>
              </w:rPr>
            </w:pPr>
          </w:p>
          <w:p w14:paraId="5CD60713" w14:textId="791381BC" w:rsidR="000851F2" w:rsidRPr="00330806" w:rsidRDefault="000851F2" w:rsidP="000851F2">
            <w:pPr>
              <w:pStyle w:val="NormalWeb"/>
              <w:tabs>
                <w:tab w:val="left" w:pos="252"/>
              </w:tabs>
              <w:spacing w:before="0" w:beforeAutospacing="0" w:after="0" w:afterAutospacing="0"/>
              <w:ind w:left="54"/>
              <w:jc w:val="both"/>
              <w:rPr>
                <w:bCs/>
              </w:rPr>
            </w:pPr>
            <w:r w:rsidRPr="00330806">
              <w:rPr>
                <w:bCs/>
              </w:rPr>
              <w:t>Lūdzam skatīt likumprojekta izziņas iebildumu sadaļas 75.punktu.</w:t>
            </w:r>
            <w:r w:rsidR="008E5BF7" w:rsidRPr="00330806">
              <w:rPr>
                <w:bCs/>
              </w:rPr>
              <w:t xml:space="preserve"> (tagad izz</w:t>
            </w:r>
            <w:r w:rsidR="00B60751" w:rsidRPr="00330806">
              <w:rPr>
                <w:bCs/>
              </w:rPr>
              <w:t>i</w:t>
            </w:r>
            <w:r w:rsidR="008E5BF7" w:rsidRPr="00330806">
              <w:rPr>
                <w:bCs/>
              </w:rPr>
              <w:t>ņas iebildumu sadaļas 10</w:t>
            </w:r>
            <w:r w:rsidR="00D91E2B">
              <w:rPr>
                <w:bCs/>
              </w:rPr>
              <w:t>4</w:t>
            </w:r>
            <w:r w:rsidR="008E5BF7" w:rsidRPr="00330806">
              <w:rPr>
                <w:bCs/>
              </w:rPr>
              <w:t>.punkts)</w:t>
            </w:r>
          </w:p>
        </w:tc>
        <w:tc>
          <w:tcPr>
            <w:tcW w:w="1018" w:type="pct"/>
            <w:tcBorders>
              <w:top w:val="single" w:sz="4" w:space="0" w:color="auto"/>
              <w:left w:val="single" w:sz="4" w:space="0" w:color="auto"/>
              <w:bottom w:val="single" w:sz="4" w:space="0" w:color="auto"/>
            </w:tcBorders>
            <w:shd w:val="clear" w:color="auto" w:fill="auto"/>
          </w:tcPr>
          <w:p w14:paraId="19DA5186" w14:textId="4ECE4410"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2C263D4E"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545546A6"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6842598" w14:textId="422E7A79"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33E7912" w14:textId="0968D9A3" w:rsidR="000851F2" w:rsidRPr="00330806" w:rsidRDefault="000851F2" w:rsidP="000851F2">
            <w:pPr>
              <w:pStyle w:val="NormalWeb"/>
              <w:spacing w:before="0" w:beforeAutospacing="0" w:after="120" w:afterAutospacing="0"/>
              <w:jc w:val="both"/>
              <w:rPr>
                <w:b/>
                <w:bCs/>
                <w:color w:val="000000"/>
              </w:rPr>
            </w:pPr>
            <w:r w:rsidRPr="00330806">
              <w:rPr>
                <w:b/>
                <w:bCs/>
                <w:color w:val="000000"/>
              </w:rPr>
              <w:t>Valsts kancelejas iebildums</w:t>
            </w:r>
          </w:p>
          <w:p w14:paraId="76A32982" w14:textId="7DFF6EB3"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anotācijas “I. Tiesību akta projekta izstrādes nepieciešamība” sadaļas “2. Pašreizējā situācija un problēmas, kuru risināšanai tiesību akta projekts izstrādāts, tiesiskā regulējuma mērķis un būtība” 9. punktu papildināt ar informāciju, ka Nacionālā attīstības plāna 2021.-2027. gadam Politikas </w:t>
            </w:r>
            <w:r w:rsidRPr="00330806">
              <w:rPr>
                <w:color w:val="000000"/>
              </w:rPr>
              <w:lastRenderedPageBreak/>
              <w:t>koordinācijas centra darbības programmas pasākumu atbildīgā iestāde ir Valsts kanceleja. Papildus lūdzam iepriekšminēto informāciju norādīt arī anotācijas “VII. Tiesību akta projekta izpildes nodrošināšana un tās ietekme uz institūcijām” “2. Projekta izpildes ietekme uz pārvaldes funkcijām un institucionālo struktūru. Jaunu institūciju izveide, esošu institūciju likvidācija vai reorganizācija, to ietekme uz institūcijas cilvēkresursiem”, lai ieviešanas procesā izvairītos no neskaidrībām, kā arī dotu pilnu priekšstatu par sadarbības un atbildības sadalījumu starp struktūrfondu vadībā iesaistītajām iestādēm.</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5B0B577A" w14:textId="50A5321C"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7B7A99E2" w14:textId="77777777" w:rsidR="000851F2" w:rsidRPr="00330806" w:rsidRDefault="000851F2" w:rsidP="000851F2">
            <w:pPr>
              <w:pStyle w:val="NormalWeb"/>
              <w:tabs>
                <w:tab w:val="left" w:pos="252"/>
              </w:tabs>
              <w:spacing w:before="0" w:beforeAutospacing="0" w:after="0" w:afterAutospacing="0"/>
              <w:ind w:left="54"/>
              <w:jc w:val="both"/>
            </w:pPr>
          </w:p>
          <w:p w14:paraId="6C7C52A4" w14:textId="045913AB" w:rsidR="000851F2" w:rsidRPr="00330806" w:rsidRDefault="000851F2" w:rsidP="000851F2">
            <w:pPr>
              <w:pStyle w:val="NormalWeb"/>
              <w:tabs>
                <w:tab w:val="left" w:pos="252"/>
              </w:tabs>
              <w:spacing w:before="0" w:beforeAutospacing="0" w:after="0" w:afterAutospacing="0"/>
              <w:ind w:left="54"/>
              <w:jc w:val="both"/>
              <w:rPr>
                <w:b/>
              </w:rPr>
            </w:pPr>
            <w:r w:rsidRPr="00330806">
              <w:t xml:space="preserve">Vēršam uzmanību, ka šis varētu nebūt vienīgais gadījums, t.i. arī citām institūcijām var būt vienošanās, ka to </w:t>
            </w:r>
            <w:r w:rsidRPr="00330806">
              <w:rPr>
                <w:color w:val="000000"/>
              </w:rPr>
              <w:t xml:space="preserve"> Nacionālā attīstības plāna </w:t>
            </w:r>
            <w:r w:rsidRPr="00330806">
              <w:t xml:space="preserve">pasākumus īstenos kāda no ministrijām. Tad anotācijā </w:t>
            </w:r>
            <w:r w:rsidRPr="00330806">
              <w:lastRenderedPageBreak/>
              <w:t>būtu jāiekļauj pilns saraksts ar visiem</w:t>
            </w:r>
            <w:r w:rsidRPr="00330806">
              <w:rPr>
                <w:color w:val="000000"/>
              </w:rPr>
              <w:t xml:space="preserve"> Nacionālā attīstības plāna </w:t>
            </w:r>
            <w:r w:rsidRPr="00330806">
              <w:t xml:space="preserve"> pasākumiem un par to īstenošanu atbildīgajām iestādēm, kas nebūtu samērīgi un korekti. Ņemot iepriekšminēto, likumprojekta anotācija nav papildināma.</w:t>
            </w:r>
          </w:p>
        </w:tc>
        <w:tc>
          <w:tcPr>
            <w:tcW w:w="1018" w:type="pct"/>
            <w:tcBorders>
              <w:top w:val="single" w:sz="4" w:space="0" w:color="auto"/>
              <w:left w:val="single" w:sz="4" w:space="0" w:color="auto"/>
              <w:bottom w:val="single" w:sz="4" w:space="0" w:color="auto"/>
            </w:tcBorders>
            <w:shd w:val="clear" w:color="auto" w:fill="auto"/>
          </w:tcPr>
          <w:p w14:paraId="7C59EA35" w14:textId="77777777" w:rsidR="000851F2" w:rsidRPr="00330806" w:rsidRDefault="000851F2" w:rsidP="000851F2">
            <w:pPr>
              <w:pStyle w:val="Title"/>
              <w:jc w:val="both"/>
              <w:outlineLvl w:val="0"/>
              <w:rPr>
                <w:color w:val="000000"/>
              </w:rPr>
            </w:pPr>
          </w:p>
          <w:p w14:paraId="787B4580" w14:textId="6BDA590E"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43402E6F"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7AB4E12"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1DF0A65" w14:textId="632FAD99"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153F9DB0" w14:textId="7674C7DF"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649E6FEC" w14:textId="03600229"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I.sadaļas</w:t>
            </w:r>
            <w:proofErr w:type="spellEnd"/>
            <w:r w:rsidRPr="00330806">
              <w:rPr>
                <w:color w:val="000000"/>
              </w:rPr>
              <w:t xml:space="preserve"> 4.punktā “Projekta izstrādē iesaistītās institūcijas un publiskas personas kapitālsabiedrības” norādīto vārdu “birojs”, precīzāk norādot iestādi.</w:t>
            </w:r>
          </w:p>
        </w:tc>
        <w:tc>
          <w:tcPr>
            <w:tcW w:w="1249" w:type="pct"/>
            <w:tcBorders>
              <w:top w:val="single" w:sz="6" w:space="0" w:color="000000"/>
              <w:left w:val="single" w:sz="6" w:space="0" w:color="000000"/>
              <w:bottom w:val="single" w:sz="6" w:space="0" w:color="000000"/>
              <w:right w:val="single" w:sz="4" w:space="0" w:color="auto"/>
            </w:tcBorders>
            <w:shd w:val="clear" w:color="auto" w:fill="auto"/>
          </w:tcPr>
          <w:p w14:paraId="638F6CE7" w14:textId="56FEFF3D"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Ņemts vērā</w:t>
            </w:r>
          </w:p>
          <w:p w14:paraId="59B4F0C3" w14:textId="77777777" w:rsidR="000851F2" w:rsidRPr="00330806" w:rsidRDefault="000851F2" w:rsidP="000851F2">
            <w:pPr>
              <w:pStyle w:val="NormalWeb"/>
              <w:tabs>
                <w:tab w:val="left" w:pos="252"/>
              </w:tabs>
              <w:spacing w:before="0" w:beforeAutospacing="0" w:after="0" w:afterAutospacing="0"/>
              <w:ind w:left="54"/>
              <w:jc w:val="both"/>
              <w:rPr>
                <w:bCs/>
                <w:color w:val="000000"/>
              </w:rPr>
            </w:pPr>
          </w:p>
          <w:p w14:paraId="2D38A986" w14:textId="08A795FA" w:rsidR="000851F2" w:rsidRPr="00330806" w:rsidRDefault="000851F2" w:rsidP="000851F2">
            <w:pPr>
              <w:pStyle w:val="NormalWeb"/>
              <w:tabs>
                <w:tab w:val="left" w:pos="252"/>
              </w:tabs>
              <w:spacing w:before="0" w:beforeAutospacing="0" w:after="0" w:afterAutospacing="0"/>
              <w:ind w:left="54"/>
              <w:jc w:val="both"/>
              <w:rPr>
                <w:bCs/>
              </w:rPr>
            </w:pPr>
            <w:r w:rsidRPr="00330806">
              <w:rPr>
                <w:bCs/>
              </w:rPr>
              <w:t xml:space="preserve">Precizēts anotācijas </w:t>
            </w:r>
            <w:proofErr w:type="spellStart"/>
            <w:r w:rsidRPr="00330806">
              <w:rPr>
                <w:bCs/>
              </w:rPr>
              <w:t>I.sadaļas</w:t>
            </w:r>
            <w:proofErr w:type="spellEnd"/>
            <w:r w:rsidRPr="00330806">
              <w:rPr>
                <w:bCs/>
              </w:rPr>
              <w:t xml:space="preserve"> </w:t>
            </w:r>
            <w:r w:rsidRPr="00330806">
              <w:rPr>
                <w:bCs/>
                <w:iCs/>
              </w:rPr>
              <w:t xml:space="preserve"> “Tiesību akta projekta izstrādes nepieciešamība”</w:t>
            </w:r>
            <w:r w:rsidRPr="00330806">
              <w:rPr>
                <w:bCs/>
              </w:rPr>
              <w:t xml:space="preserve"> 3.punkts.</w:t>
            </w:r>
          </w:p>
        </w:tc>
        <w:tc>
          <w:tcPr>
            <w:tcW w:w="1018" w:type="pct"/>
            <w:tcBorders>
              <w:top w:val="single" w:sz="4" w:space="0" w:color="auto"/>
              <w:left w:val="single" w:sz="4" w:space="0" w:color="auto"/>
              <w:bottom w:val="single" w:sz="4" w:space="0" w:color="auto"/>
            </w:tcBorders>
            <w:shd w:val="clear" w:color="auto" w:fill="auto"/>
          </w:tcPr>
          <w:p w14:paraId="71CC3CAA" w14:textId="7BD91D6A"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7FE0A73B"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D740DF6"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8489004" w14:textId="72125B41"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214083D9" w14:textId="79249B63" w:rsidR="000851F2" w:rsidRPr="00330806" w:rsidRDefault="000851F2" w:rsidP="000851F2">
            <w:pPr>
              <w:pStyle w:val="NormalWeb"/>
              <w:spacing w:before="0" w:beforeAutospacing="0" w:after="120" w:afterAutospacing="0"/>
              <w:jc w:val="both"/>
              <w:rPr>
                <w:b/>
                <w:bCs/>
                <w:color w:val="000000"/>
              </w:rPr>
            </w:pPr>
            <w:r w:rsidRPr="00330806">
              <w:rPr>
                <w:b/>
                <w:bCs/>
                <w:color w:val="000000"/>
              </w:rPr>
              <w:t>Vides aizsardzības un reģionālās attīstības ministrijas iebildums</w:t>
            </w:r>
          </w:p>
          <w:p w14:paraId="32C99523" w14:textId="4C11E31E"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papildināt anotāciju ar skaidrojumu, vai likumprojekta 25.panta “Projekta iesnieguma apstiprināšana, apstiprināšana ar nosacījumu vai noraidīšana atklātā projektu iesniegumu atlasē” nosacījumi pieļauj, ka atklātā konkursā tiek iesniegti, izvērtēti un apstiprināti infrastruktūras projekti, kas </w:t>
            </w:r>
            <w:r w:rsidRPr="00330806">
              <w:rPr>
                <w:color w:val="000000"/>
              </w:rPr>
              <w:lastRenderedPageBreak/>
              <w:t xml:space="preserve">var būt zemā gatavības pakāpē (ja projektu iesniegumu vērtēšanas kritēriji neparedz obligātu prasību par tehniskā projekta izstrādi un iesniegšanu konkursa brīdī), bet vienošanās par projekta īstenošanu slēgšana tiek atlikta uz noteiktu laiku (kas iepriekš atrunāts atlases nolikumā), līdz brīdim, kad ir izstrādāts un iesniegts tehniskais projekts (projekta ietvaros plānotajām būvniecības darbībām ir veikta būvvaldes atzīme par projektēšanas nosacījumu izpildi būvatļaujā vai apliecinājuma kartē, vai paskaidrojuma rakstā), kā arī gadījumā, ja tehniskais projekts netiek iesniegts noteiktajā termiņā, sadarbības iestādei ir tiesības slēgt vienošanos par projekta īstenošanu ar nākamo pretendentu, kas ir izpildījis konkursa prasības, bet netika apstiprināts finansējuma trūkuma dēļ. Minētais skaidrojums ir nepieciešams, ņemot vērā Eiropas Savienības fondu 2014.-2020.gada plānošanas perioda pieredzi, t.sk. </w:t>
            </w:r>
            <w:proofErr w:type="spellStart"/>
            <w:r w:rsidRPr="00330806">
              <w:rPr>
                <w:color w:val="000000"/>
              </w:rPr>
              <w:t>izvērtējumos</w:t>
            </w:r>
            <w:proofErr w:type="spellEnd"/>
            <w:r w:rsidRPr="00330806">
              <w:rPr>
                <w:color w:val="000000"/>
              </w:rPr>
              <w:t xml:space="preserve"> gūtās atziņas, kā arī plānoto pāreju no pašvaldību kvotām jeb iepriekš noteikta finansējuma pašvaldībai uz atklātiem konkursiem, nodrošinot efektīvāku rādītāju sasniegšanu, bet vienlaikus samazinot administratīvo slogu, kas var rasties pašvaldībām saistībā ar tehnisko projektu sagatavošanu. Vēršam uzmanību, ka aprakstītais gadījums ietver vienošanās par projekta īstenošanu slēgšanas </w:t>
            </w:r>
            <w:r w:rsidRPr="00330806">
              <w:rPr>
                <w:color w:val="000000"/>
              </w:rPr>
              <w:lastRenderedPageBreak/>
              <w:t>nosacījumu nevis likumprojekta 25.panta ceturtajā daļā noteikto lēmumu par projekta iesnieguma apstiprināšanu ar nosacījumu, līdz ar to, būtu svarīgi to nodalīt, paredzot, ka netiek ierobežota vai atlikta to projektu īstenošanas uzsākšana, kuri ir sagatavoti un iesniegti augstā gatavības pakāpē, vienlaikus rodot samērīgu risinājumu, lai arī citi konkursam pieteiktie kvalitatīvie un rādītāju ziņā efektīvie projekti varētu tikt sagatavoti un īstenoti saprātīgā laika ietvarā.</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29806E94" w14:textId="77777777"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Panākta vienošanās saskaņošanas laikā</w:t>
            </w:r>
          </w:p>
          <w:p w14:paraId="6904D34E" w14:textId="77777777" w:rsidR="000851F2" w:rsidRPr="00330806" w:rsidRDefault="000851F2" w:rsidP="000851F2">
            <w:pPr>
              <w:tabs>
                <w:tab w:val="left" w:pos="500"/>
              </w:tabs>
              <w:jc w:val="center"/>
              <w:rPr>
                <w:b/>
                <w:bCs/>
              </w:rPr>
            </w:pPr>
          </w:p>
          <w:p w14:paraId="46C76AED" w14:textId="0C6A1C08" w:rsidR="000851F2" w:rsidRPr="00330806" w:rsidRDefault="000851F2" w:rsidP="000851F2">
            <w:pPr>
              <w:tabs>
                <w:tab w:val="left" w:pos="500"/>
              </w:tabs>
              <w:jc w:val="both"/>
            </w:pPr>
            <w:r w:rsidRPr="00330806">
              <w:t xml:space="preserve">Skaidrojam, ka likumprojektā nav iespējams ietvert VARAM piedāvātās konkrētās prasības, jo atkarībā no specifiskā atbalsta mērķa specifikas prasības projekta gatavības pakāpei arī infrastruktūras projektos var ievērojami atšķirties. Rosinām </w:t>
            </w:r>
            <w:r w:rsidRPr="00330806">
              <w:lastRenderedPageBreak/>
              <w:t xml:space="preserve">minētos nosacījumus, ņemot vērā līdzšinējo pieredzi, noteikt MK noteikumos par attiecīgā specifiskā atbalsta mērķa īstenošanu (likumprojekta </w:t>
            </w:r>
            <w:r w:rsidR="007161DA" w:rsidRPr="00330806">
              <w:t>19</w:t>
            </w:r>
            <w:r w:rsidRPr="00330806">
              <w:t>panta</w:t>
            </w:r>
            <w:r w:rsidR="007161DA" w:rsidRPr="00330806">
              <w:t xml:space="preserve"> (iepriekš 20.pants)</w:t>
            </w:r>
            <w:r w:rsidRPr="00330806">
              <w:t xml:space="preserve"> 13.punkta noteiktā kārtība) un konkrētāk atrunāt projektu iesniegumu vērtēšanas kritērijos un nolikumā.</w:t>
            </w:r>
          </w:p>
          <w:p w14:paraId="35E0BDB1" w14:textId="1DBB289E" w:rsidR="000851F2" w:rsidRPr="00330806" w:rsidRDefault="000851F2" w:rsidP="000851F2">
            <w:pPr>
              <w:tabs>
                <w:tab w:val="left" w:pos="500"/>
              </w:tabs>
              <w:jc w:val="both"/>
            </w:pPr>
            <w:r w:rsidRPr="00330806">
              <w:t>Vienlaikus skaidrojam, ka līguma vai vienošanās slēgšanas atlikšana, arī uz iepriekš noteiktu laiku, palielina CFLA administratīvo slogu un aizkavē investīciju ieviešanu.</w:t>
            </w:r>
          </w:p>
        </w:tc>
        <w:tc>
          <w:tcPr>
            <w:tcW w:w="1018" w:type="pct"/>
            <w:tcBorders>
              <w:top w:val="single" w:sz="4" w:space="0" w:color="auto"/>
              <w:left w:val="single" w:sz="4" w:space="0" w:color="auto"/>
              <w:bottom w:val="single" w:sz="4" w:space="0" w:color="auto"/>
            </w:tcBorders>
            <w:shd w:val="clear" w:color="auto" w:fill="FFFFFF" w:themeFill="background1"/>
          </w:tcPr>
          <w:p w14:paraId="7DF3751C" w14:textId="518810E4"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5D39F1F6"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7607C537"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325B7CF" w14:textId="5177A951"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571ADF8" w14:textId="7E2C6B26" w:rsidR="000851F2" w:rsidRPr="00330806" w:rsidRDefault="000851F2" w:rsidP="0095217D">
            <w:pPr>
              <w:pStyle w:val="NormalWeb"/>
              <w:spacing w:before="0" w:beforeAutospacing="0" w:after="120" w:afterAutospacing="0"/>
              <w:jc w:val="center"/>
              <w:rPr>
                <w:b/>
                <w:bCs/>
                <w:color w:val="000000"/>
              </w:rPr>
            </w:pPr>
            <w:r w:rsidRPr="00330806">
              <w:rPr>
                <w:b/>
                <w:bCs/>
                <w:color w:val="000000"/>
              </w:rPr>
              <w:t>Valsts kancelejas iebildums</w:t>
            </w:r>
          </w:p>
          <w:p w14:paraId="7909382B" w14:textId="3D621C36" w:rsidR="000851F2" w:rsidRPr="00330806" w:rsidRDefault="000851F2" w:rsidP="000851F2">
            <w:pPr>
              <w:pStyle w:val="NormalWeb"/>
              <w:spacing w:before="0" w:beforeAutospacing="0" w:after="120" w:afterAutospacing="0"/>
              <w:jc w:val="both"/>
              <w:rPr>
                <w:color w:val="000000"/>
              </w:rPr>
            </w:pPr>
            <w:r w:rsidRPr="00330806">
              <w:rPr>
                <w:color w:val="000000"/>
              </w:rPr>
              <w:t xml:space="preserve">Lūdzam izvērtēt anotācijas “II. Tiesību akta projekta ietekme uz sabiedrību, tautsaimniecības attīstību un administratīvo slogu” 2. punktā “Tiesiskā regulējuma ietekme uz tautsaimniecību un administratīvo slogu” sniegto informāciju, ka “ES fondu 2021.-2027. gada plānošanas periodā kā jauna atbildīgā iestāde tiek noteikta Finanšu ministrija”, jo arī iepriekšējos plānošanas periodos par TP atbildīgā iestāde bija Finanšu ministrija. Šī pati informācija parādās arī “VII. Tiesību akta projekta izpildes nodrošināšana un tās ietekme uz institūcijām”2.punktā Projekta izpildes ietekme uz pārvaldes funkcijām un institucionālo struktūru. Jaunu institūciju izveide, esošu institūciju likvidācija vai </w:t>
            </w:r>
            <w:r w:rsidRPr="00330806">
              <w:rPr>
                <w:color w:val="000000"/>
              </w:rPr>
              <w:lastRenderedPageBreak/>
              <w:t>reorganizācija, to ietekme uz institūcijas cilvēkresursiem”;</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0DCB1839" w14:textId="676030AA" w:rsidR="000851F2" w:rsidRPr="00330806" w:rsidRDefault="000851F2" w:rsidP="000851F2">
            <w:pPr>
              <w:jc w:val="center"/>
              <w:rPr>
                <w:b/>
                <w:bCs/>
              </w:rPr>
            </w:pPr>
            <w:r w:rsidRPr="00330806">
              <w:rPr>
                <w:b/>
                <w:bCs/>
              </w:rPr>
              <w:lastRenderedPageBreak/>
              <w:t>Ņemts vērā</w:t>
            </w:r>
          </w:p>
          <w:p w14:paraId="45ABE091" w14:textId="77777777" w:rsidR="000851F2" w:rsidRPr="00330806" w:rsidRDefault="000851F2" w:rsidP="000851F2">
            <w:pPr>
              <w:rPr>
                <w:b/>
                <w:bCs/>
              </w:rPr>
            </w:pPr>
          </w:p>
          <w:p w14:paraId="14F10B08" w14:textId="5DC20425" w:rsidR="000851F2" w:rsidRPr="00330806" w:rsidRDefault="000851F2" w:rsidP="000851F2">
            <w:pPr>
              <w:jc w:val="both"/>
            </w:pPr>
            <w:r w:rsidRPr="00330806">
              <w:t>Skaidrojam, ka iekļautā informācija likumprojekta anotācijā ir pamatota, jo ES fondu 2021.-2027.gada plānošanas periodā Finanšu ministrija ir atbildīga iestāde atbilstoši likumprojekta 1</w:t>
            </w:r>
            <w:r w:rsidR="00A662EF" w:rsidRPr="00330806">
              <w:t>1</w:t>
            </w:r>
            <w:r w:rsidRPr="00330806">
              <w:t>.panta</w:t>
            </w:r>
            <w:r w:rsidR="00A662EF" w:rsidRPr="00330806">
              <w:t xml:space="preserve"> (iepriekš 12.pants)</w:t>
            </w:r>
            <w:r w:rsidRPr="00330806">
              <w:t xml:space="preserve"> pirmajai daļai.</w:t>
            </w:r>
          </w:p>
          <w:p w14:paraId="1CC6B1AE" w14:textId="77777777" w:rsidR="000851F2" w:rsidRPr="00330806" w:rsidRDefault="000851F2" w:rsidP="000851F2">
            <w:pPr>
              <w:jc w:val="both"/>
            </w:pPr>
            <w:r w:rsidRPr="00330806">
              <w:t>Skaidrojam, ka atšķirībā no ES fondu 2014.-2020.gada plānošanas perioda, ES fondu 2021.-2027.gada plānošanas periodā Finanšu ministrija būs atbildīga par atsevišķu specifisko atbalsta mērķu pasākumu īstenošanu, kas nav saistīti ar tehniskās palīdzības ieviešanu, t.i. atbildīgās iestādes funkcijas veiks cita Finanšu ministrijas struktūrvienība.</w:t>
            </w:r>
          </w:p>
          <w:p w14:paraId="71BCBDC2" w14:textId="0C921E8B" w:rsidR="000851F2" w:rsidRPr="00330806" w:rsidRDefault="000851F2" w:rsidP="000851F2">
            <w:pPr>
              <w:jc w:val="both"/>
            </w:pPr>
            <w:r w:rsidRPr="00330806">
              <w:lastRenderedPageBreak/>
              <w:t>Skaidrojam, ka ES fondu 2021-2027.gada plānošanas periodā Finanšu ministrija nav atbildīgā iestāde par tehniskās palīdzības specifisko atbalsta mērķu ieviešanu, jo tehniskās palīdzības finansējums tiks saņemts vienkāršoto izmaksu (</w:t>
            </w:r>
            <w:proofErr w:type="spellStart"/>
            <w:r w:rsidRPr="00330806">
              <w:rPr>
                <w:i/>
                <w:iCs/>
              </w:rPr>
              <w:t>flat</w:t>
            </w:r>
            <w:proofErr w:type="spellEnd"/>
            <w:r w:rsidRPr="00330806">
              <w:rPr>
                <w:i/>
                <w:iCs/>
              </w:rPr>
              <w:t xml:space="preserve"> </w:t>
            </w:r>
            <w:proofErr w:type="spellStart"/>
            <w:r w:rsidRPr="00330806">
              <w:rPr>
                <w:i/>
                <w:iCs/>
              </w:rPr>
              <w:t>rate</w:t>
            </w:r>
            <w:proofErr w:type="spellEnd"/>
            <w:r w:rsidRPr="00330806">
              <w:t>) veidā, minētā finansējuma koordināciju veiks Finanšu ministrija kā ES fondu vadošā iestāde.</w:t>
            </w:r>
          </w:p>
        </w:tc>
        <w:tc>
          <w:tcPr>
            <w:tcW w:w="1018" w:type="pct"/>
            <w:tcBorders>
              <w:top w:val="single" w:sz="4" w:space="0" w:color="auto"/>
              <w:left w:val="single" w:sz="4" w:space="0" w:color="auto"/>
              <w:bottom w:val="single" w:sz="4" w:space="0" w:color="auto"/>
            </w:tcBorders>
            <w:shd w:val="clear" w:color="auto" w:fill="FFFFFF" w:themeFill="background1"/>
          </w:tcPr>
          <w:p w14:paraId="70C8AA4B" w14:textId="06A8267C" w:rsidR="000851F2" w:rsidRPr="00330806" w:rsidRDefault="000851F2" w:rsidP="000851F2">
            <w:pPr>
              <w:pStyle w:val="Title"/>
              <w:jc w:val="both"/>
              <w:outlineLvl w:val="0"/>
              <w:rPr>
                <w:sz w:val="24"/>
                <w:szCs w:val="24"/>
              </w:rPr>
            </w:pPr>
            <w:r w:rsidRPr="00330806">
              <w:rPr>
                <w:sz w:val="24"/>
                <w:szCs w:val="24"/>
              </w:rPr>
              <w:lastRenderedPageBreak/>
              <w:t>Lūdzu skatīt precizēto anotāciju.</w:t>
            </w:r>
          </w:p>
        </w:tc>
      </w:tr>
      <w:tr w:rsidR="000851F2" w:rsidRPr="00330806" w14:paraId="2D4A4F4D"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3E939A96"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9E535E" w14:textId="3BB407CA" w:rsidR="000851F2" w:rsidRPr="00330806" w:rsidRDefault="000851F2" w:rsidP="000851F2">
            <w:pPr>
              <w:pStyle w:val="Title"/>
              <w:ind w:firstLine="250"/>
              <w:jc w:val="both"/>
              <w:outlineLvl w:val="0"/>
              <w:rPr>
                <w:sz w:val="24"/>
                <w:szCs w:val="24"/>
              </w:rPr>
            </w:pPr>
            <w:r w:rsidRPr="00330806">
              <w:rPr>
                <w:sz w:val="24"/>
                <w:szCs w:val="24"/>
              </w:rPr>
              <w:t xml:space="preserve"> 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404D7A88" w14:textId="295BD625"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37F1260D" w14:textId="4167A5B9"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precizēt anotācijas </w:t>
            </w:r>
            <w:proofErr w:type="spellStart"/>
            <w:r w:rsidRPr="00330806">
              <w:rPr>
                <w:color w:val="000000"/>
              </w:rPr>
              <w:t>IV.sdaļas</w:t>
            </w:r>
            <w:proofErr w:type="spellEnd"/>
            <w:r w:rsidRPr="00330806">
              <w:rPr>
                <w:color w:val="000000"/>
              </w:rPr>
              <w:t xml:space="preserve"> “Tiesību akta projekta ietekme uz spēkā esošo tiesību normu sistēmu” (turpmāk – </w:t>
            </w:r>
            <w:proofErr w:type="spellStart"/>
            <w:r w:rsidRPr="00330806">
              <w:rPr>
                <w:color w:val="000000"/>
              </w:rPr>
              <w:t>IV.sadaļa</w:t>
            </w:r>
            <w:proofErr w:type="spellEnd"/>
            <w:r w:rsidRPr="00330806">
              <w:rPr>
                <w:color w:val="000000"/>
              </w:rPr>
              <w:t>) 1.punkta “Saistītie tiesību aktu projekti” (turpmāk – 1.punkts) 13.apakšpunktu, papildinot ar informāciju par iespēju īstenot Eiropas Sociālā fonda un Eiropas Reģionālās attīstības fonda finansētu kopprojektu, izstrādājot vienotus MK noteikumus un paredzot attiecīgu KP VIS funkcionalitāti.</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689983D3" w14:textId="35C89A1F"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Panākta vienošanās saskaņošanas laikā</w:t>
            </w:r>
          </w:p>
          <w:p w14:paraId="44208AA3" w14:textId="77777777" w:rsidR="000851F2" w:rsidRPr="00330806" w:rsidRDefault="000851F2" w:rsidP="000851F2">
            <w:pPr>
              <w:pStyle w:val="NormalWeb"/>
              <w:tabs>
                <w:tab w:val="left" w:pos="252"/>
              </w:tabs>
              <w:spacing w:before="0" w:beforeAutospacing="0" w:after="0" w:afterAutospacing="0"/>
              <w:ind w:left="54" w:firstLine="284"/>
              <w:jc w:val="both"/>
              <w:rPr>
                <w:b/>
              </w:rPr>
            </w:pPr>
          </w:p>
          <w:p w14:paraId="394D7F97" w14:textId="2031563D" w:rsidR="000851F2" w:rsidRPr="00330806" w:rsidRDefault="000851F2" w:rsidP="000851F2">
            <w:pPr>
              <w:pStyle w:val="NormalWeb"/>
              <w:tabs>
                <w:tab w:val="left" w:pos="252"/>
              </w:tabs>
              <w:spacing w:before="0" w:beforeAutospacing="0" w:after="0" w:afterAutospacing="0"/>
              <w:jc w:val="both"/>
              <w:rPr>
                <w:bCs/>
              </w:rPr>
            </w:pPr>
            <w:r w:rsidRPr="00330806">
              <w:rPr>
                <w:bCs/>
              </w:rPr>
              <w:t>Skaidrojam, ka minētais jautājums tuvākajā laikā tiks izrunāts ar nozaru ekspertiem, ņemot vērā, ka jānoskaidro šādu kopprojektu esības faktors, kā arī minētais piedāvājums skar izmaksu jautājumu, lai nodrošinātu šādu funkcionalitāti KPVIS.</w:t>
            </w:r>
          </w:p>
        </w:tc>
        <w:tc>
          <w:tcPr>
            <w:tcW w:w="1018" w:type="pct"/>
            <w:tcBorders>
              <w:top w:val="single" w:sz="4" w:space="0" w:color="auto"/>
              <w:left w:val="single" w:sz="4" w:space="0" w:color="auto"/>
              <w:bottom w:val="single" w:sz="4" w:space="0" w:color="auto"/>
            </w:tcBorders>
            <w:shd w:val="clear" w:color="auto" w:fill="FFFFFF" w:themeFill="background1"/>
          </w:tcPr>
          <w:p w14:paraId="6D24868A" w14:textId="4360B293"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6A61C16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1037FA36"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E869BE5" w14:textId="6103D3B7" w:rsidR="000851F2" w:rsidRPr="00330806" w:rsidRDefault="000851F2" w:rsidP="000851F2">
            <w:pPr>
              <w:pStyle w:val="Title"/>
              <w:ind w:firstLine="250"/>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53102E64" w14:textId="4178F9BF"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1D177576" w14:textId="4F4CDEE7"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Ņemot vērā šī atzinuma 22.puinktā sniegto iebildumu, lūdzam precizēt anotācijas </w:t>
            </w:r>
            <w:proofErr w:type="spellStart"/>
            <w:r w:rsidRPr="00330806">
              <w:rPr>
                <w:color w:val="000000"/>
              </w:rPr>
              <w:t>IV.sadaļas</w:t>
            </w:r>
            <w:proofErr w:type="spellEnd"/>
            <w:r w:rsidRPr="00330806">
              <w:rPr>
                <w:color w:val="000000"/>
              </w:rPr>
              <w:t xml:space="preserve"> 1.punkta pēdējo teikumu, precizējot termiņu, kādā 2021. – 2027.gada periodā jāizdod SAM MK noteikumi.</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6FB258A6" w14:textId="77777777" w:rsidR="000851F2" w:rsidRPr="00330806" w:rsidRDefault="000851F2" w:rsidP="000851F2">
            <w:pPr>
              <w:pStyle w:val="NormalWeb"/>
              <w:tabs>
                <w:tab w:val="left" w:pos="252"/>
              </w:tabs>
              <w:spacing w:before="0" w:beforeAutospacing="0" w:after="0" w:afterAutospacing="0"/>
              <w:ind w:left="54" w:firstLine="284"/>
              <w:jc w:val="center"/>
              <w:rPr>
                <w:b/>
                <w:bCs/>
              </w:rPr>
            </w:pPr>
            <w:r w:rsidRPr="00330806">
              <w:rPr>
                <w:b/>
                <w:bCs/>
              </w:rPr>
              <w:t>Ņemts vērā</w:t>
            </w:r>
          </w:p>
          <w:p w14:paraId="7618000B" w14:textId="77777777" w:rsidR="000851F2" w:rsidRPr="00330806" w:rsidRDefault="000851F2" w:rsidP="000851F2">
            <w:pPr>
              <w:pStyle w:val="NormalWeb"/>
              <w:tabs>
                <w:tab w:val="left" w:pos="252"/>
              </w:tabs>
              <w:spacing w:before="0" w:beforeAutospacing="0" w:after="0" w:afterAutospacing="0"/>
              <w:jc w:val="both"/>
              <w:rPr>
                <w:b/>
                <w:bCs/>
              </w:rPr>
            </w:pPr>
          </w:p>
          <w:p w14:paraId="2801FE78" w14:textId="31AB30DA" w:rsidR="000851F2" w:rsidRPr="00330806" w:rsidRDefault="000851F2" w:rsidP="000851F2">
            <w:pPr>
              <w:pStyle w:val="NormalWeb"/>
              <w:tabs>
                <w:tab w:val="left" w:pos="252"/>
              </w:tabs>
              <w:spacing w:before="0" w:beforeAutospacing="0" w:after="0" w:afterAutospacing="0"/>
              <w:jc w:val="both"/>
              <w:rPr>
                <w:b/>
                <w:bCs/>
              </w:rPr>
            </w:pPr>
            <w:r w:rsidRPr="00330806">
              <w:t xml:space="preserve">Precizēts likumprojekta IV sadaļas </w:t>
            </w:r>
            <w:r w:rsidRPr="00330806">
              <w:rPr>
                <w:iCs/>
              </w:rPr>
              <w:t xml:space="preserve"> “Tiesību akta projekta ietekme uz spēkā esošo tiesību normu sistēmu” pēdējais teikums</w:t>
            </w:r>
            <w:r w:rsidRPr="00330806">
              <w:rPr>
                <w:iCs/>
                <w:sz w:val="28"/>
                <w:szCs w:val="28"/>
              </w:rPr>
              <w:t>.</w:t>
            </w:r>
          </w:p>
        </w:tc>
        <w:tc>
          <w:tcPr>
            <w:tcW w:w="1018" w:type="pct"/>
            <w:tcBorders>
              <w:top w:val="single" w:sz="4" w:space="0" w:color="auto"/>
              <w:left w:val="single" w:sz="4" w:space="0" w:color="auto"/>
              <w:bottom w:val="single" w:sz="4" w:space="0" w:color="auto"/>
            </w:tcBorders>
            <w:shd w:val="clear" w:color="auto" w:fill="FFFFFF" w:themeFill="background1"/>
          </w:tcPr>
          <w:p w14:paraId="6F8C09D2" w14:textId="4B152AE7"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36306AD3"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2A5C327B"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E097140" w14:textId="0A07719E"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08E7C4D3" w14:textId="4245106B" w:rsidR="000851F2" w:rsidRPr="00330806" w:rsidRDefault="000851F2" w:rsidP="000851F2">
            <w:pPr>
              <w:pStyle w:val="NormalWeb"/>
              <w:spacing w:before="0" w:beforeAutospacing="0" w:after="120" w:afterAutospacing="0"/>
              <w:jc w:val="both"/>
              <w:rPr>
                <w:b/>
                <w:bCs/>
                <w:color w:val="000000"/>
              </w:rPr>
            </w:pPr>
            <w:r w:rsidRPr="00330806">
              <w:rPr>
                <w:b/>
                <w:bCs/>
                <w:color w:val="000000"/>
              </w:rPr>
              <w:t>Labklājības ministrijas iebildums</w:t>
            </w:r>
          </w:p>
          <w:p w14:paraId="3B4A728D" w14:textId="09687F49" w:rsidR="000851F2" w:rsidRPr="00330806" w:rsidRDefault="000851F2" w:rsidP="000851F2">
            <w:pPr>
              <w:pStyle w:val="NormalWeb"/>
              <w:spacing w:before="0" w:beforeAutospacing="0" w:after="120" w:afterAutospacing="0"/>
              <w:jc w:val="both"/>
              <w:rPr>
                <w:b/>
                <w:bCs/>
                <w:color w:val="000000"/>
              </w:rPr>
            </w:pPr>
            <w:r w:rsidRPr="00330806">
              <w:rPr>
                <w:color w:val="000000"/>
              </w:rPr>
              <w:t xml:space="preserve">Lūdzam novērst redakcionālo neprecizitāti anotācijas 1.tabulā “Tiesību akta projekta atbilstība ES tiesību aktiem” punktā “Attiecīgā ES tiesību akta datums, numurs un nosaukums” (46.-47.lpp.), norādot regulu “Eiropas Parlamenta un Padomes 2009.gada 18.jūnija direktīva 2009/52/EK, ar ko nosaka minimālos standartus sankcijām un pasākumiem pret darba devējiem, kas nodarbina trešo valstu </w:t>
            </w:r>
            <w:proofErr w:type="spellStart"/>
            <w:r w:rsidRPr="00330806">
              <w:rPr>
                <w:color w:val="000000"/>
              </w:rPr>
              <w:t>valstspiederīgos</w:t>
            </w:r>
            <w:proofErr w:type="spellEnd"/>
            <w:r w:rsidRPr="00330806">
              <w:rPr>
                <w:color w:val="000000"/>
              </w:rPr>
              <w:t>, kuri dalībvalstīs uzturas nelikumīgi”.</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64366AE6" w14:textId="024A403F"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t>Ņemts vērā</w:t>
            </w:r>
          </w:p>
          <w:p w14:paraId="76724BA4" w14:textId="6266BCCC" w:rsidR="000851F2" w:rsidRPr="00330806" w:rsidRDefault="000851F2" w:rsidP="000851F2">
            <w:pPr>
              <w:pStyle w:val="NormalWeb"/>
              <w:tabs>
                <w:tab w:val="left" w:pos="252"/>
              </w:tabs>
              <w:spacing w:before="0" w:beforeAutospacing="0" w:after="0" w:afterAutospacing="0"/>
              <w:ind w:left="54" w:firstLine="284"/>
              <w:jc w:val="both"/>
              <w:rPr>
                <w:b/>
              </w:rPr>
            </w:pPr>
          </w:p>
          <w:p w14:paraId="32195DF2" w14:textId="7725E3D8" w:rsidR="000851F2" w:rsidRPr="00330806" w:rsidRDefault="000851F2" w:rsidP="000851F2">
            <w:pPr>
              <w:pStyle w:val="NormalWeb"/>
              <w:tabs>
                <w:tab w:val="left" w:pos="252"/>
              </w:tabs>
              <w:spacing w:before="0" w:beforeAutospacing="0" w:after="0" w:afterAutospacing="0"/>
              <w:ind w:left="54"/>
              <w:jc w:val="both"/>
              <w:rPr>
                <w:bCs/>
                <w:iCs/>
              </w:rPr>
            </w:pPr>
            <w:r w:rsidRPr="00330806">
              <w:rPr>
                <w:bCs/>
              </w:rPr>
              <w:t>Precizēta likumprojekta anotācijas V sadaļas “</w:t>
            </w:r>
            <w:r w:rsidRPr="00330806">
              <w:rPr>
                <w:bCs/>
                <w:iCs/>
              </w:rPr>
              <w:t xml:space="preserve">Tiesību akta projekta atbilstība Latvijas Republikas starptautiskajām saistībām” 1.tabulas </w:t>
            </w:r>
            <w:r w:rsidRPr="00330806">
              <w:rPr>
                <w:color w:val="000000"/>
              </w:rPr>
              <w:t>“Tiesību akta projekta atbilstība ES tiesību aktiem”.</w:t>
            </w:r>
          </w:p>
        </w:tc>
        <w:tc>
          <w:tcPr>
            <w:tcW w:w="1018" w:type="pct"/>
            <w:tcBorders>
              <w:top w:val="single" w:sz="4" w:space="0" w:color="auto"/>
              <w:left w:val="single" w:sz="4" w:space="0" w:color="auto"/>
              <w:bottom w:val="single" w:sz="4" w:space="0" w:color="auto"/>
            </w:tcBorders>
            <w:shd w:val="clear" w:color="auto" w:fill="FFFFFF" w:themeFill="background1"/>
          </w:tcPr>
          <w:p w14:paraId="1235D4C6" w14:textId="4FF1FBD1" w:rsidR="000851F2" w:rsidRPr="00330806" w:rsidRDefault="000851F2" w:rsidP="000851F2">
            <w:pPr>
              <w:pStyle w:val="Title"/>
              <w:jc w:val="both"/>
              <w:outlineLvl w:val="0"/>
              <w:rPr>
                <w:sz w:val="24"/>
                <w:szCs w:val="24"/>
              </w:rPr>
            </w:pPr>
            <w:r w:rsidRPr="00330806">
              <w:rPr>
                <w:sz w:val="24"/>
                <w:szCs w:val="24"/>
              </w:rPr>
              <w:t>Lūdzu skatīt precizēto anotāciju.</w:t>
            </w:r>
          </w:p>
        </w:tc>
      </w:tr>
      <w:tr w:rsidR="000851F2" w:rsidRPr="00330806" w14:paraId="08AE9FE5" w14:textId="77777777" w:rsidTr="005D337F">
        <w:trPr>
          <w:trHeight w:val="1119"/>
        </w:trPr>
        <w:tc>
          <w:tcPr>
            <w:tcW w:w="345" w:type="pct"/>
            <w:tcBorders>
              <w:top w:val="single" w:sz="6" w:space="0" w:color="000000"/>
              <w:left w:val="single" w:sz="6" w:space="0" w:color="000000"/>
              <w:bottom w:val="single" w:sz="6" w:space="0" w:color="000000"/>
              <w:right w:val="single" w:sz="4" w:space="0" w:color="auto"/>
            </w:tcBorders>
            <w:shd w:val="clear" w:color="auto" w:fill="auto"/>
          </w:tcPr>
          <w:p w14:paraId="652B0F85" w14:textId="77777777" w:rsidR="000851F2" w:rsidRPr="00330806" w:rsidRDefault="000851F2" w:rsidP="000851F2">
            <w:pPr>
              <w:pStyle w:val="naisc"/>
              <w:numPr>
                <w:ilvl w:val="0"/>
                <w:numId w:val="13"/>
              </w:numPr>
              <w:spacing w:before="0" w:after="0"/>
              <w:jc w:val="left"/>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FF5E99" w14:textId="0D4880C3" w:rsidR="000851F2" w:rsidRPr="00330806" w:rsidRDefault="000851F2" w:rsidP="000851F2">
            <w:pPr>
              <w:pStyle w:val="Title"/>
              <w:ind w:firstLine="250"/>
              <w:jc w:val="both"/>
              <w:outlineLvl w:val="0"/>
              <w:rPr>
                <w:sz w:val="24"/>
                <w:szCs w:val="24"/>
              </w:rPr>
            </w:pPr>
            <w:r w:rsidRPr="00330806">
              <w:rPr>
                <w:sz w:val="24"/>
                <w:szCs w:val="24"/>
              </w:rPr>
              <w:t>iebildums par anotāciju</w:t>
            </w:r>
          </w:p>
        </w:tc>
        <w:tc>
          <w:tcPr>
            <w:tcW w:w="1483" w:type="pct"/>
            <w:tcBorders>
              <w:top w:val="single" w:sz="6" w:space="0" w:color="000000"/>
              <w:left w:val="single" w:sz="4" w:space="0" w:color="auto"/>
              <w:bottom w:val="single" w:sz="6" w:space="0" w:color="000000"/>
              <w:right w:val="single" w:sz="6" w:space="0" w:color="000000"/>
            </w:tcBorders>
            <w:shd w:val="clear" w:color="auto" w:fill="auto"/>
          </w:tcPr>
          <w:p w14:paraId="670F7BEC" w14:textId="1F1CBA13" w:rsidR="000851F2" w:rsidRPr="00330806" w:rsidRDefault="000851F2" w:rsidP="000851F2">
            <w:pPr>
              <w:pStyle w:val="NormalWeb"/>
              <w:spacing w:before="0" w:beforeAutospacing="0" w:after="120" w:afterAutospacing="0"/>
              <w:jc w:val="both"/>
              <w:rPr>
                <w:b/>
                <w:bCs/>
                <w:color w:val="000000"/>
              </w:rPr>
            </w:pPr>
            <w:r w:rsidRPr="00330806">
              <w:rPr>
                <w:b/>
                <w:bCs/>
                <w:color w:val="000000"/>
              </w:rPr>
              <w:t>Tieslietu ministrijas iebildums</w:t>
            </w:r>
          </w:p>
          <w:p w14:paraId="42DCE208" w14:textId="439B9CB8" w:rsidR="000851F2" w:rsidRPr="00330806" w:rsidRDefault="000851F2" w:rsidP="000851F2">
            <w:pPr>
              <w:pStyle w:val="NormalWeb"/>
              <w:spacing w:before="0" w:beforeAutospacing="0" w:after="120" w:afterAutospacing="0"/>
              <w:jc w:val="both"/>
              <w:rPr>
                <w:color w:val="000000"/>
              </w:rPr>
            </w:pPr>
            <w:r w:rsidRPr="00330806">
              <w:rPr>
                <w:color w:val="000000"/>
              </w:rPr>
              <w:t xml:space="preserve">Vēršam uzmanību, ka likumprojekta anotāciju nepieciešams aizpildīt atbilstoši Ministru kabineta 2009. gada 7. aprīļa noteikumu Nr. 300 ''Ministru kabineta kārtības rullis'' 3. punktam, kas noteic, ka Ministru kabineta likumprojektam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vai likumprojekta normas ir pārņemtas atbilstoši likumprojektā norādītajiem Eiropas Savienības tiesību aktiem. Ņemot vērā minēto, lūdzam precizēt likumprojekta anotāciju, jo Tieslietu </w:t>
            </w:r>
            <w:r w:rsidRPr="00330806">
              <w:rPr>
                <w:color w:val="000000"/>
              </w:rPr>
              <w:lastRenderedPageBreak/>
              <w:t xml:space="preserve">ministrija varēs sniegt precīzu </w:t>
            </w:r>
            <w:proofErr w:type="spellStart"/>
            <w:r w:rsidRPr="00330806">
              <w:rPr>
                <w:color w:val="000000"/>
              </w:rPr>
              <w:t>izvērtējumu</w:t>
            </w:r>
            <w:proofErr w:type="spellEnd"/>
            <w:r w:rsidRPr="00330806">
              <w:rPr>
                <w:color w:val="000000"/>
              </w:rPr>
              <w:t xml:space="preserve"> par likumprojekta atbilstību minētajiem Eiropas Savienības tiesību aktiem pēc anotācijas V sadaļas, jo īpaši tās 1. tabulas, papildināšanas.</w:t>
            </w:r>
          </w:p>
        </w:tc>
        <w:tc>
          <w:tcPr>
            <w:tcW w:w="1249" w:type="pct"/>
            <w:tcBorders>
              <w:top w:val="single" w:sz="6" w:space="0" w:color="000000"/>
              <w:left w:val="single" w:sz="6" w:space="0" w:color="000000"/>
              <w:bottom w:val="single" w:sz="6" w:space="0" w:color="000000"/>
              <w:right w:val="single" w:sz="4" w:space="0" w:color="auto"/>
            </w:tcBorders>
            <w:shd w:val="clear" w:color="auto" w:fill="FFFFFF" w:themeFill="background1"/>
          </w:tcPr>
          <w:p w14:paraId="7C098881" w14:textId="280E21C9" w:rsidR="000851F2" w:rsidRPr="00330806" w:rsidRDefault="000851F2" w:rsidP="000851F2">
            <w:pPr>
              <w:pStyle w:val="NormalWeb"/>
              <w:tabs>
                <w:tab w:val="left" w:pos="252"/>
              </w:tabs>
              <w:spacing w:before="0" w:beforeAutospacing="0" w:after="0" w:afterAutospacing="0"/>
              <w:ind w:left="54" w:firstLine="284"/>
              <w:jc w:val="center"/>
              <w:rPr>
                <w:b/>
              </w:rPr>
            </w:pPr>
            <w:r w:rsidRPr="00330806">
              <w:rPr>
                <w:b/>
              </w:rPr>
              <w:lastRenderedPageBreak/>
              <w:t>Ņemts vērā</w:t>
            </w:r>
          </w:p>
          <w:p w14:paraId="05D9EF8D" w14:textId="77777777" w:rsidR="000851F2" w:rsidRPr="00330806" w:rsidRDefault="000851F2" w:rsidP="000851F2">
            <w:pPr>
              <w:pStyle w:val="NormalWeb"/>
              <w:tabs>
                <w:tab w:val="left" w:pos="252"/>
              </w:tabs>
              <w:spacing w:before="0" w:beforeAutospacing="0" w:after="0" w:afterAutospacing="0"/>
              <w:ind w:left="54" w:firstLine="284"/>
              <w:jc w:val="both"/>
              <w:rPr>
                <w:bCs/>
              </w:rPr>
            </w:pPr>
          </w:p>
          <w:p w14:paraId="2ED82D91" w14:textId="1FC62167" w:rsidR="000851F2" w:rsidRPr="00330806" w:rsidRDefault="000851F2" w:rsidP="000851F2">
            <w:pPr>
              <w:pStyle w:val="NormalWeb"/>
              <w:tabs>
                <w:tab w:val="left" w:pos="252"/>
              </w:tabs>
              <w:spacing w:before="0" w:beforeAutospacing="0" w:after="0" w:afterAutospacing="0"/>
              <w:ind w:left="54"/>
              <w:jc w:val="both"/>
              <w:rPr>
                <w:bCs/>
                <w:color w:val="000000"/>
              </w:rPr>
            </w:pPr>
            <w:r w:rsidRPr="00330806">
              <w:rPr>
                <w:bCs/>
              </w:rPr>
              <w:t>Atsevišķās vietās papildināta likumprojekta anotācijas “</w:t>
            </w:r>
            <w:r w:rsidRPr="00330806">
              <w:rPr>
                <w:bCs/>
                <w:iCs/>
              </w:rPr>
              <w:t>V. Tiesību akta projekta atbilstība Latvijas Republikas starptautiskajām saistībām” I tabula “Tiesību akta projekta atbilstība ES tiesību aktiem”.</w:t>
            </w:r>
          </w:p>
        </w:tc>
        <w:tc>
          <w:tcPr>
            <w:tcW w:w="1018" w:type="pct"/>
            <w:tcBorders>
              <w:top w:val="single" w:sz="4" w:space="0" w:color="auto"/>
              <w:left w:val="single" w:sz="4" w:space="0" w:color="auto"/>
              <w:bottom w:val="single" w:sz="4" w:space="0" w:color="auto"/>
            </w:tcBorders>
            <w:shd w:val="clear" w:color="auto" w:fill="FFFFFF" w:themeFill="background1"/>
          </w:tcPr>
          <w:p w14:paraId="3658D34A" w14:textId="6AD02421" w:rsidR="000851F2" w:rsidRPr="00330806" w:rsidRDefault="000851F2" w:rsidP="000851F2">
            <w:pPr>
              <w:pStyle w:val="Title"/>
              <w:jc w:val="both"/>
              <w:outlineLvl w:val="0"/>
              <w:rPr>
                <w:sz w:val="24"/>
                <w:szCs w:val="24"/>
              </w:rPr>
            </w:pPr>
            <w:r w:rsidRPr="00330806">
              <w:rPr>
                <w:sz w:val="24"/>
                <w:szCs w:val="24"/>
              </w:rPr>
              <w:t>Lūdzu skatīt precizēto anotāciju.</w:t>
            </w:r>
          </w:p>
        </w:tc>
      </w:tr>
    </w:tbl>
    <w:tbl>
      <w:tblPr>
        <w:tblW w:w="14283" w:type="dxa"/>
        <w:tblLayout w:type="fixed"/>
        <w:tblLook w:val="00A0" w:firstRow="1" w:lastRow="0" w:firstColumn="1" w:lastColumn="0" w:noHBand="0" w:noVBand="0"/>
      </w:tblPr>
      <w:tblGrid>
        <w:gridCol w:w="14283"/>
      </w:tblGrid>
      <w:tr w:rsidR="007E799B" w:rsidRPr="00330806" w14:paraId="5E289A1E" w14:textId="77777777" w:rsidTr="00A311AF">
        <w:trPr>
          <w:trHeight w:val="70"/>
        </w:trPr>
        <w:tc>
          <w:tcPr>
            <w:tcW w:w="14283" w:type="dxa"/>
          </w:tcPr>
          <w:p w14:paraId="51B9C99E" w14:textId="77777777" w:rsidR="007E799B" w:rsidRDefault="007E799B" w:rsidP="008546E1">
            <w:pPr>
              <w:rPr>
                <w:sz w:val="22"/>
                <w:szCs w:val="22"/>
              </w:rPr>
            </w:pPr>
          </w:p>
          <w:p w14:paraId="33045015" w14:textId="4780F937" w:rsidR="008546E1" w:rsidRDefault="008546E1" w:rsidP="008546E1">
            <w:pPr>
              <w:rPr>
                <w:sz w:val="22"/>
                <w:szCs w:val="22"/>
              </w:rPr>
            </w:pPr>
            <w:r>
              <w:rPr>
                <w:sz w:val="22"/>
                <w:szCs w:val="22"/>
              </w:rPr>
              <w:t>Atbildīgā amatpersona :</w:t>
            </w:r>
          </w:p>
          <w:p w14:paraId="5D6DF3A3" w14:textId="4498BFD6" w:rsidR="008546E1" w:rsidRPr="00330806" w:rsidRDefault="008546E1" w:rsidP="008546E1">
            <w:pPr>
              <w:rPr>
                <w:sz w:val="22"/>
                <w:szCs w:val="22"/>
              </w:rPr>
            </w:pPr>
          </w:p>
        </w:tc>
      </w:tr>
    </w:tbl>
    <w:p w14:paraId="56AD4BEF" w14:textId="23346694" w:rsidR="007E799B" w:rsidRPr="00330806" w:rsidRDefault="00A311AF" w:rsidP="007E799B">
      <w:pPr>
        <w:pStyle w:val="naisf"/>
        <w:spacing w:before="0" w:after="0"/>
        <w:ind w:firstLine="0"/>
        <w:rPr>
          <w:sz w:val="22"/>
          <w:szCs w:val="22"/>
        </w:rPr>
      </w:pPr>
      <w:r w:rsidRPr="00330806">
        <w:rPr>
          <w:sz w:val="22"/>
          <w:szCs w:val="22"/>
        </w:rPr>
        <w:t>Evita Vamža</w:t>
      </w:r>
    </w:p>
    <w:tbl>
      <w:tblPr>
        <w:tblW w:w="0" w:type="auto"/>
        <w:tblLook w:val="00A0" w:firstRow="1" w:lastRow="0" w:firstColumn="1" w:lastColumn="0" w:noHBand="0" w:noVBand="0"/>
      </w:tblPr>
      <w:tblGrid>
        <w:gridCol w:w="8268"/>
      </w:tblGrid>
      <w:tr w:rsidR="007E799B" w:rsidRPr="00330806" w14:paraId="2C7B6285" w14:textId="77777777" w:rsidTr="00C70C6F">
        <w:tc>
          <w:tcPr>
            <w:tcW w:w="8268" w:type="dxa"/>
            <w:tcBorders>
              <w:top w:val="single" w:sz="4" w:space="0" w:color="000000"/>
            </w:tcBorders>
          </w:tcPr>
          <w:p w14:paraId="51470443" w14:textId="77777777" w:rsidR="007E799B" w:rsidRPr="00330806" w:rsidRDefault="007E799B" w:rsidP="00C70C6F">
            <w:pPr>
              <w:jc w:val="center"/>
              <w:rPr>
                <w:sz w:val="22"/>
                <w:szCs w:val="22"/>
              </w:rPr>
            </w:pPr>
            <w:r w:rsidRPr="00330806">
              <w:rPr>
                <w:sz w:val="22"/>
                <w:szCs w:val="22"/>
              </w:rPr>
              <w:t>(par projektu atbildīgās amatpersonas vārds un uzvārds)</w:t>
            </w:r>
          </w:p>
        </w:tc>
      </w:tr>
      <w:tr w:rsidR="007E799B" w:rsidRPr="00330806" w14:paraId="69266DD5" w14:textId="77777777" w:rsidTr="00C70C6F">
        <w:tc>
          <w:tcPr>
            <w:tcW w:w="8268" w:type="dxa"/>
            <w:tcBorders>
              <w:bottom w:val="single" w:sz="4" w:space="0" w:color="000000"/>
            </w:tcBorders>
          </w:tcPr>
          <w:p w14:paraId="750DD3E6" w14:textId="77777777" w:rsidR="007E799B" w:rsidRPr="00330806" w:rsidRDefault="007E799B" w:rsidP="00C70C6F">
            <w:pPr>
              <w:rPr>
                <w:sz w:val="22"/>
                <w:szCs w:val="22"/>
              </w:rPr>
            </w:pPr>
            <w:r w:rsidRPr="00330806">
              <w:rPr>
                <w:sz w:val="22"/>
                <w:szCs w:val="22"/>
              </w:rPr>
              <w:t xml:space="preserve">Finanšu ministrijas </w:t>
            </w:r>
          </w:p>
          <w:p w14:paraId="2E87207B" w14:textId="4DC2BA7E" w:rsidR="007E799B" w:rsidRPr="00330806" w:rsidRDefault="007E799B" w:rsidP="00C70C6F">
            <w:pPr>
              <w:rPr>
                <w:sz w:val="22"/>
                <w:szCs w:val="22"/>
              </w:rPr>
            </w:pPr>
            <w:r w:rsidRPr="00330806">
              <w:rPr>
                <w:sz w:val="22"/>
                <w:szCs w:val="22"/>
              </w:rPr>
              <w:t xml:space="preserve">Eiropas Savienības fondu </w:t>
            </w:r>
            <w:r w:rsidR="007015A3" w:rsidRPr="00330806">
              <w:rPr>
                <w:sz w:val="22"/>
                <w:szCs w:val="22"/>
              </w:rPr>
              <w:t xml:space="preserve"> sistēmas </w:t>
            </w:r>
            <w:r w:rsidRPr="00330806">
              <w:rPr>
                <w:sz w:val="22"/>
                <w:szCs w:val="22"/>
              </w:rPr>
              <w:t>vadības departamenta</w:t>
            </w:r>
          </w:p>
          <w:p w14:paraId="10F5E754" w14:textId="77777777" w:rsidR="007E799B" w:rsidRPr="00330806" w:rsidRDefault="007E799B" w:rsidP="00C70C6F">
            <w:pPr>
              <w:rPr>
                <w:sz w:val="22"/>
                <w:szCs w:val="22"/>
              </w:rPr>
            </w:pPr>
            <w:r w:rsidRPr="00330806">
              <w:rPr>
                <w:sz w:val="22"/>
                <w:szCs w:val="22"/>
              </w:rPr>
              <w:t>Eiropas Savienības fondu tiesiskā nodrošinājuma nodaļas</w:t>
            </w:r>
          </w:p>
          <w:p w14:paraId="44B8306C" w14:textId="5BFD9C62" w:rsidR="007E799B" w:rsidRPr="00330806" w:rsidRDefault="00A311AF" w:rsidP="00C70C6F">
            <w:pPr>
              <w:rPr>
                <w:sz w:val="22"/>
                <w:szCs w:val="22"/>
              </w:rPr>
            </w:pPr>
            <w:r w:rsidRPr="00330806">
              <w:rPr>
                <w:sz w:val="22"/>
                <w:szCs w:val="22"/>
              </w:rPr>
              <w:t>juriskonsulte</w:t>
            </w:r>
          </w:p>
        </w:tc>
      </w:tr>
      <w:tr w:rsidR="007E799B" w:rsidRPr="00330806" w14:paraId="63579831" w14:textId="77777777" w:rsidTr="00C70C6F">
        <w:tc>
          <w:tcPr>
            <w:tcW w:w="8268" w:type="dxa"/>
            <w:tcBorders>
              <w:top w:val="single" w:sz="4" w:space="0" w:color="000000"/>
            </w:tcBorders>
          </w:tcPr>
          <w:p w14:paraId="025072FA" w14:textId="77777777" w:rsidR="007E799B" w:rsidRPr="00330806" w:rsidRDefault="007E799B" w:rsidP="00C70C6F">
            <w:pPr>
              <w:jc w:val="center"/>
              <w:rPr>
                <w:sz w:val="22"/>
                <w:szCs w:val="22"/>
              </w:rPr>
            </w:pPr>
            <w:r w:rsidRPr="00330806">
              <w:rPr>
                <w:sz w:val="22"/>
                <w:szCs w:val="22"/>
              </w:rPr>
              <w:t>(amats)</w:t>
            </w:r>
          </w:p>
        </w:tc>
      </w:tr>
      <w:tr w:rsidR="007E799B" w:rsidRPr="00330806" w14:paraId="0515B1DE" w14:textId="77777777" w:rsidTr="00C70C6F">
        <w:tc>
          <w:tcPr>
            <w:tcW w:w="8268" w:type="dxa"/>
            <w:tcBorders>
              <w:bottom w:val="single" w:sz="4" w:space="0" w:color="000000"/>
            </w:tcBorders>
          </w:tcPr>
          <w:p w14:paraId="3276728F" w14:textId="4BAF81DD" w:rsidR="007E799B" w:rsidRPr="00330806" w:rsidRDefault="007E799B" w:rsidP="007E799B">
            <w:pPr>
              <w:rPr>
                <w:sz w:val="22"/>
                <w:szCs w:val="22"/>
              </w:rPr>
            </w:pPr>
            <w:r w:rsidRPr="00330806">
              <w:rPr>
                <w:sz w:val="22"/>
                <w:szCs w:val="22"/>
              </w:rPr>
              <w:t xml:space="preserve"> Tālr. </w:t>
            </w:r>
            <w:r w:rsidR="00A311AF" w:rsidRPr="00330806">
              <w:rPr>
                <w:sz w:val="22"/>
                <w:szCs w:val="22"/>
              </w:rPr>
              <w:t>67083888</w:t>
            </w:r>
          </w:p>
        </w:tc>
      </w:tr>
      <w:tr w:rsidR="007E799B" w:rsidRPr="00330806" w14:paraId="5E1BB05D" w14:textId="77777777" w:rsidTr="00C70C6F">
        <w:tc>
          <w:tcPr>
            <w:tcW w:w="8268" w:type="dxa"/>
            <w:tcBorders>
              <w:top w:val="single" w:sz="4" w:space="0" w:color="000000"/>
            </w:tcBorders>
          </w:tcPr>
          <w:p w14:paraId="2C5543ED" w14:textId="77777777" w:rsidR="007E799B" w:rsidRPr="00330806" w:rsidRDefault="007E799B" w:rsidP="00C70C6F">
            <w:pPr>
              <w:jc w:val="center"/>
              <w:rPr>
                <w:sz w:val="22"/>
                <w:szCs w:val="22"/>
              </w:rPr>
            </w:pPr>
            <w:r w:rsidRPr="00330806">
              <w:rPr>
                <w:sz w:val="22"/>
                <w:szCs w:val="22"/>
              </w:rPr>
              <w:t>(tālruņa un faksa numurs)</w:t>
            </w:r>
          </w:p>
        </w:tc>
      </w:tr>
      <w:tr w:rsidR="007E799B" w:rsidRPr="00330806" w14:paraId="167391FC" w14:textId="77777777" w:rsidTr="00C70C6F">
        <w:tc>
          <w:tcPr>
            <w:tcW w:w="8268" w:type="dxa"/>
            <w:tcBorders>
              <w:bottom w:val="single" w:sz="4" w:space="0" w:color="000000"/>
            </w:tcBorders>
          </w:tcPr>
          <w:p w14:paraId="6749D4BF" w14:textId="4F32ABEE" w:rsidR="007E799B" w:rsidRPr="00330806" w:rsidRDefault="00A311AF" w:rsidP="007E799B">
            <w:pPr>
              <w:rPr>
                <w:sz w:val="22"/>
                <w:szCs w:val="22"/>
              </w:rPr>
            </w:pPr>
            <w:r w:rsidRPr="00330806">
              <w:rPr>
                <w:sz w:val="22"/>
                <w:szCs w:val="22"/>
              </w:rPr>
              <w:t>Evita.Vamza@fm.gov.lv</w:t>
            </w:r>
          </w:p>
        </w:tc>
      </w:tr>
      <w:tr w:rsidR="007E799B" w:rsidRPr="00DA4009" w14:paraId="1C6C4521" w14:textId="77777777" w:rsidTr="00C70C6F">
        <w:tc>
          <w:tcPr>
            <w:tcW w:w="8268" w:type="dxa"/>
            <w:tcBorders>
              <w:top w:val="single" w:sz="4" w:space="0" w:color="000000"/>
            </w:tcBorders>
          </w:tcPr>
          <w:p w14:paraId="6AB427EB" w14:textId="77777777" w:rsidR="007E799B" w:rsidRPr="00DA4009" w:rsidRDefault="007E799B" w:rsidP="00C70C6F">
            <w:pPr>
              <w:jc w:val="center"/>
              <w:rPr>
                <w:sz w:val="22"/>
                <w:szCs w:val="22"/>
              </w:rPr>
            </w:pPr>
            <w:r w:rsidRPr="00330806">
              <w:rPr>
                <w:sz w:val="22"/>
                <w:szCs w:val="22"/>
              </w:rPr>
              <w:t>(e-pasta adrese)</w:t>
            </w:r>
          </w:p>
        </w:tc>
      </w:tr>
    </w:tbl>
    <w:p w14:paraId="060C3B1A" w14:textId="004546D5" w:rsidR="00C45489" w:rsidRDefault="00C45489" w:rsidP="007E799B">
      <w:pPr>
        <w:tabs>
          <w:tab w:val="center" w:pos="4153"/>
          <w:tab w:val="right" w:pos="8306"/>
        </w:tabs>
        <w:rPr>
          <w:rFonts w:eastAsia="Calibri"/>
          <w:sz w:val="20"/>
          <w:szCs w:val="20"/>
          <w:lang w:eastAsia="en-US"/>
        </w:rPr>
      </w:pPr>
    </w:p>
    <w:p w14:paraId="7CBB006A" w14:textId="5D279888" w:rsidR="007015A3" w:rsidRDefault="007015A3" w:rsidP="007E799B">
      <w:pPr>
        <w:tabs>
          <w:tab w:val="center" w:pos="4153"/>
          <w:tab w:val="right" w:pos="8306"/>
        </w:tabs>
        <w:rPr>
          <w:rFonts w:eastAsia="Calibri"/>
          <w:sz w:val="20"/>
          <w:szCs w:val="20"/>
          <w:lang w:eastAsia="en-US"/>
        </w:rPr>
      </w:pPr>
    </w:p>
    <w:p w14:paraId="53137F02" w14:textId="52DF5B1A" w:rsidR="007015A3" w:rsidRDefault="007015A3" w:rsidP="007E799B">
      <w:pPr>
        <w:tabs>
          <w:tab w:val="center" w:pos="4153"/>
          <w:tab w:val="right" w:pos="8306"/>
        </w:tabs>
        <w:rPr>
          <w:rFonts w:eastAsia="Calibri"/>
          <w:sz w:val="20"/>
          <w:szCs w:val="20"/>
          <w:lang w:eastAsia="en-US"/>
        </w:rPr>
      </w:pPr>
    </w:p>
    <w:p w14:paraId="5DB6E848" w14:textId="77C7BA5A" w:rsidR="007015A3" w:rsidRDefault="007015A3" w:rsidP="007E799B">
      <w:pPr>
        <w:tabs>
          <w:tab w:val="center" w:pos="4153"/>
          <w:tab w:val="right" w:pos="8306"/>
        </w:tabs>
        <w:rPr>
          <w:rFonts w:eastAsia="Calibri"/>
          <w:sz w:val="20"/>
          <w:szCs w:val="20"/>
          <w:lang w:eastAsia="en-US"/>
        </w:rPr>
      </w:pPr>
    </w:p>
    <w:p w14:paraId="444501A3" w14:textId="775AF365" w:rsidR="007015A3" w:rsidRDefault="007015A3" w:rsidP="007E799B">
      <w:pPr>
        <w:tabs>
          <w:tab w:val="center" w:pos="4153"/>
          <w:tab w:val="right" w:pos="8306"/>
        </w:tabs>
        <w:rPr>
          <w:rFonts w:eastAsia="Calibri"/>
          <w:sz w:val="20"/>
          <w:szCs w:val="20"/>
          <w:lang w:eastAsia="en-US"/>
        </w:rPr>
      </w:pPr>
    </w:p>
    <w:p w14:paraId="7738556F" w14:textId="4A85B88A" w:rsidR="007015A3" w:rsidRDefault="007015A3" w:rsidP="007E799B">
      <w:pPr>
        <w:tabs>
          <w:tab w:val="center" w:pos="4153"/>
          <w:tab w:val="right" w:pos="8306"/>
        </w:tabs>
        <w:rPr>
          <w:rFonts w:eastAsia="Calibri"/>
          <w:sz w:val="20"/>
          <w:szCs w:val="20"/>
          <w:lang w:eastAsia="en-US"/>
        </w:rPr>
      </w:pPr>
    </w:p>
    <w:p w14:paraId="633C4840" w14:textId="17BC2562" w:rsidR="00A51671" w:rsidRPr="00B43E8F" w:rsidRDefault="00A51671" w:rsidP="00170284">
      <w:pPr>
        <w:tabs>
          <w:tab w:val="center" w:pos="4153"/>
          <w:tab w:val="right" w:pos="8306"/>
        </w:tabs>
        <w:rPr>
          <w:sz w:val="20"/>
          <w:szCs w:val="20"/>
        </w:rPr>
      </w:pPr>
    </w:p>
    <w:sectPr w:rsidR="00A51671" w:rsidRPr="00B43E8F" w:rsidSect="00020794">
      <w:headerReference w:type="even" r:id="rId34"/>
      <w:headerReference w:type="default" r:id="rId35"/>
      <w:footerReference w:type="even" r:id="rId36"/>
      <w:footerReference w:type="default" r:id="rId37"/>
      <w:headerReference w:type="first" r:id="rId38"/>
      <w:footerReference w:type="first" r:id="rId39"/>
      <w:pgSz w:w="16838" w:h="11906" w:orient="landscape"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48E0D" w14:textId="77777777" w:rsidR="00C83946" w:rsidRDefault="00C83946">
      <w:r>
        <w:separator/>
      </w:r>
    </w:p>
  </w:endnote>
  <w:endnote w:type="continuationSeparator" w:id="0">
    <w:p w14:paraId="603766A3" w14:textId="77777777" w:rsidR="00C83946" w:rsidRDefault="00C83946">
      <w:r>
        <w:continuationSeparator/>
      </w:r>
    </w:p>
  </w:endnote>
  <w:endnote w:type="continuationNotice" w:id="1">
    <w:p w14:paraId="0B8F1029" w14:textId="77777777" w:rsidR="00C83946" w:rsidRDefault="00C83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okChampa">
    <w:altName w:val="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Gotha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E80D" w14:textId="77777777" w:rsidR="00136331" w:rsidRDefault="00136331" w:rsidP="0061102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6B0A00" w14:textId="77777777" w:rsidR="00136331" w:rsidRDefault="00136331" w:rsidP="006646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3231670"/>
      <w:docPartObj>
        <w:docPartGallery w:val="Page Numbers (Bottom of Page)"/>
        <w:docPartUnique/>
      </w:docPartObj>
    </w:sdtPr>
    <w:sdtEndPr>
      <w:rPr>
        <w:noProof/>
      </w:rPr>
    </w:sdtEndPr>
    <w:sdtContent>
      <w:p w14:paraId="1F777476" w14:textId="49E0A56A" w:rsidR="00136331" w:rsidRDefault="00136331">
        <w:pPr>
          <w:pStyle w:val="Footer"/>
          <w:jc w:val="center"/>
        </w:pPr>
        <w:r>
          <w:fldChar w:fldCharType="begin"/>
        </w:r>
        <w:r>
          <w:instrText xml:space="preserve"> PAGE   \* MERGEFORMAT </w:instrText>
        </w:r>
        <w:r>
          <w:fldChar w:fldCharType="separate"/>
        </w:r>
        <w:r w:rsidR="0094488D">
          <w:rPr>
            <w:noProof/>
          </w:rPr>
          <w:t>10</w:t>
        </w:r>
        <w:r w:rsidR="0094488D">
          <w:rPr>
            <w:noProof/>
          </w:rPr>
          <w:t>0</w:t>
        </w:r>
        <w:r>
          <w:rPr>
            <w:noProof/>
          </w:rPr>
          <w:fldChar w:fldCharType="end"/>
        </w:r>
      </w:p>
    </w:sdtContent>
  </w:sdt>
  <w:p w14:paraId="7CFCF5D2" w14:textId="4EB4D4D5" w:rsidR="00136331" w:rsidRPr="00B43E8F" w:rsidRDefault="00136331" w:rsidP="00E82DB7">
    <w:pPr>
      <w:jc w:val="both"/>
      <w:rPr>
        <w:sz w:val="20"/>
        <w:szCs w:val="20"/>
      </w:rPr>
    </w:pPr>
    <w:r w:rsidRPr="00DA6C96">
      <w:rPr>
        <w:sz w:val="20"/>
        <w:szCs w:val="20"/>
      </w:rPr>
      <w:t>FMIzz_</w:t>
    </w:r>
    <w:r w:rsidR="001566D9">
      <w:rPr>
        <w:sz w:val="20"/>
        <w:szCs w:val="20"/>
      </w:rPr>
      <w:t>1001</w:t>
    </w:r>
    <w:r w:rsidRPr="00DA6C96">
      <w:rPr>
        <w:sz w:val="20"/>
        <w:szCs w:val="20"/>
      </w:rPr>
      <w:t>2</w:t>
    </w:r>
    <w:r w:rsidR="001566D9">
      <w:rPr>
        <w:sz w:val="20"/>
        <w:szCs w:val="20"/>
      </w:rPr>
      <w:t>2</w:t>
    </w:r>
    <w:r w:rsidRPr="00DA6C96">
      <w:rPr>
        <w:sz w:val="20"/>
        <w:szCs w:val="20"/>
      </w:rPr>
      <w:t>_</w:t>
    </w:r>
    <w:r w:rsidR="00A71350">
      <w:rPr>
        <w:sz w:val="20"/>
        <w:szCs w:val="20"/>
      </w:rPr>
      <w:t>MK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C474" w14:textId="6CA7CDF7" w:rsidR="00136331" w:rsidRPr="003862AB" w:rsidRDefault="00136331" w:rsidP="003862AB">
    <w:pPr>
      <w:pStyle w:val="Footer"/>
    </w:pPr>
    <w:bookmarkStart w:id="44" w:name="_Hlk86137788"/>
    <w:bookmarkStart w:id="45" w:name="_Hlk86137789"/>
    <w:r w:rsidRPr="003862AB">
      <w:rPr>
        <w:sz w:val="20"/>
        <w:szCs w:val="20"/>
      </w:rPr>
      <w:t>FMIzz_</w:t>
    </w:r>
    <w:r>
      <w:rPr>
        <w:sz w:val="20"/>
        <w:szCs w:val="20"/>
      </w:rPr>
      <w:t>2610</w:t>
    </w:r>
    <w:r w:rsidRPr="003862AB">
      <w:rPr>
        <w:sz w:val="20"/>
        <w:szCs w:val="20"/>
      </w:rPr>
      <w:t>21</w:t>
    </w:r>
    <w:r>
      <w:rPr>
        <w:sz w:val="20"/>
        <w:szCs w:val="20"/>
      </w:rPr>
      <w:t>_Lik</w:t>
    </w:r>
    <w:bookmarkEnd w:id="44"/>
    <w:bookmarkEnd w:id="4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20516" w14:textId="77777777" w:rsidR="00C83946" w:rsidRDefault="00C83946">
      <w:r>
        <w:separator/>
      </w:r>
    </w:p>
  </w:footnote>
  <w:footnote w:type="continuationSeparator" w:id="0">
    <w:p w14:paraId="5A669224" w14:textId="77777777" w:rsidR="00C83946" w:rsidRDefault="00C83946">
      <w:r>
        <w:continuationSeparator/>
      </w:r>
    </w:p>
  </w:footnote>
  <w:footnote w:type="continuationNotice" w:id="1">
    <w:p w14:paraId="4CA6FF62" w14:textId="77777777" w:rsidR="00C83946" w:rsidRDefault="00C83946"/>
  </w:footnote>
  <w:footnote w:id="2">
    <w:p w14:paraId="5CE51C55" w14:textId="5EEEA6C4" w:rsidR="00136331" w:rsidRPr="000C0D08" w:rsidRDefault="00136331" w:rsidP="00ED769D">
      <w:pPr>
        <w:pStyle w:val="FootnoteText"/>
        <w:jc w:val="both"/>
      </w:pPr>
      <w:r w:rsidRPr="000C0D08">
        <w:rPr>
          <w:rStyle w:val="FootnoteReference"/>
        </w:rPr>
        <w:footnoteRef/>
      </w:r>
      <w:r w:rsidRPr="000C0D08">
        <w:t xml:space="preserve"> https://likumi.lv/ta/id/302138-darbibas-programmas-izaugsme-un-nodarbinatiba-3-1-1-specifiska-atbalsta-merka-sekmet-mvk-izveidi-un-attistibu-ipasi</w:t>
      </w:r>
    </w:p>
  </w:footnote>
  <w:footnote w:id="3">
    <w:p w14:paraId="2D5DC617" w14:textId="777D0384" w:rsidR="00136331" w:rsidRDefault="00136331" w:rsidP="00ED769D">
      <w:pPr>
        <w:pStyle w:val="FootnoteText"/>
        <w:jc w:val="both"/>
      </w:pPr>
      <w:r w:rsidRPr="000C0D08">
        <w:rPr>
          <w:rStyle w:val="FootnoteReference"/>
        </w:rPr>
        <w:footnoteRef/>
      </w:r>
      <w:r w:rsidRPr="000C0D08">
        <w:t xml:space="preserve"> </w:t>
      </w:r>
      <w:hyperlink r:id="rId1" w:history="1">
        <w:r w:rsidRPr="007B7971">
          <w:t>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(likumi.lv)</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65D2" w14:textId="77777777" w:rsidR="00136331" w:rsidRDefault="0013633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AB1D35" w14:textId="77777777" w:rsidR="00136331" w:rsidRDefault="001363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50BB" w14:textId="41AF37FC" w:rsidR="00136331" w:rsidRPr="00706B5E" w:rsidRDefault="00136331" w:rsidP="007A105C">
    <w:pPr>
      <w:pStyle w:val="Header"/>
      <w:tabs>
        <w:tab w:val="center" w:pos="7143"/>
        <w:tab w:val="left" w:pos="8340"/>
      </w:tabs>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B46E2" w14:textId="77777777" w:rsidR="001566D9" w:rsidRDefault="00156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DE1C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0C7C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4C79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9AC4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3C48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906D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D8B7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D0E6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74B1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38BF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95C85"/>
    <w:multiLevelType w:val="hybridMultilevel"/>
    <w:tmpl w:val="072C682C"/>
    <w:lvl w:ilvl="0" w:tplc="FFFFFFFF">
      <w:start w:val="1"/>
      <w:numFmt w:val="decimal"/>
      <w:lvlText w:val="%1."/>
      <w:lvlJc w:val="left"/>
      <w:pPr>
        <w:ind w:left="786" w:hanging="360"/>
      </w:pPr>
      <w:rPr>
        <w:b/>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1" w15:restartNumberingAfterBreak="0">
    <w:nsid w:val="08D164D9"/>
    <w:multiLevelType w:val="hybridMultilevel"/>
    <w:tmpl w:val="072C682C"/>
    <w:lvl w:ilvl="0" w:tplc="FFFFFFFF">
      <w:start w:val="1"/>
      <w:numFmt w:val="decimal"/>
      <w:lvlText w:val="%1."/>
      <w:lvlJc w:val="left"/>
      <w:pPr>
        <w:ind w:left="786" w:hanging="360"/>
      </w:pPr>
      <w:rPr>
        <w:b/>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2" w15:restartNumberingAfterBreak="0">
    <w:nsid w:val="09070A2A"/>
    <w:multiLevelType w:val="hybridMultilevel"/>
    <w:tmpl w:val="02E67B1A"/>
    <w:lvl w:ilvl="0" w:tplc="297019AA">
      <w:start w:val="25"/>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D0413C7"/>
    <w:multiLevelType w:val="hybridMultilevel"/>
    <w:tmpl w:val="1556DB8C"/>
    <w:lvl w:ilvl="0" w:tplc="EB629EF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0665B2C"/>
    <w:multiLevelType w:val="multilevel"/>
    <w:tmpl w:val="BE322F4A"/>
    <w:lvl w:ilvl="0">
      <w:start w:val="1"/>
      <w:numFmt w:val="decimal"/>
      <w:pStyle w:val="EE-paragrCharChar"/>
      <w:lvlText w:val="%1."/>
      <w:lvlJc w:val="left"/>
      <w:pPr>
        <w:tabs>
          <w:tab w:val="num" w:pos="720"/>
        </w:tabs>
        <w:ind w:left="360" w:hanging="360"/>
      </w:pPr>
      <w:rPr>
        <w:rFonts w:hint="default"/>
        <w:b w:val="0"/>
        <w:i w:val="0"/>
        <w:sz w:val="28"/>
      </w:rPr>
    </w:lvl>
    <w:lvl w:ilvl="1">
      <w:start w:val="1"/>
      <w:numFmt w:val="decimal"/>
      <w:lvlText w:val="%1.%2."/>
      <w:lvlJc w:val="left"/>
      <w:pPr>
        <w:tabs>
          <w:tab w:val="num" w:pos="1648"/>
        </w:tabs>
        <w:ind w:left="1000" w:hanging="432"/>
      </w:pPr>
      <w:rPr>
        <w:rFonts w:hint="default"/>
        <w:sz w:val="28"/>
        <w:szCs w:val="28"/>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10CC1F11"/>
    <w:multiLevelType w:val="hybridMultilevel"/>
    <w:tmpl w:val="B9DA50D0"/>
    <w:lvl w:ilvl="0" w:tplc="8B8268EC">
      <w:start w:val="1"/>
      <w:numFmt w:val="decimal"/>
      <w:lvlText w:val="%1."/>
      <w:lvlJc w:val="left"/>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12AE6024"/>
    <w:multiLevelType w:val="hybridMultilevel"/>
    <w:tmpl w:val="FAB0E190"/>
    <w:lvl w:ilvl="0" w:tplc="04260011">
      <w:start w:val="1"/>
      <w:numFmt w:val="decimal"/>
      <w:lvlText w:val="%1)"/>
      <w:lvlJc w:val="left"/>
      <w:pPr>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7AD6CBE"/>
    <w:multiLevelType w:val="hybridMultilevel"/>
    <w:tmpl w:val="072C682C"/>
    <w:lvl w:ilvl="0" w:tplc="F6E65B4A">
      <w:start w:val="1"/>
      <w:numFmt w:val="decimal"/>
      <w:lvlText w:val="%1."/>
      <w:lvlJc w:val="left"/>
      <w:pPr>
        <w:ind w:left="786" w:hanging="360"/>
      </w:pPr>
      <w:rPr>
        <w:b/>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18" w15:restartNumberingAfterBreak="0">
    <w:nsid w:val="1FA95DC8"/>
    <w:multiLevelType w:val="hybridMultilevel"/>
    <w:tmpl w:val="072C682C"/>
    <w:lvl w:ilvl="0" w:tplc="FFFFFFFF">
      <w:start w:val="1"/>
      <w:numFmt w:val="decimal"/>
      <w:lvlText w:val="%1."/>
      <w:lvlJc w:val="left"/>
      <w:pPr>
        <w:ind w:left="786" w:hanging="360"/>
      </w:pPr>
      <w:rPr>
        <w:b/>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19" w15:restartNumberingAfterBreak="0">
    <w:nsid w:val="1FCB62AA"/>
    <w:multiLevelType w:val="hybridMultilevel"/>
    <w:tmpl w:val="9FF64C3C"/>
    <w:lvl w:ilvl="0" w:tplc="226C00C6">
      <w:start w:val="5"/>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DD1C53"/>
    <w:multiLevelType w:val="hybridMultilevel"/>
    <w:tmpl w:val="455C4D04"/>
    <w:lvl w:ilvl="0" w:tplc="0426000F">
      <w:start w:val="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70657C4"/>
    <w:multiLevelType w:val="hybridMultilevel"/>
    <w:tmpl w:val="B26451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8DF2078"/>
    <w:multiLevelType w:val="hybridMultilevel"/>
    <w:tmpl w:val="82F21C6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2B3C4751"/>
    <w:multiLevelType w:val="hybridMultilevel"/>
    <w:tmpl w:val="4EE4F610"/>
    <w:lvl w:ilvl="0" w:tplc="6B921F68">
      <w:start w:val="1"/>
      <w:numFmt w:val="decimal"/>
      <w:lvlText w:val="%1."/>
      <w:lvlJc w:val="left"/>
      <w:pPr>
        <w:ind w:left="720" w:hanging="360"/>
      </w:pPr>
    </w:lvl>
    <w:lvl w:ilvl="1" w:tplc="4AB2EFBA">
      <w:start w:val="1"/>
      <w:numFmt w:val="lowerLetter"/>
      <w:lvlText w:val="%2."/>
      <w:lvlJc w:val="left"/>
      <w:pPr>
        <w:ind w:left="1440" w:hanging="360"/>
      </w:pPr>
    </w:lvl>
    <w:lvl w:ilvl="2" w:tplc="39524BEE">
      <w:start w:val="1"/>
      <w:numFmt w:val="lowerRoman"/>
      <w:lvlText w:val="%3."/>
      <w:lvlJc w:val="right"/>
      <w:pPr>
        <w:ind w:left="2160" w:hanging="180"/>
      </w:pPr>
    </w:lvl>
    <w:lvl w:ilvl="3" w:tplc="6DCCCC0C">
      <w:start w:val="1"/>
      <w:numFmt w:val="decimal"/>
      <w:lvlText w:val="%4."/>
      <w:lvlJc w:val="left"/>
      <w:pPr>
        <w:ind w:left="2880" w:hanging="360"/>
      </w:pPr>
    </w:lvl>
    <w:lvl w:ilvl="4" w:tplc="7BDACBD2">
      <w:start w:val="1"/>
      <w:numFmt w:val="lowerLetter"/>
      <w:lvlText w:val="%5."/>
      <w:lvlJc w:val="left"/>
      <w:pPr>
        <w:ind w:left="3600" w:hanging="360"/>
      </w:pPr>
    </w:lvl>
    <w:lvl w:ilvl="5" w:tplc="E8302202">
      <w:start w:val="1"/>
      <w:numFmt w:val="lowerRoman"/>
      <w:lvlText w:val="%6."/>
      <w:lvlJc w:val="right"/>
      <w:pPr>
        <w:ind w:left="4320" w:hanging="180"/>
      </w:pPr>
    </w:lvl>
    <w:lvl w:ilvl="6" w:tplc="00C4AA1E">
      <w:start w:val="1"/>
      <w:numFmt w:val="decimal"/>
      <w:lvlText w:val="%7."/>
      <w:lvlJc w:val="left"/>
      <w:pPr>
        <w:ind w:left="5040" w:hanging="360"/>
      </w:pPr>
    </w:lvl>
    <w:lvl w:ilvl="7" w:tplc="B59CA6A0">
      <w:start w:val="1"/>
      <w:numFmt w:val="lowerLetter"/>
      <w:lvlText w:val="%8."/>
      <w:lvlJc w:val="left"/>
      <w:pPr>
        <w:ind w:left="5760" w:hanging="360"/>
      </w:pPr>
    </w:lvl>
    <w:lvl w:ilvl="8" w:tplc="B93257C6">
      <w:start w:val="1"/>
      <w:numFmt w:val="lowerRoman"/>
      <w:lvlText w:val="%9."/>
      <w:lvlJc w:val="right"/>
      <w:pPr>
        <w:ind w:left="6480" w:hanging="180"/>
      </w:pPr>
    </w:lvl>
  </w:abstractNum>
  <w:abstractNum w:abstractNumId="24" w15:restartNumberingAfterBreak="0">
    <w:nsid w:val="2FA92A89"/>
    <w:multiLevelType w:val="hybridMultilevel"/>
    <w:tmpl w:val="306279B0"/>
    <w:lvl w:ilvl="0" w:tplc="FB36E880">
      <w:start w:val="9"/>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2256BAE"/>
    <w:multiLevelType w:val="hybridMultilevel"/>
    <w:tmpl w:val="79680A24"/>
    <w:lvl w:ilvl="0" w:tplc="0426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F81D2D"/>
    <w:multiLevelType w:val="hybridMultilevel"/>
    <w:tmpl w:val="104A3252"/>
    <w:lvl w:ilvl="0" w:tplc="CE5A00CC">
      <w:start w:val="17"/>
      <w:numFmt w:val="decimal"/>
      <w:lvlText w:val="%1)"/>
      <w:lvlJc w:val="left"/>
      <w:pPr>
        <w:ind w:left="325" w:hanging="360"/>
      </w:pPr>
      <w:rPr>
        <w:rFonts w:hint="default"/>
        <w:b w:val="0"/>
        <w:bCs/>
      </w:rPr>
    </w:lvl>
    <w:lvl w:ilvl="1" w:tplc="04260019" w:tentative="1">
      <w:start w:val="1"/>
      <w:numFmt w:val="lowerLetter"/>
      <w:lvlText w:val="%2."/>
      <w:lvlJc w:val="left"/>
      <w:pPr>
        <w:ind w:left="1045" w:hanging="360"/>
      </w:pPr>
    </w:lvl>
    <w:lvl w:ilvl="2" w:tplc="0426001B" w:tentative="1">
      <w:start w:val="1"/>
      <w:numFmt w:val="lowerRoman"/>
      <w:lvlText w:val="%3."/>
      <w:lvlJc w:val="right"/>
      <w:pPr>
        <w:ind w:left="1765" w:hanging="180"/>
      </w:pPr>
    </w:lvl>
    <w:lvl w:ilvl="3" w:tplc="0426000F" w:tentative="1">
      <w:start w:val="1"/>
      <w:numFmt w:val="decimal"/>
      <w:lvlText w:val="%4."/>
      <w:lvlJc w:val="left"/>
      <w:pPr>
        <w:ind w:left="2485" w:hanging="360"/>
      </w:pPr>
    </w:lvl>
    <w:lvl w:ilvl="4" w:tplc="04260019" w:tentative="1">
      <w:start w:val="1"/>
      <w:numFmt w:val="lowerLetter"/>
      <w:lvlText w:val="%5."/>
      <w:lvlJc w:val="left"/>
      <w:pPr>
        <w:ind w:left="3205" w:hanging="360"/>
      </w:pPr>
    </w:lvl>
    <w:lvl w:ilvl="5" w:tplc="0426001B" w:tentative="1">
      <w:start w:val="1"/>
      <w:numFmt w:val="lowerRoman"/>
      <w:lvlText w:val="%6."/>
      <w:lvlJc w:val="right"/>
      <w:pPr>
        <w:ind w:left="3925" w:hanging="180"/>
      </w:pPr>
    </w:lvl>
    <w:lvl w:ilvl="6" w:tplc="0426000F" w:tentative="1">
      <w:start w:val="1"/>
      <w:numFmt w:val="decimal"/>
      <w:lvlText w:val="%7."/>
      <w:lvlJc w:val="left"/>
      <w:pPr>
        <w:ind w:left="4645" w:hanging="360"/>
      </w:pPr>
    </w:lvl>
    <w:lvl w:ilvl="7" w:tplc="04260019" w:tentative="1">
      <w:start w:val="1"/>
      <w:numFmt w:val="lowerLetter"/>
      <w:lvlText w:val="%8."/>
      <w:lvlJc w:val="left"/>
      <w:pPr>
        <w:ind w:left="5365" w:hanging="360"/>
      </w:pPr>
    </w:lvl>
    <w:lvl w:ilvl="8" w:tplc="0426001B" w:tentative="1">
      <w:start w:val="1"/>
      <w:numFmt w:val="lowerRoman"/>
      <w:lvlText w:val="%9."/>
      <w:lvlJc w:val="right"/>
      <w:pPr>
        <w:ind w:left="6085" w:hanging="180"/>
      </w:pPr>
    </w:lvl>
  </w:abstractNum>
  <w:abstractNum w:abstractNumId="27" w15:restartNumberingAfterBreak="0">
    <w:nsid w:val="3905218E"/>
    <w:multiLevelType w:val="hybridMultilevel"/>
    <w:tmpl w:val="0C14BDB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8" w15:restartNumberingAfterBreak="0">
    <w:nsid w:val="39B47327"/>
    <w:multiLevelType w:val="hybridMultilevel"/>
    <w:tmpl w:val="9042D8E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3AB03C5F"/>
    <w:multiLevelType w:val="hybridMultilevel"/>
    <w:tmpl w:val="53E013F0"/>
    <w:lvl w:ilvl="0" w:tplc="3B2EE5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2364C25"/>
    <w:multiLevelType w:val="hybridMultilevel"/>
    <w:tmpl w:val="C3CAA926"/>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31" w15:restartNumberingAfterBreak="0">
    <w:nsid w:val="469463A7"/>
    <w:multiLevelType w:val="hybridMultilevel"/>
    <w:tmpl w:val="D51AF6C4"/>
    <w:lvl w:ilvl="0" w:tplc="4B6AA702">
      <w:start w:val="3"/>
      <w:numFmt w:val="decimal"/>
      <w:lvlText w:val="%1)"/>
      <w:lvlJc w:val="left"/>
      <w:pPr>
        <w:ind w:left="126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9022421"/>
    <w:multiLevelType w:val="hybridMultilevel"/>
    <w:tmpl w:val="47A28998"/>
    <w:lvl w:ilvl="0" w:tplc="DCC02CDC">
      <w:start w:val="2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02A269D"/>
    <w:multiLevelType w:val="hybridMultilevel"/>
    <w:tmpl w:val="C5AAB330"/>
    <w:lvl w:ilvl="0" w:tplc="4D44B986">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4" w15:restartNumberingAfterBreak="0">
    <w:nsid w:val="5B8F529C"/>
    <w:multiLevelType w:val="hybridMultilevel"/>
    <w:tmpl w:val="A44097B2"/>
    <w:lvl w:ilvl="0" w:tplc="B76073B6">
      <w:start w:val="1"/>
      <w:numFmt w:val="decimal"/>
      <w:lvlText w:val="%1)"/>
      <w:lvlJc w:val="left"/>
      <w:pPr>
        <w:ind w:left="1360" w:hanging="4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35" w15:restartNumberingAfterBreak="0">
    <w:nsid w:val="5E313B9C"/>
    <w:multiLevelType w:val="hybridMultilevel"/>
    <w:tmpl w:val="B2645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3E059FB"/>
    <w:multiLevelType w:val="hybridMultilevel"/>
    <w:tmpl w:val="4C5E06F2"/>
    <w:lvl w:ilvl="0" w:tplc="454E0C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5B356E4"/>
    <w:multiLevelType w:val="hybridMultilevel"/>
    <w:tmpl w:val="5CA6CDB0"/>
    <w:lvl w:ilvl="0" w:tplc="04260011">
      <w:start w:val="10"/>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B591062"/>
    <w:multiLevelType w:val="hybridMultilevel"/>
    <w:tmpl w:val="59AA2C0C"/>
    <w:lvl w:ilvl="0" w:tplc="9372F374">
      <w:start w:val="4"/>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03BE5"/>
    <w:multiLevelType w:val="hybridMultilevel"/>
    <w:tmpl w:val="F1F25D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F50101E"/>
    <w:multiLevelType w:val="hybridMultilevel"/>
    <w:tmpl w:val="9FC83CA0"/>
    <w:lvl w:ilvl="0" w:tplc="02E441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DE75285"/>
    <w:multiLevelType w:val="hybridMultilevel"/>
    <w:tmpl w:val="BCA46AB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4"/>
  </w:num>
  <w:num w:numId="2">
    <w:abstractNumId w:val="13"/>
  </w:num>
  <w:num w:numId="3">
    <w:abstractNumId w:val="22"/>
  </w:num>
  <w:num w:numId="4">
    <w:abstractNumId w:val="28"/>
  </w:num>
  <w:num w:numId="5">
    <w:abstractNumId w:val="17"/>
  </w:num>
  <w:num w:numId="6">
    <w:abstractNumId w:val="20"/>
  </w:num>
  <w:num w:numId="7">
    <w:abstractNumId w:val="19"/>
  </w:num>
  <w:num w:numId="8">
    <w:abstractNumId w:val="24"/>
  </w:num>
  <w:num w:numId="9">
    <w:abstractNumId w:val="26"/>
  </w:num>
  <w:num w:numId="10">
    <w:abstractNumId w:val="12"/>
  </w:num>
  <w:num w:numId="11">
    <w:abstractNumId w:val="25"/>
  </w:num>
  <w:num w:numId="12">
    <w:abstractNumId w:val="32"/>
  </w:num>
  <w:num w:numId="13">
    <w:abstractNumId w:val="15"/>
  </w:num>
  <w:num w:numId="14">
    <w:abstractNumId w:val="27"/>
  </w:num>
  <w:num w:numId="15">
    <w:abstractNumId w:val="36"/>
  </w:num>
  <w:num w:numId="16">
    <w:abstractNumId w:val="25"/>
  </w:num>
  <w:num w:numId="17">
    <w:abstractNumId w:val="16"/>
  </w:num>
  <w:num w:numId="18">
    <w:abstractNumId w:val="21"/>
  </w:num>
  <w:num w:numId="19">
    <w:abstractNumId w:val="10"/>
  </w:num>
  <w:num w:numId="20">
    <w:abstractNumId w:val="34"/>
  </w:num>
  <w:num w:numId="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37"/>
  </w:num>
  <w:num w:numId="36">
    <w:abstractNumId w:val="30"/>
  </w:num>
  <w:num w:numId="37">
    <w:abstractNumId w:val="39"/>
  </w:num>
  <w:num w:numId="38">
    <w:abstractNumId w:val="31"/>
  </w:num>
  <w:num w:numId="39">
    <w:abstractNumId w:val="11"/>
  </w:num>
  <w:num w:numId="40">
    <w:abstractNumId w:val="29"/>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num>
  <w:num w:numId="47">
    <w:abstractNumId w:val="3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129"/>
    <w:rsid w:val="00000AC9"/>
    <w:rsid w:val="00000BF9"/>
    <w:rsid w:val="00000C9A"/>
    <w:rsid w:val="00000D49"/>
    <w:rsid w:val="00001004"/>
    <w:rsid w:val="00001F89"/>
    <w:rsid w:val="00002221"/>
    <w:rsid w:val="00002CD6"/>
    <w:rsid w:val="0000319F"/>
    <w:rsid w:val="00003C53"/>
    <w:rsid w:val="0000456E"/>
    <w:rsid w:val="00005562"/>
    <w:rsid w:val="000055EA"/>
    <w:rsid w:val="00006BF1"/>
    <w:rsid w:val="00010A18"/>
    <w:rsid w:val="0001118D"/>
    <w:rsid w:val="0001131F"/>
    <w:rsid w:val="00011663"/>
    <w:rsid w:val="00012384"/>
    <w:rsid w:val="0001249F"/>
    <w:rsid w:val="000125C0"/>
    <w:rsid w:val="0001270C"/>
    <w:rsid w:val="00012BA6"/>
    <w:rsid w:val="0001357D"/>
    <w:rsid w:val="000136AA"/>
    <w:rsid w:val="000139A5"/>
    <w:rsid w:val="00013B4C"/>
    <w:rsid w:val="00013BF6"/>
    <w:rsid w:val="00013FEC"/>
    <w:rsid w:val="000145C1"/>
    <w:rsid w:val="0001554C"/>
    <w:rsid w:val="00015908"/>
    <w:rsid w:val="00015B94"/>
    <w:rsid w:val="00015BC9"/>
    <w:rsid w:val="00015DE5"/>
    <w:rsid w:val="00016A3C"/>
    <w:rsid w:val="000172E2"/>
    <w:rsid w:val="00017449"/>
    <w:rsid w:val="000174CB"/>
    <w:rsid w:val="00017DEE"/>
    <w:rsid w:val="00017E6F"/>
    <w:rsid w:val="00020249"/>
    <w:rsid w:val="00020794"/>
    <w:rsid w:val="000207E0"/>
    <w:rsid w:val="00021753"/>
    <w:rsid w:val="00022293"/>
    <w:rsid w:val="00022338"/>
    <w:rsid w:val="00022428"/>
    <w:rsid w:val="0002296A"/>
    <w:rsid w:val="00022B0F"/>
    <w:rsid w:val="00022B9A"/>
    <w:rsid w:val="00022D09"/>
    <w:rsid w:val="0002353D"/>
    <w:rsid w:val="00023D52"/>
    <w:rsid w:val="00023FD6"/>
    <w:rsid w:val="0002416A"/>
    <w:rsid w:val="00024363"/>
    <w:rsid w:val="00024514"/>
    <w:rsid w:val="00024879"/>
    <w:rsid w:val="00024CCD"/>
    <w:rsid w:val="00024D20"/>
    <w:rsid w:val="000253DB"/>
    <w:rsid w:val="00026746"/>
    <w:rsid w:val="00027242"/>
    <w:rsid w:val="000278E7"/>
    <w:rsid w:val="00027A63"/>
    <w:rsid w:val="00027F9D"/>
    <w:rsid w:val="00030017"/>
    <w:rsid w:val="000307B5"/>
    <w:rsid w:val="00030DB6"/>
    <w:rsid w:val="00031056"/>
    <w:rsid w:val="0003130D"/>
    <w:rsid w:val="000314C3"/>
    <w:rsid w:val="0003167B"/>
    <w:rsid w:val="00032457"/>
    <w:rsid w:val="000340A6"/>
    <w:rsid w:val="0003413A"/>
    <w:rsid w:val="0003444B"/>
    <w:rsid w:val="000349CA"/>
    <w:rsid w:val="0003557A"/>
    <w:rsid w:val="00035C06"/>
    <w:rsid w:val="0003620A"/>
    <w:rsid w:val="000362FA"/>
    <w:rsid w:val="000363A7"/>
    <w:rsid w:val="000366DF"/>
    <w:rsid w:val="000376CD"/>
    <w:rsid w:val="00037AAC"/>
    <w:rsid w:val="00037C72"/>
    <w:rsid w:val="00040100"/>
    <w:rsid w:val="000402EE"/>
    <w:rsid w:val="00040A5C"/>
    <w:rsid w:val="00040E69"/>
    <w:rsid w:val="0004193B"/>
    <w:rsid w:val="00041F27"/>
    <w:rsid w:val="00042DA5"/>
    <w:rsid w:val="00043005"/>
    <w:rsid w:val="0004345F"/>
    <w:rsid w:val="0004355D"/>
    <w:rsid w:val="00044026"/>
    <w:rsid w:val="00046075"/>
    <w:rsid w:val="000463E7"/>
    <w:rsid w:val="0004664F"/>
    <w:rsid w:val="00046CAD"/>
    <w:rsid w:val="00046F5C"/>
    <w:rsid w:val="00047385"/>
    <w:rsid w:val="000475B4"/>
    <w:rsid w:val="00050109"/>
    <w:rsid w:val="00050554"/>
    <w:rsid w:val="00050C68"/>
    <w:rsid w:val="00050DBD"/>
    <w:rsid w:val="000517F2"/>
    <w:rsid w:val="00051EDC"/>
    <w:rsid w:val="00052956"/>
    <w:rsid w:val="00052A71"/>
    <w:rsid w:val="00053156"/>
    <w:rsid w:val="00053706"/>
    <w:rsid w:val="0005397F"/>
    <w:rsid w:val="00053CA5"/>
    <w:rsid w:val="00053E04"/>
    <w:rsid w:val="00055C9C"/>
    <w:rsid w:val="00056986"/>
    <w:rsid w:val="000579E6"/>
    <w:rsid w:val="00060004"/>
    <w:rsid w:val="0006015A"/>
    <w:rsid w:val="000604AF"/>
    <w:rsid w:val="00060A37"/>
    <w:rsid w:val="00060D33"/>
    <w:rsid w:val="00060E03"/>
    <w:rsid w:val="00060F72"/>
    <w:rsid w:val="0006194F"/>
    <w:rsid w:val="000641CE"/>
    <w:rsid w:val="000643B6"/>
    <w:rsid w:val="00064733"/>
    <w:rsid w:val="00065231"/>
    <w:rsid w:val="00065271"/>
    <w:rsid w:val="00065C6B"/>
    <w:rsid w:val="00066176"/>
    <w:rsid w:val="0006618D"/>
    <w:rsid w:val="00066885"/>
    <w:rsid w:val="0006694E"/>
    <w:rsid w:val="00066A37"/>
    <w:rsid w:val="00066F05"/>
    <w:rsid w:val="00067423"/>
    <w:rsid w:val="00067AEF"/>
    <w:rsid w:val="00067F4B"/>
    <w:rsid w:val="00070DA7"/>
    <w:rsid w:val="00071315"/>
    <w:rsid w:val="00071E6F"/>
    <w:rsid w:val="0007244A"/>
    <w:rsid w:val="00072628"/>
    <w:rsid w:val="0007267F"/>
    <w:rsid w:val="000728ED"/>
    <w:rsid w:val="00072ADB"/>
    <w:rsid w:val="00072EA2"/>
    <w:rsid w:val="000733F5"/>
    <w:rsid w:val="000733FF"/>
    <w:rsid w:val="00073EA6"/>
    <w:rsid w:val="0007404C"/>
    <w:rsid w:val="000742E5"/>
    <w:rsid w:val="0007438F"/>
    <w:rsid w:val="00075058"/>
    <w:rsid w:val="0007577A"/>
    <w:rsid w:val="00075923"/>
    <w:rsid w:val="000759BD"/>
    <w:rsid w:val="00075C67"/>
    <w:rsid w:val="000775D0"/>
    <w:rsid w:val="00077CB0"/>
    <w:rsid w:val="00077F38"/>
    <w:rsid w:val="00080552"/>
    <w:rsid w:val="00081479"/>
    <w:rsid w:val="00081B0F"/>
    <w:rsid w:val="0008283D"/>
    <w:rsid w:val="00082ECF"/>
    <w:rsid w:val="00083024"/>
    <w:rsid w:val="00083090"/>
    <w:rsid w:val="00083214"/>
    <w:rsid w:val="00083985"/>
    <w:rsid w:val="00083B8F"/>
    <w:rsid w:val="000845E3"/>
    <w:rsid w:val="000846BD"/>
    <w:rsid w:val="00084B11"/>
    <w:rsid w:val="00084C8B"/>
    <w:rsid w:val="000851F2"/>
    <w:rsid w:val="00085322"/>
    <w:rsid w:val="0008571E"/>
    <w:rsid w:val="0008656F"/>
    <w:rsid w:val="00086AB9"/>
    <w:rsid w:val="00086BCE"/>
    <w:rsid w:val="00086F36"/>
    <w:rsid w:val="00090168"/>
    <w:rsid w:val="00090535"/>
    <w:rsid w:val="00090C76"/>
    <w:rsid w:val="00091033"/>
    <w:rsid w:val="00091EC8"/>
    <w:rsid w:val="00091F10"/>
    <w:rsid w:val="00092327"/>
    <w:rsid w:val="0009302B"/>
    <w:rsid w:val="00093295"/>
    <w:rsid w:val="00093EB0"/>
    <w:rsid w:val="00093EC2"/>
    <w:rsid w:val="00095417"/>
    <w:rsid w:val="000958A2"/>
    <w:rsid w:val="00095F3A"/>
    <w:rsid w:val="000965E7"/>
    <w:rsid w:val="00096EAA"/>
    <w:rsid w:val="000A0041"/>
    <w:rsid w:val="000A06FC"/>
    <w:rsid w:val="000A07B8"/>
    <w:rsid w:val="000A1A02"/>
    <w:rsid w:val="000A2CFE"/>
    <w:rsid w:val="000A39E2"/>
    <w:rsid w:val="000A4035"/>
    <w:rsid w:val="000A4128"/>
    <w:rsid w:val="000A483A"/>
    <w:rsid w:val="000A489A"/>
    <w:rsid w:val="000A4C44"/>
    <w:rsid w:val="000A52A4"/>
    <w:rsid w:val="000A55D2"/>
    <w:rsid w:val="000A5EF9"/>
    <w:rsid w:val="000A63FC"/>
    <w:rsid w:val="000A64D3"/>
    <w:rsid w:val="000A65E6"/>
    <w:rsid w:val="000A6A96"/>
    <w:rsid w:val="000A77B9"/>
    <w:rsid w:val="000A7EA7"/>
    <w:rsid w:val="000B0403"/>
    <w:rsid w:val="000B057B"/>
    <w:rsid w:val="000B06E7"/>
    <w:rsid w:val="000B0C94"/>
    <w:rsid w:val="000B0F28"/>
    <w:rsid w:val="000B10C2"/>
    <w:rsid w:val="000B15E5"/>
    <w:rsid w:val="000B2382"/>
    <w:rsid w:val="000B23DB"/>
    <w:rsid w:val="000B26F8"/>
    <w:rsid w:val="000B29C0"/>
    <w:rsid w:val="000B3171"/>
    <w:rsid w:val="000B34A5"/>
    <w:rsid w:val="000B3EC9"/>
    <w:rsid w:val="000B4746"/>
    <w:rsid w:val="000B5894"/>
    <w:rsid w:val="000B610D"/>
    <w:rsid w:val="000B6967"/>
    <w:rsid w:val="000B6E6C"/>
    <w:rsid w:val="000B6F52"/>
    <w:rsid w:val="000B776C"/>
    <w:rsid w:val="000B7966"/>
    <w:rsid w:val="000B7A7E"/>
    <w:rsid w:val="000B7CB1"/>
    <w:rsid w:val="000C0289"/>
    <w:rsid w:val="000C051A"/>
    <w:rsid w:val="000C079F"/>
    <w:rsid w:val="000C0AE6"/>
    <w:rsid w:val="000C0D08"/>
    <w:rsid w:val="000C0D0D"/>
    <w:rsid w:val="000C2290"/>
    <w:rsid w:val="000C2555"/>
    <w:rsid w:val="000C2596"/>
    <w:rsid w:val="000C28D2"/>
    <w:rsid w:val="000C3068"/>
    <w:rsid w:val="000C3264"/>
    <w:rsid w:val="000C34E1"/>
    <w:rsid w:val="000C3545"/>
    <w:rsid w:val="000C3B8D"/>
    <w:rsid w:val="000C498A"/>
    <w:rsid w:val="000C4C16"/>
    <w:rsid w:val="000C5064"/>
    <w:rsid w:val="000C56FC"/>
    <w:rsid w:val="000C6110"/>
    <w:rsid w:val="000C637C"/>
    <w:rsid w:val="000C6C90"/>
    <w:rsid w:val="000C7228"/>
    <w:rsid w:val="000C7907"/>
    <w:rsid w:val="000C7A11"/>
    <w:rsid w:val="000C7B81"/>
    <w:rsid w:val="000C7F5E"/>
    <w:rsid w:val="000D00AC"/>
    <w:rsid w:val="000D08EB"/>
    <w:rsid w:val="000D0AED"/>
    <w:rsid w:val="000D0D01"/>
    <w:rsid w:val="000D0D20"/>
    <w:rsid w:val="000D1702"/>
    <w:rsid w:val="000D1901"/>
    <w:rsid w:val="000D1970"/>
    <w:rsid w:val="000D1B4A"/>
    <w:rsid w:val="000D212F"/>
    <w:rsid w:val="000D31FE"/>
    <w:rsid w:val="000D3535"/>
    <w:rsid w:val="000D3602"/>
    <w:rsid w:val="000D385A"/>
    <w:rsid w:val="000D3C34"/>
    <w:rsid w:val="000D3EA4"/>
    <w:rsid w:val="000D4D89"/>
    <w:rsid w:val="000D65D1"/>
    <w:rsid w:val="000D6BBD"/>
    <w:rsid w:val="000D6E98"/>
    <w:rsid w:val="000D7751"/>
    <w:rsid w:val="000D7C23"/>
    <w:rsid w:val="000E09E9"/>
    <w:rsid w:val="000E0A16"/>
    <w:rsid w:val="000E0C61"/>
    <w:rsid w:val="000E0D98"/>
    <w:rsid w:val="000E0F6E"/>
    <w:rsid w:val="000E0FCB"/>
    <w:rsid w:val="000E16A9"/>
    <w:rsid w:val="000E1BFA"/>
    <w:rsid w:val="000E2142"/>
    <w:rsid w:val="000E21D0"/>
    <w:rsid w:val="000E23C4"/>
    <w:rsid w:val="000E2A38"/>
    <w:rsid w:val="000E2ACC"/>
    <w:rsid w:val="000E4938"/>
    <w:rsid w:val="000E4A0E"/>
    <w:rsid w:val="000E4F72"/>
    <w:rsid w:val="000E5509"/>
    <w:rsid w:val="000E5760"/>
    <w:rsid w:val="000E585F"/>
    <w:rsid w:val="000E65BB"/>
    <w:rsid w:val="000E66F8"/>
    <w:rsid w:val="000E7A3F"/>
    <w:rsid w:val="000E7D01"/>
    <w:rsid w:val="000E7F4B"/>
    <w:rsid w:val="000F0347"/>
    <w:rsid w:val="000F054F"/>
    <w:rsid w:val="000F079D"/>
    <w:rsid w:val="000F0D9D"/>
    <w:rsid w:val="000F1D56"/>
    <w:rsid w:val="000F1EB5"/>
    <w:rsid w:val="000F2534"/>
    <w:rsid w:val="000F28D9"/>
    <w:rsid w:val="000F2D43"/>
    <w:rsid w:val="000F2F9A"/>
    <w:rsid w:val="000F3AA0"/>
    <w:rsid w:val="000F3EDD"/>
    <w:rsid w:val="000F41E2"/>
    <w:rsid w:val="000F47AD"/>
    <w:rsid w:val="000F4AEB"/>
    <w:rsid w:val="000F4B40"/>
    <w:rsid w:val="000F4C3B"/>
    <w:rsid w:val="000F4E7B"/>
    <w:rsid w:val="000F5206"/>
    <w:rsid w:val="000F56B5"/>
    <w:rsid w:val="000F57C3"/>
    <w:rsid w:val="000F5C37"/>
    <w:rsid w:val="000F5DF0"/>
    <w:rsid w:val="000F61BE"/>
    <w:rsid w:val="000F6A0B"/>
    <w:rsid w:val="000F6FFE"/>
    <w:rsid w:val="000F7086"/>
    <w:rsid w:val="000F7695"/>
    <w:rsid w:val="00100010"/>
    <w:rsid w:val="00100DC8"/>
    <w:rsid w:val="00100F22"/>
    <w:rsid w:val="001012E3"/>
    <w:rsid w:val="00101D00"/>
    <w:rsid w:val="00101EEB"/>
    <w:rsid w:val="00102904"/>
    <w:rsid w:val="00102C47"/>
    <w:rsid w:val="00103464"/>
    <w:rsid w:val="0010375A"/>
    <w:rsid w:val="001038ED"/>
    <w:rsid w:val="00103C91"/>
    <w:rsid w:val="00103D78"/>
    <w:rsid w:val="00104038"/>
    <w:rsid w:val="001042B0"/>
    <w:rsid w:val="00104429"/>
    <w:rsid w:val="001060D9"/>
    <w:rsid w:val="001064AA"/>
    <w:rsid w:val="0010657F"/>
    <w:rsid w:val="00106F4F"/>
    <w:rsid w:val="001071D3"/>
    <w:rsid w:val="001075A8"/>
    <w:rsid w:val="001100CB"/>
    <w:rsid w:val="00110259"/>
    <w:rsid w:val="001103C1"/>
    <w:rsid w:val="00110AA9"/>
    <w:rsid w:val="00111160"/>
    <w:rsid w:val="0011215A"/>
    <w:rsid w:val="0011254D"/>
    <w:rsid w:val="00112D17"/>
    <w:rsid w:val="001139C2"/>
    <w:rsid w:val="00113BBE"/>
    <w:rsid w:val="00114559"/>
    <w:rsid w:val="00114EA9"/>
    <w:rsid w:val="00114F71"/>
    <w:rsid w:val="00115014"/>
    <w:rsid w:val="001151BE"/>
    <w:rsid w:val="00115510"/>
    <w:rsid w:val="00115ED0"/>
    <w:rsid w:val="001162E6"/>
    <w:rsid w:val="0011683C"/>
    <w:rsid w:val="00116C19"/>
    <w:rsid w:val="001171B4"/>
    <w:rsid w:val="00117648"/>
    <w:rsid w:val="001176FB"/>
    <w:rsid w:val="001179E8"/>
    <w:rsid w:val="001201C1"/>
    <w:rsid w:val="0012021B"/>
    <w:rsid w:val="001217B0"/>
    <w:rsid w:val="0012222D"/>
    <w:rsid w:val="00122784"/>
    <w:rsid w:val="00123209"/>
    <w:rsid w:val="001255E6"/>
    <w:rsid w:val="00125BAE"/>
    <w:rsid w:val="00125EB5"/>
    <w:rsid w:val="0012622B"/>
    <w:rsid w:val="00126D1D"/>
    <w:rsid w:val="00127527"/>
    <w:rsid w:val="00127E65"/>
    <w:rsid w:val="00130386"/>
    <w:rsid w:val="0013053A"/>
    <w:rsid w:val="0013066A"/>
    <w:rsid w:val="0013134F"/>
    <w:rsid w:val="001315EF"/>
    <w:rsid w:val="00131863"/>
    <w:rsid w:val="00131C78"/>
    <w:rsid w:val="00131F39"/>
    <w:rsid w:val="00132172"/>
    <w:rsid w:val="001321E4"/>
    <w:rsid w:val="00132375"/>
    <w:rsid w:val="00132E73"/>
    <w:rsid w:val="001330BD"/>
    <w:rsid w:val="00133117"/>
    <w:rsid w:val="00133505"/>
    <w:rsid w:val="001340C7"/>
    <w:rsid w:val="00134168"/>
    <w:rsid w:val="00134188"/>
    <w:rsid w:val="00134C7C"/>
    <w:rsid w:val="00134E4A"/>
    <w:rsid w:val="00134F24"/>
    <w:rsid w:val="001357B0"/>
    <w:rsid w:val="0013617F"/>
    <w:rsid w:val="00136331"/>
    <w:rsid w:val="00136426"/>
    <w:rsid w:val="00136A64"/>
    <w:rsid w:val="00137403"/>
    <w:rsid w:val="00137B4B"/>
    <w:rsid w:val="00137DA0"/>
    <w:rsid w:val="001401A5"/>
    <w:rsid w:val="00140706"/>
    <w:rsid w:val="00140FCE"/>
    <w:rsid w:val="0014122A"/>
    <w:rsid w:val="00141D5B"/>
    <w:rsid w:val="00141E85"/>
    <w:rsid w:val="00142A23"/>
    <w:rsid w:val="00142AEA"/>
    <w:rsid w:val="00142EAC"/>
    <w:rsid w:val="0014319C"/>
    <w:rsid w:val="001436B3"/>
    <w:rsid w:val="00143976"/>
    <w:rsid w:val="00143D64"/>
    <w:rsid w:val="00143DAC"/>
    <w:rsid w:val="001444F6"/>
    <w:rsid w:val="00144622"/>
    <w:rsid w:val="00144781"/>
    <w:rsid w:val="00144917"/>
    <w:rsid w:val="00145389"/>
    <w:rsid w:val="0014584F"/>
    <w:rsid w:val="0014702D"/>
    <w:rsid w:val="00147596"/>
    <w:rsid w:val="00147660"/>
    <w:rsid w:val="00150BCE"/>
    <w:rsid w:val="0015149B"/>
    <w:rsid w:val="00152496"/>
    <w:rsid w:val="00152718"/>
    <w:rsid w:val="00152E83"/>
    <w:rsid w:val="001530CF"/>
    <w:rsid w:val="00153F12"/>
    <w:rsid w:val="00154381"/>
    <w:rsid w:val="001543DB"/>
    <w:rsid w:val="00155473"/>
    <w:rsid w:val="00155CCE"/>
    <w:rsid w:val="00155DC2"/>
    <w:rsid w:val="001566D9"/>
    <w:rsid w:val="00156D90"/>
    <w:rsid w:val="00156E9F"/>
    <w:rsid w:val="00157A57"/>
    <w:rsid w:val="00157DB6"/>
    <w:rsid w:val="00157EC2"/>
    <w:rsid w:val="0016086C"/>
    <w:rsid w:val="0016232D"/>
    <w:rsid w:val="00162A68"/>
    <w:rsid w:val="00162E08"/>
    <w:rsid w:val="001633F1"/>
    <w:rsid w:val="0016384A"/>
    <w:rsid w:val="001647ED"/>
    <w:rsid w:val="00164819"/>
    <w:rsid w:val="0016531E"/>
    <w:rsid w:val="00165417"/>
    <w:rsid w:val="0016565C"/>
    <w:rsid w:val="001661F7"/>
    <w:rsid w:val="00166314"/>
    <w:rsid w:val="001666D3"/>
    <w:rsid w:val="00166746"/>
    <w:rsid w:val="00166A68"/>
    <w:rsid w:val="00166ADC"/>
    <w:rsid w:val="0016751F"/>
    <w:rsid w:val="00167590"/>
    <w:rsid w:val="0016782D"/>
    <w:rsid w:val="00167918"/>
    <w:rsid w:val="00167C1E"/>
    <w:rsid w:val="00167CFD"/>
    <w:rsid w:val="00170284"/>
    <w:rsid w:val="0017043B"/>
    <w:rsid w:val="001706A1"/>
    <w:rsid w:val="00170914"/>
    <w:rsid w:val="00170B67"/>
    <w:rsid w:val="00170BA9"/>
    <w:rsid w:val="00170DF2"/>
    <w:rsid w:val="00171E11"/>
    <w:rsid w:val="00172040"/>
    <w:rsid w:val="0017214D"/>
    <w:rsid w:val="00172A46"/>
    <w:rsid w:val="00174086"/>
    <w:rsid w:val="00174841"/>
    <w:rsid w:val="00175367"/>
    <w:rsid w:val="00175510"/>
    <w:rsid w:val="001761FD"/>
    <w:rsid w:val="001769DB"/>
    <w:rsid w:val="00176EBA"/>
    <w:rsid w:val="00177937"/>
    <w:rsid w:val="00177974"/>
    <w:rsid w:val="00177D61"/>
    <w:rsid w:val="00177DC5"/>
    <w:rsid w:val="00177ECD"/>
    <w:rsid w:val="00180125"/>
    <w:rsid w:val="00180234"/>
    <w:rsid w:val="001808CA"/>
    <w:rsid w:val="00180923"/>
    <w:rsid w:val="00180BEC"/>
    <w:rsid w:val="00180CE5"/>
    <w:rsid w:val="0018108B"/>
    <w:rsid w:val="00181483"/>
    <w:rsid w:val="00181BAA"/>
    <w:rsid w:val="00181D2D"/>
    <w:rsid w:val="0018210A"/>
    <w:rsid w:val="0018241B"/>
    <w:rsid w:val="00182815"/>
    <w:rsid w:val="0018290B"/>
    <w:rsid w:val="00182C32"/>
    <w:rsid w:val="00182DE0"/>
    <w:rsid w:val="0018386C"/>
    <w:rsid w:val="00183D51"/>
    <w:rsid w:val="00184479"/>
    <w:rsid w:val="001845DD"/>
    <w:rsid w:val="0018472C"/>
    <w:rsid w:val="00184838"/>
    <w:rsid w:val="00184A57"/>
    <w:rsid w:val="00185755"/>
    <w:rsid w:val="0018576F"/>
    <w:rsid w:val="001859E3"/>
    <w:rsid w:val="00185F8F"/>
    <w:rsid w:val="0018643C"/>
    <w:rsid w:val="00186B7A"/>
    <w:rsid w:val="00186E92"/>
    <w:rsid w:val="00187398"/>
    <w:rsid w:val="001877D8"/>
    <w:rsid w:val="00187F73"/>
    <w:rsid w:val="00187FB0"/>
    <w:rsid w:val="001902D2"/>
    <w:rsid w:val="001902E9"/>
    <w:rsid w:val="00190327"/>
    <w:rsid w:val="00190A0A"/>
    <w:rsid w:val="0019189D"/>
    <w:rsid w:val="001926F2"/>
    <w:rsid w:val="001929B7"/>
    <w:rsid w:val="00193040"/>
    <w:rsid w:val="00193430"/>
    <w:rsid w:val="00193455"/>
    <w:rsid w:val="001938DB"/>
    <w:rsid w:val="00193BCE"/>
    <w:rsid w:val="00193D18"/>
    <w:rsid w:val="00193E71"/>
    <w:rsid w:val="00194043"/>
    <w:rsid w:val="00194769"/>
    <w:rsid w:val="00194B87"/>
    <w:rsid w:val="0019532C"/>
    <w:rsid w:val="00195565"/>
    <w:rsid w:val="001955DD"/>
    <w:rsid w:val="0019569A"/>
    <w:rsid w:val="001956B6"/>
    <w:rsid w:val="00195832"/>
    <w:rsid w:val="00195962"/>
    <w:rsid w:val="0019664C"/>
    <w:rsid w:val="00196C90"/>
    <w:rsid w:val="00197533"/>
    <w:rsid w:val="001977E7"/>
    <w:rsid w:val="00197CCA"/>
    <w:rsid w:val="00197EF5"/>
    <w:rsid w:val="001A0D8A"/>
    <w:rsid w:val="001A160E"/>
    <w:rsid w:val="001A167D"/>
    <w:rsid w:val="001A192D"/>
    <w:rsid w:val="001A1B86"/>
    <w:rsid w:val="001A241E"/>
    <w:rsid w:val="001A3D29"/>
    <w:rsid w:val="001A4146"/>
    <w:rsid w:val="001A4BC3"/>
    <w:rsid w:val="001A5124"/>
    <w:rsid w:val="001A5873"/>
    <w:rsid w:val="001A5883"/>
    <w:rsid w:val="001A5FBE"/>
    <w:rsid w:val="001A65A9"/>
    <w:rsid w:val="001A68B4"/>
    <w:rsid w:val="001A7600"/>
    <w:rsid w:val="001A7C72"/>
    <w:rsid w:val="001B018B"/>
    <w:rsid w:val="001B0204"/>
    <w:rsid w:val="001B0451"/>
    <w:rsid w:val="001B084B"/>
    <w:rsid w:val="001B0CEC"/>
    <w:rsid w:val="001B0FFC"/>
    <w:rsid w:val="001B1039"/>
    <w:rsid w:val="001B1CF2"/>
    <w:rsid w:val="001B28CC"/>
    <w:rsid w:val="001B3788"/>
    <w:rsid w:val="001B4388"/>
    <w:rsid w:val="001B462C"/>
    <w:rsid w:val="001B463E"/>
    <w:rsid w:val="001B49E0"/>
    <w:rsid w:val="001B5377"/>
    <w:rsid w:val="001B63DE"/>
    <w:rsid w:val="001B6553"/>
    <w:rsid w:val="001B6647"/>
    <w:rsid w:val="001B6776"/>
    <w:rsid w:val="001B6A47"/>
    <w:rsid w:val="001B6B0A"/>
    <w:rsid w:val="001B6C3C"/>
    <w:rsid w:val="001B6D2D"/>
    <w:rsid w:val="001B72E4"/>
    <w:rsid w:val="001B78BD"/>
    <w:rsid w:val="001B7E92"/>
    <w:rsid w:val="001C0662"/>
    <w:rsid w:val="001C0767"/>
    <w:rsid w:val="001C0824"/>
    <w:rsid w:val="001C0857"/>
    <w:rsid w:val="001C0B83"/>
    <w:rsid w:val="001C126A"/>
    <w:rsid w:val="001C1510"/>
    <w:rsid w:val="001C1518"/>
    <w:rsid w:val="001C15E6"/>
    <w:rsid w:val="001C1989"/>
    <w:rsid w:val="001C1BE1"/>
    <w:rsid w:val="001C28FD"/>
    <w:rsid w:val="001C2E88"/>
    <w:rsid w:val="001C326D"/>
    <w:rsid w:val="001C3349"/>
    <w:rsid w:val="001C4848"/>
    <w:rsid w:val="001C4ABA"/>
    <w:rsid w:val="001C546B"/>
    <w:rsid w:val="001C549E"/>
    <w:rsid w:val="001C5B4B"/>
    <w:rsid w:val="001C5EA2"/>
    <w:rsid w:val="001C6608"/>
    <w:rsid w:val="001C678A"/>
    <w:rsid w:val="001C6C7D"/>
    <w:rsid w:val="001C6F8D"/>
    <w:rsid w:val="001C6F9B"/>
    <w:rsid w:val="001C7190"/>
    <w:rsid w:val="001D06CE"/>
    <w:rsid w:val="001D0C54"/>
    <w:rsid w:val="001D1CB1"/>
    <w:rsid w:val="001D1E40"/>
    <w:rsid w:val="001D272F"/>
    <w:rsid w:val="001D2AC0"/>
    <w:rsid w:val="001D2DBA"/>
    <w:rsid w:val="001D2F6D"/>
    <w:rsid w:val="001D2FD0"/>
    <w:rsid w:val="001D30AD"/>
    <w:rsid w:val="001D3830"/>
    <w:rsid w:val="001D3BA6"/>
    <w:rsid w:val="001D4330"/>
    <w:rsid w:val="001D51B4"/>
    <w:rsid w:val="001D54FA"/>
    <w:rsid w:val="001D5564"/>
    <w:rsid w:val="001D66AF"/>
    <w:rsid w:val="001D6BC6"/>
    <w:rsid w:val="001D6E90"/>
    <w:rsid w:val="001D6FAA"/>
    <w:rsid w:val="001D70FA"/>
    <w:rsid w:val="001D7BA9"/>
    <w:rsid w:val="001E0158"/>
    <w:rsid w:val="001E039D"/>
    <w:rsid w:val="001E17EC"/>
    <w:rsid w:val="001E22E7"/>
    <w:rsid w:val="001E260D"/>
    <w:rsid w:val="001E2714"/>
    <w:rsid w:val="001E2AD2"/>
    <w:rsid w:val="001E398C"/>
    <w:rsid w:val="001E3CE5"/>
    <w:rsid w:val="001E419B"/>
    <w:rsid w:val="001E4456"/>
    <w:rsid w:val="001E4500"/>
    <w:rsid w:val="001E4DDC"/>
    <w:rsid w:val="001E6655"/>
    <w:rsid w:val="001E7682"/>
    <w:rsid w:val="001E7692"/>
    <w:rsid w:val="001E774F"/>
    <w:rsid w:val="001E7C1D"/>
    <w:rsid w:val="001E7D7B"/>
    <w:rsid w:val="001F073F"/>
    <w:rsid w:val="001F27B8"/>
    <w:rsid w:val="001F2958"/>
    <w:rsid w:val="001F3009"/>
    <w:rsid w:val="001F3358"/>
    <w:rsid w:val="001F35CB"/>
    <w:rsid w:val="001F38F0"/>
    <w:rsid w:val="001F390F"/>
    <w:rsid w:val="001F4263"/>
    <w:rsid w:val="001F5191"/>
    <w:rsid w:val="001F579D"/>
    <w:rsid w:val="001F5CD1"/>
    <w:rsid w:val="001F6243"/>
    <w:rsid w:val="001F6CF8"/>
    <w:rsid w:val="001F6EB6"/>
    <w:rsid w:val="001F7257"/>
    <w:rsid w:val="001F7470"/>
    <w:rsid w:val="001F7739"/>
    <w:rsid w:val="001F7D59"/>
    <w:rsid w:val="001F7DF8"/>
    <w:rsid w:val="0020011B"/>
    <w:rsid w:val="0020028E"/>
    <w:rsid w:val="002006D5"/>
    <w:rsid w:val="00200733"/>
    <w:rsid w:val="00200A81"/>
    <w:rsid w:val="00200E06"/>
    <w:rsid w:val="0020187E"/>
    <w:rsid w:val="00201A15"/>
    <w:rsid w:val="00201DC6"/>
    <w:rsid w:val="00201FA7"/>
    <w:rsid w:val="00202375"/>
    <w:rsid w:val="002025EA"/>
    <w:rsid w:val="00202884"/>
    <w:rsid w:val="00202C7C"/>
    <w:rsid w:val="00202E44"/>
    <w:rsid w:val="00203556"/>
    <w:rsid w:val="00203B8A"/>
    <w:rsid w:val="00203FB6"/>
    <w:rsid w:val="002041C4"/>
    <w:rsid w:val="00204553"/>
    <w:rsid w:val="002046C5"/>
    <w:rsid w:val="00204D0F"/>
    <w:rsid w:val="00204DB6"/>
    <w:rsid w:val="00205219"/>
    <w:rsid w:val="002056ED"/>
    <w:rsid w:val="00205C3A"/>
    <w:rsid w:val="00206C9B"/>
    <w:rsid w:val="002072DF"/>
    <w:rsid w:val="00207BEF"/>
    <w:rsid w:val="00207DDB"/>
    <w:rsid w:val="00207EF8"/>
    <w:rsid w:val="00210254"/>
    <w:rsid w:val="0021131F"/>
    <w:rsid w:val="00211793"/>
    <w:rsid w:val="00211A3F"/>
    <w:rsid w:val="00211C11"/>
    <w:rsid w:val="00212345"/>
    <w:rsid w:val="002131A2"/>
    <w:rsid w:val="00213451"/>
    <w:rsid w:val="00213524"/>
    <w:rsid w:val="002135D6"/>
    <w:rsid w:val="00213C74"/>
    <w:rsid w:val="00213E0D"/>
    <w:rsid w:val="00214809"/>
    <w:rsid w:val="002149A1"/>
    <w:rsid w:val="00214D1E"/>
    <w:rsid w:val="00214E7A"/>
    <w:rsid w:val="002150D8"/>
    <w:rsid w:val="00215326"/>
    <w:rsid w:val="00215616"/>
    <w:rsid w:val="002157E5"/>
    <w:rsid w:val="00215BFE"/>
    <w:rsid w:val="00215C44"/>
    <w:rsid w:val="00215FC1"/>
    <w:rsid w:val="002161D2"/>
    <w:rsid w:val="00216938"/>
    <w:rsid w:val="00216D21"/>
    <w:rsid w:val="00216E73"/>
    <w:rsid w:val="0021763D"/>
    <w:rsid w:val="0021774C"/>
    <w:rsid w:val="00217E3C"/>
    <w:rsid w:val="00217FF6"/>
    <w:rsid w:val="0022086A"/>
    <w:rsid w:val="00220A92"/>
    <w:rsid w:val="00222386"/>
    <w:rsid w:val="002224DF"/>
    <w:rsid w:val="0022264F"/>
    <w:rsid w:val="00222F51"/>
    <w:rsid w:val="002230E1"/>
    <w:rsid w:val="00223134"/>
    <w:rsid w:val="00223321"/>
    <w:rsid w:val="00223361"/>
    <w:rsid w:val="00224302"/>
    <w:rsid w:val="00224316"/>
    <w:rsid w:val="002244BA"/>
    <w:rsid w:val="002247AA"/>
    <w:rsid w:val="00224A5D"/>
    <w:rsid w:val="00224DA7"/>
    <w:rsid w:val="002261CB"/>
    <w:rsid w:val="0022683E"/>
    <w:rsid w:val="002268BF"/>
    <w:rsid w:val="00227BCE"/>
    <w:rsid w:val="00227BDE"/>
    <w:rsid w:val="00230045"/>
    <w:rsid w:val="0023014E"/>
    <w:rsid w:val="002308FA"/>
    <w:rsid w:val="0023132F"/>
    <w:rsid w:val="0023172D"/>
    <w:rsid w:val="002318A1"/>
    <w:rsid w:val="00231AA5"/>
    <w:rsid w:val="00231E96"/>
    <w:rsid w:val="00232F90"/>
    <w:rsid w:val="0023339B"/>
    <w:rsid w:val="00233E9D"/>
    <w:rsid w:val="00233EE9"/>
    <w:rsid w:val="0023469C"/>
    <w:rsid w:val="0023495D"/>
    <w:rsid w:val="00234C71"/>
    <w:rsid w:val="00235511"/>
    <w:rsid w:val="00235553"/>
    <w:rsid w:val="00235A0E"/>
    <w:rsid w:val="002366E0"/>
    <w:rsid w:val="00236DE1"/>
    <w:rsid w:val="00236F9A"/>
    <w:rsid w:val="002372EE"/>
    <w:rsid w:val="002372FD"/>
    <w:rsid w:val="0023764D"/>
    <w:rsid w:val="00237DC6"/>
    <w:rsid w:val="00240678"/>
    <w:rsid w:val="0024095A"/>
    <w:rsid w:val="002415BC"/>
    <w:rsid w:val="00241D74"/>
    <w:rsid w:val="00242508"/>
    <w:rsid w:val="002434B2"/>
    <w:rsid w:val="002436BC"/>
    <w:rsid w:val="002442F4"/>
    <w:rsid w:val="0024456B"/>
    <w:rsid w:val="002445EA"/>
    <w:rsid w:val="0024462B"/>
    <w:rsid w:val="00244ECE"/>
    <w:rsid w:val="00244FC5"/>
    <w:rsid w:val="00245B5D"/>
    <w:rsid w:val="00245D1D"/>
    <w:rsid w:val="00246EBC"/>
    <w:rsid w:val="00250EDA"/>
    <w:rsid w:val="00251333"/>
    <w:rsid w:val="00251502"/>
    <w:rsid w:val="002516FA"/>
    <w:rsid w:val="002517AF"/>
    <w:rsid w:val="002518E8"/>
    <w:rsid w:val="00251C10"/>
    <w:rsid w:val="00252469"/>
    <w:rsid w:val="0025251D"/>
    <w:rsid w:val="00252612"/>
    <w:rsid w:val="00252E1E"/>
    <w:rsid w:val="002538BA"/>
    <w:rsid w:val="0025469D"/>
    <w:rsid w:val="002549DC"/>
    <w:rsid w:val="002552B1"/>
    <w:rsid w:val="00255D01"/>
    <w:rsid w:val="00256054"/>
    <w:rsid w:val="00256475"/>
    <w:rsid w:val="00256B10"/>
    <w:rsid w:val="00256E55"/>
    <w:rsid w:val="002576C6"/>
    <w:rsid w:val="002576F1"/>
    <w:rsid w:val="00257DCD"/>
    <w:rsid w:val="00257E0E"/>
    <w:rsid w:val="00257FF4"/>
    <w:rsid w:val="00260917"/>
    <w:rsid w:val="00260A99"/>
    <w:rsid w:val="00260DD2"/>
    <w:rsid w:val="00260FCB"/>
    <w:rsid w:val="00261061"/>
    <w:rsid w:val="0026118E"/>
    <w:rsid w:val="002615F5"/>
    <w:rsid w:val="002616B9"/>
    <w:rsid w:val="002618E8"/>
    <w:rsid w:val="0026217B"/>
    <w:rsid w:val="002629E4"/>
    <w:rsid w:val="002631A6"/>
    <w:rsid w:val="00263232"/>
    <w:rsid w:val="00263515"/>
    <w:rsid w:val="002637AB"/>
    <w:rsid w:val="00263E01"/>
    <w:rsid w:val="00263FE3"/>
    <w:rsid w:val="002641F1"/>
    <w:rsid w:val="002648D5"/>
    <w:rsid w:val="00264C4E"/>
    <w:rsid w:val="00264EB4"/>
    <w:rsid w:val="00265593"/>
    <w:rsid w:val="0026584A"/>
    <w:rsid w:val="00266603"/>
    <w:rsid w:val="002675EA"/>
    <w:rsid w:val="00267BC5"/>
    <w:rsid w:val="00267CBE"/>
    <w:rsid w:val="00267DD1"/>
    <w:rsid w:val="00267E0B"/>
    <w:rsid w:val="00270303"/>
    <w:rsid w:val="00270680"/>
    <w:rsid w:val="0027078F"/>
    <w:rsid w:val="00271103"/>
    <w:rsid w:val="00271AAC"/>
    <w:rsid w:val="002721FA"/>
    <w:rsid w:val="0027230C"/>
    <w:rsid w:val="00272B99"/>
    <w:rsid w:val="00272C7A"/>
    <w:rsid w:val="00273326"/>
    <w:rsid w:val="0027380D"/>
    <w:rsid w:val="002739F2"/>
    <w:rsid w:val="0027468E"/>
    <w:rsid w:val="00274826"/>
    <w:rsid w:val="00275005"/>
    <w:rsid w:val="002752A6"/>
    <w:rsid w:val="002752AB"/>
    <w:rsid w:val="002756D6"/>
    <w:rsid w:val="0027573C"/>
    <w:rsid w:val="00275A4F"/>
    <w:rsid w:val="002763B3"/>
    <w:rsid w:val="00276430"/>
    <w:rsid w:val="002766B7"/>
    <w:rsid w:val="00276DB3"/>
    <w:rsid w:val="002779F3"/>
    <w:rsid w:val="00277A3B"/>
    <w:rsid w:val="00280793"/>
    <w:rsid w:val="002812A3"/>
    <w:rsid w:val="002812D3"/>
    <w:rsid w:val="00281412"/>
    <w:rsid w:val="002815D0"/>
    <w:rsid w:val="002815E0"/>
    <w:rsid w:val="00281A26"/>
    <w:rsid w:val="00281E4B"/>
    <w:rsid w:val="00281EA5"/>
    <w:rsid w:val="002820A7"/>
    <w:rsid w:val="0028216A"/>
    <w:rsid w:val="00282612"/>
    <w:rsid w:val="00282A5E"/>
    <w:rsid w:val="00282E08"/>
    <w:rsid w:val="00283370"/>
    <w:rsid w:val="00283B82"/>
    <w:rsid w:val="00283DB3"/>
    <w:rsid w:val="00283E13"/>
    <w:rsid w:val="00284B79"/>
    <w:rsid w:val="00284BFA"/>
    <w:rsid w:val="00284C73"/>
    <w:rsid w:val="0028517F"/>
    <w:rsid w:val="00285E5E"/>
    <w:rsid w:val="00286478"/>
    <w:rsid w:val="00286785"/>
    <w:rsid w:val="002875A4"/>
    <w:rsid w:val="00287EDD"/>
    <w:rsid w:val="00290FF8"/>
    <w:rsid w:val="0029141B"/>
    <w:rsid w:val="00291F6C"/>
    <w:rsid w:val="002926C9"/>
    <w:rsid w:val="002927D3"/>
    <w:rsid w:val="002927E6"/>
    <w:rsid w:val="00292E84"/>
    <w:rsid w:val="002940C0"/>
    <w:rsid w:val="002941FD"/>
    <w:rsid w:val="00294505"/>
    <w:rsid w:val="00294BDE"/>
    <w:rsid w:val="00294CD4"/>
    <w:rsid w:val="00294D7C"/>
    <w:rsid w:val="0029543B"/>
    <w:rsid w:val="002958C4"/>
    <w:rsid w:val="00295DB6"/>
    <w:rsid w:val="00295E95"/>
    <w:rsid w:val="00295FAC"/>
    <w:rsid w:val="00297880"/>
    <w:rsid w:val="0029788B"/>
    <w:rsid w:val="00297894"/>
    <w:rsid w:val="00297D1B"/>
    <w:rsid w:val="00297F4D"/>
    <w:rsid w:val="002A0219"/>
    <w:rsid w:val="002A0226"/>
    <w:rsid w:val="002A0661"/>
    <w:rsid w:val="002A0C95"/>
    <w:rsid w:val="002A0D45"/>
    <w:rsid w:val="002A0E73"/>
    <w:rsid w:val="002A1CF2"/>
    <w:rsid w:val="002A2639"/>
    <w:rsid w:val="002A2ED0"/>
    <w:rsid w:val="002A3496"/>
    <w:rsid w:val="002A3A84"/>
    <w:rsid w:val="002A42D4"/>
    <w:rsid w:val="002A4B58"/>
    <w:rsid w:val="002A4C3E"/>
    <w:rsid w:val="002A56BC"/>
    <w:rsid w:val="002A5C53"/>
    <w:rsid w:val="002A5FFE"/>
    <w:rsid w:val="002A6AD6"/>
    <w:rsid w:val="002A6C26"/>
    <w:rsid w:val="002A72CC"/>
    <w:rsid w:val="002A751C"/>
    <w:rsid w:val="002A76AB"/>
    <w:rsid w:val="002A7A4F"/>
    <w:rsid w:val="002A7AFE"/>
    <w:rsid w:val="002A7D55"/>
    <w:rsid w:val="002B01DB"/>
    <w:rsid w:val="002B09C0"/>
    <w:rsid w:val="002B13B3"/>
    <w:rsid w:val="002B183D"/>
    <w:rsid w:val="002B1CA9"/>
    <w:rsid w:val="002B1DBF"/>
    <w:rsid w:val="002B207F"/>
    <w:rsid w:val="002B2A48"/>
    <w:rsid w:val="002B2BD5"/>
    <w:rsid w:val="002B2BEE"/>
    <w:rsid w:val="002B2BF0"/>
    <w:rsid w:val="002B31AD"/>
    <w:rsid w:val="002B3EA7"/>
    <w:rsid w:val="002B43BA"/>
    <w:rsid w:val="002B4A63"/>
    <w:rsid w:val="002B4BAE"/>
    <w:rsid w:val="002B4FEA"/>
    <w:rsid w:val="002B5188"/>
    <w:rsid w:val="002B52C4"/>
    <w:rsid w:val="002B538B"/>
    <w:rsid w:val="002B581B"/>
    <w:rsid w:val="002B5870"/>
    <w:rsid w:val="002B5BD2"/>
    <w:rsid w:val="002B5DE5"/>
    <w:rsid w:val="002B5E41"/>
    <w:rsid w:val="002B68BB"/>
    <w:rsid w:val="002B6923"/>
    <w:rsid w:val="002B7058"/>
    <w:rsid w:val="002C0D85"/>
    <w:rsid w:val="002C1027"/>
    <w:rsid w:val="002C1BE2"/>
    <w:rsid w:val="002C1FE5"/>
    <w:rsid w:val="002C2434"/>
    <w:rsid w:val="002C2892"/>
    <w:rsid w:val="002C2A1F"/>
    <w:rsid w:val="002C2C87"/>
    <w:rsid w:val="002C31E7"/>
    <w:rsid w:val="002C4058"/>
    <w:rsid w:val="002C4F36"/>
    <w:rsid w:val="002C58AB"/>
    <w:rsid w:val="002C5E16"/>
    <w:rsid w:val="002C6189"/>
    <w:rsid w:val="002C632B"/>
    <w:rsid w:val="002C6D84"/>
    <w:rsid w:val="002C7CA6"/>
    <w:rsid w:val="002C7D21"/>
    <w:rsid w:val="002C7F78"/>
    <w:rsid w:val="002D0126"/>
    <w:rsid w:val="002D0CA5"/>
    <w:rsid w:val="002D1564"/>
    <w:rsid w:val="002D1AAD"/>
    <w:rsid w:val="002D1CA4"/>
    <w:rsid w:val="002D1F8C"/>
    <w:rsid w:val="002D2B9D"/>
    <w:rsid w:val="002D2C09"/>
    <w:rsid w:val="002D2C45"/>
    <w:rsid w:val="002D2E07"/>
    <w:rsid w:val="002D3F0B"/>
    <w:rsid w:val="002D4043"/>
    <w:rsid w:val="002D4390"/>
    <w:rsid w:val="002D44E6"/>
    <w:rsid w:val="002D4969"/>
    <w:rsid w:val="002D4EE1"/>
    <w:rsid w:val="002D4F49"/>
    <w:rsid w:val="002D6176"/>
    <w:rsid w:val="002D64FE"/>
    <w:rsid w:val="002D72C8"/>
    <w:rsid w:val="002D778E"/>
    <w:rsid w:val="002D7B8C"/>
    <w:rsid w:val="002D7CC6"/>
    <w:rsid w:val="002E0059"/>
    <w:rsid w:val="002E0460"/>
    <w:rsid w:val="002E04D7"/>
    <w:rsid w:val="002E06DD"/>
    <w:rsid w:val="002E0996"/>
    <w:rsid w:val="002E171A"/>
    <w:rsid w:val="002E1C25"/>
    <w:rsid w:val="002E1F0E"/>
    <w:rsid w:val="002E202B"/>
    <w:rsid w:val="002E2A24"/>
    <w:rsid w:val="002E3717"/>
    <w:rsid w:val="002E3AAE"/>
    <w:rsid w:val="002E3D66"/>
    <w:rsid w:val="002E3F11"/>
    <w:rsid w:val="002E4B11"/>
    <w:rsid w:val="002E4F70"/>
    <w:rsid w:val="002E5886"/>
    <w:rsid w:val="002E5AD3"/>
    <w:rsid w:val="002E6237"/>
    <w:rsid w:val="002E635D"/>
    <w:rsid w:val="002E6450"/>
    <w:rsid w:val="002E6729"/>
    <w:rsid w:val="002E71F9"/>
    <w:rsid w:val="002E7562"/>
    <w:rsid w:val="002E7951"/>
    <w:rsid w:val="002E7ADF"/>
    <w:rsid w:val="002F069B"/>
    <w:rsid w:val="002F071F"/>
    <w:rsid w:val="002F16D5"/>
    <w:rsid w:val="002F1A90"/>
    <w:rsid w:val="002F1C2F"/>
    <w:rsid w:val="002F2059"/>
    <w:rsid w:val="002F2B1C"/>
    <w:rsid w:val="002F30DE"/>
    <w:rsid w:val="002F3D1C"/>
    <w:rsid w:val="002F4EA1"/>
    <w:rsid w:val="002F52DE"/>
    <w:rsid w:val="002F55C1"/>
    <w:rsid w:val="002F59BE"/>
    <w:rsid w:val="002F5FAE"/>
    <w:rsid w:val="002F70D9"/>
    <w:rsid w:val="002F797A"/>
    <w:rsid w:val="002F79CD"/>
    <w:rsid w:val="002F7CE7"/>
    <w:rsid w:val="002F7F19"/>
    <w:rsid w:val="00300150"/>
    <w:rsid w:val="003001A0"/>
    <w:rsid w:val="00300483"/>
    <w:rsid w:val="00301458"/>
    <w:rsid w:val="00301C91"/>
    <w:rsid w:val="003027F1"/>
    <w:rsid w:val="0030288E"/>
    <w:rsid w:val="00303F2B"/>
    <w:rsid w:val="00304167"/>
    <w:rsid w:val="00304607"/>
    <w:rsid w:val="0030467A"/>
    <w:rsid w:val="00304D4E"/>
    <w:rsid w:val="00304FFD"/>
    <w:rsid w:val="0030532B"/>
    <w:rsid w:val="00305608"/>
    <w:rsid w:val="00305B72"/>
    <w:rsid w:val="00306061"/>
    <w:rsid w:val="0030610A"/>
    <w:rsid w:val="00306627"/>
    <w:rsid w:val="003069DD"/>
    <w:rsid w:val="00306CAB"/>
    <w:rsid w:val="00306DF7"/>
    <w:rsid w:val="003070BB"/>
    <w:rsid w:val="00307429"/>
    <w:rsid w:val="00307E77"/>
    <w:rsid w:val="003112B5"/>
    <w:rsid w:val="0031146F"/>
    <w:rsid w:val="00311795"/>
    <w:rsid w:val="003117B1"/>
    <w:rsid w:val="00311905"/>
    <w:rsid w:val="00311B70"/>
    <w:rsid w:val="00311C1A"/>
    <w:rsid w:val="00311CBE"/>
    <w:rsid w:val="00311FD6"/>
    <w:rsid w:val="00312280"/>
    <w:rsid w:val="003127AC"/>
    <w:rsid w:val="00312CD0"/>
    <w:rsid w:val="00312E0F"/>
    <w:rsid w:val="00313109"/>
    <w:rsid w:val="003138FE"/>
    <w:rsid w:val="00313BDA"/>
    <w:rsid w:val="0031449F"/>
    <w:rsid w:val="003145A5"/>
    <w:rsid w:val="003148B9"/>
    <w:rsid w:val="00314A2E"/>
    <w:rsid w:val="00315266"/>
    <w:rsid w:val="0031693B"/>
    <w:rsid w:val="003169CE"/>
    <w:rsid w:val="00316F0A"/>
    <w:rsid w:val="00317DC7"/>
    <w:rsid w:val="003200F9"/>
    <w:rsid w:val="00320715"/>
    <w:rsid w:val="00320DEE"/>
    <w:rsid w:val="00320EFC"/>
    <w:rsid w:val="00320F38"/>
    <w:rsid w:val="00321183"/>
    <w:rsid w:val="00321400"/>
    <w:rsid w:val="00321694"/>
    <w:rsid w:val="00321A23"/>
    <w:rsid w:val="00321B82"/>
    <w:rsid w:val="00321F0A"/>
    <w:rsid w:val="00322228"/>
    <w:rsid w:val="00322262"/>
    <w:rsid w:val="003223CE"/>
    <w:rsid w:val="003223E3"/>
    <w:rsid w:val="00322A2D"/>
    <w:rsid w:val="00322E80"/>
    <w:rsid w:val="00323D84"/>
    <w:rsid w:val="00323DE9"/>
    <w:rsid w:val="00323F6C"/>
    <w:rsid w:val="003240F4"/>
    <w:rsid w:val="00324D5B"/>
    <w:rsid w:val="00325045"/>
    <w:rsid w:val="00325BA5"/>
    <w:rsid w:val="00325D91"/>
    <w:rsid w:val="003267B4"/>
    <w:rsid w:val="0032730F"/>
    <w:rsid w:val="00330806"/>
    <w:rsid w:val="00330F16"/>
    <w:rsid w:val="00331193"/>
    <w:rsid w:val="003333D4"/>
    <w:rsid w:val="00333417"/>
    <w:rsid w:val="00333860"/>
    <w:rsid w:val="00334951"/>
    <w:rsid w:val="003350A1"/>
    <w:rsid w:val="00335934"/>
    <w:rsid w:val="00336411"/>
    <w:rsid w:val="00336489"/>
    <w:rsid w:val="0033678D"/>
    <w:rsid w:val="003367B7"/>
    <w:rsid w:val="00337115"/>
    <w:rsid w:val="0033720D"/>
    <w:rsid w:val="003373E8"/>
    <w:rsid w:val="00337554"/>
    <w:rsid w:val="00340275"/>
    <w:rsid w:val="00341311"/>
    <w:rsid w:val="00341C87"/>
    <w:rsid w:val="00342056"/>
    <w:rsid w:val="00342756"/>
    <w:rsid w:val="0034319B"/>
    <w:rsid w:val="003443DD"/>
    <w:rsid w:val="00344D5A"/>
    <w:rsid w:val="00344F41"/>
    <w:rsid w:val="003458B9"/>
    <w:rsid w:val="00345A7B"/>
    <w:rsid w:val="00346019"/>
    <w:rsid w:val="00346EB6"/>
    <w:rsid w:val="00347484"/>
    <w:rsid w:val="00347DED"/>
    <w:rsid w:val="00347EDB"/>
    <w:rsid w:val="00350797"/>
    <w:rsid w:val="00351254"/>
    <w:rsid w:val="00351357"/>
    <w:rsid w:val="00351435"/>
    <w:rsid w:val="00351A76"/>
    <w:rsid w:val="00351A85"/>
    <w:rsid w:val="00351E45"/>
    <w:rsid w:val="00352197"/>
    <w:rsid w:val="003522E8"/>
    <w:rsid w:val="003526B9"/>
    <w:rsid w:val="0035281C"/>
    <w:rsid w:val="00352EA7"/>
    <w:rsid w:val="00353989"/>
    <w:rsid w:val="00353FA0"/>
    <w:rsid w:val="0035420A"/>
    <w:rsid w:val="0035533E"/>
    <w:rsid w:val="003556E6"/>
    <w:rsid w:val="00355AC3"/>
    <w:rsid w:val="00355B7A"/>
    <w:rsid w:val="0035617C"/>
    <w:rsid w:val="00356544"/>
    <w:rsid w:val="00356938"/>
    <w:rsid w:val="00356A2B"/>
    <w:rsid w:val="00356E7E"/>
    <w:rsid w:val="00356EB8"/>
    <w:rsid w:val="00357A8D"/>
    <w:rsid w:val="00357B83"/>
    <w:rsid w:val="003609A1"/>
    <w:rsid w:val="0036145C"/>
    <w:rsid w:val="003614A8"/>
    <w:rsid w:val="00361533"/>
    <w:rsid w:val="00361597"/>
    <w:rsid w:val="0036160E"/>
    <w:rsid w:val="00361634"/>
    <w:rsid w:val="00362610"/>
    <w:rsid w:val="003629A9"/>
    <w:rsid w:val="00362D32"/>
    <w:rsid w:val="00362F8B"/>
    <w:rsid w:val="003633D9"/>
    <w:rsid w:val="00363556"/>
    <w:rsid w:val="00363830"/>
    <w:rsid w:val="00363D2D"/>
    <w:rsid w:val="00363F2D"/>
    <w:rsid w:val="00363F3D"/>
    <w:rsid w:val="00364278"/>
    <w:rsid w:val="00364BB6"/>
    <w:rsid w:val="00364C0D"/>
    <w:rsid w:val="00364D6B"/>
    <w:rsid w:val="00365408"/>
    <w:rsid w:val="003654D6"/>
    <w:rsid w:val="003659CB"/>
    <w:rsid w:val="00365CC0"/>
    <w:rsid w:val="00365D5D"/>
    <w:rsid w:val="003668DF"/>
    <w:rsid w:val="00366A8F"/>
    <w:rsid w:val="00366EAA"/>
    <w:rsid w:val="00366EB5"/>
    <w:rsid w:val="00367321"/>
    <w:rsid w:val="00367688"/>
    <w:rsid w:val="00367762"/>
    <w:rsid w:val="00370DAD"/>
    <w:rsid w:val="00371B71"/>
    <w:rsid w:val="00372221"/>
    <w:rsid w:val="00372512"/>
    <w:rsid w:val="00372826"/>
    <w:rsid w:val="00372A92"/>
    <w:rsid w:val="00372CF2"/>
    <w:rsid w:val="00373819"/>
    <w:rsid w:val="00373C2E"/>
    <w:rsid w:val="00374C7E"/>
    <w:rsid w:val="00374E5C"/>
    <w:rsid w:val="00376BB5"/>
    <w:rsid w:val="00377353"/>
    <w:rsid w:val="00377363"/>
    <w:rsid w:val="0037736B"/>
    <w:rsid w:val="00377FD4"/>
    <w:rsid w:val="00380BAD"/>
    <w:rsid w:val="00380C6F"/>
    <w:rsid w:val="00381F57"/>
    <w:rsid w:val="0038202B"/>
    <w:rsid w:val="0038216E"/>
    <w:rsid w:val="003822E5"/>
    <w:rsid w:val="003830B8"/>
    <w:rsid w:val="0038324A"/>
    <w:rsid w:val="00383262"/>
    <w:rsid w:val="0038344B"/>
    <w:rsid w:val="00383588"/>
    <w:rsid w:val="00384285"/>
    <w:rsid w:val="003843C8"/>
    <w:rsid w:val="00384AFB"/>
    <w:rsid w:val="00385488"/>
    <w:rsid w:val="00385B09"/>
    <w:rsid w:val="00385E38"/>
    <w:rsid w:val="00385E4F"/>
    <w:rsid w:val="003862AB"/>
    <w:rsid w:val="00386353"/>
    <w:rsid w:val="0038658B"/>
    <w:rsid w:val="00386A67"/>
    <w:rsid w:val="0038707A"/>
    <w:rsid w:val="003873CA"/>
    <w:rsid w:val="00391445"/>
    <w:rsid w:val="003919CC"/>
    <w:rsid w:val="00391E2F"/>
    <w:rsid w:val="00392660"/>
    <w:rsid w:val="0039435C"/>
    <w:rsid w:val="00395C8C"/>
    <w:rsid w:val="00395E97"/>
    <w:rsid w:val="003977BE"/>
    <w:rsid w:val="00397CF6"/>
    <w:rsid w:val="003A0076"/>
    <w:rsid w:val="003A01F8"/>
    <w:rsid w:val="003A058F"/>
    <w:rsid w:val="003A0DF0"/>
    <w:rsid w:val="003A117D"/>
    <w:rsid w:val="003A157A"/>
    <w:rsid w:val="003A16D9"/>
    <w:rsid w:val="003A283F"/>
    <w:rsid w:val="003A2A16"/>
    <w:rsid w:val="003A2D98"/>
    <w:rsid w:val="003A2FDD"/>
    <w:rsid w:val="003A3C43"/>
    <w:rsid w:val="003A4045"/>
    <w:rsid w:val="003A5685"/>
    <w:rsid w:val="003A5CCC"/>
    <w:rsid w:val="003A708C"/>
    <w:rsid w:val="003A70FF"/>
    <w:rsid w:val="003A74D2"/>
    <w:rsid w:val="003A756B"/>
    <w:rsid w:val="003A7902"/>
    <w:rsid w:val="003A7DBB"/>
    <w:rsid w:val="003B14D4"/>
    <w:rsid w:val="003B14D8"/>
    <w:rsid w:val="003B158F"/>
    <w:rsid w:val="003B1655"/>
    <w:rsid w:val="003B1BCA"/>
    <w:rsid w:val="003B1BF0"/>
    <w:rsid w:val="003B23D7"/>
    <w:rsid w:val="003B282B"/>
    <w:rsid w:val="003B2A3F"/>
    <w:rsid w:val="003B322A"/>
    <w:rsid w:val="003B34CB"/>
    <w:rsid w:val="003B3692"/>
    <w:rsid w:val="003B3AB4"/>
    <w:rsid w:val="003B3CA8"/>
    <w:rsid w:val="003B4166"/>
    <w:rsid w:val="003B442D"/>
    <w:rsid w:val="003B45D5"/>
    <w:rsid w:val="003B52FE"/>
    <w:rsid w:val="003B53FB"/>
    <w:rsid w:val="003B56BE"/>
    <w:rsid w:val="003B572A"/>
    <w:rsid w:val="003B5A7E"/>
    <w:rsid w:val="003B6325"/>
    <w:rsid w:val="003B6E80"/>
    <w:rsid w:val="003B71E0"/>
    <w:rsid w:val="003B755C"/>
    <w:rsid w:val="003B78A4"/>
    <w:rsid w:val="003B7AD2"/>
    <w:rsid w:val="003B7CB0"/>
    <w:rsid w:val="003C018F"/>
    <w:rsid w:val="003C0EDC"/>
    <w:rsid w:val="003C144E"/>
    <w:rsid w:val="003C1A07"/>
    <w:rsid w:val="003C1E6B"/>
    <w:rsid w:val="003C1E74"/>
    <w:rsid w:val="003C20A2"/>
    <w:rsid w:val="003C2673"/>
    <w:rsid w:val="003C26A9"/>
    <w:rsid w:val="003C27A2"/>
    <w:rsid w:val="003C303F"/>
    <w:rsid w:val="003C3332"/>
    <w:rsid w:val="003C33FF"/>
    <w:rsid w:val="003C3863"/>
    <w:rsid w:val="003C3EAB"/>
    <w:rsid w:val="003C49E0"/>
    <w:rsid w:val="003C4BA8"/>
    <w:rsid w:val="003C4C55"/>
    <w:rsid w:val="003C4F5D"/>
    <w:rsid w:val="003C55E6"/>
    <w:rsid w:val="003C567C"/>
    <w:rsid w:val="003C59B8"/>
    <w:rsid w:val="003C5B6E"/>
    <w:rsid w:val="003C5DD8"/>
    <w:rsid w:val="003C6809"/>
    <w:rsid w:val="003C729C"/>
    <w:rsid w:val="003C772A"/>
    <w:rsid w:val="003C7897"/>
    <w:rsid w:val="003D07E6"/>
    <w:rsid w:val="003D0937"/>
    <w:rsid w:val="003D1686"/>
    <w:rsid w:val="003D17E6"/>
    <w:rsid w:val="003D1A20"/>
    <w:rsid w:val="003D1AAF"/>
    <w:rsid w:val="003D1AC9"/>
    <w:rsid w:val="003D1EB5"/>
    <w:rsid w:val="003D2AC9"/>
    <w:rsid w:val="003D2CD8"/>
    <w:rsid w:val="003D3456"/>
    <w:rsid w:val="003D3724"/>
    <w:rsid w:val="003D3F61"/>
    <w:rsid w:val="003D41BB"/>
    <w:rsid w:val="003D46A7"/>
    <w:rsid w:val="003D4EBE"/>
    <w:rsid w:val="003D5618"/>
    <w:rsid w:val="003D5748"/>
    <w:rsid w:val="003D59EE"/>
    <w:rsid w:val="003D6376"/>
    <w:rsid w:val="003D63A4"/>
    <w:rsid w:val="003D6CE4"/>
    <w:rsid w:val="003D6F8F"/>
    <w:rsid w:val="003E01F9"/>
    <w:rsid w:val="003E0C1A"/>
    <w:rsid w:val="003E0D07"/>
    <w:rsid w:val="003E1235"/>
    <w:rsid w:val="003E2785"/>
    <w:rsid w:val="003E2A35"/>
    <w:rsid w:val="003E2B56"/>
    <w:rsid w:val="003E2CE1"/>
    <w:rsid w:val="003E2DCB"/>
    <w:rsid w:val="003E38E5"/>
    <w:rsid w:val="003E44E8"/>
    <w:rsid w:val="003E4628"/>
    <w:rsid w:val="003E4BEE"/>
    <w:rsid w:val="003E4C3F"/>
    <w:rsid w:val="003E4D7C"/>
    <w:rsid w:val="003E5193"/>
    <w:rsid w:val="003E536E"/>
    <w:rsid w:val="003E5FA8"/>
    <w:rsid w:val="003E603A"/>
    <w:rsid w:val="003E6252"/>
    <w:rsid w:val="003E6F7A"/>
    <w:rsid w:val="003E778E"/>
    <w:rsid w:val="003F0196"/>
    <w:rsid w:val="003F028B"/>
    <w:rsid w:val="003F100E"/>
    <w:rsid w:val="003F1200"/>
    <w:rsid w:val="003F1269"/>
    <w:rsid w:val="003F1421"/>
    <w:rsid w:val="003F1844"/>
    <w:rsid w:val="003F241E"/>
    <w:rsid w:val="003F2430"/>
    <w:rsid w:val="003F28C0"/>
    <w:rsid w:val="003F3108"/>
    <w:rsid w:val="003F4D80"/>
    <w:rsid w:val="003F4E27"/>
    <w:rsid w:val="003F5240"/>
    <w:rsid w:val="003F5288"/>
    <w:rsid w:val="003F52B2"/>
    <w:rsid w:val="003F64A2"/>
    <w:rsid w:val="003F6624"/>
    <w:rsid w:val="003F6A11"/>
    <w:rsid w:val="003F716E"/>
    <w:rsid w:val="003F7718"/>
    <w:rsid w:val="00400061"/>
    <w:rsid w:val="00400245"/>
    <w:rsid w:val="0040068A"/>
    <w:rsid w:val="00400813"/>
    <w:rsid w:val="00400ABD"/>
    <w:rsid w:val="00400C2F"/>
    <w:rsid w:val="00400FD5"/>
    <w:rsid w:val="004013AD"/>
    <w:rsid w:val="00401408"/>
    <w:rsid w:val="00402215"/>
    <w:rsid w:val="00402A77"/>
    <w:rsid w:val="00402C35"/>
    <w:rsid w:val="00403D10"/>
    <w:rsid w:val="0040405B"/>
    <w:rsid w:val="00404120"/>
    <w:rsid w:val="00404187"/>
    <w:rsid w:val="00404195"/>
    <w:rsid w:val="00404211"/>
    <w:rsid w:val="004042A4"/>
    <w:rsid w:val="00404346"/>
    <w:rsid w:val="004043F3"/>
    <w:rsid w:val="00404627"/>
    <w:rsid w:val="00404DAA"/>
    <w:rsid w:val="00404DDD"/>
    <w:rsid w:val="0040578B"/>
    <w:rsid w:val="00405ECF"/>
    <w:rsid w:val="004065D6"/>
    <w:rsid w:val="0040687D"/>
    <w:rsid w:val="0040709D"/>
    <w:rsid w:val="0040713F"/>
    <w:rsid w:val="0040726E"/>
    <w:rsid w:val="004075A3"/>
    <w:rsid w:val="00410005"/>
    <w:rsid w:val="00410273"/>
    <w:rsid w:val="0041036D"/>
    <w:rsid w:val="00410680"/>
    <w:rsid w:val="00410723"/>
    <w:rsid w:val="004108C8"/>
    <w:rsid w:val="00410C48"/>
    <w:rsid w:val="00411415"/>
    <w:rsid w:val="00411589"/>
    <w:rsid w:val="00411865"/>
    <w:rsid w:val="00411B63"/>
    <w:rsid w:val="004121B6"/>
    <w:rsid w:val="0041240A"/>
    <w:rsid w:val="00412F85"/>
    <w:rsid w:val="00412FDA"/>
    <w:rsid w:val="00413178"/>
    <w:rsid w:val="0041338F"/>
    <w:rsid w:val="00414BEF"/>
    <w:rsid w:val="00415312"/>
    <w:rsid w:val="00416277"/>
    <w:rsid w:val="0041638C"/>
    <w:rsid w:val="00416A6E"/>
    <w:rsid w:val="00416E24"/>
    <w:rsid w:val="00417232"/>
    <w:rsid w:val="0041739B"/>
    <w:rsid w:val="004175DB"/>
    <w:rsid w:val="00417F58"/>
    <w:rsid w:val="00417FAB"/>
    <w:rsid w:val="0042063D"/>
    <w:rsid w:val="00420A2F"/>
    <w:rsid w:val="00420F83"/>
    <w:rsid w:val="00422B23"/>
    <w:rsid w:val="00422F21"/>
    <w:rsid w:val="004236BF"/>
    <w:rsid w:val="00423997"/>
    <w:rsid w:val="00423A60"/>
    <w:rsid w:val="004250C8"/>
    <w:rsid w:val="004250CE"/>
    <w:rsid w:val="00425947"/>
    <w:rsid w:val="0042651C"/>
    <w:rsid w:val="00426B0F"/>
    <w:rsid w:val="00426E9B"/>
    <w:rsid w:val="00427645"/>
    <w:rsid w:val="00427A90"/>
    <w:rsid w:val="00427D55"/>
    <w:rsid w:val="0043021B"/>
    <w:rsid w:val="00430EE6"/>
    <w:rsid w:val="004311C9"/>
    <w:rsid w:val="00431521"/>
    <w:rsid w:val="00431ACD"/>
    <w:rsid w:val="0043233C"/>
    <w:rsid w:val="00432A15"/>
    <w:rsid w:val="00432F95"/>
    <w:rsid w:val="00433B3C"/>
    <w:rsid w:val="00433DE0"/>
    <w:rsid w:val="00434386"/>
    <w:rsid w:val="004345A6"/>
    <w:rsid w:val="00434892"/>
    <w:rsid w:val="00434A4B"/>
    <w:rsid w:val="00434B05"/>
    <w:rsid w:val="00435B2F"/>
    <w:rsid w:val="00435E03"/>
    <w:rsid w:val="00437359"/>
    <w:rsid w:val="004373E1"/>
    <w:rsid w:val="004374A3"/>
    <w:rsid w:val="00437749"/>
    <w:rsid w:val="00437A7E"/>
    <w:rsid w:val="00437B6C"/>
    <w:rsid w:val="00440144"/>
    <w:rsid w:val="0044064E"/>
    <w:rsid w:val="00440805"/>
    <w:rsid w:val="004412E1"/>
    <w:rsid w:val="00441554"/>
    <w:rsid w:val="00441A6D"/>
    <w:rsid w:val="00442790"/>
    <w:rsid w:val="00442E48"/>
    <w:rsid w:val="00443055"/>
    <w:rsid w:val="0044323D"/>
    <w:rsid w:val="00443DCD"/>
    <w:rsid w:val="00443E7E"/>
    <w:rsid w:val="0044419E"/>
    <w:rsid w:val="00444C06"/>
    <w:rsid w:val="0044544D"/>
    <w:rsid w:val="004454DF"/>
    <w:rsid w:val="00445A3E"/>
    <w:rsid w:val="00445C2A"/>
    <w:rsid w:val="00445E3A"/>
    <w:rsid w:val="00446148"/>
    <w:rsid w:val="004464D5"/>
    <w:rsid w:val="00446804"/>
    <w:rsid w:val="00446E4A"/>
    <w:rsid w:val="00447116"/>
    <w:rsid w:val="004478D4"/>
    <w:rsid w:val="00447E99"/>
    <w:rsid w:val="00450380"/>
    <w:rsid w:val="004505C6"/>
    <w:rsid w:val="0045061D"/>
    <w:rsid w:val="00451984"/>
    <w:rsid w:val="00452011"/>
    <w:rsid w:val="004520CD"/>
    <w:rsid w:val="0045243A"/>
    <w:rsid w:val="00452928"/>
    <w:rsid w:val="00452DF3"/>
    <w:rsid w:val="004534F5"/>
    <w:rsid w:val="00453765"/>
    <w:rsid w:val="00453B9D"/>
    <w:rsid w:val="00454370"/>
    <w:rsid w:val="00454559"/>
    <w:rsid w:val="004546DD"/>
    <w:rsid w:val="00454834"/>
    <w:rsid w:val="00454EC3"/>
    <w:rsid w:val="00454F4D"/>
    <w:rsid w:val="0045530A"/>
    <w:rsid w:val="00455340"/>
    <w:rsid w:val="004554AE"/>
    <w:rsid w:val="004554C3"/>
    <w:rsid w:val="00455FB6"/>
    <w:rsid w:val="0045615B"/>
    <w:rsid w:val="00456386"/>
    <w:rsid w:val="004567DD"/>
    <w:rsid w:val="00456FF7"/>
    <w:rsid w:val="00457197"/>
    <w:rsid w:val="00457352"/>
    <w:rsid w:val="00457555"/>
    <w:rsid w:val="00457971"/>
    <w:rsid w:val="00457DD8"/>
    <w:rsid w:val="004602EA"/>
    <w:rsid w:val="004603D0"/>
    <w:rsid w:val="00460600"/>
    <w:rsid w:val="00460D4A"/>
    <w:rsid w:val="004618B7"/>
    <w:rsid w:val="004618BE"/>
    <w:rsid w:val="00461BEC"/>
    <w:rsid w:val="004624AE"/>
    <w:rsid w:val="0046250E"/>
    <w:rsid w:val="00462BD8"/>
    <w:rsid w:val="00462E9C"/>
    <w:rsid w:val="00464B48"/>
    <w:rsid w:val="00465167"/>
    <w:rsid w:val="00465231"/>
    <w:rsid w:val="004662AD"/>
    <w:rsid w:val="00466516"/>
    <w:rsid w:val="00466E39"/>
    <w:rsid w:val="004678F2"/>
    <w:rsid w:val="00467B65"/>
    <w:rsid w:val="0047093A"/>
    <w:rsid w:val="00470D24"/>
    <w:rsid w:val="004712AB"/>
    <w:rsid w:val="0047151F"/>
    <w:rsid w:val="00471832"/>
    <w:rsid w:val="00471EA5"/>
    <w:rsid w:val="004720C9"/>
    <w:rsid w:val="0047215D"/>
    <w:rsid w:val="00472257"/>
    <w:rsid w:val="00472E49"/>
    <w:rsid w:val="00473037"/>
    <w:rsid w:val="004732BB"/>
    <w:rsid w:val="00473B52"/>
    <w:rsid w:val="00473E39"/>
    <w:rsid w:val="00474012"/>
    <w:rsid w:val="004745EF"/>
    <w:rsid w:val="00474C60"/>
    <w:rsid w:val="00474F7D"/>
    <w:rsid w:val="004753F0"/>
    <w:rsid w:val="00475944"/>
    <w:rsid w:val="00475AE8"/>
    <w:rsid w:val="00475DF0"/>
    <w:rsid w:val="00476525"/>
    <w:rsid w:val="004769BD"/>
    <w:rsid w:val="004769D0"/>
    <w:rsid w:val="004769D6"/>
    <w:rsid w:val="00476DF1"/>
    <w:rsid w:val="00476F99"/>
    <w:rsid w:val="004772E2"/>
    <w:rsid w:val="0047739F"/>
    <w:rsid w:val="00477E75"/>
    <w:rsid w:val="00477E83"/>
    <w:rsid w:val="00477F97"/>
    <w:rsid w:val="00480A2D"/>
    <w:rsid w:val="00480AFB"/>
    <w:rsid w:val="004810C9"/>
    <w:rsid w:val="00481247"/>
    <w:rsid w:val="004812B2"/>
    <w:rsid w:val="00481AA7"/>
    <w:rsid w:val="00481F2B"/>
    <w:rsid w:val="00481FE3"/>
    <w:rsid w:val="00482102"/>
    <w:rsid w:val="00482796"/>
    <w:rsid w:val="004828DC"/>
    <w:rsid w:val="004829E0"/>
    <w:rsid w:val="00482FF7"/>
    <w:rsid w:val="00483098"/>
    <w:rsid w:val="004831E1"/>
    <w:rsid w:val="00483243"/>
    <w:rsid w:val="00483AFB"/>
    <w:rsid w:val="0048402B"/>
    <w:rsid w:val="0048414A"/>
    <w:rsid w:val="00484938"/>
    <w:rsid w:val="00484A9F"/>
    <w:rsid w:val="004854E6"/>
    <w:rsid w:val="00485C56"/>
    <w:rsid w:val="00485FDA"/>
    <w:rsid w:val="00486AD9"/>
    <w:rsid w:val="00486B79"/>
    <w:rsid w:val="00486CA2"/>
    <w:rsid w:val="00486FBE"/>
    <w:rsid w:val="00487D2C"/>
    <w:rsid w:val="00490B25"/>
    <w:rsid w:val="00490FD6"/>
    <w:rsid w:val="004911C4"/>
    <w:rsid w:val="0049134E"/>
    <w:rsid w:val="00492967"/>
    <w:rsid w:val="00492A41"/>
    <w:rsid w:val="00493379"/>
    <w:rsid w:val="00493720"/>
    <w:rsid w:val="00493DAB"/>
    <w:rsid w:val="00494CC8"/>
    <w:rsid w:val="004955E7"/>
    <w:rsid w:val="0049589C"/>
    <w:rsid w:val="00495C22"/>
    <w:rsid w:val="00495EF1"/>
    <w:rsid w:val="00495F77"/>
    <w:rsid w:val="004963CB"/>
    <w:rsid w:val="004966AC"/>
    <w:rsid w:val="00496A82"/>
    <w:rsid w:val="00496D8A"/>
    <w:rsid w:val="00496ED4"/>
    <w:rsid w:val="00497364"/>
    <w:rsid w:val="00497756"/>
    <w:rsid w:val="00497769"/>
    <w:rsid w:val="00497955"/>
    <w:rsid w:val="00497D4A"/>
    <w:rsid w:val="00497E51"/>
    <w:rsid w:val="004A0441"/>
    <w:rsid w:val="004A084C"/>
    <w:rsid w:val="004A1048"/>
    <w:rsid w:val="004A13AA"/>
    <w:rsid w:val="004A15B3"/>
    <w:rsid w:val="004A1B59"/>
    <w:rsid w:val="004A1BB3"/>
    <w:rsid w:val="004A1D01"/>
    <w:rsid w:val="004A253E"/>
    <w:rsid w:val="004A2693"/>
    <w:rsid w:val="004A2A54"/>
    <w:rsid w:val="004A2B73"/>
    <w:rsid w:val="004A2EF3"/>
    <w:rsid w:val="004A3B0D"/>
    <w:rsid w:val="004A4675"/>
    <w:rsid w:val="004A478B"/>
    <w:rsid w:val="004A49AD"/>
    <w:rsid w:val="004A52F5"/>
    <w:rsid w:val="004A5464"/>
    <w:rsid w:val="004A5C7D"/>
    <w:rsid w:val="004A5D3A"/>
    <w:rsid w:val="004A6897"/>
    <w:rsid w:val="004A692B"/>
    <w:rsid w:val="004A6B82"/>
    <w:rsid w:val="004A6EB6"/>
    <w:rsid w:val="004A7027"/>
    <w:rsid w:val="004A794C"/>
    <w:rsid w:val="004B206F"/>
    <w:rsid w:val="004B2A1D"/>
    <w:rsid w:val="004B3EC7"/>
    <w:rsid w:val="004B4BCB"/>
    <w:rsid w:val="004B51CC"/>
    <w:rsid w:val="004B5664"/>
    <w:rsid w:val="004B59D4"/>
    <w:rsid w:val="004B67C5"/>
    <w:rsid w:val="004B6FCC"/>
    <w:rsid w:val="004B7312"/>
    <w:rsid w:val="004B7A45"/>
    <w:rsid w:val="004C0487"/>
    <w:rsid w:val="004C064C"/>
    <w:rsid w:val="004C0C31"/>
    <w:rsid w:val="004C0EEA"/>
    <w:rsid w:val="004C1273"/>
    <w:rsid w:val="004C1794"/>
    <w:rsid w:val="004C2107"/>
    <w:rsid w:val="004C369B"/>
    <w:rsid w:val="004C3AD8"/>
    <w:rsid w:val="004C46C8"/>
    <w:rsid w:val="004C4F47"/>
    <w:rsid w:val="004C5FC6"/>
    <w:rsid w:val="004C60B0"/>
    <w:rsid w:val="004C6435"/>
    <w:rsid w:val="004C649B"/>
    <w:rsid w:val="004C6BC1"/>
    <w:rsid w:val="004C6EBC"/>
    <w:rsid w:val="004C76B7"/>
    <w:rsid w:val="004C7B9C"/>
    <w:rsid w:val="004C7D55"/>
    <w:rsid w:val="004C7F92"/>
    <w:rsid w:val="004D00A4"/>
    <w:rsid w:val="004D089A"/>
    <w:rsid w:val="004D14B3"/>
    <w:rsid w:val="004D193B"/>
    <w:rsid w:val="004D214F"/>
    <w:rsid w:val="004D2965"/>
    <w:rsid w:val="004D3184"/>
    <w:rsid w:val="004D4092"/>
    <w:rsid w:val="004D43B4"/>
    <w:rsid w:val="004D4448"/>
    <w:rsid w:val="004D489A"/>
    <w:rsid w:val="004D4970"/>
    <w:rsid w:val="004D4994"/>
    <w:rsid w:val="004D5030"/>
    <w:rsid w:val="004D5370"/>
    <w:rsid w:val="004D5CD7"/>
    <w:rsid w:val="004D6045"/>
    <w:rsid w:val="004D657A"/>
    <w:rsid w:val="004D6878"/>
    <w:rsid w:val="004D6E74"/>
    <w:rsid w:val="004D7546"/>
    <w:rsid w:val="004D7EC5"/>
    <w:rsid w:val="004D7EF5"/>
    <w:rsid w:val="004E018A"/>
    <w:rsid w:val="004E02B0"/>
    <w:rsid w:val="004E0825"/>
    <w:rsid w:val="004E0B29"/>
    <w:rsid w:val="004E0E11"/>
    <w:rsid w:val="004E0F08"/>
    <w:rsid w:val="004E1546"/>
    <w:rsid w:val="004E19DC"/>
    <w:rsid w:val="004E2A88"/>
    <w:rsid w:val="004E35E8"/>
    <w:rsid w:val="004E3B3C"/>
    <w:rsid w:val="004E425F"/>
    <w:rsid w:val="004E4ACF"/>
    <w:rsid w:val="004E50F0"/>
    <w:rsid w:val="004E5456"/>
    <w:rsid w:val="004E6A03"/>
    <w:rsid w:val="004E6B4B"/>
    <w:rsid w:val="004E737B"/>
    <w:rsid w:val="004E7B17"/>
    <w:rsid w:val="004F0070"/>
    <w:rsid w:val="004F0468"/>
    <w:rsid w:val="004F0C51"/>
    <w:rsid w:val="004F263C"/>
    <w:rsid w:val="004F2B2E"/>
    <w:rsid w:val="004F2BB1"/>
    <w:rsid w:val="004F2EC7"/>
    <w:rsid w:val="004F3CE8"/>
    <w:rsid w:val="004F3EB7"/>
    <w:rsid w:val="004F426E"/>
    <w:rsid w:val="004F4398"/>
    <w:rsid w:val="004F46FF"/>
    <w:rsid w:val="004F47EB"/>
    <w:rsid w:val="004F4C3C"/>
    <w:rsid w:val="004F508E"/>
    <w:rsid w:val="004F543B"/>
    <w:rsid w:val="004F55DC"/>
    <w:rsid w:val="004F6098"/>
    <w:rsid w:val="004F62B5"/>
    <w:rsid w:val="004F69C3"/>
    <w:rsid w:val="004F6BFB"/>
    <w:rsid w:val="004F7150"/>
    <w:rsid w:val="004F77D2"/>
    <w:rsid w:val="004F79B8"/>
    <w:rsid w:val="004F7A1A"/>
    <w:rsid w:val="004F7E4A"/>
    <w:rsid w:val="0050147C"/>
    <w:rsid w:val="0050153F"/>
    <w:rsid w:val="00501612"/>
    <w:rsid w:val="0050182B"/>
    <w:rsid w:val="00501B2B"/>
    <w:rsid w:val="00502579"/>
    <w:rsid w:val="005029F7"/>
    <w:rsid w:val="00503038"/>
    <w:rsid w:val="0050336B"/>
    <w:rsid w:val="00503D4C"/>
    <w:rsid w:val="0050491C"/>
    <w:rsid w:val="00504C0C"/>
    <w:rsid w:val="00504E48"/>
    <w:rsid w:val="00505970"/>
    <w:rsid w:val="00506A99"/>
    <w:rsid w:val="005070FF"/>
    <w:rsid w:val="005072E1"/>
    <w:rsid w:val="00507C88"/>
    <w:rsid w:val="00507F70"/>
    <w:rsid w:val="00510C09"/>
    <w:rsid w:val="00511C1B"/>
    <w:rsid w:val="0051211F"/>
    <w:rsid w:val="00512295"/>
    <w:rsid w:val="00512BBC"/>
    <w:rsid w:val="00513219"/>
    <w:rsid w:val="005134FB"/>
    <w:rsid w:val="005135CB"/>
    <w:rsid w:val="005135FD"/>
    <w:rsid w:val="0051366C"/>
    <w:rsid w:val="0051422F"/>
    <w:rsid w:val="00514CD4"/>
    <w:rsid w:val="00515DB0"/>
    <w:rsid w:val="00515EC8"/>
    <w:rsid w:val="0051684F"/>
    <w:rsid w:val="00516A92"/>
    <w:rsid w:val="00516B9F"/>
    <w:rsid w:val="00516EDF"/>
    <w:rsid w:val="0051756C"/>
    <w:rsid w:val="005175B6"/>
    <w:rsid w:val="00517693"/>
    <w:rsid w:val="00520236"/>
    <w:rsid w:val="005205AB"/>
    <w:rsid w:val="00521937"/>
    <w:rsid w:val="00521B17"/>
    <w:rsid w:val="00521C42"/>
    <w:rsid w:val="005222E8"/>
    <w:rsid w:val="00522354"/>
    <w:rsid w:val="00522AD7"/>
    <w:rsid w:val="0052323E"/>
    <w:rsid w:val="00523378"/>
    <w:rsid w:val="005234BD"/>
    <w:rsid w:val="0052550F"/>
    <w:rsid w:val="00525C32"/>
    <w:rsid w:val="00525E1B"/>
    <w:rsid w:val="00526473"/>
    <w:rsid w:val="00526C0F"/>
    <w:rsid w:val="00526F42"/>
    <w:rsid w:val="0052702A"/>
    <w:rsid w:val="00527220"/>
    <w:rsid w:val="005272D7"/>
    <w:rsid w:val="00527FB9"/>
    <w:rsid w:val="00530228"/>
    <w:rsid w:val="00530397"/>
    <w:rsid w:val="005306BE"/>
    <w:rsid w:val="00530F73"/>
    <w:rsid w:val="00532C4B"/>
    <w:rsid w:val="005337A4"/>
    <w:rsid w:val="00533B8E"/>
    <w:rsid w:val="00533E8C"/>
    <w:rsid w:val="00534155"/>
    <w:rsid w:val="00535368"/>
    <w:rsid w:val="00535417"/>
    <w:rsid w:val="00535833"/>
    <w:rsid w:val="0053612F"/>
    <w:rsid w:val="00536B86"/>
    <w:rsid w:val="00536D28"/>
    <w:rsid w:val="005372C5"/>
    <w:rsid w:val="00537663"/>
    <w:rsid w:val="00537A26"/>
    <w:rsid w:val="0054019C"/>
    <w:rsid w:val="00540E47"/>
    <w:rsid w:val="00542809"/>
    <w:rsid w:val="00543283"/>
    <w:rsid w:val="0054364C"/>
    <w:rsid w:val="00545A02"/>
    <w:rsid w:val="005462C1"/>
    <w:rsid w:val="00546747"/>
    <w:rsid w:val="005468D5"/>
    <w:rsid w:val="00546B21"/>
    <w:rsid w:val="00546D86"/>
    <w:rsid w:val="00547510"/>
    <w:rsid w:val="00547E86"/>
    <w:rsid w:val="00547ECC"/>
    <w:rsid w:val="00550CF6"/>
    <w:rsid w:val="005519A2"/>
    <w:rsid w:val="00551D5A"/>
    <w:rsid w:val="00551EC3"/>
    <w:rsid w:val="00551EFB"/>
    <w:rsid w:val="005532EF"/>
    <w:rsid w:val="00553DBB"/>
    <w:rsid w:val="00553DD0"/>
    <w:rsid w:val="005545A9"/>
    <w:rsid w:val="00554A44"/>
    <w:rsid w:val="00554C53"/>
    <w:rsid w:val="00554F18"/>
    <w:rsid w:val="00555220"/>
    <w:rsid w:val="005555F0"/>
    <w:rsid w:val="00555739"/>
    <w:rsid w:val="00556AF9"/>
    <w:rsid w:val="00556E75"/>
    <w:rsid w:val="00556FF7"/>
    <w:rsid w:val="005579E5"/>
    <w:rsid w:val="005603DB"/>
    <w:rsid w:val="0056069A"/>
    <w:rsid w:val="005608A4"/>
    <w:rsid w:val="00560AA9"/>
    <w:rsid w:val="00560C3B"/>
    <w:rsid w:val="005610C0"/>
    <w:rsid w:val="0056115A"/>
    <w:rsid w:val="005611B4"/>
    <w:rsid w:val="00561D1B"/>
    <w:rsid w:val="00561EA1"/>
    <w:rsid w:val="00561F42"/>
    <w:rsid w:val="00562799"/>
    <w:rsid w:val="00562B93"/>
    <w:rsid w:val="00562F69"/>
    <w:rsid w:val="00563A7B"/>
    <w:rsid w:val="00564804"/>
    <w:rsid w:val="00565354"/>
    <w:rsid w:val="00565449"/>
    <w:rsid w:val="00565598"/>
    <w:rsid w:val="00565B5A"/>
    <w:rsid w:val="00565C14"/>
    <w:rsid w:val="005663A4"/>
    <w:rsid w:val="00566C02"/>
    <w:rsid w:val="00566DBC"/>
    <w:rsid w:val="00567381"/>
    <w:rsid w:val="005674B5"/>
    <w:rsid w:val="00567D7F"/>
    <w:rsid w:val="00567E8F"/>
    <w:rsid w:val="005702D6"/>
    <w:rsid w:val="00570921"/>
    <w:rsid w:val="005711DC"/>
    <w:rsid w:val="00571CF3"/>
    <w:rsid w:val="00572588"/>
    <w:rsid w:val="005728DF"/>
    <w:rsid w:val="00573A50"/>
    <w:rsid w:val="005746D2"/>
    <w:rsid w:val="005747F4"/>
    <w:rsid w:val="00574E8A"/>
    <w:rsid w:val="005773F0"/>
    <w:rsid w:val="00577775"/>
    <w:rsid w:val="00577E93"/>
    <w:rsid w:val="0058005F"/>
    <w:rsid w:val="0058121A"/>
    <w:rsid w:val="00581863"/>
    <w:rsid w:val="00581881"/>
    <w:rsid w:val="00581925"/>
    <w:rsid w:val="00581A5D"/>
    <w:rsid w:val="00581EA3"/>
    <w:rsid w:val="0058205A"/>
    <w:rsid w:val="00582440"/>
    <w:rsid w:val="0058260B"/>
    <w:rsid w:val="00582A32"/>
    <w:rsid w:val="00583419"/>
    <w:rsid w:val="00583551"/>
    <w:rsid w:val="00584924"/>
    <w:rsid w:val="00584D1E"/>
    <w:rsid w:val="00585593"/>
    <w:rsid w:val="00585D6F"/>
    <w:rsid w:val="00586795"/>
    <w:rsid w:val="005868A4"/>
    <w:rsid w:val="00586B82"/>
    <w:rsid w:val="005877C2"/>
    <w:rsid w:val="00587E13"/>
    <w:rsid w:val="005909B0"/>
    <w:rsid w:val="00590EE5"/>
    <w:rsid w:val="005910E7"/>
    <w:rsid w:val="00591328"/>
    <w:rsid w:val="0059158A"/>
    <w:rsid w:val="00592138"/>
    <w:rsid w:val="005927C1"/>
    <w:rsid w:val="00592CC0"/>
    <w:rsid w:val="005933AA"/>
    <w:rsid w:val="0059353F"/>
    <w:rsid w:val="00593A03"/>
    <w:rsid w:val="0059400A"/>
    <w:rsid w:val="005940AA"/>
    <w:rsid w:val="00594614"/>
    <w:rsid w:val="00594E10"/>
    <w:rsid w:val="00595BF2"/>
    <w:rsid w:val="00595D4E"/>
    <w:rsid w:val="00596306"/>
    <w:rsid w:val="00596487"/>
    <w:rsid w:val="00596C98"/>
    <w:rsid w:val="00596DF0"/>
    <w:rsid w:val="00597D98"/>
    <w:rsid w:val="005A0522"/>
    <w:rsid w:val="005A0809"/>
    <w:rsid w:val="005A0B91"/>
    <w:rsid w:val="005A140C"/>
    <w:rsid w:val="005A1494"/>
    <w:rsid w:val="005A2247"/>
    <w:rsid w:val="005A236E"/>
    <w:rsid w:val="005A3590"/>
    <w:rsid w:val="005A4A1C"/>
    <w:rsid w:val="005A5BD8"/>
    <w:rsid w:val="005A6273"/>
    <w:rsid w:val="005A647D"/>
    <w:rsid w:val="005A692A"/>
    <w:rsid w:val="005A6AB8"/>
    <w:rsid w:val="005B038A"/>
    <w:rsid w:val="005B11C2"/>
    <w:rsid w:val="005B180A"/>
    <w:rsid w:val="005B382C"/>
    <w:rsid w:val="005B3C11"/>
    <w:rsid w:val="005B3D11"/>
    <w:rsid w:val="005B40DA"/>
    <w:rsid w:val="005B4226"/>
    <w:rsid w:val="005B4315"/>
    <w:rsid w:val="005B466E"/>
    <w:rsid w:val="005B58D8"/>
    <w:rsid w:val="005B5AA4"/>
    <w:rsid w:val="005B5F59"/>
    <w:rsid w:val="005B5F9B"/>
    <w:rsid w:val="005B656B"/>
    <w:rsid w:val="005B6769"/>
    <w:rsid w:val="005B6D46"/>
    <w:rsid w:val="005B6EE9"/>
    <w:rsid w:val="005B71B3"/>
    <w:rsid w:val="005B76A4"/>
    <w:rsid w:val="005B779A"/>
    <w:rsid w:val="005C0444"/>
    <w:rsid w:val="005C04A7"/>
    <w:rsid w:val="005C0532"/>
    <w:rsid w:val="005C123B"/>
    <w:rsid w:val="005C17A4"/>
    <w:rsid w:val="005C1978"/>
    <w:rsid w:val="005C1D0E"/>
    <w:rsid w:val="005C221B"/>
    <w:rsid w:val="005C27CC"/>
    <w:rsid w:val="005C300E"/>
    <w:rsid w:val="005C370D"/>
    <w:rsid w:val="005C3C22"/>
    <w:rsid w:val="005C3EB2"/>
    <w:rsid w:val="005C4A9A"/>
    <w:rsid w:val="005C4D75"/>
    <w:rsid w:val="005C504E"/>
    <w:rsid w:val="005C54CA"/>
    <w:rsid w:val="005C5AE6"/>
    <w:rsid w:val="005C6153"/>
    <w:rsid w:val="005C677E"/>
    <w:rsid w:val="005C67B5"/>
    <w:rsid w:val="005C6E83"/>
    <w:rsid w:val="005C73B3"/>
    <w:rsid w:val="005C78B0"/>
    <w:rsid w:val="005C7B95"/>
    <w:rsid w:val="005D01EB"/>
    <w:rsid w:val="005D0DFB"/>
    <w:rsid w:val="005D0E35"/>
    <w:rsid w:val="005D105F"/>
    <w:rsid w:val="005D1112"/>
    <w:rsid w:val="005D14CE"/>
    <w:rsid w:val="005D18B9"/>
    <w:rsid w:val="005D1965"/>
    <w:rsid w:val="005D237C"/>
    <w:rsid w:val="005D25E2"/>
    <w:rsid w:val="005D25FF"/>
    <w:rsid w:val="005D2632"/>
    <w:rsid w:val="005D31E7"/>
    <w:rsid w:val="005D337F"/>
    <w:rsid w:val="005D3398"/>
    <w:rsid w:val="005D38E0"/>
    <w:rsid w:val="005D3E23"/>
    <w:rsid w:val="005D3E69"/>
    <w:rsid w:val="005D3F32"/>
    <w:rsid w:val="005D4397"/>
    <w:rsid w:val="005D451E"/>
    <w:rsid w:val="005D4E3E"/>
    <w:rsid w:val="005D5549"/>
    <w:rsid w:val="005D67F7"/>
    <w:rsid w:val="005D7173"/>
    <w:rsid w:val="005D79FF"/>
    <w:rsid w:val="005D7D7E"/>
    <w:rsid w:val="005D7FEB"/>
    <w:rsid w:val="005E0813"/>
    <w:rsid w:val="005E0B59"/>
    <w:rsid w:val="005E0E28"/>
    <w:rsid w:val="005E0ECF"/>
    <w:rsid w:val="005E1105"/>
    <w:rsid w:val="005E162F"/>
    <w:rsid w:val="005E1644"/>
    <w:rsid w:val="005E1C23"/>
    <w:rsid w:val="005E2C60"/>
    <w:rsid w:val="005E2C83"/>
    <w:rsid w:val="005E31F6"/>
    <w:rsid w:val="005E3622"/>
    <w:rsid w:val="005E39A7"/>
    <w:rsid w:val="005E3FE8"/>
    <w:rsid w:val="005E42FA"/>
    <w:rsid w:val="005E44B1"/>
    <w:rsid w:val="005E4947"/>
    <w:rsid w:val="005E4F84"/>
    <w:rsid w:val="005E525A"/>
    <w:rsid w:val="005E5397"/>
    <w:rsid w:val="005E60B3"/>
    <w:rsid w:val="005E6210"/>
    <w:rsid w:val="005E630F"/>
    <w:rsid w:val="005E676C"/>
    <w:rsid w:val="005E6CB9"/>
    <w:rsid w:val="005E7F14"/>
    <w:rsid w:val="005F0088"/>
    <w:rsid w:val="005F0154"/>
    <w:rsid w:val="005F0176"/>
    <w:rsid w:val="005F021D"/>
    <w:rsid w:val="005F0D90"/>
    <w:rsid w:val="005F1811"/>
    <w:rsid w:val="005F1EAC"/>
    <w:rsid w:val="005F1F30"/>
    <w:rsid w:val="005F2C24"/>
    <w:rsid w:val="005F308F"/>
    <w:rsid w:val="005F4869"/>
    <w:rsid w:val="005F4B17"/>
    <w:rsid w:val="005F4BFD"/>
    <w:rsid w:val="005F5626"/>
    <w:rsid w:val="005F5748"/>
    <w:rsid w:val="005F5834"/>
    <w:rsid w:val="005F583E"/>
    <w:rsid w:val="005F5E11"/>
    <w:rsid w:val="005F683D"/>
    <w:rsid w:val="005F69D3"/>
    <w:rsid w:val="005F6B4A"/>
    <w:rsid w:val="006002C0"/>
    <w:rsid w:val="006003E5"/>
    <w:rsid w:val="00600E63"/>
    <w:rsid w:val="006012EA"/>
    <w:rsid w:val="00601561"/>
    <w:rsid w:val="00601E55"/>
    <w:rsid w:val="00602037"/>
    <w:rsid w:val="006029DD"/>
    <w:rsid w:val="00602C6A"/>
    <w:rsid w:val="00603476"/>
    <w:rsid w:val="00603AF5"/>
    <w:rsid w:val="00603DA1"/>
    <w:rsid w:val="00604301"/>
    <w:rsid w:val="00604C63"/>
    <w:rsid w:val="006052C2"/>
    <w:rsid w:val="006052FB"/>
    <w:rsid w:val="0060598E"/>
    <w:rsid w:val="00605AEE"/>
    <w:rsid w:val="006061C0"/>
    <w:rsid w:val="00606A23"/>
    <w:rsid w:val="00606C66"/>
    <w:rsid w:val="00606F5D"/>
    <w:rsid w:val="006072AE"/>
    <w:rsid w:val="00607BFA"/>
    <w:rsid w:val="00610145"/>
    <w:rsid w:val="0061057A"/>
    <w:rsid w:val="00610D1F"/>
    <w:rsid w:val="00611022"/>
    <w:rsid w:val="0061141D"/>
    <w:rsid w:val="006115DB"/>
    <w:rsid w:val="006117ED"/>
    <w:rsid w:val="00611A55"/>
    <w:rsid w:val="006123C6"/>
    <w:rsid w:val="00612BAB"/>
    <w:rsid w:val="00612C02"/>
    <w:rsid w:val="00612CDD"/>
    <w:rsid w:val="00612F52"/>
    <w:rsid w:val="0061315A"/>
    <w:rsid w:val="006142A6"/>
    <w:rsid w:val="006143E5"/>
    <w:rsid w:val="00614AD1"/>
    <w:rsid w:val="00615027"/>
    <w:rsid w:val="0061562E"/>
    <w:rsid w:val="006157F3"/>
    <w:rsid w:val="00615CF9"/>
    <w:rsid w:val="00616D41"/>
    <w:rsid w:val="00616FF0"/>
    <w:rsid w:val="00617292"/>
    <w:rsid w:val="00617A20"/>
    <w:rsid w:val="0062007C"/>
    <w:rsid w:val="006200A9"/>
    <w:rsid w:val="00621020"/>
    <w:rsid w:val="00622225"/>
    <w:rsid w:val="0062232B"/>
    <w:rsid w:val="00622AAF"/>
    <w:rsid w:val="00622D03"/>
    <w:rsid w:val="00622DCD"/>
    <w:rsid w:val="00622E30"/>
    <w:rsid w:val="00622F57"/>
    <w:rsid w:val="00623162"/>
    <w:rsid w:val="0062324A"/>
    <w:rsid w:val="00623C21"/>
    <w:rsid w:val="00623DD5"/>
    <w:rsid w:val="00623E90"/>
    <w:rsid w:val="00623EAF"/>
    <w:rsid w:val="006241D6"/>
    <w:rsid w:val="00624269"/>
    <w:rsid w:val="006246BC"/>
    <w:rsid w:val="00624A34"/>
    <w:rsid w:val="00625633"/>
    <w:rsid w:val="0062568D"/>
    <w:rsid w:val="006256D3"/>
    <w:rsid w:val="00625C22"/>
    <w:rsid w:val="006267F5"/>
    <w:rsid w:val="00626C4E"/>
    <w:rsid w:val="00627337"/>
    <w:rsid w:val="006274C1"/>
    <w:rsid w:val="00630069"/>
    <w:rsid w:val="00630198"/>
    <w:rsid w:val="00630583"/>
    <w:rsid w:val="00630BA5"/>
    <w:rsid w:val="00630BFF"/>
    <w:rsid w:val="00630D2E"/>
    <w:rsid w:val="00630D39"/>
    <w:rsid w:val="00630F10"/>
    <w:rsid w:val="006310BE"/>
    <w:rsid w:val="00631DD1"/>
    <w:rsid w:val="00631E19"/>
    <w:rsid w:val="0063202D"/>
    <w:rsid w:val="006328B3"/>
    <w:rsid w:val="006335BB"/>
    <w:rsid w:val="0063378C"/>
    <w:rsid w:val="0063393E"/>
    <w:rsid w:val="00633E76"/>
    <w:rsid w:val="00633EC9"/>
    <w:rsid w:val="00633F83"/>
    <w:rsid w:val="006340F5"/>
    <w:rsid w:val="00634542"/>
    <w:rsid w:val="00634B06"/>
    <w:rsid w:val="00634BDB"/>
    <w:rsid w:val="00634FD6"/>
    <w:rsid w:val="006356DE"/>
    <w:rsid w:val="00635E4D"/>
    <w:rsid w:val="00635EDF"/>
    <w:rsid w:val="00635EF4"/>
    <w:rsid w:val="00636056"/>
    <w:rsid w:val="00636145"/>
    <w:rsid w:val="0063620C"/>
    <w:rsid w:val="006366B6"/>
    <w:rsid w:val="00636BA1"/>
    <w:rsid w:val="00636F43"/>
    <w:rsid w:val="0063713E"/>
    <w:rsid w:val="0063719D"/>
    <w:rsid w:val="00637D69"/>
    <w:rsid w:val="00637E18"/>
    <w:rsid w:val="0064008B"/>
    <w:rsid w:val="00640225"/>
    <w:rsid w:val="0064032E"/>
    <w:rsid w:val="0064038D"/>
    <w:rsid w:val="0064071D"/>
    <w:rsid w:val="006416CC"/>
    <w:rsid w:val="00641914"/>
    <w:rsid w:val="00641A0B"/>
    <w:rsid w:val="00641D5A"/>
    <w:rsid w:val="00641E06"/>
    <w:rsid w:val="00641FC3"/>
    <w:rsid w:val="0064215E"/>
    <w:rsid w:val="00643007"/>
    <w:rsid w:val="006431D0"/>
    <w:rsid w:val="006432C5"/>
    <w:rsid w:val="006435C3"/>
    <w:rsid w:val="006436FA"/>
    <w:rsid w:val="00643800"/>
    <w:rsid w:val="00643852"/>
    <w:rsid w:val="00643ABF"/>
    <w:rsid w:val="00643C27"/>
    <w:rsid w:val="00643CCB"/>
    <w:rsid w:val="00644CF8"/>
    <w:rsid w:val="00645403"/>
    <w:rsid w:val="00645461"/>
    <w:rsid w:val="006455E7"/>
    <w:rsid w:val="00645758"/>
    <w:rsid w:val="006461A1"/>
    <w:rsid w:val="00646343"/>
    <w:rsid w:val="0064663B"/>
    <w:rsid w:val="00647422"/>
    <w:rsid w:val="00647791"/>
    <w:rsid w:val="00647BE8"/>
    <w:rsid w:val="00647D79"/>
    <w:rsid w:val="00647E6B"/>
    <w:rsid w:val="00650403"/>
    <w:rsid w:val="00650522"/>
    <w:rsid w:val="00650E84"/>
    <w:rsid w:val="0065198B"/>
    <w:rsid w:val="006522E1"/>
    <w:rsid w:val="006525AF"/>
    <w:rsid w:val="0065266A"/>
    <w:rsid w:val="00653E5D"/>
    <w:rsid w:val="00653F9C"/>
    <w:rsid w:val="0065422B"/>
    <w:rsid w:val="00654452"/>
    <w:rsid w:val="00654692"/>
    <w:rsid w:val="00655470"/>
    <w:rsid w:val="00655A95"/>
    <w:rsid w:val="00655EB0"/>
    <w:rsid w:val="00655F60"/>
    <w:rsid w:val="00656498"/>
    <w:rsid w:val="00656FEE"/>
    <w:rsid w:val="0065758F"/>
    <w:rsid w:val="006606BA"/>
    <w:rsid w:val="00660897"/>
    <w:rsid w:val="00660EAE"/>
    <w:rsid w:val="00661028"/>
    <w:rsid w:val="006616D4"/>
    <w:rsid w:val="006617BD"/>
    <w:rsid w:val="0066194D"/>
    <w:rsid w:val="00662627"/>
    <w:rsid w:val="006628DB"/>
    <w:rsid w:val="006644BF"/>
    <w:rsid w:val="00664646"/>
    <w:rsid w:val="00664695"/>
    <w:rsid w:val="006647CB"/>
    <w:rsid w:val="00664840"/>
    <w:rsid w:val="00664B44"/>
    <w:rsid w:val="006652BF"/>
    <w:rsid w:val="0066616B"/>
    <w:rsid w:val="0066630C"/>
    <w:rsid w:val="006673BD"/>
    <w:rsid w:val="00667BBD"/>
    <w:rsid w:val="00667C98"/>
    <w:rsid w:val="00667E78"/>
    <w:rsid w:val="00670268"/>
    <w:rsid w:val="006709FA"/>
    <w:rsid w:val="00671149"/>
    <w:rsid w:val="006714B6"/>
    <w:rsid w:val="00671615"/>
    <w:rsid w:val="00671741"/>
    <w:rsid w:val="00671766"/>
    <w:rsid w:val="00672914"/>
    <w:rsid w:val="006729E8"/>
    <w:rsid w:val="00673AA5"/>
    <w:rsid w:val="006742E6"/>
    <w:rsid w:val="006744C3"/>
    <w:rsid w:val="00674D5C"/>
    <w:rsid w:val="00674FBF"/>
    <w:rsid w:val="0067537F"/>
    <w:rsid w:val="006753A8"/>
    <w:rsid w:val="00676221"/>
    <w:rsid w:val="00676410"/>
    <w:rsid w:val="00676458"/>
    <w:rsid w:val="006764A3"/>
    <w:rsid w:val="00676663"/>
    <w:rsid w:val="0067798E"/>
    <w:rsid w:val="00680083"/>
    <w:rsid w:val="0068036D"/>
    <w:rsid w:val="00680509"/>
    <w:rsid w:val="006805CB"/>
    <w:rsid w:val="006811EE"/>
    <w:rsid w:val="006813C7"/>
    <w:rsid w:val="006819F3"/>
    <w:rsid w:val="00681B8B"/>
    <w:rsid w:val="00681CC1"/>
    <w:rsid w:val="006820BA"/>
    <w:rsid w:val="00682226"/>
    <w:rsid w:val="0068233B"/>
    <w:rsid w:val="00682AA7"/>
    <w:rsid w:val="00682ABA"/>
    <w:rsid w:val="00682C49"/>
    <w:rsid w:val="00682E11"/>
    <w:rsid w:val="00683081"/>
    <w:rsid w:val="00684C95"/>
    <w:rsid w:val="00684CEE"/>
    <w:rsid w:val="006850D3"/>
    <w:rsid w:val="00685249"/>
    <w:rsid w:val="006855A3"/>
    <w:rsid w:val="0068568B"/>
    <w:rsid w:val="006856B9"/>
    <w:rsid w:val="00685BDE"/>
    <w:rsid w:val="00686085"/>
    <w:rsid w:val="006862B6"/>
    <w:rsid w:val="00686E7E"/>
    <w:rsid w:val="00686FA5"/>
    <w:rsid w:val="00687C0D"/>
    <w:rsid w:val="006905A9"/>
    <w:rsid w:val="00690E96"/>
    <w:rsid w:val="006910E6"/>
    <w:rsid w:val="00691237"/>
    <w:rsid w:val="00691DB2"/>
    <w:rsid w:val="006920E6"/>
    <w:rsid w:val="00692555"/>
    <w:rsid w:val="00693B21"/>
    <w:rsid w:val="00694247"/>
    <w:rsid w:val="0069479C"/>
    <w:rsid w:val="00694CBB"/>
    <w:rsid w:val="00695924"/>
    <w:rsid w:val="00695C90"/>
    <w:rsid w:val="0069654A"/>
    <w:rsid w:val="00696566"/>
    <w:rsid w:val="0069665C"/>
    <w:rsid w:val="006966BA"/>
    <w:rsid w:val="00696C4E"/>
    <w:rsid w:val="0069722D"/>
    <w:rsid w:val="006972CD"/>
    <w:rsid w:val="0069795C"/>
    <w:rsid w:val="006A0052"/>
    <w:rsid w:val="006A093E"/>
    <w:rsid w:val="006A0A9E"/>
    <w:rsid w:val="006A1038"/>
    <w:rsid w:val="006A1134"/>
    <w:rsid w:val="006A178A"/>
    <w:rsid w:val="006A1D14"/>
    <w:rsid w:val="006A1F1C"/>
    <w:rsid w:val="006A2355"/>
    <w:rsid w:val="006A262C"/>
    <w:rsid w:val="006A2C00"/>
    <w:rsid w:val="006A2DD8"/>
    <w:rsid w:val="006A369D"/>
    <w:rsid w:val="006A3836"/>
    <w:rsid w:val="006A3DD3"/>
    <w:rsid w:val="006A4348"/>
    <w:rsid w:val="006A4625"/>
    <w:rsid w:val="006A47AE"/>
    <w:rsid w:val="006A4ADB"/>
    <w:rsid w:val="006A4BD1"/>
    <w:rsid w:val="006A50AD"/>
    <w:rsid w:val="006A5B5E"/>
    <w:rsid w:val="006A61E3"/>
    <w:rsid w:val="006A62C5"/>
    <w:rsid w:val="006A676F"/>
    <w:rsid w:val="006A67CB"/>
    <w:rsid w:val="006A6F7C"/>
    <w:rsid w:val="006A72B3"/>
    <w:rsid w:val="006B02D0"/>
    <w:rsid w:val="006B0368"/>
    <w:rsid w:val="006B05C6"/>
    <w:rsid w:val="006B0AF2"/>
    <w:rsid w:val="006B0F6E"/>
    <w:rsid w:val="006B1D7B"/>
    <w:rsid w:val="006B1EB2"/>
    <w:rsid w:val="006B2098"/>
    <w:rsid w:val="006B27D4"/>
    <w:rsid w:val="006B2C10"/>
    <w:rsid w:val="006B2C9C"/>
    <w:rsid w:val="006B338A"/>
    <w:rsid w:val="006B3613"/>
    <w:rsid w:val="006B4270"/>
    <w:rsid w:val="006B48EB"/>
    <w:rsid w:val="006B4C00"/>
    <w:rsid w:val="006B5382"/>
    <w:rsid w:val="006B56FC"/>
    <w:rsid w:val="006B5894"/>
    <w:rsid w:val="006B5C9E"/>
    <w:rsid w:val="006B5EEA"/>
    <w:rsid w:val="006B6B0E"/>
    <w:rsid w:val="006B6C0B"/>
    <w:rsid w:val="006B6DDA"/>
    <w:rsid w:val="006B73D9"/>
    <w:rsid w:val="006B7DF0"/>
    <w:rsid w:val="006B7E74"/>
    <w:rsid w:val="006C0D75"/>
    <w:rsid w:val="006C1545"/>
    <w:rsid w:val="006C1C48"/>
    <w:rsid w:val="006C1EA8"/>
    <w:rsid w:val="006C2C1C"/>
    <w:rsid w:val="006C394A"/>
    <w:rsid w:val="006C3C1D"/>
    <w:rsid w:val="006C41FF"/>
    <w:rsid w:val="006C42D7"/>
    <w:rsid w:val="006C5145"/>
    <w:rsid w:val="006C5ECA"/>
    <w:rsid w:val="006C65A8"/>
    <w:rsid w:val="006C66A8"/>
    <w:rsid w:val="006C7AD4"/>
    <w:rsid w:val="006C7DEF"/>
    <w:rsid w:val="006D05AD"/>
    <w:rsid w:val="006D0EC1"/>
    <w:rsid w:val="006D16F8"/>
    <w:rsid w:val="006D1776"/>
    <w:rsid w:val="006D1813"/>
    <w:rsid w:val="006D1FAE"/>
    <w:rsid w:val="006D230B"/>
    <w:rsid w:val="006D24A9"/>
    <w:rsid w:val="006D2AF3"/>
    <w:rsid w:val="006D2E58"/>
    <w:rsid w:val="006D3630"/>
    <w:rsid w:val="006D394E"/>
    <w:rsid w:val="006D3E0B"/>
    <w:rsid w:val="006D4D79"/>
    <w:rsid w:val="006D4FBD"/>
    <w:rsid w:val="006D5606"/>
    <w:rsid w:val="006D5879"/>
    <w:rsid w:val="006D5999"/>
    <w:rsid w:val="006D63FD"/>
    <w:rsid w:val="006D65B4"/>
    <w:rsid w:val="006D754A"/>
    <w:rsid w:val="006D7B9C"/>
    <w:rsid w:val="006E04C6"/>
    <w:rsid w:val="006E0599"/>
    <w:rsid w:val="006E0678"/>
    <w:rsid w:val="006E0A65"/>
    <w:rsid w:val="006E0CE5"/>
    <w:rsid w:val="006E0FF0"/>
    <w:rsid w:val="006E1054"/>
    <w:rsid w:val="006E1350"/>
    <w:rsid w:val="006E1B01"/>
    <w:rsid w:val="006E2962"/>
    <w:rsid w:val="006E2E03"/>
    <w:rsid w:val="006E3071"/>
    <w:rsid w:val="006E34B7"/>
    <w:rsid w:val="006E3E3D"/>
    <w:rsid w:val="006E4836"/>
    <w:rsid w:val="006E4F2A"/>
    <w:rsid w:val="006E5DDD"/>
    <w:rsid w:val="006E6133"/>
    <w:rsid w:val="006E61E4"/>
    <w:rsid w:val="006E65EE"/>
    <w:rsid w:val="006E7126"/>
    <w:rsid w:val="006E7811"/>
    <w:rsid w:val="006F04DA"/>
    <w:rsid w:val="006F0557"/>
    <w:rsid w:val="006F07B6"/>
    <w:rsid w:val="006F0A8C"/>
    <w:rsid w:val="006F0B9F"/>
    <w:rsid w:val="006F0EA3"/>
    <w:rsid w:val="006F0F90"/>
    <w:rsid w:val="006F1353"/>
    <w:rsid w:val="006F13EC"/>
    <w:rsid w:val="006F144F"/>
    <w:rsid w:val="006F16C2"/>
    <w:rsid w:val="006F1A5F"/>
    <w:rsid w:val="006F1B5D"/>
    <w:rsid w:val="006F212B"/>
    <w:rsid w:val="006F28B7"/>
    <w:rsid w:val="006F35DC"/>
    <w:rsid w:val="006F362B"/>
    <w:rsid w:val="006F37F7"/>
    <w:rsid w:val="006F3EDA"/>
    <w:rsid w:val="006F3F4A"/>
    <w:rsid w:val="006F4A61"/>
    <w:rsid w:val="006F4ADC"/>
    <w:rsid w:val="006F4E3D"/>
    <w:rsid w:val="006F54F4"/>
    <w:rsid w:val="006F5724"/>
    <w:rsid w:val="006F59BE"/>
    <w:rsid w:val="006F6078"/>
    <w:rsid w:val="006F613A"/>
    <w:rsid w:val="006F622F"/>
    <w:rsid w:val="006F643D"/>
    <w:rsid w:val="006F675C"/>
    <w:rsid w:val="006F6D13"/>
    <w:rsid w:val="006F7674"/>
    <w:rsid w:val="006F7759"/>
    <w:rsid w:val="006F7D95"/>
    <w:rsid w:val="00700454"/>
    <w:rsid w:val="00700D41"/>
    <w:rsid w:val="00700FF1"/>
    <w:rsid w:val="0070115A"/>
    <w:rsid w:val="007015A3"/>
    <w:rsid w:val="00701B21"/>
    <w:rsid w:val="00702384"/>
    <w:rsid w:val="007038EB"/>
    <w:rsid w:val="00703B32"/>
    <w:rsid w:val="00704BAE"/>
    <w:rsid w:val="007055FA"/>
    <w:rsid w:val="007056D7"/>
    <w:rsid w:val="00705807"/>
    <w:rsid w:val="00705C74"/>
    <w:rsid w:val="00705C78"/>
    <w:rsid w:val="007060E1"/>
    <w:rsid w:val="00706777"/>
    <w:rsid w:val="00706824"/>
    <w:rsid w:val="0070693F"/>
    <w:rsid w:val="00706B5E"/>
    <w:rsid w:val="00706B85"/>
    <w:rsid w:val="00706F8E"/>
    <w:rsid w:val="007071FC"/>
    <w:rsid w:val="00707C84"/>
    <w:rsid w:val="00710145"/>
    <w:rsid w:val="007107B3"/>
    <w:rsid w:val="00710A59"/>
    <w:rsid w:val="00710C99"/>
    <w:rsid w:val="00710FDE"/>
    <w:rsid w:val="00711384"/>
    <w:rsid w:val="00711539"/>
    <w:rsid w:val="007116C7"/>
    <w:rsid w:val="00711B70"/>
    <w:rsid w:val="00711C5A"/>
    <w:rsid w:val="007125F2"/>
    <w:rsid w:val="00712B66"/>
    <w:rsid w:val="007135A7"/>
    <w:rsid w:val="00713A5F"/>
    <w:rsid w:val="00713C31"/>
    <w:rsid w:val="0071428D"/>
    <w:rsid w:val="007144C9"/>
    <w:rsid w:val="00714564"/>
    <w:rsid w:val="00714CC6"/>
    <w:rsid w:val="007154C1"/>
    <w:rsid w:val="007155A3"/>
    <w:rsid w:val="007158C7"/>
    <w:rsid w:val="00715B74"/>
    <w:rsid w:val="007161DA"/>
    <w:rsid w:val="00716B3C"/>
    <w:rsid w:val="00716F47"/>
    <w:rsid w:val="007170C2"/>
    <w:rsid w:val="00717461"/>
    <w:rsid w:val="00717EE4"/>
    <w:rsid w:val="00717F2D"/>
    <w:rsid w:val="00720453"/>
    <w:rsid w:val="00720853"/>
    <w:rsid w:val="007208A9"/>
    <w:rsid w:val="007208C6"/>
    <w:rsid w:val="00721ED2"/>
    <w:rsid w:val="00721EDC"/>
    <w:rsid w:val="00722129"/>
    <w:rsid w:val="00722BD8"/>
    <w:rsid w:val="00723563"/>
    <w:rsid w:val="00724173"/>
    <w:rsid w:val="0072457A"/>
    <w:rsid w:val="00725F1B"/>
    <w:rsid w:val="00726730"/>
    <w:rsid w:val="00726CC2"/>
    <w:rsid w:val="007302BE"/>
    <w:rsid w:val="00730598"/>
    <w:rsid w:val="007306FB"/>
    <w:rsid w:val="007308DA"/>
    <w:rsid w:val="007309B5"/>
    <w:rsid w:val="00730B24"/>
    <w:rsid w:val="00731584"/>
    <w:rsid w:val="0073193F"/>
    <w:rsid w:val="00731C24"/>
    <w:rsid w:val="00731F7F"/>
    <w:rsid w:val="0073257E"/>
    <w:rsid w:val="007328EC"/>
    <w:rsid w:val="00732A32"/>
    <w:rsid w:val="00732AB7"/>
    <w:rsid w:val="00732F43"/>
    <w:rsid w:val="00733066"/>
    <w:rsid w:val="00733469"/>
    <w:rsid w:val="00733539"/>
    <w:rsid w:val="00734108"/>
    <w:rsid w:val="00735557"/>
    <w:rsid w:val="00735883"/>
    <w:rsid w:val="0073594F"/>
    <w:rsid w:val="00735974"/>
    <w:rsid w:val="00735BD0"/>
    <w:rsid w:val="00735F21"/>
    <w:rsid w:val="007366CF"/>
    <w:rsid w:val="00737108"/>
    <w:rsid w:val="007379CE"/>
    <w:rsid w:val="007405BB"/>
    <w:rsid w:val="007416E6"/>
    <w:rsid w:val="007419A7"/>
    <w:rsid w:val="00741B21"/>
    <w:rsid w:val="00741DD8"/>
    <w:rsid w:val="00741E49"/>
    <w:rsid w:val="0074250D"/>
    <w:rsid w:val="0074327F"/>
    <w:rsid w:val="007441D1"/>
    <w:rsid w:val="007445E2"/>
    <w:rsid w:val="0074478B"/>
    <w:rsid w:val="007447B3"/>
    <w:rsid w:val="007453F1"/>
    <w:rsid w:val="00745496"/>
    <w:rsid w:val="0074553B"/>
    <w:rsid w:val="00745B5E"/>
    <w:rsid w:val="007460DA"/>
    <w:rsid w:val="00746263"/>
    <w:rsid w:val="00746432"/>
    <w:rsid w:val="00746A2B"/>
    <w:rsid w:val="00746C75"/>
    <w:rsid w:val="0074705B"/>
    <w:rsid w:val="007470EC"/>
    <w:rsid w:val="007474CE"/>
    <w:rsid w:val="00747B8B"/>
    <w:rsid w:val="00747FE2"/>
    <w:rsid w:val="0075020B"/>
    <w:rsid w:val="00750321"/>
    <w:rsid w:val="0075060A"/>
    <w:rsid w:val="00750FBB"/>
    <w:rsid w:val="00751017"/>
    <w:rsid w:val="007512BA"/>
    <w:rsid w:val="00751876"/>
    <w:rsid w:val="00751960"/>
    <w:rsid w:val="0075198D"/>
    <w:rsid w:val="00751AF5"/>
    <w:rsid w:val="00751C87"/>
    <w:rsid w:val="00752430"/>
    <w:rsid w:val="00752638"/>
    <w:rsid w:val="0075299F"/>
    <w:rsid w:val="007535C7"/>
    <w:rsid w:val="0075369F"/>
    <w:rsid w:val="0075400B"/>
    <w:rsid w:val="00754572"/>
    <w:rsid w:val="00754F4B"/>
    <w:rsid w:val="0075545C"/>
    <w:rsid w:val="007555E9"/>
    <w:rsid w:val="00756551"/>
    <w:rsid w:val="007565D8"/>
    <w:rsid w:val="0075774A"/>
    <w:rsid w:val="00757769"/>
    <w:rsid w:val="0076067E"/>
    <w:rsid w:val="0076077D"/>
    <w:rsid w:val="00761BFD"/>
    <w:rsid w:val="00761D5C"/>
    <w:rsid w:val="00761FE5"/>
    <w:rsid w:val="00762476"/>
    <w:rsid w:val="007624C8"/>
    <w:rsid w:val="007624DC"/>
    <w:rsid w:val="007628BD"/>
    <w:rsid w:val="00762A18"/>
    <w:rsid w:val="00762D70"/>
    <w:rsid w:val="00763AE2"/>
    <w:rsid w:val="0076467D"/>
    <w:rsid w:val="0076531D"/>
    <w:rsid w:val="00766D90"/>
    <w:rsid w:val="00767C19"/>
    <w:rsid w:val="00767CF8"/>
    <w:rsid w:val="00767D4E"/>
    <w:rsid w:val="007707FF"/>
    <w:rsid w:val="0077080A"/>
    <w:rsid w:val="00770ACC"/>
    <w:rsid w:val="00771067"/>
    <w:rsid w:val="007711DB"/>
    <w:rsid w:val="007716A3"/>
    <w:rsid w:val="00771704"/>
    <w:rsid w:val="00771A0E"/>
    <w:rsid w:val="007722ED"/>
    <w:rsid w:val="0077257A"/>
    <w:rsid w:val="00772596"/>
    <w:rsid w:val="00773426"/>
    <w:rsid w:val="007734A0"/>
    <w:rsid w:val="00773AC8"/>
    <w:rsid w:val="00773FD3"/>
    <w:rsid w:val="0077408B"/>
    <w:rsid w:val="0077493D"/>
    <w:rsid w:val="00774AF6"/>
    <w:rsid w:val="00774EC8"/>
    <w:rsid w:val="0077538E"/>
    <w:rsid w:val="00776781"/>
    <w:rsid w:val="00776B4F"/>
    <w:rsid w:val="00776CF7"/>
    <w:rsid w:val="007776CC"/>
    <w:rsid w:val="00777755"/>
    <w:rsid w:val="00777A86"/>
    <w:rsid w:val="00777BEE"/>
    <w:rsid w:val="00777C1E"/>
    <w:rsid w:val="00777CE9"/>
    <w:rsid w:val="007803E0"/>
    <w:rsid w:val="00780AE9"/>
    <w:rsid w:val="00780D05"/>
    <w:rsid w:val="0078239B"/>
    <w:rsid w:val="00782EE0"/>
    <w:rsid w:val="00783AC9"/>
    <w:rsid w:val="00783C7B"/>
    <w:rsid w:val="00784D3B"/>
    <w:rsid w:val="0078556C"/>
    <w:rsid w:val="007855C5"/>
    <w:rsid w:val="007856D3"/>
    <w:rsid w:val="00785987"/>
    <w:rsid w:val="00785ABD"/>
    <w:rsid w:val="00785F3B"/>
    <w:rsid w:val="007860C6"/>
    <w:rsid w:val="00786254"/>
    <w:rsid w:val="00786C18"/>
    <w:rsid w:val="00786DB0"/>
    <w:rsid w:val="007874D3"/>
    <w:rsid w:val="00787D47"/>
    <w:rsid w:val="0079014E"/>
    <w:rsid w:val="00790228"/>
    <w:rsid w:val="00790CA2"/>
    <w:rsid w:val="0079148B"/>
    <w:rsid w:val="007919B7"/>
    <w:rsid w:val="00792971"/>
    <w:rsid w:val="00792B84"/>
    <w:rsid w:val="0079353A"/>
    <w:rsid w:val="007935C6"/>
    <w:rsid w:val="00793B0F"/>
    <w:rsid w:val="00794129"/>
    <w:rsid w:val="00794516"/>
    <w:rsid w:val="00794878"/>
    <w:rsid w:val="0079490D"/>
    <w:rsid w:val="00795147"/>
    <w:rsid w:val="00795512"/>
    <w:rsid w:val="00795863"/>
    <w:rsid w:val="00795AB7"/>
    <w:rsid w:val="00795E37"/>
    <w:rsid w:val="0079694C"/>
    <w:rsid w:val="00796B6C"/>
    <w:rsid w:val="00796D89"/>
    <w:rsid w:val="00796DA2"/>
    <w:rsid w:val="007A0415"/>
    <w:rsid w:val="007A06BA"/>
    <w:rsid w:val="007A0AB2"/>
    <w:rsid w:val="007A0D81"/>
    <w:rsid w:val="007A0EEC"/>
    <w:rsid w:val="007A1019"/>
    <w:rsid w:val="007A105C"/>
    <w:rsid w:val="007A20F6"/>
    <w:rsid w:val="007A2108"/>
    <w:rsid w:val="007A27BD"/>
    <w:rsid w:val="007A294A"/>
    <w:rsid w:val="007A393C"/>
    <w:rsid w:val="007A4A8C"/>
    <w:rsid w:val="007A4C96"/>
    <w:rsid w:val="007A51A6"/>
    <w:rsid w:val="007A523D"/>
    <w:rsid w:val="007A5629"/>
    <w:rsid w:val="007A56E5"/>
    <w:rsid w:val="007A578C"/>
    <w:rsid w:val="007A5F8A"/>
    <w:rsid w:val="007A60CA"/>
    <w:rsid w:val="007A60F5"/>
    <w:rsid w:val="007A6F0F"/>
    <w:rsid w:val="007A708C"/>
    <w:rsid w:val="007A75B5"/>
    <w:rsid w:val="007A796C"/>
    <w:rsid w:val="007A7985"/>
    <w:rsid w:val="007A7ABE"/>
    <w:rsid w:val="007A7E45"/>
    <w:rsid w:val="007B0032"/>
    <w:rsid w:val="007B03C5"/>
    <w:rsid w:val="007B090D"/>
    <w:rsid w:val="007B13E7"/>
    <w:rsid w:val="007B1CE6"/>
    <w:rsid w:val="007B1E63"/>
    <w:rsid w:val="007B26E1"/>
    <w:rsid w:val="007B2791"/>
    <w:rsid w:val="007B2E7A"/>
    <w:rsid w:val="007B3045"/>
    <w:rsid w:val="007B3867"/>
    <w:rsid w:val="007B3E52"/>
    <w:rsid w:val="007B3E87"/>
    <w:rsid w:val="007B471E"/>
    <w:rsid w:val="007B4C0F"/>
    <w:rsid w:val="007B5131"/>
    <w:rsid w:val="007B5E25"/>
    <w:rsid w:val="007B644C"/>
    <w:rsid w:val="007B67A1"/>
    <w:rsid w:val="007B6E0E"/>
    <w:rsid w:val="007B7971"/>
    <w:rsid w:val="007B7A43"/>
    <w:rsid w:val="007B7B2F"/>
    <w:rsid w:val="007B7BC2"/>
    <w:rsid w:val="007C0048"/>
    <w:rsid w:val="007C0E91"/>
    <w:rsid w:val="007C0F24"/>
    <w:rsid w:val="007C1995"/>
    <w:rsid w:val="007C27FB"/>
    <w:rsid w:val="007C2CBB"/>
    <w:rsid w:val="007C309C"/>
    <w:rsid w:val="007C3296"/>
    <w:rsid w:val="007C36F8"/>
    <w:rsid w:val="007C3C09"/>
    <w:rsid w:val="007C4209"/>
    <w:rsid w:val="007C4607"/>
    <w:rsid w:val="007C4A6A"/>
    <w:rsid w:val="007C5EB9"/>
    <w:rsid w:val="007C5EE3"/>
    <w:rsid w:val="007C7449"/>
    <w:rsid w:val="007C76D7"/>
    <w:rsid w:val="007C7ACC"/>
    <w:rsid w:val="007C7EA5"/>
    <w:rsid w:val="007D09DB"/>
    <w:rsid w:val="007D1021"/>
    <w:rsid w:val="007D1A95"/>
    <w:rsid w:val="007D20C8"/>
    <w:rsid w:val="007D23AD"/>
    <w:rsid w:val="007D245E"/>
    <w:rsid w:val="007D281F"/>
    <w:rsid w:val="007D3764"/>
    <w:rsid w:val="007D37C8"/>
    <w:rsid w:val="007D3D3E"/>
    <w:rsid w:val="007D3EF4"/>
    <w:rsid w:val="007D485A"/>
    <w:rsid w:val="007D4B16"/>
    <w:rsid w:val="007D54FF"/>
    <w:rsid w:val="007D57D4"/>
    <w:rsid w:val="007D58D4"/>
    <w:rsid w:val="007D6315"/>
    <w:rsid w:val="007D63DD"/>
    <w:rsid w:val="007D6431"/>
    <w:rsid w:val="007D724A"/>
    <w:rsid w:val="007D75A3"/>
    <w:rsid w:val="007D7736"/>
    <w:rsid w:val="007D7CF3"/>
    <w:rsid w:val="007E16E2"/>
    <w:rsid w:val="007E19FE"/>
    <w:rsid w:val="007E1AAC"/>
    <w:rsid w:val="007E2539"/>
    <w:rsid w:val="007E345E"/>
    <w:rsid w:val="007E3B9C"/>
    <w:rsid w:val="007E3BB9"/>
    <w:rsid w:val="007E3E59"/>
    <w:rsid w:val="007E3F8D"/>
    <w:rsid w:val="007E44ED"/>
    <w:rsid w:val="007E4557"/>
    <w:rsid w:val="007E4A2F"/>
    <w:rsid w:val="007E5C4A"/>
    <w:rsid w:val="007E63DD"/>
    <w:rsid w:val="007E65F0"/>
    <w:rsid w:val="007E6915"/>
    <w:rsid w:val="007E73D0"/>
    <w:rsid w:val="007E74CA"/>
    <w:rsid w:val="007E799B"/>
    <w:rsid w:val="007E7AD3"/>
    <w:rsid w:val="007F0070"/>
    <w:rsid w:val="007F0441"/>
    <w:rsid w:val="007F0E99"/>
    <w:rsid w:val="007F20F1"/>
    <w:rsid w:val="007F2495"/>
    <w:rsid w:val="007F26C9"/>
    <w:rsid w:val="007F2BB0"/>
    <w:rsid w:val="007F40DE"/>
    <w:rsid w:val="007F4224"/>
    <w:rsid w:val="007F4DD2"/>
    <w:rsid w:val="007F4F2F"/>
    <w:rsid w:val="007F4FB9"/>
    <w:rsid w:val="007F51FB"/>
    <w:rsid w:val="007F54FE"/>
    <w:rsid w:val="007F5F1F"/>
    <w:rsid w:val="007F63D6"/>
    <w:rsid w:val="007F68A9"/>
    <w:rsid w:val="007F6B12"/>
    <w:rsid w:val="007F6CEC"/>
    <w:rsid w:val="007F6FC0"/>
    <w:rsid w:val="007F7022"/>
    <w:rsid w:val="007F7690"/>
    <w:rsid w:val="007F79B6"/>
    <w:rsid w:val="007F7C0E"/>
    <w:rsid w:val="007F7D61"/>
    <w:rsid w:val="008008FC"/>
    <w:rsid w:val="0080111B"/>
    <w:rsid w:val="008011CC"/>
    <w:rsid w:val="00801404"/>
    <w:rsid w:val="008017AA"/>
    <w:rsid w:val="00801CBA"/>
    <w:rsid w:val="00801D92"/>
    <w:rsid w:val="00802010"/>
    <w:rsid w:val="00802715"/>
    <w:rsid w:val="00802953"/>
    <w:rsid w:val="00802A44"/>
    <w:rsid w:val="00802A4A"/>
    <w:rsid w:val="00803277"/>
    <w:rsid w:val="00803823"/>
    <w:rsid w:val="00804980"/>
    <w:rsid w:val="00804BCF"/>
    <w:rsid w:val="00804FA4"/>
    <w:rsid w:val="00805044"/>
    <w:rsid w:val="00805275"/>
    <w:rsid w:val="00805615"/>
    <w:rsid w:val="00805794"/>
    <w:rsid w:val="00806048"/>
    <w:rsid w:val="00806472"/>
    <w:rsid w:val="00806A62"/>
    <w:rsid w:val="00806C67"/>
    <w:rsid w:val="00806C93"/>
    <w:rsid w:val="00806E55"/>
    <w:rsid w:val="008075CE"/>
    <w:rsid w:val="0080761E"/>
    <w:rsid w:val="008108A6"/>
    <w:rsid w:val="00810B3B"/>
    <w:rsid w:val="00812179"/>
    <w:rsid w:val="008124E2"/>
    <w:rsid w:val="00812785"/>
    <w:rsid w:val="00813928"/>
    <w:rsid w:val="00813D9F"/>
    <w:rsid w:val="008147E9"/>
    <w:rsid w:val="00814CDC"/>
    <w:rsid w:val="008151D3"/>
    <w:rsid w:val="00815321"/>
    <w:rsid w:val="008166DB"/>
    <w:rsid w:val="00816E73"/>
    <w:rsid w:val="00816E82"/>
    <w:rsid w:val="008173E0"/>
    <w:rsid w:val="008175C1"/>
    <w:rsid w:val="0081797E"/>
    <w:rsid w:val="00817AD7"/>
    <w:rsid w:val="00817D07"/>
    <w:rsid w:val="00817E7B"/>
    <w:rsid w:val="008200D4"/>
    <w:rsid w:val="00820370"/>
    <w:rsid w:val="008205E9"/>
    <w:rsid w:val="00820CC6"/>
    <w:rsid w:val="00820CD7"/>
    <w:rsid w:val="008210FE"/>
    <w:rsid w:val="008214A4"/>
    <w:rsid w:val="008229BF"/>
    <w:rsid w:val="00822C41"/>
    <w:rsid w:val="00825043"/>
    <w:rsid w:val="00825267"/>
    <w:rsid w:val="00825FAB"/>
    <w:rsid w:val="00826372"/>
    <w:rsid w:val="00826395"/>
    <w:rsid w:val="008264EC"/>
    <w:rsid w:val="008266A4"/>
    <w:rsid w:val="00826700"/>
    <w:rsid w:val="00827C0D"/>
    <w:rsid w:val="00827E27"/>
    <w:rsid w:val="00830642"/>
    <w:rsid w:val="0083090F"/>
    <w:rsid w:val="00830CC4"/>
    <w:rsid w:val="00831250"/>
    <w:rsid w:val="00831C5D"/>
    <w:rsid w:val="00831D8D"/>
    <w:rsid w:val="00832452"/>
    <w:rsid w:val="008327C8"/>
    <w:rsid w:val="00832AF0"/>
    <w:rsid w:val="008333B7"/>
    <w:rsid w:val="008336EC"/>
    <w:rsid w:val="008337B9"/>
    <w:rsid w:val="00834BF6"/>
    <w:rsid w:val="00834CC0"/>
    <w:rsid w:val="00834FD2"/>
    <w:rsid w:val="00835084"/>
    <w:rsid w:val="00835184"/>
    <w:rsid w:val="0083533A"/>
    <w:rsid w:val="00835422"/>
    <w:rsid w:val="00835569"/>
    <w:rsid w:val="00835802"/>
    <w:rsid w:val="00835E68"/>
    <w:rsid w:val="00836295"/>
    <w:rsid w:val="008365AA"/>
    <w:rsid w:val="00836CE6"/>
    <w:rsid w:val="00836DD1"/>
    <w:rsid w:val="008370EE"/>
    <w:rsid w:val="00837937"/>
    <w:rsid w:val="0084093F"/>
    <w:rsid w:val="0084098A"/>
    <w:rsid w:val="00840DB0"/>
    <w:rsid w:val="00840EDE"/>
    <w:rsid w:val="008415D7"/>
    <w:rsid w:val="008416D1"/>
    <w:rsid w:val="008418A5"/>
    <w:rsid w:val="008419C3"/>
    <w:rsid w:val="00841B6B"/>
    <w:rsid w:val="00841FE9"/>
    <w:rsid w:val="00842192"/>
    <w:rsid w:val="00842AE2"/>
    <w:rsid w:val="00842EC7"/>
    <w:rsid w:val="0084341F"/>
    <w:rsid w:val="0084345D"/>
    <w:rsid w:val="00843548"/>
    <w:rsid w:val="0084383C"/>
    <w:rsid w:val="00843CC0"/>
    <w:rsid w:val="00844ADD"/>
    <w:rsid w:val="0084534E"/>
    <w:rsid w:val="00846062"/>
    <w:rsid w:val="0084657F"/>
    <w:rsid w:val="00846727"/>
    <w:rsid w:val="008467EB"/>
    <w:rsid w:val="00846D52"/>
    <w:rsid w:val="00846E94"/>
    <w:rsid w:val="00847265"/>
    <w:rsid w:val="008474C1"/>
    <w:rsid w:val="00847C1C"/>
    <w:rsid w:val="00850099"/>
    <w:rsid w:val="008501D9"/>
    <w:rsid w:val="00850494"/>
    <w:rsid w:val="0085055E"/>
    <w:rsid w:val="008506D8"/>
    <w:rsid w:val="00850C3B"/>
    <w:rsid w:val="00850E4F"/>
    <w:rsid w:val="008515A1"/>
    <w:rsid w:val="00851605"/>
    <w:rsid w:val="00851626"/>
    <w:rsid w:val="00852449"/>
    <w:rsid w:val="00852CA0"/>
    <w:rsid w:val="00852D85"/>
    <w:rsid w:val="00852F6C"/>
    <w:rsid w:val="00853C31"/>
    <w:rsid w:val="00854391"/>
    <w:rsid w:val="0085465C"/>
    <w:rsid w:val="008546E1"/>
    <w:rsid w:val="00854967"/>
    <w:rsid w:val="0085540B"/>
    <w:rsid w:val="00855511"/>
    <w:rsid w:val="0085582C"/>
    <w:rsid w:val="008559D3"/>
    <w:rsid w:val="00855C01"/>
    <w:rsid w:val="00855CFE"/>
    <w:rsid w:val="00855F9D"/>
    <w:rsid w:val="00855FD3"/>
    <w:rsid w:val="008560D3"/>
    <w:rsid w:val="00857075"/>
    <w:rsid w:val="00857086"/>
    <w:rsid w:val="00857572"/>
    <w:rsid w:val="00857EF1"/>
    <w:rsid w:val="008605B5"/>
    <w:rsid w:val="008607FF"/>
    <w:rsid w:val="00860F4D"/>
    <w:rsid w:val="008611DE"/>
    <w:rsid w:val="00861375"/>
    <w:rsid w:val="00861754"/>
    <w:rsid w:val="00861C56"/>
    <w:rsid w:val="00861F29"/>
    <w:rsid w:val="008620A2"/>
    <w:rsid w:val="0086234E"/>
    <w:rsid w:val="00862741"/>
    <w:rsid w:val="00862BBD"/>
    <w:rsid w:val="0086345E"/>
    <w:rsid w:val="00863698"/>
    <w:rsid w:val="00863866"/>
    <w:rsid w:val="00863A8F"/>
    <w:rsid w:val="00863C9F"/>
    <w:rsid w:val="00863E60"/>
    <w:rsid w:val="008645D6"/>
    <w:rsid w:val="0086552B"/>
    <w:rsid w:val="008655A2"/>
    <w:rsid w:val="0086584F"/>
    <w:rsid w:val="00866A53"/>
    <w:rsid w:val="00866F05"/>
    <w:rsid w:val="008671C7"/>
    <w:rsid w:val="00867B08"/>
    <w:rsid w:val="00867EB8"/>
    <w:rsid w:val="0087032E"/>
    <w:rsid w:val="00870335"/>
    <w:rsid w:val="00870AA2"/>
    <w:rsid w:val="008715AA"/>
    <w:rsid w:val="008718E9"/>
    <w:rsid w:val="00872060"/>
    <w:rsid w:val="008724EE"/>
    <w:rsid w:val="008725BA"/>
    <w:rsid w:val="00872815"/>
    <w:rsid w:val="00873D88"/>
    <w:rsid w:val="0087433B"/>
    <w:rsid w:val="0087621E"/>
    <w:rsid w:val="008766A1"/>
    <w:rsid w:val="008767B2"/>
    <w:rsid w:val="00876D21"/>
    <w:rsid w:val="00877328"/>
    <w:rsid w:val="008773A2"/>
    <w:rsid w:val="0087787A"/>
    <w:rsid w:val="00877EA4"/>
    <w:rsid w:val="008802F0"/>
    <w:rsid w:val="00880992"/>
    <w:rsid w:val="0088108A"/>
    <w:rsid w:val="00881692"/>
    <w:rsid w:val="008820F5"/>
    <w:rsid w:val="008827A5"/>
    <w:rsid w:val="0088303E"/>
    <w:rsid w:val="00883143"/>
    <w:rsid w:val="008831D2"/>
    <w:rsid w:val="00883393"/>
    <w:rsid w:val="00883AE3"/>
    <w:rsid w:val="00883F35"/>
    <w:rsid w:val="00884737"/>
    <w:rsid w:val="00884C21"/>
    <w:rsid w:val="00884FC0"/>
    <w:rsid w:val="008852CD"/>
    <w:rsid w:val="00885435"/>
    <w:rsid w:val="00886154"/>
    <w:rsid w:val="00886FD0"/>
    <w:rsid w:val="00887313"/>
    <w:rsid w:val="008877D2"/>
    <w:rsid w:val="008900E6"/>
    <w:rsid w:val="00890277"/>
    <w:rsid w:val="0089061A"/>
    <w:rsid w:val="00890BBE"/>
    <w:rsid w:val="00890D11"/>
    <w:rsid w:val="00891371"/>
    <w:rsid w:val="008915C6"/>
    <w:rsid w:val="00891677"/>
    <w:rsid w:val="00891880"/>
    <w:rsid w:val="00892DB5"/>
    <w:rsid w:val="00892DE0"/>
    <w:rsid w:val="00894162"/>
    <w:rsid w:val="00894421"/>
    <w:rsid w:val="00894584"/>
    <w:rsid w:val="008947AE"/>
    <w:rsid w:val="008949CE"/>
    <w:rsid w:val="00894B61"/>
    <w:rsid w:val="00895255"/>
    <w:rsid w:val="00895DF1"/>
    <w:rsid w:val="00896606"/>
    <w:rsid w:val="00896645"/>
    <w:rsid w:val="008975D2"/>
    <w:rsid w:val="008976FF"/>
    <w:rsid w:val="00897CF7"/>
    <w:rsid w:val="008A035B"/>
    <w:rsid w:val="008A038A"/>
    <w:rsid w:val="008A0459"/>
    <w:rsid w:val="008A050F"/>
    <w:rsid w:val="008A056F"/>
    <w:rsid w:val="008A0CEC"/>
    <w:rsid w:val="008A1218"/>
    <w:rsid w:val="008A15B6"/>
    <w:rsid w:val="008A1A6E"/>
    <w:rsid w:val="008A202A"/>
    <w:rsid w:val="008A251C"/>
    <w:rsid w:val="008A2520"/>
    <w:rsid w:val="008A3327"/>
    <w:rsid w:val="008A36C9"/>
    <w:rsid w:val="008A4C90"/>
    <w:rsid w:val="008A5AF9"/>
    <w:rsid w:val="008A661B"/>
    <w:rsid w:val="008A6C49"/>
    <w:rsid w:val="008A6FFA"/>
    <w:rsid w:val="008A7259"/>
    <w:rsid w:val="008B0031"/>
    <w:rsid w:val="008B0100"/>
    <w:rsid w:val="008B020E"/>
    <w:rsid w:val="008B05F6"/>
    <w:rsid w:val="008B08B7"/>
    <w:rsid w:val="008B0EA3"/>
    <w:rsid w:val="008B15A6"/>
    <w:rsid w:val="008B16DE"/>
    <w:rsid w:val="008B1D28"/>
    <w:rsid w:val="008B1E1C"/>
    <w:rsid w:val="008B220D"/>
    <w:rsid w:val="008B251F"/>
    <w:rsid w:val="008B2602"/>
    <w:rsid w:val="008B2727"/>
    <w:rsid w:val="008B316B"/>
    <w:rsid w:val="008B3748"/>
    <w:rsid w:val="008B3DB5"/>
    <w:rsid w:val="008B3FCD"/>
    <w:rsid w:val="008B43F2"/>
    <w:rsid w:val="008B5059"/>
    <w:rsid w:val="008B51A6"/>
    <w:rsid w:val="008B54B4"/>
    <w:rsid w:val="008B5650"/>
    <w:rsid w:val="008B5738"/>
    <w:rsid w:val="008B5BF2"/>
    <w:rsid w:val="008B5C68"/>
    <w:rsid w:val="008B6906"/>
    <w:rsid w:val="008B6934"/>
    <w:rsid w:val="008B6CF8"/>
    <w:rsid w:val="008B6EA7"/>
    <w:rsid w:val="008B72F6"/>
    <w:rsid w:val="008B7356"/>
    <w:rsid w:val="008C055E"/>
    <w:rsid w:val="008C068F"/>
    <w:rsid w:val="008C0938"/>
    <w:rsid w:val="008C119E"/>
    <w:rsid w:val="008C1A76"/>
    <w:rsid w:val="008C1E24"/>
    <w:rsid w:val="008C24E0"/>
    <w:rsid w:val="008C296B"/>
    <w:rsid w:val="008C2A46"/>
    <w:rsid w:val="008C3012"/>
    <w:rsid w:val="008C3B4C"/>
    <w:rsid w:val="008C4278"/>
    <w:rsid w:val="008C520E"/>
    <w:rsid w:val="008C563B"/>
    <w:rsid w:val="008C567E"/>
    <w:rsid w:val="008C5D09"/>
    <w:rsid w:val="008C5DEE"/>
    <w:rsid w:val="008C5F7A"/>
    <w:rsid w:val="008C61AF"/>
    <w:rsid w:val="008C6285"/>
    <w:rsid w:val="008C6393"/>
    <w:rsid w:val="008C675A"/>
    <w:rsid w:val="008C7182"/>
    <w:rsid w:val="008C721F"/>
    <w:rsid w:val="008C7268"/>
    <w:rsid w:val="008C7310"/>
    <w:rsid w:val="008C74CE"/>
    <w:rsid w:val="008C79F6"/>
    <w:rsid w:val="008C7CA5"/>
    <w:rsid w:val="008C7D9D"/>
    <w:rsid w:val="008D009D"/>
    <w:rsid w:val="008D0416"/>
    <w:rsid w:val="008D0A6C"/>
    <w:rsid w:val="008D0CAD"/>
    <w:rsid w:val="008D13C6"/>
    <w:rsid w:val="008D1B04"/>
    <w:rsid w:val="008D1BF3"/>
    <w:rsid w:val="008D1F10"/>
    <w:rsid w:val="008D3235"/>
    <w:rsid w:val="008D33C8"/>
    <w:rsid w:val="008D3893"/>
    <w:rsid w:val="008D3918"/>
    <w:rsid w:val="008D3FD6"/>
    <w:rsid w:val="008D45CD"/>
    <w:rsid w:val="008D55F1"/>
    <w:rsid w:val="008D5CD7"/>
    <w:rsid w:val="008D5D53"/>
    <w:rsid w:val="008D718E"/>
    <w:rsid w:val="008D787E"/>
    <w:rsid w:val="008E0020"/>
    <w:rsid w:val="008E017D"/>
    <w:rsid w:val="008E067B"/>
    <w:rsid w:val="008E09C5"/>
    <w:rsid w:val="008E0AA7"/>
    <w:rsid w:val="008E1209"/>
    <w:rsid w:val="008E166B"/>
    <w:rsid w:val="008E17AE"/>
    <w:rsid w:val="008E2355"/>
    <w:rsid w:val="008E243B"/>
    <w:rsid w:val="008E2505"/>
    <w:rsid w:val="008E3151"/>
    <w:rsid w:val="008E3386"/>
    <w:rsid w:val="008E3419"/>
    <w:rsid w:val="008E3986"/>
    <w:rsid w:val="008E4A7D"/>
    <w:rsid w:val="008E4EEA"/>
    <w:rsid w:val="008E504C"/>
    <w:rsid w:val="008E5168"/>
    <w:rsid w:val="008E5410"/>
    <w:rsid w:val="008E542D"/>
    <w:rsid w:val="008E563E"/>
    <w:rsid w:val="008E594D"/>
    <w:rsid w:val="008E5A3F"/>
    <w:rsid w:val="008E5BF7"/>
    <w:rsid w:val="008E7209"/>
    <w:rsid w:val="008E72E9"/>
    <w:rsid w:val="008E7448"/>
    <w:rsid w:val="008E75BB"/>
    <w:rsid w:val="008E75C0"/>
    <w:rsid w:val="008E7C3D"/>
    <w:rsid w:val="008F002B"/>
    <w:rsid w:val="008F0207"/>
    <w:rsid w:val="008F11BB"/>
    <w:rsid w:val="008F16FF"/>
    <w:rsid w:val="008F182F"/>
    <w:rsid w:val="008F1A2A"/>
    <w:rsid w:val="008F1CED"/>
    <w:rsid w:val="008F1E00"/>
    <w:rsid w:val="008F1E95"/>
    <w:rsid w:val="008F2056"/>
    <w:rsid w:val="008F2304"/>
    <w:rsid w:val="008F3210"/>
    <w:rsid w:val="008F4171"/>
    <w:rsid w:val="008F4548"/>
    <w:rsid w:val="008F57DD"/>
    <w:rsid w:val="008F5AEE"/>
    <w:rsid w:val="008F5DDD"/>
    <w:rsid w:val="008F5F59"/>
    <w:rsid w:val="008F6007"/>
    <w:rsid w:val="008F66E8"/>
    <w:rsid w:val="008F6EAA"/>
    <w:rsid w:val="008F7800"/>
    <w:rsid w:val="008F7BCA"/>
    <w:rsid w:val="008F7DBB"/>
    <w:rsid w:val="009006D8"/>
    <w:rsid w:val="0090075F"/>
    <w:rsid w:val="0090076E"/>
    <w:rsid w:val="00900F4D"/>
    <w:rsid w:val="0090167B"/>
    <w:rsid w:val="00901917"/>
    <w:rsid w:val="00902612"/>
    <w:rsid w:val="00902DEC"/>
    <w:rsid w:val="0090342E"/>
    <w:rsid w:val="00903D3A"/>
    <w:rsid w:val="00904333"/>
    <w:rsid w:val="009044B9"/>
    <w:rsid w:val="009047B1"/>
    <w:rsid w:val="00904BA7"/>
    <w:rsid w:val="00904C86"/>
    <w:rsid w:val="00904DDB"/>
    <w:rsid w:val="00904ED3"/>
    <w:rsid w:val="00905843"/>
    <w:rsid w:val="00906491"/>
    <w:rsid w:val="0090680D"/>
    <w:rsid w:val="00906ACC"/>
    <w:rsid w:val="0090704F"/>
    <w:rsid w:val="0091045D"/>
    <w:rsid w:val="0091090A"/>
    <w:rsid w:val="00910920"/>
    <w:rsid w:val="00911F2E"/>
    <w:rsid w:val="009123B7"/>
    <w:rsid w:val="0091255C"/>
    <w:rsid w:val="009125D8"/>
    <w:rsid w:val="0091281A"/>
    <w:rsid w:val="00912B24"/>
    <w:rsid w:val="0091346D"/>
    <w:rsid w:val="009139B5"/>
    <w:rsid w:val="00913CB0"/>
    <w:rsid w:val="00914514"/>
    <w:rsid w:val="00914549"/>
    <w:rsid w:val="00914C08"/>
    <w:rsid w:val="00914F2F"/>
    <w:rsid w:val="0091595B"/>
    <w:rsid w:val="00915A04"/>
    <w:rsid w:val="00915BD3"/>
    <w:rsid w:val="00915E98"/>
    <w:rsid w:val="00916057"/>
    <w:rsid w:val="009164D2"/>
    <w:rsid w:val="00916AD1"/>
    <w:rsid w:val="00916EAE"/>
    <w:rsid w:val="00917637"/>
    <w:rsid w:val="00917B7A"/>
    <w:rsid w:val="00917FEE"/>
    <w:rsid w:val="0092023D"/>
    <w:rsid w:val="00920393"/>
    <w:rsid w:val="00920472"/>
    <w:rsid w:val="00921251"/>
    <w:rsid w:val="00921861"/>
    <w:rsid w:val="0092189E"/>
    <w:rsid w:val="009219FD"/>
    <w:rsid w:val="00921DF7"/>
    <w:rsid w:val="009225F5"/>
    <w:rsid w:val="00923C00"/>
    <w:rsid w:val="009247A9"/>
    <w:rsid w:val="00925240"/>
    <w:rsid w:val="009257B0"/>
    <w:rsid w:val="009258BD"/>
    <w:rsid w:val="00925DEB"/>
    <w:rsid w:val="009263C0"/>
    <w:rsid w:val="00926572"/>
    <w:rsid w:val="00926D4D"/>
    <w:rsid w:val="0092739B"/>
    <w:rsid w:val="009279AA"/>
    <w:rsid w:val="00927EFF"/>
    <w:rsid w:val="009302D4"/>
    <w:rsid w:val="009304E8"/>
    <w:rsid w:val="009306FC"/>
    <w:rsid w:val="009307F2"/>
    <w:rsid w:val="00930916"/>
    <w:rsid w:val="00930CEC"/>
    <w:rsid w:val="00930F4A"/>
    <w:rsid w:val="00931A13"/>
    <w:rsid w:val="00931A4B"/>
    <w:rsid w:val="0093228F"/>
    <w:rsid w:val="00932B24"/>
    <w:rsid w:val="0093375E"/>
    <w:rsid w:val="00933BEF"/>
    <w:rsid w:val="009354DF"/>
    <w:rsid w:val="00935584"/>
    <w:rsid w:val="009355C1"/>
    <w:rsid w:val="00936C26"/>
    <w:rsid w:val="00937364"/>
    <w:rsid w:val="0093787E"/>
    <w:rsid w:val="009412CC"/>
    <w:rsid w:val="0094142D"/>
    <w:rsid w:val="00941861"/>
    <w:rsid w:val="00941AAC"/>
    <w:rsid w:val="00941D7E"/>
    <w:rsid w:val="00942951"/>
    <w:rsid w:val="00943322"/>
    <w:rsid w:val="009437B1"/>
    <w:rsid w:val="00943887"/>
    <w:rsid w:val="0094388B"/>
    <w:rsid w:val="00943D09"/>
    <w:rsid w:val="0094406F"/>
    <w:rsid w:val="009445A2"/>
    <w:rsid w:val="00944826"/>
    <w:rsid w:val="0094488D"/>
    <w:rsid w:val="009457A1"/>
    <w:rsid w:val="00945CF7"/>
    <w:rsid w:val="009464DB"/>
    <w:rsid w:val="00946B22"/>
    <w:rsid w:val="00947C2D"/>
    <w:rsid w:val="00947C5D"/>
    <w:rsid w:val="00947CA9"/>
    <w:rsid w:val="00950478"/>
    <w:rsid w:val="00950888"/>
    <w:rsid w:val="00950AF9"/>
    <w:rsid w:val="00950B5F"/>
    <w:rsid w:val="00950C63"/>
    <w:rsid w:val="00950D35"/>
    <w:rsid w:val="00951243"/>
    <w:rsid w:val="0095144C"/>
    <w:rsid w:val="0095165B"/>
    <w:rsid w:val="0095191E"/>
    <w:rsid w:val="00951B17"/>
    <w:rsid w:val="00951B8D"/>
    <w:rsid w:val="00951FE5"/>
    <w:rsid w:val="0095217D"/>
    <w:rsid w:val="009522D3"/>
    <w:rsid w:val="00952713"/>
    <w:rsid w:val="00952BBE"/>
    <w:rsid w:val="009536A8"/>
    <w:rsid w:val="00954596"/>
    <w:rsid w:val="00954E49"/>
    <w:rsid w:val="00955851"/>
    <w:rsid w:val="00956DC0"/>
    <w:rsid w:val="00957056"/>
    <w:rsid w:val="009575FA"/>
    <w:rsid w:val="00957E23"/>
    <w:rsid w:val="0096007C"/>
    <w:rsid w:val="00960305"/>
    <w:rsid w:val="00961487"/>
    <w:rsid w:val="00961866"/>
    <w:rsid w:val="00961BA7"/>
    <w:rsid w:val="00961F01"/>
    <w:rsid w:val="00962162"/>
    <w:rsid w:val="009623BC"/>
    <w:rsid w:val="0096243A"/>
    <w:rsid w:val="00962868"/>
    <w:rsid w:val="009628BE"/>
    <w:rsid w:val="00962A51"/>
    <w:rsid w:val="00962CD1"/>
    <w:rsid w:val="009631C8"/>
    <w:rsid w:val="00963AE4"/>
    <w:rsid w:val="00963C14"/>
    <w:rsid w:val="0096429C"/>
    <w:rsid w:val="009645CD"/>
    <w:rsid w:val="009655AB"/>
    <w:rsid w:val="00965940"/>
    <w:rsid w:val="00965A4E"/>
    <w:rsid w:val="009661B7"/>
    <w:rsid w:val="00966917"/>
    <w:rsid w:val="00966BE5"/>
    <w:rsid w:val="00966EB0"/>
    <w:rsid w:val="00967092"/>
    <w:rsid w:val="00967AEB"/>
    <w:rsid w:val="0097100B"/>
    <w:rsid w:val="00971080"/>
    <w:rsid w:val="00971116"/>
    <w:rsid w:val="00972E28"/>
    <w:rsid w:val="00973030"/>
    <w:rsid w:val="009733F3"/>
    <w:rsid w:val="00973EDB"/>
    <w:rsid w:val="00974070"/>
    <w:rsid w:val="009741EC"/>
    <w:rsid w:val="0097451D"/>
    <w:rsid w:val="00974626"/>
    <w:rsid w:val="00974844"/>
    <w:rsid w:val="009748E4"/>
    <w:rsid w:val="009749C5"/>
    <w:rsid w:val="00974E59"/>
    <w:rsid w:val="00975317"/>
    <w:rsid w:val="00975909"/>
    <w:rsid w:val="00975EC7"/>
    <w:rsid w:val="00975FAD"/>
    <w:rsid w:val="00976581"/>
    <w:rsid w:val="00976CE6"/>
    <w:rsid w:val="00976D65"/>
    <w:rsid w:val="00977873"/>
    <w:rsid w:val="00977CE6"/>
    <w:rsid w:val="00977D0E"/>
    <w:rsid w:val="00977F1F"/>
    <w:rsid w:val="00977F9E"/>
    <w:rsid w:val="009807AC"/>
    <w:rsid w:val="00980999"/>
    <w:rsid w:val="00980B4D"/>
    <w:rsid w:val="00980BAE"/>
    <w:rsid w:val="00980C18"/>
    <w:rsid w:val="009810E9"/>
    <w:rsid w:val="0098141C"/>
    <w:rsid w:val="00981AA9"/>
    <w:rsid w:val="00981C91"/>
    <w:rsid w:val="009822F8"/>
    <w:rsid w:val="009825CE"/>
    <w:rsid w:val="00982BFF"/>
    <w:rsid w:val="00983132"/>
    <w:rsid w:val="00983314"/>
    <w:rsid w:val="009839E7"/>
    <w:rsid w:val="00983DA7"/>
    <w:rsid w:val="00983DF2"/>
    <w:rsid w:val="009842CB"/>
    <w:rsid w:val="0098433A"/>
    <w:rsid w:val="009847D4"/>
    <w:rsid w:val="00984940"/>
    <w:rsid w:val="00984D4E"/>
    <w:rsid w:val="00984E83"/>
    <w:rsid w:val="0098544D"/>
    <w:rsid w:val="00985675"/>
    <w:rsid w:val="00985939"/>
    <w:rsid w:val="0098637F"/>
    <w:rsid w:val="00986A9B"/>
    <w:rsid w:val="00986B9C"/>
    <w:rsid w:val="009873F7"/>
    <w:rsid w:val="00987458"/>
    <w:rsid w:val="00987BAB"/>
    <w:rsid w:val="009906BF"/>
    <w:rsid w:val="009913F3"/>
    <w:rsid w:val="00991482"/>
    <w:rsid w:val="00991DA1"/>
    <w:rsid w:val="009924CF"/>
    <w:rsid w:val="009927F1"/>
    <w:rsid w:val="00992FBC"/>
    <w:rsid w:val="0099358B"/>
    <w:rsid w:val="009936C4"/>
    <w:rsid w:val="00993BF2"/>
    <w:rsid w:val="009942E0"/>
    <w:rsid w:val="0099430B"/>
    <w:rsid w:val="00994573"/>
    <w:rsid w:val="009948ED"/>
    <w:rsid w:val="00994A2D"/>
    <w:rsid w:val="00994A57"/>
    <w:rsid w:val="00995ADA"/>
    <w:rsid w:val="00995DB3"/>
    <w:rsid w:val="0099643A"/>
    <w:rsid w:val="00996C4A"/>
    <w:rsid w:val="00997008"/>
    <w:rsid w:val="00997959"/>
    <w:rsid w:val="00997B5F"/>
    <w:rsid w:val="00997C09"/>
    <w:rsid w:val="009A082D"/>
    <w:rsid w:val="009A0BAF"/>
    <w:rsid w:val="009A1431"/>
    <w:rsid w:val="009A153D"/>
    <w:rsid w:val="009A15BB"/>
    <w:rsid w:val="009A1634"/>
    <w:rsid w:val="009A1C1C"/>
    <w:rsid w:val="009A27BB"/>
    <w:rsid w:val="009A28BA"/>
    <w:rsid w:val="009A2CA9"/>
    <w:rsid w:val="009A3A34"/>
    <w:rsid w:val="009A3FE2"/>
    <w:rsid w:val="009A400C"/>
    <w:rsid w:val="009A4B2C"/>
    <w:rsid w:val="009A5592"/>
    <w:rsid w:val="009A59BA"/>
    <w:rsid w:val="009A6417"/>
    <w:rsid w:val="009A6B76"/>
    <w:rsid w:val="009B01DF"/>
    <w:rsid w:val="009B020D"/>
    <w:rsid w:val="009B033A"/>
    <w:rsid w:val="009B072F"/>
    <w:rsid w:val="009B07A1"/>
    <w:rsid w:val="009B08F8"/>
    <w:rsid w:val="009B09CC"/>
    <w:rsid w:val="009B1634"/>
    <w:rsid w:val="009B173B"/>
    <w:rsid w:val="009B1A1A"/>
    <w:rsid w:val="009B2608"/>
    <w:rsid w:val="009B2A71"/>
    <w:rsid w:val="009B2BE4"/>
    <w:rsid w:val="009B3D16"/>
    <w:rsid w:val="009B3E01"/>
    <w:rsid w:val="009B4027"/>
    <w:rsid w:val="009B468F"/>
    <w:rsid w:val="009B4975"/>
    <w:rsid w:val="009B4E24"/>
    <w:rsid w:val="009B561F"/>
    <w:rsid w:val="009B5773"/>
    <w:rsid w:val="009B595E"/>
    <w:rsid w:val="009B5D2D"/>
    <w:rsid w:val="009B6357"/>
    <w:rsid w:val="009B7044"/>
    <w:rsid w:val="009B752C"/>
    <w:rsid w:val="009C058F"/>
    <w:rsid w:val="009C07B0"/>
    <w:rsid w:val="009C0B7F"/>
    <w:rsid w:val="009C1681"/>
    <w:rsid w:val="009C26C9"/>
    <w:rsid w:val="009C2B3E"/>
    <w:rsid w:val="009C2D70"/>
    <w:rsid w:val="009C2DF4"/>
    <w:rsid w:val="009C2EA2"/>
    <w:rsid w:val="009C32B9"/>
    <w:rsid w:val="009C3721"/>
    <w:rsid w:val="009C3727"/>
    <w:rsid w:val="009C4141"/>
    <w:rsid w:val="009C4430"/>
    <w:rsid w:val="009C4B55"/>
    <w:rsid w:val="009C5217"/>
    <w:rsid w:val="009C5D15"/>
    <w:rsid w:val="009C5F8F"/>
    <w:rsid w:val="009C5FBF"/>
    <w:rsid w:val="009C5FCC"/>
    <w:rsid w:val="009C61A2"/>
    <w:rsid w:val="009C6621"/>
    <w:rsid w:val="009C68D0"/>
    <w:rsid w:val="009C6DF6"/>
    <w:rsid w:val="009C6E92"/>
    <w:rsid w:val="009D04F7"/>
    <w:rsid w:val="009D06F2"/>
    <w:rsid w:val="009D1589"/>
    <w:rsid w:val="009D199B"/>
    <w:rsid w:val="009D2003"/>
    <w:rsid w:val="009D25FC"/>
    <w:rsid w:val="009D321F"/>
    <w:rsid w:val="009D38C2"/>
    <w:rsid w:val="009D417F"/>
    <w:rsid w:val="009D41AC"/>
    <w:rsid w:val="009D45E5"/>
    <w:rsid w:val="009D4B85"/>
    <w:rsid w:val="009D4F31"/>
    <w:rsid w:val="009D535B"/>
    <w:rsid w:val="009D630B"/>
    <w:rsid w:val="009D6CAA"/>
    <w:rsid w:val="009D6CE0"/>
    <w:rsid w:val="009D6CF6"/>
    <w:rsid w:val="009D6E69"/>
    <w:rsid w:val="009D7A99"/>
    <w:rsid w:val="009E02DC"/>
    <w:rsid w:val="009E0CA3"/>
    <w:rsid w:val="009E13CC"/>
    <w:rsid w:val="009E1BE5"/>
    <w:rsid w:val="009E2040"/>
    <w:rsid w:val="009E32F5"/>
    <w:rsid w:val="009E3387"/>
    <w:rsid w:val="009E38EB"/>
    <w:rsid w:val="009E3BD9"/>
    <w:rsid w:val="009E4543"/>
    <w:rsid w:val="009E49AE"/>
    <w:rsid w:val="009E4D04"/>
    <w:rsid w:val="009E4DC7"/>
    <w:rsid w:val="009E5021"/>
    <w:rsid w:val="009E526F"/>
    <w:rsid w:val="009E623D"/>
    <w:rsid w:val="009E660A"/>
    <w:rsid w:val="009E6B64"/>
    <w:rsid w:val="009E72E5"/>
    <w:rsid w:val="009F0343"/>
    <w:rsid w:val="009F0B31"/>
    <w:rsid w:val="009F0C93"/>
    <w:rsid w:val="009F0F04"/>
    <w:rsid w:val="009F28B9"/>
    <w:rsid w:val="009F3361"/>
    <w:rsid w:val="009F4370"/>
    <w:rsid w:val="009F46C8"/>
    <w:rsid w:val="009F4A13"/>
    <w:rsid w:val="009F4EB4"/>
    <w:rsid w:val="009F4F03"/>
    <w:rsid w:val="009F4F2A"/>
    <w:rsid w:val="009F575D"/>
    <w:rsid w:val="009F660B"/>
    <w:rsid w:val="009F671E"/>
    <w:rsid w:val="009F6E0B"/>
    <w:rsid w:val="009F7434"/>
    <w:rsid w:val="009F7B7F"/>
    <w:rsid w:val="009F7ED1"/>
    <w:rsid w:val="00A000C1"/>
    <w:rsid w:val="00A00426"/>
    <w:rsid w:val="00A0062C"/>
    <w:rsid w:val="00A006F7"/>
    <w:rsid w:val="00A0149B"/>
    <w:rsid w:val="00A01607"/>
    <w:rsid w:val="00A018D4"/>
    <w:rsid w:val="00A01BC1"/>
    <w:rsid w:val="00A01CAF"/>
    <w:rsid w:val="00A02180"/>
    <w:rsid w:val="00A02B8C"/>
    <w:rsid w:val="00A02D40"/>
    <w:rsid w:val="00A02F9D"/>
    <w:rsid w:val="00A02FF0"/>
    <w:rsid w:val="00A03114"/>
    <w:rsid w:val="00A03301"/>
    <w:rsid w:val="00A03767"/>
    <w:rsid w:val="00A0391A"/>
    <w:rsid w:val="00A03DE6"/>
    <w:rsid w:val="00A04053"/>
    <w:rsid w:val="00A04834"/>
    <w:rsid w:val="00A04F8F"/>
    <w:rsid w:val="00A05039"/>
    <w:rsid w:val="00A0503B"/>
    <w:rsid w:val="00A05628"/>
    <w:rsid w:val="00A05856"/>
    <w:rsid w:val="00A05D8F"/>
    <w:rsid w:val="00A06A53"/>
    <w:rsid w:val="00A07540"/>
    <w:rsid w:val="00A07C41"/>
    <w:rsid w:val="00A07DCF"/>
    <w:rsid w:val="00A10389"/>
    <w:rsid w:val="00A10740"/>
    <w:rsid w:val="00A107DE"/>
    <w:rsid w:val="00A10E43"/>
    <w:rsid w:val="00A11413"/>
    <w:rsid w:val="00A11AA2"/>
    <w:rsid w:val="00A12979"/>
    <w:rsid w:val="00A131A9"/>
    <w:rsid w:val="00A13F1F"/>
    <w:rsid w:val="00A145F1"/>
    <w:rsid w:val="00A1496E"/>
    <w:rsid w:val="00A14F84"/>
    <w:rsid w:val="00A152ED"/>
    <w:rsid w:val="00A15D3C"/>
    <w:rsid w:val="00A16B34"/>
    <w:rsid w:val="00A16C74"/>
    <w:rsid w:val="00A16D6D"/>
    <w:rsid w:val="00A1748B"/>
    <w:rsid w:val="00A17815"/>
    <w:rsid w:val="00A17A81"/>
    <w:rsid w:val="00A17C53"/>
    <w:rsid w:val="00A17C75"/>
    <w:rsid w:val="00A20D4A"/>
    <w:rsid w:val="00A211C8"/>
    <w:rsid w:val="00A2121E"/>
    <w:rsid w:val="00A213D4"/>
    <w:rsid w:val="00A21830"/>
    <w:rsid w:val="00A21EAC"/>
    <w:rsid w:val="00A221DE"/>
    <w:rsid w:val="00A222DE"/>
    <w:rsid w:val="00A2242D"/>
    <w:rsid w:val="00A22CB2"/>
    <w:rsid w:val="00A23138"/>
    <w:rsid w:val="00A2378E"/>
    <w:rsid w:val="00A23940"/>
    <w:rsid w:val="00A23ECC"/>
    <w:rsid w:val="00A244B4"/>
    <w:rsid w:val="00A24CD3"/>
    <w:rsid w:val="00A25461"/>
    <w:rsid w:val="00A25587"/>
    <w:rsid w:val="00A25B17"/>
    <w:rsid w:val="00A26367"/>
    <w:rsid w:val="00A2678A"/>
    <w:rsid w:val="00A269E1"/>
    <w:rsid w:val="00A2727E"/>
    <w:rsid w:val="00A27C1C"/>
    <w:rsid w:val="00A309F4"/>
    <w:rsid w:val="00A30F6A"/>
    <w:rsid w:val="00A311AF"/>
    <w:rsid w:val="00A31E08"/>
    <w:rsid w:val="00A329E9"/>
    <w:rsid w:val="00A32AEA"/>
    <w:rsid w:val="00A32F32"/>
    <w:rsid w:val="00A33E80"/>
    <w:rsid w:val="00A33EFE"/>
    <w:rsid w:val="00A34614"/>
    <w:rsid w:val="00A34FFE"/>
    <w:rsid w:val="00A3572C"/>
    <w:rsid w:val="00A357C0"/>
    <w:rsid w:val="00A359C9"/>
    <w:rsid w:val="00A35E4F"/>
    <w:rsid w:val="00A3608B"/>
    <w:rsid w:val="00A36376"/>
    <w:rsid w:val="00A363D2"/>
    <w:rsid w:val="00A365A6"/>
    <w:rsid w:val="00A36F74"/>
    <w:rsid w:val="00A37069"/>
    <w:rsid w:val="00A37687"/>
    <w:rsid w:val="00A40C68"/>
    <w:rsid w:val="00A410B5"/>
    <w:rsid w:val="00A4148D"/>
    <w:rsid w:val="00A41959"/>
    <w:rsid w:val="00A41A5A"/>
    <w:rsid w:val="00A42045"/>
    <w:rsid w:val="00A42B93"/>
    <w:rsid w:val="00A42C81"/>
    <w:rsid w:val="00A43811"/>
    <w:rsid w:val="00A448E2"/>
    <w:rsid w:val="00A44D0E"/>
    <w:rsid w:val="00A45257"/>
    <w:rsid w:val="00A4621D"/>
    <w:rsid w:val="00A46C6D"/>
    <w:rsid w:val="00A4740E"/>
    <w:rsid w:val="00A47FA8"/>
    <w:rsid w:val="00A50683"/>
    <w:rsid w:val="00A509FB"/>
    <w:rsid w:val="00A50D24"/>
    <w:rsid w:val="00A51181"/>
    <w:rsid w:val="00A51671"/>
    <w:rsid w:val="00A51C19"/>
    <w:rsid w:val="00A51D9C"/>
    <w:rsid w:val="00A51E04"/>
    <w:rsid w:val="00A522B5"/>
    <w:rsid w:val="00A5239F"/>
    <w:rsid w:val="00A52C31"/>
    <w:rsid w:val="00A52E99"/>
    <w:rsid w:val="00A52F37"/>
    <w:rsid w:val="00A5327B"/>
    <w:rsid w:val="00A533C5"/>
    <w:rsid w:val="00A5373F"/>
    <w:rsid w:val="00A5388C"/>
    <w:rsid w:val="00A5397B"/>
    <w:rsid w:val="00A53BE1"/>
    <w:rsid w:val="00A541D8"/>
    <w:rsid w:val="00A5442A"/>
    <w:rsid w:val="00A54644"/>
    <w:rsid w:val="00A553B6"/>
    <w:rsid w:val="00A55921"/>
    <w:rsid w:val="00A55BFE"/>
    <w:rsid w:val="00A560E3"/>
    <w:rsid w:val="00A5628F"/>
    <w:rsid w:val="00A564AF"/>
    <w:rsid w:val="00A566A8"/>
    <w:rsid w:val="00A56D0B"/>
    <w:rsid w:val="00A5709D"/>
    <w:rsid w:val="00A5775C"/>
    <w:rsid w:val="00A57C39"/>
    <w:rsid w:val="00A57DC2"/>
    <w:rsid w:val="00A60E72"/>
    <w:rsid w:val="00A61284"/>
    <w:rsid w:val="00A61F0C"/>
    <w:rsid w:val="00A61FF0"/>
    <w:rsid w:val="00A62580"/>
    <w:rsid w:val="00A62BCA"/>
    <w:rsid w:val="00A63AC9"/>
    <w:rsid w:val="00A64502"/>
    <w:rsid w:val="00A64A8C"/>
    <w:rsid w:val="00A64B5F"/>
    <w:rsid w:val="00A65526"/>
    <w:rsid w:val="00A65D92"/>
    <w:rsid w:val="00A65EA0"/>
    <w:rsid w:val="00A662EF"/>
    <w:rsid w:val="00A66517"/>
    <w:rsid w:val="00A668D7"/>
    <w:rsid w:val="00A66DE3"/>
    <w:rsid w:val="00A67B0E"/>
    <w:rsid w:val="00A7058A"/>
    <w:rsid w:val="00A70824"/>
    <w:rsid w:val="00A70932"/>
    <w:rsid w:val="00A70C60"/>
    <w:rsid w:val="00A70C6F"/>
    <w:rsid w:val="00A712A0"/>
    <w:rsid w:val="00A71350"/>
    <w:rsid w:val="00A71352"/>
    <w:rsid w:val="00A718EF"/>
    <w:rsid w:val="00A719F8"/>
    <w:rsid w:val="00A72134"/>
    <w:rsid w:val="00A726A8"/>
    <w:rsid w:val="00A728E9"/>
    <w:rsid w:val="00A72951"/>
    <w:rsid w:val="00A72C12"/>
    <w:rsid w:val="00A73505"/>
    <w:rsid w:val="00A73795"/>
    <w:rsid w:val="00A73C39"/>
    <w:rsid w:val="00A73DB1"/>
    <w:rsid w:val="00A7448C"/>
    <w:rsid w:val="00A7474B"/>
    <w:rsid w:val="00A7517C"/>
    <w:rsid w:val="00A75993"/>
    <w:rsid w:val="00A75E02"/>
    <w:rsid w:val="00A75E6D"/>
    <w:rsid w:val="00A766CF"/>
    <w:rsid w:val="00A7677A"/>
    <w:rsid w:val="00A76E79"/>
    <w:rsid w:val="00A77546"/>
    <w:rsid w:val="00A7771B"/>
    <w:rsid w:val="00A777C1"/>
    <w:rsid w:val="00A77B53"/>
    <w:rsid w:val="00A77CC3"/>
    <w:rsid w:val="00A80BE6"/>
    <w:rsid w:val="00A811F1"/>
    <w:rsid w:val="00A81208"/>
    <w:rsid w:val="00A81A74"/>
    <w:rsid w:val="00A81C1F"/>
    <w:rsid w:val="00A81D61"/>
    <w:rsid w:val="00A81E76"/>
    <w:rsid w:val="00A81E88"/>
    <w:rsid w:val="00A8259A"/>
    <w:rsid w:val="00A82887"/>
    <w:rsid w:val="00A83010"/>
    <w:rsid w:val="00A83BF5"/>
    <w:rsid w:val="00A8417D"/>
    <w:rsid w:val="00A84BB8"/>
    <w:rsid w:val="00A84CD1"/>
    <w:rsid w:val="00A85901"/>
    <w:rsid w:val="00A85C58"/>
    <w:rsid w:val="00A85E2E"/>
    <w:rsid w:val="00A85EBA"/>
    <w:rsid w:val="00A861F3"/>
    <w:rsid w:val="00A86FD7"/>
    <w:rsid w:val="00A8728F"/>
    <w:rsid w:val="00A8756A"/>
    <w:rsid w:val="00A87F7D"/>
    <w:rsid w:val="00A906B7"/>
    <w:rsid w:val="00A9070E"/>
    <w:rsid w:val="00A90757"/>
    <w:rsid w:val="00A90BFF"/>
    <w:rsid w:val="00A90C56"/>
    <w:rsid w:val="00A90D95"/>
    <w:rsid w:val="00A9160F"/>
    <w:rsid w:val="00A91CE6"/>
    <w:rsid w:val="00A92320"/>
    <w:rsid w:val="00A92558"/>
    <w:rsid w:val="00A92588"/>
    <w:rsid w:val="00A92798"/>
    <w:rsid w:val="00A929CE"/>
    <w:rsid w:val="00A92DD4"/>
    <w:rsid w:val="00A93236"/>
    <w:rsid w:val="00A93393"/>
    <w:rsid w:val="00A934FD"/>
    <w:rsid w:val="00A939C3"/>
    <w:rsid w:val="00A94D0F"/>
    <w:rsid w:val="00A94D43"/>
    <w:rsid w:val="00A94F13"/>
    <w:rsid w:val="00A95128"/>
    <w:rsid w:val="00A9568C"/>
    <w:rsid w:val="00A95BED"/>
    <w:rsid w:val="00A95D94"/>
    <w:rsid w:val="00A95EA2"/>
    <w:rsid w:val="00A95F4E"/>
    <w:rsid w:val="00A9787E"/>
    <w:rsid w:val="00A97AF9"/>
    <w:rsid w:val="00AA0845"/>
    <w:rsid w:val="00AA08E8"/>
    <w:rsid w:val="00AA0DB4"/>
    <w:rsid w:val="00AA11C5"/>
    <w:rsid w:val="00AA151C"/>
    <w:rsid w:val="00AA169B"/>
    <w:rsid w:val="00AA17E2"/>
    <w:rsid w:val="00AA1B62"/>
    <w:rsid w:val="00AA1FF0"/>
    <w:rsid w:val="00AA21B7"/>
    <w:rsid w:val="00AA2302"/>
    <w:rsid w:val="00AA2667"/>
    <w:rsid w:val="00AA3827"/>
    <w:rsid w:val="00AA382D"/>
    <w:rsid w:val="00AA3F75"/>
    <w:rsid w:val="00AA4096"/>
    <w:rsid w:val="00AA4226"/>
    <w:rsid w:val="00AA4A2C"/>
    <w:rsid w:val="00AA4A54"/>
    <w:rsid w:val="00AA5054"/>
    <w:rsid w:val="00AA5311"/>
    <w:rsid w:val="00AA59A6"/>
    <w:rsid w:val="00AA5CA3"/>
    <w:rsid w:val="00AA5D1D"/>
    <w:rsid w:val="00AA601C"/>
    <w:rsid w:val="00AA6299"/>
    <w:rsid w:val="00AA6E05"/>
    <w:rsid w:val="00AB0262"/>
    <w:rsid w:val="00AB06B9"/>
    <w:rsid w:val="00AB0B2C"/>
    <w:rsid w:val="00AB14A1"/>
    <w:rsid w:val="00AB17D2"/>
    <w:rsid w:val="00AB18CC"/>
    <w:rsid w:val="00AB1A15"/>
    <w:rsid w:val="00AB1D54"/>
    <w:rsid w:val="00AB202A"/>
    <w:rsid w:val="00AB2083"/>
    <w:rsid w:val="00AB23C6"/>
    <w:rsid w:val="00AB2A12"/>
    <w:rsid w:val="00AB2AC9"/>
    <w:rsid w:val="00AB2C25"/>
    <w:rsid w:val="00AB36BD"/>
    <w:rsid w:val="00AB3D0A"/>
    <w:rsid w:val="00AB46C5"/>
    <w:rsid w:val="00AB545E"/>
    <w:rsid w:val="00AB5555"/>
    <w:rsid w:val="00AB55AD"/>
    <w:rsid w:val="00AB5CCC"/>
    <w:rsid w:val="00AB5D1B"/>
    <w:rsid w:val="00AB65DF"/>
    <w:rsid w:val="00AB6918"/>
    <w:rsid w:val="00AB69CB"/>
    <w:rsid w:val="00AB6B40"/>
    <w:rsid w:val="00AB740A"/>
    <w:rsid w:val="00AB7B76"/>
    <w:rsid w:val="00AC0841"/>
    <w:rsid w:val="00AC1986"/>
    <w:rsid w:val="00AC1990"/>
    <w:rsid w:val="00AC1DA5"/>
    <w:rsid w:val="00AC20C3"/>
    <w:rsid w:val="00AC216B"/>
    <w:rsid w:val="00AC26B1"/>
    <w:rsid w:val="00AC2817"/>
    <w:rsid w:val="00AC307B"/>
    <w:rsid w:val="00AC35F0"/>
    <w:rsid w:val="00AC36B3"/>
    <w:rsid w:val="00AC3EA0"/>
    <w:rsid w:val="00AC42B8"/>
    <w:rsid w:val="00AC45C5"/>
    <w:rsid w:val="00AC4791"/>
    <w:rsid w:val="00AC4D68"/>
    <w:rsid w:val="00AC4E5C"/>
    <w:rsid w:val="00AC4FB6"/>
    <w:rsid w:val="00AC4FD1"/>
    <w:rsid w:val="00AC5402"/>
    <w:rsid w:val="00AC55FA"/>
    <w:rsid w:val="00AC5FEF"/>
    <w:rsid w:val="00AC6036"/>
    <w:rsid w:val="00AC719D"/>
    <w:rsid w:val="00AC7AF4"/>
    <w:rsid w:val="00AC7CEA"/>
    <w:rsid w:val="00AD0328"/>
    <w:rsid w:val="00AD084F"/>
    <w:rsid w:val="00AD11DC"/>
    <w:rsid w:val="00AD1352"/>
    <w:rsid w:val="00AD149C"/>
    <w:rsid w:val="00AD187E"/>
    <w:rsid w:val="00AD192D"/>
    <w:rsid w:val="00AD1966"/>
    <w:rsid w:val="00AD19E8"/>
    <w:rsid w:val="00AD1C05"/>
    <w:rsid w:val="00AD2B03"/>
    <w:rsid w:val="00AD2C1D"/>
    <w:rsid w:val="00AD2DAC"/>
    <w:rsid w:val="00AD2E07"/>
    <w:rsid w:val="00AD38A9"/>
    <w:rsid w:val="00AD3CDF"/>
    <w:rsid w:val="00AD3E0F"/>
    <w:rsid w:val="00AD4071"/>
    <w:rsid w:val="00AD44EA"/>
    <w:rsid w:val="00AD4716"/>
    <w:rsid w:val="00AD4782"/>
    <w:rsid w:val="00AD4C53"/>
    <w:rsid w:val="00AD5236"/>
    <w:rsid w:val="00AD527D"/>
    <w:rsid w:val="00AD54E0"/>
    <w:rsid w:val="00AD5561"/>
    <w:rsid w:val="00AD6200"/>
    <w:rsid w:val="00AD6A01"/>
    <w:rsid w:val="00AD758E"/>
    <w:rsid w:val="00AD7AB5"/>
    <w:rsid w:val="00AD7DB0"/>
    <w:rsid w:val="00AE0032"/>
    <w:rsid w:val="00AE08B7"/>
    <w:rsid w:val="00AE0DBA"/>
    <w:rsid w:val="00AE0EC9"/>
    <w:rsid w:val="00AE160F"/>
    <w:rsid w:val="00AE21DC"/>
    <w:rsid w:val="00AE239B"/>
    <w:rsid w:val="00AE25D2"/>
    <w:rsid w:val="00AE2B47"/>
    <w:rsid w:val="00AE2CAD"/>
    <w:rsid w:val="00AE3090"/>
    <w:rsid w:val="00AE380E"/>
    <w:rsid w:val="00AE3AAD"/>
    <w:rsid w:val="00AE4189"/>
    <w:rsid w:val="00AE503A"/>
    <w:rsid w:val="00AE5DE8"/>
    <w:rsid w:val="00AE6178"/>
    <w:rsid w:val="00AE63BA"/>
    <w:rsid w:val="00AE65C6"/>
    <w:rsid w:val="00AE68E2"/>
    <w:rsid w:val="00AE6A97"/>
    <w:rsid w:val="00AE731A"/>
    <w:rsid w:val="00AE7AB1"/>
    <w:rsid w:val="00AE7D38"/>
    <w:rsid w:val="00AE7D6A"/>
    <w:rsid w:val="00AF0157"/>
    <w:rsid w:val="00AF01DE"/>
    <w:rsid w:val="00AF056C"/>
    <w:rsid w:val="00AF201E"/>
    <w:rsid w:val="00AF211D"/>
    <w:rsid w:val="00AF22E8"/>
    <w:rsid w:val="00AF2EC7"/>
    <w:rsid w:val="00AF3AC0"/>
    <w:rsid w:val="00AF3BA8"/>
    <w:rsid w:val="00AF4F4A"/>
    <w:rsid w:val="00AF50A2"/>
    <w:rsid w:val="00AF6018"/>
    <w:rsid w:val="00AF69BC"/>
    <w:rsid w:val="00AF7782"/>
    <w:rsid w:val="00AF79F8"/>
    <w:rsid w:val="00B00359"/>
    <w:rsid w:val="00B00C24"/>
    <w:rsid w:val="00B00E28"/>
    <w:rsid w:val="00B00E8B"/>
    <w:rsid w:val="00B00F93"/>
    <w:rsid w:val="00B00FC8"/>
    <w:rsid w:val="00B0110B"/>
    <w:rsid w:val="00B01BBE"/>
    <w:rsid w:val="00B02C39"/>
    <w:rsid w:val="00B02DED"/>
    <w:rsid w:val="00B03E5C"/>
    <w:rsid w:val="00B03F92"/>
    <w:rsid w:val="00B04B13"/>
    <w:rsid w:val="00B0538E"/>
    <w:rsid w:val="00B055D8"/>
    <w:rsid w:val="00B06188"/>
    <w:rsid w:val="00B066F0"/>
    <w:rsid w:val="00B068F7"/>
    <w:rsid w:val="00B06B3A"/>
    <w:rsid w:val="00B06CD6"/>
    <w:rsid w:val="00B06EBC"/>
    <w:rsid w:val="00B07B37"/>
    <w:rsid w:val="00B11111"/>
    <w:rsid w:val="00B11539"/>
    <w:rsid w:val="00B11A04"/>
    <w:rsid w:val="00B11C4A"/>
    <w:rsid w:val="00B11D2D"/>
    <w:rsid w:val="00B120D2"/>
    <w:rsid w:val="00B123F0"/>
    <w:rsid w:val="00B12891"/>
    <w:rsid w:val="00B13437"/>
    <w:rsid w:val="00B1411C"/>
    <w:rsid w:val="00B146C1"/>
    <w:rsid w:val="00B146E7"/>
    <w:rsid w:val="00B1499B"/>
    <w:rsid w:val="00B14EDA"/>
    <w:rsid w:val="00B1501F"/>
    <w:rsid w:val="00B15082"/>
    <w:rsid w:val="00B156DF"/>
    <w:rsid w:val="00B15ABB"/>
    <w:rsid w:val="00B16973"/>
    <w:rsid w:val="00B17058"/>
    <w:rsid w:val="00B1721C"/>
    <w:rsid w:val="00B2036A"/>
    <w:rsid w:val="00B20881"/>
    <w:rsid w:val="00B20EB0"/>
    <w:rsid w:val="00B21057"/>
    <w:rsid w:val="00B21217"/>
    <w:rsid w:val="00B2202B"/>
    <w:rsid w:val="00B2252E"/>
    <w:rsid w:val="00B22CE0"/>
    <w:rsid w:val="00B23422"/>
    <w:rsid w:val="00B23FDA"/>
    <w:rsid w:val="00B24076"/>
    <w:rsid w:val="00B24278"/>
    <w:rsid w:val="00B24948"/>
    <w:rsid w:val="00B24CBD"/>
    <w:rsid w:val="00B24F3F"/>
    <w:rsid w:val="00B256D1"/>
    <w:rsid w:val="00B25CA3"/>
    <w:rsid w:val="00B25D99"/>
    <w:rsid w:val="00B25E1A"/>
    <w:rsid w:val="00B262DD"/>
    <w:rsid w:val="00B264DE"/>
    <w:rsid w:val="00B26C65"/>
    <w:rsid w:val="00B26DDC"/>
    <w:rsid w:val="00B277BF"/>
    <w:rsid w:val="00B277C2"/>
    <w:rsid w:val="00B30028"/>
    <w:rsid w:val="00B30171"/>
    <w:rsid w:val="00B30397"/>
    <w:rsid w:val="00B30745"/>
    <w:rsid w:val="00B30CD9"/>
    <w:rsid w:val="00B30DED"/>
    <w:rsid w:val="00B30F33"/>
    <w:rsid w:val="00B3108A"/>
    <w:rsid w:val="00B31E8D"/>
    <w:rsid w:val="00B32402"/>
    <w:rsid w:val="00B32E7D"/>
    <w:rsid w:val="00B3313B"/>
    <w:rsid w:val="00B331E8"/>
    <w:rsid w:val="00B331EA"/>
    <w:rsid w:val="00B33908"/>
    <w:rsid w:val="00B342DD"/>
    <w:rsid w:val="00B34732"/>
    <w:rsid w:val="00B353B8"/>
    <w:rsid w:val="00B35456"/>
    <w:rsid w:val="00B35627"/>
    <w:rsid w:val="00B35C56"/>
    <w:rsid w:val="00B35DDF"/>
    <w:rsid w:val="00B36835"/>
    <w:rsid w:val="00B36863"/>
    <w:rsid w:val="00B36F17"/>
    <w:rsid w:val="00B372ED"/>
    <w:rsid w:val="00B379A2"/>
    <w:rsid w:val="00B379CB"/>
    <w:rsid w:val="00B400EA"/>
    <w:rsid w:val="00B40350"/>
    <w:rsid w:val="00B4039F"/>
    <w:rsid w:val="00B40603"/>
    <w:rsid w:val="00B40AF6"/>
    <w:rsid w:val="00B40DD9"/>
    <w:rsid w:val="00B40E06"/>
    <w:rsid w:val="00B40E94"/>
    <w:rsid w:val="00B41071"/>
    <w:rsid w:val="00B41657"/>
    <w:rsid w:val="00B41A28"/>
    <w:rsid w:val="00B42171"/>
    <w:rsid w:val="00B422B5"/>
    <w:rsid w:val="00B425C0"/>
    <w:rsid w:val="00B4275B"/>
    <w:rsid w:val="00B42A55"/>
    <w:rsid w:val="00B42DB6"/>
    <w:rsid w:val="00B436E4"/>
    <w:rsid w:val="00B43BD2"/>
    <w:rsid w:val="00B43E8F"/>
    <w:rsid w:val="00B454CE"/>
    <w:rsid w:val="00B4560B"/>
    <w:rsid w:val="00B456EE"/>
    <w:rsid w:val="00B459AE"/>
    <w:rsid w:val="00B45F4D"/>
    <w:rsid w:val="00B4637D"/>
    <w:rsid w:val="00B46656"/>
    <w:rsid w:val="00B4693E"/>
    <w:rsid w:val="00B46957"/>
    <w:rsid w:val="00B46B42"/>
    <w:rsid w:val="00B46CE5"/>
    <w:rsid w:val="00B47A2E"/>
    <w:rsid w:val="00B47B54"/>
    <w:rsid w:val="00B507D3"/>
    <w:rsid w:val="00B50CD0"/>
    <w:rsid w:val="00B50E99"/>
    <w:rsid w:val="00B5147E"/>
    <w:rsid w:val="00B51926"/>
    <w:rsid w:val="00B51E65"/>
    <w:rsid w:val="00B51F9A"/>
    <w:rsid w:val="00B52520"/>
    <w:rsid w:val="00B52D92"/>
    <w:rsid w:val="00B52DEF"/>
    <w:rsid w:val="00B53670"/>
    <w:rsid w:val="00B53DFB"/>
    <w:rsid w:val="00B54522"/>
    <w:rsid w:val="00B54D9B"/>
    <w:rsid w:val="00B54DA7"/>
    <w:rsid w:val="00B55399"/>
    <w:rsid w:val="00B55DC4"/>
    <w:rsid w:val="00B55E1A"/>
    <w:rsid w:val="00B55F35"/>
    <w:rsid w:val="00B563A6"/>
    <w:rsid w:val="00B56C95"/>
    <w:rsid w:val="00B572E8"/>
    <w:rsid w:val="00B600C6"/>
    <w:rsid w:val="00B60167"/>
    <w:rsid w:val="00B60751"/>
    <w:rsid w:val="00B60AB0"/>
    <w:rsid w:val="00B60FC0"/>
    <w:rsid w:val="00B61665"/>
    <w:rsid w:val="00B6169C"/>
    <w:rsid w:val="00B61A8A"/>
    <w:rsid w:val="00B61C2D"/>
    <w:rsid w:val="00B63528"/>
    <w:rsid w:val="00B63B85"/>
    <w:rsid w:val="00B63DAF"/>
    <w:rsid w:val="00B63E98"/>
    <w:rsid w:val="00B6490F"/>
    <w:rsid w:val="00B64C01"/>
    <w:rsid w:val="00B65754"/>
    <w:rsid w:val="00B66080"/>
    <w:rsid w:val="00B661AA"/>
    <w:rsid w:val="00B66242"/>
    <w:rsid w:val="00B66631"/>
    <w:rsid w:val="00B670D3"/>
    <w:rsid w:val="00B6712B"/>
    <w:rsid w:val="00B67958"/>
    <w:rsid w:val="00B67A78"/>
    <w:rsid w:val="00B67AD7"/>
    <w:rsid w:val="00B67BAC"/>
    <w:rsid w:val="00B701D1"/>
    <w:rsid w:val="00B70BA0"/>
    <w:rsid w:val="00B7139F"/>
    <w:rsid w:val="00B716BB"/>
    <w:rsid w:val="00B716FD"/>
    <w:rsid w:val="00B71978"/>
    <w:rsid w:val="00B734C2"/>
    <w:rsid w:val="00B73771"/>
    <w:rsid w:val="00B73BDA"/>
    <w:rsid w:val="00B73CAD"/>
    <w:rsid w:val="00B74045"/>
    <w:rsid w:val="00B74053"/>
    <w:rsid w:val="00B745DE"/>
    <w:rsid w:val="00B746BA"/>
    <w:rsid w:val="00B748B0"/>
    <w:rsid w:val="00B7651E"/>
    <w:rsid w:val="00B765A0"/>
    <w:rsid w:val="00B76635"/>
    <w:rsid w:val="00B76C02"/>
    <w:rsid w:val="00B77BD2"/>
    <w:rsid w:val="00B810B4"/>
    <w:rsid w:val="00B814CB"/>
    <w:rsid w:val="00B815EB"/>
    <w:rsid w:val="00B81B50"/>
    <w:rsid w:val="00B81B6A"/>
    <w:rsid w:val="00B820F4"/>
    <w:rsid w:val="00B829F2"/>
    <w:rsid w:val="00B82C6D"/>
    <w:rsid w:val="00B835E0"/>
    <w:rsid w:val="00B8396D"/>
    <w:rsid w:val="00B84CF5"/>
    <w:rsid w:val="00B84DF9"/>
    <w:rsid w:val="00B84FD0"/>
    <w:rsid w:val="00B853F8"/>
    <w:rsid w:val="00B8599B"/>
    <w:rsid w:val="00B85C10"/>
    <w:rsid w:val="00B85ECA"/>
    <w:rsid w:val="00B86584"/>
    <w:rsid w:val="00B86B3D"/>
    <w:rsid w:val="00B86D0C"/>
    <w:rsid w:val="00B87D27"/>
    <w:rsid w:val="00B90331"/>
    <w:rsid w:val="00B903ED"/>
    <w:rsid w:val="00B90B2D"/>
    <w:rsid w:val="00B90BB5"/>
    <w:rsid w:val="00B90CB5"/>
    <w:rsid w:val="00B92007"/>
    <w:rsid w:val="00B92656"/>
    <w:rsid w:val="00B927A5"/>
    <w:rsid w:val="00B935A1"/>
    <w:rsid w:val="00B936FB"/>
    <w:rsid w:val="00B937A6"/>
    <w:rsid w:val="00B9394F"/>
    <w:rsid w:val="00B93CB2"/>
    <w:rsid w:val="00B94555"/>
    <w:rsid w:val="00B95DAD"/>
    <w:rsid w:val="00B9690A"/>
    <w:rsid w:val="00B9694C"/>
    <w:rsid w:val="00B96C0C"/>
    <w:rsid w:val="00B9734D"/>
    <w:rsid w:val="00B97732"/>
    <w:rsid w:val="00BA085C"/>
    <w:rsid w:val="00BA141B"/>
    <w:rsid w:val="00BA1594"/>
    <w:rsid w:val="00BA27F4"/>
    <w:rsid w:val="00BA2E40"/>
    <w:rsid w:val="00BA3573"/>
    <w:rsid w:val="00BA3CB7"/>
    <w:rsid w:val="00BA41C2"/>
    <w:rsid w:val="00BA41DE"/>
    <w:rsid w:val="00BA4AF2"/>
    <w:rsid w:val="00BA556C"/>
    <w:rsid w:val="00BA64AF"/>
    <w:rsid w:val="00BA686C"/>
    <w:rsid w:val="00BA6BA4"/>
    <w:rsid w:val="00BB05BF"/>
    <w:rsid w:val="00BB07D6"/>
    <w:rsid w:val="00BB0F31"/>
    <w:rsid w:val="00BB0FE8"/>
    <w:rsid w:val="00BB15AB"/>
    <w:rsid w:val="00BB187C"/>
    <w:rsid w:val="00BB189B"/>
    <w:rsid w:val="00BB1CEC"/>
    <w:rsid w:val="00BB1D21"/>
    <w:rsid w:val="00BB2606"/>
    <w:rsid w:val="00BB2715"/>
    <w:rsid w:val="00BB27C4"/>
    <w:rsid w:val="00BB2A9C"/>
    <w:rsid w:val="00BB2E51"/>
    <w:rsid w:val="00BB32EF"/>
    <w:rsid w:val="00BB35F4"/>
    <w:rsid w:val="00BB3A21"/>
    <w:rsid w:val="00BB3CD6"/>
    <w:rsid w:val="00BB4BEA"/>
    <w:rsid w:val="00BB4C1A"/>
    <w:rsid w:val="00BB50AB"/>
    <w:rsid w:val="00BB6664"/>
    <w:rsid w:val="00BB6CD2"/>
    <w:rsid w:val="00BB75E7"/>
    <w:rsid w:val="00BC01FC"/>
    <w:rsid w:val="00BC044E"/>
    <w:rsid w:val="00BC1F79"/>
    <w:rsid w:val="00BC2201"/>
    <w:rsid w:val="00BC2441"/>
    <w:rsid w:val="00BC3C7A"/>
    <w:rsid w:val="00BC4187"/>
    <w:rsid w:val="00BC448A"/>
    <w:rsid w:val="00BC50EB"/>
    <w:rsid w:val="00BC6332"/>
    <w:rsid w:val="00BC6E1B"/>
    <w:rsid w:val="00BC7DC6"/>
    <w:rsid w:val="00BD0DB2"/>
    <w:rsid w:val="00BD1039"/>
    <w:rsid w:val="00BD13B5"/>
    <w:rsid w:val="00BD29CA"/>
    <w:rsid w:val="00BD2EFC"/>
    <w:rsid w:val="00BD340E"/>
    <w:rsid w:val="00BD3463"/>
    <w:rsid w:val="00BD3835"/>
    <w:rsid w:val="00BD3BED"/>
    <w:rsid w:val="00BD4066"/>
    <w:rsid w:val="00BD4D79"/>
    <w:rsid w:val="00BD4DE1"/>
    <w:rsid w:val="00BD5BC9"/>
    <w:rsid w:val="00BD60AD"/>
    <w:rsid w:val="00BD620B"/>
    <w:rsid w:val="00BD65F2"/>
    <w:rsid w:val="00BD6899"/>
    <w:rsid w:val="00BD6C02"/>
    <w:rsid w:val="00BD70B9"/>
    <w:rsid w:val="00BD70EF"/>
    <w:rsid w:val="00BD7180"/>
    <w:rsid w:val="00BD752C"/>
    <w:rsid w:val="00BE00CD"/>
    <w:rsid w:val="00BE024A"/>
    <w:rsid w:val="00BE11FE"/>
    <w:rsid w:val="00BE1244"/>
    <w:rsid w:val="00BE14CD"/>
    <w:rsid w:val="00BE165D"/>
    <w:rsid w:val="00BE1A5F"/>
    <w:rsid w:val="00BE2394"/>
    <w:rsid w:val="00BE2702"/>
    <w:rsid w:val="00BE3187"/>
    <w:rsid w:val="00BE393F"/>
    <w:rsid w:val="00BE3C3C"/>
    <w:rsid w:val="00BE3EDE"/>
    <w:rsid w:val="00BE40D4"/>
    <w:rsid w:val="00BE4326"/>
    <w:rsid w:val="00BE46E4"/>
    <w:rsid w:val="00BE4776"/>
    <w:rsid w:val="00BE4F53"/>
    <w:rsid w:val="00BE5182"/>
    <w:rsid w:val="00BE5DCC"/>
    <w:rsid w:val="00BE5F4F"/>
    <w:rsid w:val="00BE60DB"/>
    <w:rsid w:val="00BE62BE"/>
    <w:rsid w:val="00BE6DC1"/>
    <w:rsid w:val="00BE754F"/>
    <w:rsid w:val="00BE7BE5"/>
    <w:rsid w:val="00BE7CB1"/>
    <w:rsid w:val="00BF0191"/>
    <w:rsid w:val="00BF0DCE"/>
    <w:rsid w:val="00BF13EC"/>
    <w:rsid w:val="00BF145F"/>
    <w:rsid w:val="00BF1C07"/>
    <w:rsid w:val="00BF1CE0"/>
    <w:rsid w:val="00BF248B"/>
    <w:rsid w:val="00BF2702"/>
    <w:rsid w:val="00BF2E9E"/>
    <w:rsid w:val="00BF30F9"/>
    <w:rsid w:val="00BF3DEE"/>
    <w:rsid w:val="00BF4470"/>
    <w:rsid w:val="00BF45DC"/>
    <w:rsid w:val="00BF4AED"/>
    <w:rsid w:val="00BF52EA"/>
    <w:rsid w:val="00BF54AC"/>
    <w:rsid w:val="00BF54BD"/>
    <w:rsid w:val="00BF575D"/>
    <w:rsid w:val="00BF581E"/>
    <w:rsid w:val="00BF5BCF"/>
    <w:rsid w:val="00BF5C35"/>
    <w:rsid w:val="00BF667B"/>
    <w:rsid w:val="00BF6B8E"/>
    <w:rsid w:val="00BF6C22"/>
    <w:rsid w:val="00BF7D6F"/>
    <w:rsid w:val="00C0085F"/>
    <w:rsid w:val="00C01C0D"/>
    <w:rsid w:val="00C022AC"/>
    <w:rsid w:val="00C025A5"/>
    <w:rsid w:val="00C03C78"/>
    <w:rsid w:val="00C04FD3"/>
    <w:rsid w:val="00C0555B"/>
    <w:rsid w:val="00C05DEC"/>
    <w:rsid w:val="00C05F2E"/>
    <w:rsid w:val="00C065A2"/>
    <w:rsid w:val="00C06DE2"/>
    <w:rsid w:val="00C06E01"/>
    <w:rsid w:val="00C06E9F"/>
    <w:rsid w:val="00C0728B"/>
    <w:rsid w:val="00C0758D"/>
    <w:rsid w:val="00C0774D"/>
    <w:rsid w:val="00C07919"/>
    <w:rsid w:val="00C1037F"/>
    <w:rsid w:val="00C103F9"/>
    <w:rsid w:val="00C104AC"/>
    <w:rsid w:val="00C110E1"/>
    <w:rsid w:val="00C114DF"/>
    <w:rsid w:val="00C11680"/>
    <w:rsid w:val="00C1198F"/>
    <w:rsid w:val="00C11FA1"/>
    <w:rsid w:val="00C12058"/>
    <w:rsid w:val="00C12BCB"/>
    <w:rsid w:val="00C12E21"/>
    <w:rsid w:val="00C12E65"/>
    <w:rsid w:val="00C13578"/>
    <w:rsid w:val="00C13833"/>
    <w:rsid w:val="00C13AB4"/>
    <w:rsid w:val="00C13C20"/>
    <w:rsid w:val="00C13F74"/>
    <w:rsid w:val="00C141FA"/>
    <w:rsid w:val="00C146D3"/>
    <w:rsid w:val="00C14B07"/>
    <w:rsid w:val="00C14B1D"/>
    <w:rsid w:val="00C15471"/>
    <w:rsid w:val="00C1639C"/>
    <w:rsid w:val="00C16420"/>
    <w:rsid w:val="00C16BE0"/>
    <w:rsid w:val="00C16FAA"/>
    <w:rsid w:val="00C17149"/>
    <w:rsid w:val="00C17424"/>
    <w:rsid w:val="00C1772B"/>
    <w:rsid w:val="00C17BB1"/>
    <w:rsid w:val="00C201B0"/>
    <w:rsid w:val="00C2081C"/>
    <w:rsid w:val="00C20FDD"/>
    <w:rsid w:val="00C21C39"/>
    <w:rsid w:val="00C22434"/>
    <w:rsid w:val="00C22610"/>
    <w:rsid w:val="00C2298F"/>
    <w:rsid w:val="00C2325C"/>
    <w:rsid w:val="00C239ED"/>
    <w:rsid w:val="00C23B0C"/>
    <w:rsid w:val="00C2409D"/>
    <w:rsid w:val="00C249B5"/>
    <w:rsid w:val="00C24A90"/>
    <w:rsid w:val="00C24D9D"/>
    <w:rsid w:val="00C25B4C"/>
    <w:rsid w:val="00C25CF3"/>
    <w:rsid w:val="00C263E9"/>
    <w:rsid w:val="00C26945"/>
    <w:rsid w:val="00C269A8"/>
    <w:rsid w:val="00C2775A"/>
    <w:rsid w:val="00C3063A"/>
    <w:rsid w:val="00C30BAD"/>
    <w:rsid w:val="00C30F12"/>
    <w:rsid w:val="00C31E8F"/>
    <w:rsid w:val="00C332A3"/>
    <w:rsid w:val="00C335DA"/>
    <w:rsid w:val="00C33D3E"/>
    <w:rsid w:val="00C355A4"/>
    <w:rsid w:val="00C36228"/>
    <w:rsid w:val="00C362E0"/>
    <w:rsid w:val="00C36ED4"/>
    <w:rsid w:val="00C374DF"/>
    <w:rsid w:val="00C376CC"/>
    <w:rsid w:val="00C400F7"/>
    <w:rsid w:val="00C40C90"/>
    <w:rsid w:val="00C40CA9"/>
    <w:rsid w:val="00C40EC6"/>
    <w:rsid w:val="00C416A7"/>
    <w:rsid w:val="00C416EE"/>
    <w:rsid w:val="00C419AD"/>
    <w:rsid w:val="00C41B5F"/>
    <w:rsid w:val="00C41BD3"/>
    <w:rsid w:val="00C428EE"/>
    <w:rsid w:val="00C437BA"/>
    <w:rsid w:val="00C44395"/>
    <w:rsid w:val="00C443B3"/>
    <w:rsid w:val="00C4472E"/>
    <w:rsid w:val="00C44C75"/>
    <w:rsid w:val="00C45489"/>
    <w:rsid w:val="00C45CE8"/>
    <w:rsid w:val="00C45F2B"/>
    <w:rsid w:val="00C462A1"/>
    <w:rsid w:val="00C46D4D"/>
    <w:rsid w:val="00C46F06"/>
    <w:rsid w:val="00C47825"/>
    <w:rsid w:val="00C47DA6"/>
    <w:rsid w:val="00C50986"/>
    <w:rsid w:val="00C50ABF"/>
    <w:rsid w:val="00C50EF2"/>
    <w:rsid w:val="00C51256"/>
    <w:rsid w:val="00C51566"/>
    <w:rsid w:val="00C516B7"/>
    <w:rsid w:val="00C516C4"/>
    <w:rsid w:val="00C51C1F"/>
    <w:rsid w:val="00C51DB0"/>
    <w:rsid w:val="00C52433"/>
    <w:rsid w:val="00C525F0"/>
    <w:rsid w:val="00C52D62"/>
    <w:rsid w:val="00C52DD4"/>
    <w:rsid w:val="00C52DF0"/>
    <w:rsid w:val="00C52EF3"/>
    <w:rsid w:val="00C53309"/>
    <w:rsid w:val="00C53361"/>
    <w:rsid w:val="00C533D4"/>
    <w:rsid w:val="00C53626"/>
    <w:rsid w:val="00C53A4C"/>
    <w:rsid w:val="00C5403B"/>
    <w:rsid w:val="00C5448D"/>
    <w:rsid w:val="00C5454C"/>
    <w:rsid w:val="00C5477F"/>
    <w:rsid w:val="00C547B7"/>
    <w:rsid w:val="00C54B17"/>
    <w:rsid w:val="00C5503B"/>
    <w:rsid w:val="00C557F0"/>
    <w:rsid w:val="00C55A32"/>
    <w:rsid w:val="00C564F2"/>
    <w:rsid w:val="00C567AE"/>
    <w:rsid w:val="00C56F11"/>
    <w:rsid w:val="00C572BA"/>
    <w:rsid w:val="00C57444"/>
    <w:rsid w:val="00C6021A"/>
    <w:rsid w:val="00C60950"/>
    <w:rsid w:val="00C6102D"/>
    <w:rsid w:val="00C613D7"/>
    <w:rsid w:val="00C61888"/>
    <w:rsid w:val="00C619B8"/>
    <w:rsid w:val="00C61E33"/>
    <w:rsid w:val="00C61F3A"/>
    <w:rsid w:val="00C62021"/>
    <w:rsid w:val="00C6283A"/>
    <w:rsid w:val="00C629CB"/>
    <w:rsid w:val="00C62B75"/>
    <w:rsid w:val="00C64236"/>
    <w:rsid w:val="00C64845"/>
    <w:rsid w:val="00C657B5"/>
    <w:rsid w:val="00C65B67"/>
    <w:rsid w:val="00C66068"/>
    <w:rsid w:val="00C661E1"/>
    <w:rsid w:val="00C66314"/>
    <w:rsid w:val="00C66372"/>
    <w:rsid w:val="00C664C8"/>
    <w:rsid w:val="00C66686"/>
    <w:rsid w:val="00C66A15"/>
    <w:rsid w:val="00C66A83"/>
    <w:rsid w:val="00C67006"/>
    <w:rsid w:val="00C674AC"/>
    <w:rsid w:val="00C678C4"/>
    <w:rsid w:val="00C67923"/>
    <w:rsid w:val="00C67B7B"/>
    <w:rsid w:val="00C7037E"/>
    <w:rsid w:val="00C7056B"/>
    <w:rsid w:val="00C70AC3"/>
    <w:rsid w:val="00C70C6F"/>
    <w:rsid w:val="00C710EE"/>
    <w:rsid w:val="00C71215"/>
    <w:rsid w:val="00C715E6"/>
    <w:rsid w:val="00C7176A"/>
    <w:rsid w:val="00C7211D"/>
    <w:rsid w:val="00C7216B"/>
    <w:rsid w:val="00C727BE"/>
    <w:rsid w:val="00C72AE3"/>
    <w:rsid w:val="00C732A9"/>
    <w:rsid w:val="00C7337E"/>
    <w:rsid w:val="00C73397"/>
    <w:rsid w:val="00C73448"/>
    <w:rsid w:val="00C738E3"/>
    <w:rsid w:val="00C73E2E"/>
    <w:rsid w:val="00C7428E"/>
    <w:rsid w:val="00C74546"/>
    <w:rsid w:val="00C7478E"/>
    <w:rsid w:val="00C748E2"/>
    <w:rsid w:val="00C749E8"/>
    <w:rsid w:val="00C75874"/>
    <w:rsid w:val="00C75D5C"/>
    <w:rsid w:val="00C75EF1"/>
    <w:rsid w:val="00C7776C"/>
    <w:rsid w:val="00C800E3"/>
    <w:rsid w:val="00C809E4"/>
    <w:rsid w:val="00C80AEB"/>
    <w:rsid w:val="00C8112E"/>
    <w:rsid w:val="00C816EA"/>
    <w:rsid w:val="00C8186D"/>
    <w:rsid w:val="00C81C71"/>
    <w:rsid w:val="00C81E40"/>
    <w:rsid w:val="00C8235D"/>
    <w:rsid w:val="00C8258D"/>
    <w:rsid w:val="00C82921"/>
    <w:rsid w:val="00C82FC3"/>
    <w:rsid w:val="00C83618"/>
    <w:rsid w:val="00C83946"/>
    <w:rsid w:val="00C8398D"/>
    <w:rsid w:val="00C84BC2"/>
    <w:rsid w:val="00C85139"/>
    <w:rsid w:val="00C85657"/>
    <w:rsid w:val="00C902C9"/>
    <w:rsid w:val="00C90A60"/>
    <w:rsid w:val="00C91694"/>
    <w:rsid w:val="00C91AF1"/>
    <w:rsid w:val="00C91C88"/>
    <w:rsid w:val="00C92150"/>
    <w:rsid w:val="00C9310A"/>
    <w:rsid w:val="00C939C3"/>
    <w:rsid w:val="00C93C35"/>
    <w:rsid w:val="00C94228"/>
    <w:rsid w:val="00C9482C"/>
    <w:rsid w:val="00C94B26"/>
    <w:rsid w:val="00C94DC4"/>
    <w:rsid w:val="00C9571B"/>
    <w:rsid w:val="00C95DF5"/>
    <w:rsid w:val="00C95F7D"/>
    <w:rsid w:val="00C96863"/>
    <w:rsid w:val="00C96D56"/>
    <w:rsid w:val="00C977E6"/>
    <w:rsid w:val="00C97AF2"/>
    <w:rsid w:val="00CA0020"/>
    <w:rsid w:val="00CA02F0"/>
    <w:rsid w:val="00CA0B2E"/>
    <w:rsid w:val="00CA0EA7"/>
    <w:rsid w:val="00CA18CA"/>
    <w:rsid w:val="00CA1E86"/>
    <w:rsid w:val="00CA2557"/>
    <w:rsid w:val="00CA3845"/>
    <w:rsid w:val="00CA3DCE"/>
    <w:rsid w:val="00CA3E33"/>
    <w:rsid w:val="00CA448A"/>
    <w:rsid w:val="00CA4EFD"/>
    <w:rsid w:val="00CA5413"/>
    <w:rsid w:val="00CA550F"/>
    <w:rsid w:val="00CA5674"/>
    <w:rsid w:val="00CA5BDA"/>
    <w:rsid w:val="00CA5C1A"/>
    <w:rsid w:val="00CA633F"/>
    <w:rsid w:val="00CA641E"/>
    <w:rsid w:val="00CA6C9E"/>
    <w:rsid w:val="00CA733D"/>
    <w:rsid w:val="00CA743E"/>
    <w:rsid w:val="00CA7558"/>
    <w:rsid w:val="00CA785F"/>
    <w:rsid w:val="00CA792A"/>
    <w:rsid w:val="00CA7949"/>
    <w:rsid w:val="00CA79FA"/>
    <w:rsid w:val="00CA7A68"/>
    <w:rsid w:val="00CA7CA4"/>
    <w:rsid w:val="00CA7EA7"/>
    <w:rsid w:val="00CB060D"/>
    <w:rsid w:val="00CB0C6E"/>
    <w:rsid w:val="00CB0C89"/>
    <w:rsid w:val="00CB1225"/>
    <w:rsid w:val="00CB1DD9"/>
    <w:rsid w:val="00CB2235"/>
    <w:rsid w:val="00CB226B"/>
    <w:rsid w:val="00CB229B"/>
    <w:rsid w:val="00CB2315"/>
    <w:rsid w:val="00CB2407"/>
    <w:rsid w:val="00CB33B4"/>
    <w:rsid w:val="00CB3D93"/>
    <w:rsid w:val="00CB4441"/>
    <w:rsid w:val="00CB450B"/>
    <w:rsid w:val="00CB4B1A"/>
    <w:rsid w:val="00CB4E1F"/>
    <w:rsid w:val="00CB55D1"/>
    <w:rsid w:val="00CB5BFF"/>
    <w:rsid w:val="00CB6BCE"/>
    <w:rsid w:val="00CB7576"/>
    <w:rsid w:val="00CC0917"/>
    <w:rsid w:val="00CC09D4"/>
    <w:rsid w:val="00CC152E"/>
    <w:rsid w:val="00CC1FDF"/>
    <w:rsid w:val="00CC22E2"/>
    <w:rsid w:val="00CC2493"/>
    <w:rsid w:val="00CC2CB7"/>
    <w:rsid w:val="00CC3222"/>
    <w:rsid w:val="00CC35F1"/>
    <w:rsid w:val="00CC35FF"/>
    <w:rsid w:val="00CC46C7"/>
    <w:rsid w:val="00CC596E"/>
    <w:rsid w:val="00CC6192"/>
    <w:rsid w:val="00CC6422"/>
    <w:rsid w:val="00CC796C"/>
    <w:rsid w:val="00CD0E6E"/>
    <w:rsid w:val="00CD1729"/>
    <w:rsid w:val="00CD1A7B"/>
    <w:rsid w:val="00CD23AE"/>
    <w:rsid w:val="00CD27DF"/>
    <w:rsid w:val="00CD2950"/>
    <w:rsid w:val="00CD2A29"/>
    <w:rsid w:val="00CD2ABE"/>
    <w:rsid w:val="00CD2D7E"/>
    <w:rsid w:val="00CD2D8A"/>
    <w:rsid w:val="00CD33B5"/>
    <w:rsid w:val="00CD3BAC"/>
    <w:rsid w:val="00CD3FF2"/>
    <w:rsid w:val="00CD4141"/>
    <w:rsid w:val="00CD48BB"/>
    <w:rsid w:val="00CD4A65"/>
    <w:rsid w:val="00CD531F"/>
    <w:rsid w:val="00CD5600"/>
    <w:rsid w:val="00CD56C6"/>
    <w:rsid w:val="00CD66E9"/>
    <w:rsid w:val="00CD6E2F"/>
    <w:rsid w:val="00CD6FA3"/>
    <w:rsid w:val="00CE01D2"/>
    <w:rsid w:val="00CE0BD4"/>
    <w:rsid w:val="00CE0D7F"/>
    <w:rsid w:val="00CE143A"/>
    <w:rsid w:val="00CE14F1"/>
    <w:rsid w:val="00CE1CF8"/>
    <w:rsid w:val="00CE2184"/>
    <w:rsid w:val="00CE2705"/>
    <w:rsid w:val="00CE2977"/>
    <w:rsid w:val="00CE2ED1"/>
    <w:rsid w:val="00CE30DE"/>
    <w:rsid w:val="00CE3B7F"/>
    <w:rsid w:val="00CE3C85"/>
    <w:rsid w:val="00CE3FA2"/>
    <w:rsid w:val="00CE41A0"/>
    <w:rsid w:val="00CE4958"/>
    <w:rsid w:val="00CE55C0"/>
    <w:rsid w:val="00CE68E2"/>
    <w:rsid w:val="00CE706E"/>
    <w:rsid w:val="00CE70B1"/>
    <w:rsid w:val="00CE7490"/>
    <w:rsid w:val="00CE78B4"/>
    <w:rsid w:val="00CE7AE4"/>
    <w:rsid w:val="00CE7C1B"/>
    <w:rsid w:val="00CE7DDC"/>
    <w:rsid w:val="00CF06DD"/>
    <w:rsid w:val="00CF0A4C"/>
    <w:rsid w:val="00CF0ABF"/>
    <w:rsid w:val="00CF10E3"/>
    <w:rsid w:val="00CF1331"/>
    <w:rsid w:val="00CF150A"/>
    <w:rsid w:val="00CF2210"/>
    <w:rsid w:val="00CF2225"/>
    <w:rsid w:val="00CF25E7"/>
    <w:rsid w:val="00CF3574"/>
    <w:rsid w:val="00CF3646"/>
    <w:rsid w:val="00CF3B1E"/>
    <w:rsid w:val="00CF3C77"/>
    <w:rsid w:val="00CF45A2"/>
    <w:rsid w:val="00CF4BAE"/>
    <w:rsid w:val="00CF5252"/>
    <w:rsid w:val="00CF52E7"/>
    <w:rsid w:val="00CF54ED"/>
    <w:rsid w:val="00CF5CFC"/>
    <w:rsid w:val="00CF5D87"/>
    <w:rsid w:val="00CF61EB"/>
    <w:rsid w:val="00CF64B5"/>
    <w:rsid w:val="00CF6B11"/>
    <w:rsid w:val="00CF7723"/>
    <w:rsid w:val="00CF7853"/>
    <w:rsid w:val="00CF7FAF"/>
    <w:rsid w:val="00D0008A"/>
    <w:rsid w:val="00D0031A"/>
    <w:rsid w:val="00D0036A"/>
    <w:rsid w:val="00D004ED"/>
    <w:rsid w:val="00D00976"/>
    <w:rsid w:val="00D01032"/>
    <w:rsid w:val="00D0112D"/>
    <w:rsid w:val="00D014EC"/>
    <w:rsid w:val="00D02494"/>
    <w:rsid w:val="00D0260F"/>
    <w:rsid w:val="00D030AB"/>
    <w:rsid w:val="00D032D6"/>
    <w:rsid w:val="00D03708"/>
    <w:rsid w:val="00D03C45"/>
    <w:rsid w:val="00D04A33"/>
    <w:rsid w:val="00D05295"/>
    <w:rsid w:val="00D06776"/>
    <w:rsid w:val="00D0682E"/>
    <w:rsid w:val="00D06E46"/>
    <w:rsid w:val="00D06F95"/>
    <w:rsid w:val="00D07A62"/>
    <w:rsid w:val="00D104D5"/>
    <w:rsid w:val="00D105E8"/>
    <w:rsid w:val="00D1158C"/>
    <w:rsid w:val="00D11600"/>
    <w:rsid w:val="00D119A2"/>
    <w:rsid w:val="00D11F56"/>
    <w:rsid w:val="00D12872"/>
    <w:rsid w:val="00D12E31"/>
    <w:rsid w:val="00D13782"/>
    <w:rsid w:val="00D137F9"/>
    <w:rsid w:val="00D13815"/>
    <w:rsid w:val="00D14585"/>
    <w:rsid w:val="00D1458C"/>
    <w:rsid w:val="00D1600E"/>
    <w:rsid w:val="00D1620E"/>
    <w:rsid w:val="00D163C9"/>
    <w:rsid w:val="00D16867"/>
    <w:rsid w:val="00D16EEC"/>
    <w:rsid w:val="00D17543"/>
    <w:rsid w:val="00D17CFE"/>
    <w:rsid w:val="00D2047A"/>
    <w:rsid w:val="00D20631"/>
    <w:rsid w:val="00D207FC"/>
    <w:rsid w:val="00D2260B"/>
    <w:rsid w:val="00D22D49"/>
    <w:rsid w:val="00D23550"/>
    <w:rsid w:val="00D235BE"/>
    <w:rsid w:val="00D2370B"/>
    <w:rsid w:val="00D23930"/>
    <w:rsid w:val="00D23A23"/>
    <w:rsid w:val="00D23E69"/>
    <w:rsid w:val="00D24069"/>
    <w:rsid w:val="00D24B92"/>
    <w:rsid w:val="00D24D25"/>
    <w:rsid w:val="00D24D8A"/>
    <w:rsid w:val="00D24DA4"/>
    <w:rsid w:val="00D25117"/>
    <w:rsid w:val="00D25235"/>
    <w:rsid w:val="00D252C7"/>
    <w:rsid w:val="00D25383"/>
    <w:rsid w:val="00D253D6"/>
    <w:rsid w:val="00D25670"/>
    <w:rsid w:val="00D259B0"/>
    <w:rsid w:val="00D26506"/>
    <w:rsid w:val="00D26AD3"/>
    <w:rsid w:val="00D26D70"/>
    <w:rsid w:val="00D279B0"/>
    <w:rsid w:val="00D27F40"/>
    <w:rsid w:val="00D301FF"/>
    <w:rsid w:val="00D31794"/>
    <w:rsid w:val="00D3257F"/>
    <w:rsid w:val="00D32B54"/>
    <w:rsid w:val="00D32D6B"/>
    <w:rsid w:val="00D33C28"/>
    <w:rsid w:val="00D340E2"/>
    <w:rsid w:val="00D349DB"/>
    <w:rsid w:val="00D34DF0"/>
    <w:rsid w:val="00D35172"/>
    <w:rsid w:val="00D36148"/>
    <w:rsid w:val="00D36783"/>
    <w:rsid w:val="00D36887"/>
    <w:rsid w:val="00D37563"/>
    <w:rsid w:val="00D379EB"/>
    <w:rsid w:val="00D400B8"/>
    <w:rsid w:val="00D4022C"/>
    <w:rsid w:val="00D407F8"/>
    <w:rsid w:val="00D41023"/>
    <w:rsid w:val="00D419FD"/>
    <w:rsid w:val="00D41C6C"/>
    <w:rsid w:val="00D41E33"/>
    <w:rsid w:val="00D42167"/>
    <w:rsid w:val="00D42351"/>
    <w:rsid w:val="00D42465"/>
    <w:rsid w:val="00D42E5B"/>
    <w:rsid w:val="00D43778"/>
    <w:rsid w:val="00D439D1"/>
    <w:rsid w:val="00D43C68"/>
    <w:rsid w:val="00D444B2"/>
    <w:rsid w:val="00D4456D"/>
    <w:rsid w:val="00D453E4"/>
    <w:rsid w:val="00D45B0F"/>
    <w:rsid w:val="00D47226"/>
    <w:rsid w:val="00D47745"/>
    <w:rsid w:val="00D477EF"/>
    <w:rsid w:val="00D47C36"/>
    <w:rsid w:val="00D50039"/>
    <w:rsid w:val="00D50353"/>
    <w:rsid w:val="00D50B21"/>
    <w:rsid w:val="00D51349"/>
    <w:rsid w:val="00D527AF"/>
    <w:rsid w:val="00D529E1"/>
    <w:rsid w:val="00D534C2"/>
    <w:rsid w:val="00D53910"/>
    <w:rsid w:val="00D5410F"/>
    <w:rsid w:val="00D5421C"/>
    <w:rsid w:val="00D54350"/>
    <w:rsid w:val="00D55878"/>
    <w:rsid w:val="00D55AA7"/>
    <w:rsid w:val="00D5605D"/>
    <w:rsid w:val="00D564DF"/>
    <w:rsid w:val="00D576DD"/>
    <w:rsid w:val="00D57CB4"/>
    <w:rsid w:val="00D60021"/>
    <w:rsid w:val="00D600D9"/>
    <w:rsid w:val="00D60338"/>
    <w:rsid w:val="00D61477"/>
    <w:rsid w:val="00D61861"/>
    <w:rsid w:val="00D619E2"/>
    <w:rsid w:val="00D62036"/>
    <w:rsid w:val="00D620B1"/>
    <w:rsid w:val="00D620CC"/>
    <w:rsid w:val="00D6224E"/>
    <w:rsid w:val="00D6245F"/>
    <w:rsid w:val="00D624EA"/>
    <w:rsid w:val="00D62776"/>
    <w:rsid w:val="00D62C12"/>
    <w:rsid w:val="00D634B8"/>
    <w:rsid w:val="00D63EF3"/>
    <w:rsid w:val="00D641FD"/>
    <w:rsid w:val="00D64441"/>
    <w:rsid w:val="00D646AA"/>
    <w:rsid w:val="00D650AF"/>
    <w:rsid w:val="00D65497"/>
    <w:rsid w:val="00D654DA"/>
    <w:rsid w:val="00D65653"/>
    <w:rsid w:val="00D6609E"/>
    <w:rsid w:val="00D66864"/>
    <w:rsid w:val="00D66AC2"/>
    <w:rsid w:val="00D66C4E"/>
    <w:rsid w:val="00D67A9F"/>
    <w:rsid w:val="00D67B61"/>
    <w:rsid w:val="00D67C20"/>
    <w:rsid w:val="00D67E17"/>
    <w:rsid w:val="00D70170"/>
    <w:rsid w:val="00D70BCA"/>
    <w:rsid w:val="00D70C1B"/>
    <w:rsid w:val="00D70E5C"/>
    <w:rsid w:val="00D7146C"/>
    <w:rsid w:val="00D716E3"/>
    <w:rsid w:val="00D718CD"/>
    <w:rsid w:val="00D71E3E"/>
    <w:rsid w:val="00D73199"/>
    <w:rsid w:val="00D73320"/>
    <w:rsid w:val="00D7416F"/>
    <w:rsid w:val="00D7497D"/>
    <w:rsid w:val="00D755F2"/>
    <w:rsid w:val="00D762AC"/>
    <w:rsid w:val="00D76AC7"/>
    <w:rsid w:val="00D7746D"/>
    <w:rsid w:val="00D7746E"/>
    <w:rsid w:val="00D775E7"/>
    <w:rsid w:val="00D77B9E"/>
    <w:rsid w:val="00D77C12"/>
    <w:rsid w:val="00D77CA5"/>
    <w:rsid w:val="00D81CA9"/>
    <w:rsid w:val="00D81F43"/>
    <w:rsid w:val="00D81F4B"/>
    <w:rsid w:val="00D83197"/>
    <w:rsid w:val="00D836CF"/>
    <w:rsid w:val="00D839D8"/>
    <w:rsid w:val="00D83F9E"/>
    <w:rsid w:val="00D83FF6"/>
    <w:rsid w:val="00D840C2"/>
    <w:rsid w:val="00D84562"/>
    <w:rsid w:val="00D84A1A"/>
    <w:rsid w:val="00D854AC"/>
    <w:rsid w:val="00D85521"/>
    <w:rsid w:val="00D85C16"/>
    <w:rsid w:val="00D85D10"/>
    <w:rsid w:val="00D86169"/>
    <w:rsid w:val="00D8732E"/>
    <w:rsid w:val="00D90479"/>
    <w:rsid w:val="00D90E68"/>
    <w:rsid w:val="00D90F17"/>
    <w:rsid w:val="00D91294"/>
    <w:rsid w:val="00D9186A"/>
    <w:rsid w:val="00D9192C"/>
    <w:rsid w:val="00D91D87"/>
    <w:rsid w:val="00D91E2B"/>
    <w:rsid w:val="00D92045"/>
    <w:rsid w:val="00D92D47"/>
    <w:rsid w:val="00D94213"/>
    <w:rsid w:val="00D94366"/>
    <w:rsid w:val="00D94BEB"/>
    <w:rsid w:val="00D94EA5"/>
    <w:rsid w:val="00D955D5"/>
    <w:rsid w:val="00D95F32"/>
    <w:rsid w:val="00D961BE"/>
    <w:rsid w:val="00D96C2A"/>
    <w:rsid w:val="00D96E6A"/>
    <w:rsid w:val="00D973B4"/>
    <w:rsid w:val="00D97F53"/>
    <w:rsid w:val="00DA024A"/>
    <w:rsid w:val="00DA07EE"/>
    <w:rsid w:val="00DA0A58"/>
    <w:rsid w:val="00DA0C21"/>
    <w:rsid w:val="00DA146F"/>
    <w:rsid w:val="00DA14D1"/>
    <w:rsid w:val="00DA1856"/>
    <w:rsid w:val="00DA1C85"/>
    <w:rsid w:val="00DA1CC9"/>
    <w:rsid w:val="00DA2E58"/>
    <w:rsid w:val="00DA328E"/>
    <w:rsid w:val="00DA331E"/>
    <w:rsid w:val="00DA38D7"/>
    <w:rsid w:val="00DA3AA6"/>
    <w:rsid w:val="00DA4009"/>
    <w:rsid w:val="00DA43EE"/>
    <w:rsid w:val="00DA46C1"/>
    <w:rsid w:val="00DA49A3"/>
    <w:rsid w:val="00DA4BCD"/>
    <w:rsid w:val="00DA4D0D"/>
    <w:rsid w:val="00DA4F42"/>
    <w:rsid w:val="00DA5748"/>
    <w:rsid w:val="00DA5D15"/>
    <w:rsid w:val="00DA66A6"/>
    <w:rsid w:val="00DA6758"/>
    <w:rsid w:val="00DA6959"/>
    <w:rsid w:val="00DA6C96"/>
    <w:rsid w:val="00DA70DD"/>
    <w:rsid w:val="00DA775A"/>
    <w:rsid w:val="00DB0554"/>
    <w:rsid w:val="00DB088F"/>
    <w:rsid w:val="00DB08EA"/>
    <w:rsid w:val="00DB0B4A"/>
    <w:rsid w:val="00DB0DAB"/>
    <w:rsid w:val="00DB12D2"/>
    <w:rsid w:val="00DB1487"/>
    <w:rsid w:val="00DB14F3"/>
    <w:rsid w:val="00DB19B4"/>
    <w:rsid w:val="00DB19F1"/>
    <w:rsid w:val="00DB2394"/>
    <w:rsid w:val="00DB26AE"/>
    <w:rsid w:val="00DB3157"/>
    <w:rsid w:val="00DB3763"/>
    <w:rsid w:val="00DB3801"/>
    <w:rsid w:val="00DB4411"/>
    <w:rsid w:val="00DB466D"/>
    <w:rsid w:val="00DB4CDD"/>
    <w:rsid w:val="00DB4EB7"/>
    <w:rsid w:val="00DB4FEF"/>
    <w:rsid w:val="00DB54BE"/>
    <w:rsid w:val="00DB5550"/>
    <w:rsid w:val="00DB5FD0"/>
    <w:rsid w:val="00DB7395"/>
    <w:rsid w:val="00DB75C2"/>
    <w:rsid w:val="00DB7E2C"/>
    <w:rsid w:val="00DB7EA9"/>
    <w:rsid w:val="00DC0051"/>
    <w:rsid w:val="00DC027B"/>
    <w:rsid w:val="00DC086D"/>
    <w:rsid w:val="00DC099D"/>
    <w:rsid w:val="00DC0A64"/>
    <w:rsid w:val="00DC0EB3"/>
    <w:rsid w:val="00DC0FC4"/>
    <w:rsid w:val="00DC1B9A"/>
    <w:rsid w:val="00DC2344"/>
    <w:rsid w:val="00DC2593"/>
    <w:rsid w:val="00DC27DC"/>
    <w:rsid w:val="00DC2E4F"/>
    <w:rsid w:val="00DC384C"/>
    <w:rsid w:val="00DC3B4D"/>
    <w:rsid w:val="00DC40C4"/>
    <w:rsid w:val="00DC4AFD"/>
    <w:rsid w:val="00DC4D87"/>
    <w:rsid w:val="00DC4D8A"/>
    <w:rsid w:val="00DC55B4"/>
    <w:rsid w:val="00DC55D0"/>
    <w:rsid w:val="00DC6C36"/>
    <w:rsid w:val="00DC6DF6"/>
    <w:rsid w:val="00DC7BFE"/>
    <w:rsid w:val="00DC7D64"/>
    <w:rsid w:val="00DD08C7"/>
    <w:rsid w:val="00DD0D5C"/>
    <w:rsid w:val="00DD0E3B"/>
    <w:rsid w:val="00DD15CA"/>
    <w:rsid w:val="00DD161D"/>
    <w:rsid w:val="00DD1A10"/>
    <w:rsid w:val="00DD1D2D"/>
    <w:rsid w:val="00DD200D"/>
    <w:rsid w:val="00DD2990"/>
    <w:rsid w:val="00DD2FE9"/>
    <w:rsid w:val="00DD3A7E"/>
    <w:rsid w:val="00DD3EE9"/>
    <w:rsid w:val="00DD434E"/>
    <w:rsid w:val="00DD43CA"/>
    <w:rsid w:val="00DD4402"/>
    <w:rsid w:val="00DD60D0"/>
    <w:rsid w:val="00DD6200"/>
    <w:rsid w:val="00DD686C"/>
    <w:rsid w:val="00DD6CAE"/>
    <w:rsid w:val="00DD6E86"/>
    <w:rsid w:val="00DE0E51"/>
    <w:rsid w:val="00DE0E5D"/>
    <w:rsid w:val="00DE3D8D"/>
    <w:rsid w:val="00DE40B2"/>
    <w:rsid w:val="00DE447F"/>
    <w:rsid w:val="00DE48F0"/>
    <w:rsid w:val="00DE4A77"/>
    <w:rsid w:val="00DE4DF3"/>
    <w:rsid w:val="00DE4FC0"/>
    <w:rsid w:val="00DE6188"/>
    <w:rsid w:val="00DE626E"/>
    <w:rsid w:val="00DE68EE"/>
    <w:rsid w:val="00DE6D24"/>
    <w:rsid w:val="00DE7285"/>
    <w:rsid w:val="00DE7723"/>
    <w:rsid w:val="00DE7917"/>
    <w:rsid w:val="00DE7C40"/>
    <w:rsid w:val="00DE7D65"/>
    <w:rsid w:val="00DE7F4B"/>
    <w:rsid w:val="00DF0BF0"/>
    <w:rsid w:val="00DF0EA5"/>
    <w:rsid w:val="00DF0F57"/>
    <w:rsid w:val="00DF12DC"/>
    <w:rsid w:val="00DF158E"/>
    <w:rsid w:val="00DF1B61"/>
    <w:rsid w:val="00DF1F1D"/>
    <w:rsid w:val="00DF23A5"/>
    <w:rsid w:val="00DF4C6E"/>
    <w:rsid w:val="00DF594D"/>
    <w:rsid w:val="00DF6666"/>
    <w:rsid w:val="00DF6855"/>
    <w:rsid w:val="00DF745E"/>
    <w:rsid w:val="00DF762E"/>
    <w:rsid w:val="00DF797D"/>
    <w:rsid w:val="00E0044E"/>
    <w:rsid w:val="00E00562"/>
    <w:rsid w:val="00E00816"/>
    <w:rsid w:val="00E0239F"/>
    <w:rsid w:val="00E02641"/>
    <w:rsid w:val="00E0267B"/>
    <w:rsid w:val="00E02FC6"/>
    <w:rsid w:val="00E03419"/>
    <w:rsid w:val="00E0380F"/>
    <w:rsid w:val="00E03F91"/>
    <w:rsid w:val="00E04173"/>
    <w:rsid w:val="00E043B0"/>
    <w:rsid w:val="00E04441"/>
    <w:rsid w:val="00E05F03"/>
    <w:rsid w:val="00E06370"/>
    <w:rsid w:val="00E06B7B"/>
    <w:rsid w:val="00E06E20"/>
    <w:rsid w:val="00E07DD9"/>
    <w:rsid w:val="00E07E94"/>
    <w:rsid w:val="00E07F76"/>
    <w:rsid w:val="00E102F8"/>
    <w:rsid w:val="00E10D6D"/>
    <w:rsid w:val="00E11085"/>
    <w:rsid w:val="00E113EB"/>
    <w:rsid w:val="00E1198C"/>
    <w:rsid w:val="00E12485"/>
    <w:rsid w:val="00E124FA"/>
    <w:rsid w:val="00E12E2A"/>
    <w:rsid w:val="00E12FCF"/>
    <w:rsid w:val="00E13273"/>
    <w:rsid w:val="00E13379"/>
    <w:rsid w:val="00E139EE"/>
    <w:rsid w:val="00E13F0C"/>
    <w:rsid w:val="00E14CB3"/>
    <w:rsid w:val="00E14D83"/>
    <w:rsid w:val="00E14FA6"/>
    <w:rsid w:val="00E15A0D"/>
    <w:rsid w:val="00E161F5"/>
    <w:rsid w:val="00E164B2"/>
    <w:rsid w:val="00E16640"/>
    <w:rsid w:val="00E16C47"/>
    <w:rsid w:val="00E1740F"/>
    <w:rsid w:val="00E176A1"/>
    <w:rsid w:val="00E17748"/>
    <w:rsid w:val="00E177AE"/>
    <w:rsid w:val="00E17ABD"/>
    <w:rsid w:val="00E17B06"/>
    <w:rsid w:val="00E200CF"/>
    <w:rsid w:val="00E201E2"/>
    <w:rsid w:val="00E20376"/>
    <w:rsid w:val="00E21554"/>
    <w:rsid w:val="00E22A67"/>
    <w:rsid w:val="00E2336B"/>
    <w:rsid w:val="00E240A5"/>
    <w:rsid w:val="00E24287"/>
    <w:rsid w:val="00E247C6"/>
    <w:rsid w:val="00E2611F"/>
    <w:rsid w:val="00E26A94"/>
    <w:rsid w:val="00E277C5"/>
    <w:rsid w:val="00E27A6F"/>
    <w:rsid w:val="00E27E38"/>
    <w:rsid w:val="00E3007B"/>
    <w:rsid w:val="00E3065B"/>
    <w:rsid w:val="00E306F6"/>
    <w:rsid w:val="00E31084"/>
    <w:rsid w:val="00E31367"/>
    <w:rsid w:val="00E313D8"/>
    <w:rsid w:val="00E3162C"/>
    <w:rsid w:val="00E3181C"/>
    <w:rsid w:val="00E3204E"/>
    <w:rsid w:val="00E321CB"/>
    <w:rsid w:val="00E3236D"/>
    <w:rsid w:val="00E325A2"/>
    <w:rsid w:val="00E32EF3"/>
    <w:rsid w:val="00E3363F"/>
    <w:rsid w:val="00E337F9"/>
    <w:rsid w:val="00E339D3"/>
    <w:rsid w:val="00E33E21"/>
    <w:rsid w:val="00E3405A"/>
    <w:rsid w:val="00E3456D"/>
    <w:rsid w:val="00E34BC4"/>
    <w:rsid w:val="00E34C3D"/>
    <w:rsid w:val="00E3540C"/>
    <w:rsid w:val="00E36187"/>
    <w:rsid w:val="00E36332"/>
    <w:rsid w:val="00E3656E"/>
    <w:rsid w:val="00E36C9B"/>
    <w:rsid w:val="00E37607"/>
    <w:rsid w:val="00E37638"/>
    <w:rsid w:val="00E37E9D"/>
    <w:rsid w:val="00E401A6"/>
    <w:rsid w:val="00E4196C"/>
    <w:rsid w:val="00E41B71"/>
    <w:rsid w:val="00E42569"/>
    <w:rsid w:val="00E434A0"/>
    <w:rsid w:val="00E442B8"/>
    <w:rsid w:val="00E44D30"/>
    <w:rsid w:val="00E4517C"/>
    <w:rsid w:val="00E4597F"/>
    <w:rsid w:val="00E459B0"/>
    <w:rsid w:val="00E466E8"/>
    <w:rsid w:val="00E46CB7"/>
    <w:rsid w:val="00E4723D"/>
    <w:rsid w:val="00E47604"/>
    <w:rsid w:val="00E5077C"/>
    <w:rsid w:val="00E50B9E"/>
    <w:rsid w:val="00E50EC8"/>
    <w:rsid w:val="00E5159B"/>
    <w:rsid w:val="00E515C6"/>
    <w:rsid w:val="00E51D8C"/>
    <w:rsid w:val="00E5280E"/>
    <w:rsid w:val="00E52E0D"/>
    <w:rsid w:val="00E52E1B"/>
    <w:rsid w:val="00E52FE2"/>
    <w:rsid w:val="00E53206"/>
    <w:rsid w:val="00E5338E"/>
    <w:rsid w:val="00E538D8"/>
    <w:rsid w:val="00E5394D"/>
    <w:rsid w:val="00E54629"/>
    <w:rsid w:val="00E54715"/>
    <w:rsid w:val="00E54D6B"/>
    <w:rsid w:val="00E54E6F"/>
    <w:rsid w:val="00E54FB6"/>
    <w:rsid w:val="00E55266"/>
    <w:rsid w:val="00E55338"/>
    <w:rsid w:val="00E55766"/>
    <w:rsid w:val="00E55CE6"/>
    <w:rsid w:val="00E5635D"/>
    <w:rsid w:val="00E569AF"/>
    <w:rsid w:val="00E56FD7"/>
    <w:rsid w:val="00E5745D"/>
    <w:rsid w:val="00E5774E"/>
    <w:rsid w:val="00E57DEA"/>
    <w:rsid w:val="00E57EEB"/>
    <w:rsid w:val="00E602E3"/>
    <w:rsid w:val="00E60318"/>
    <w:rsid w:val="00E60919"/>
    <w:rsid w:val="00E60BA8"/>
    <w:rsid w:val="00E618DF"/>
    <w:rsid w:val="00E6196E"/>
    <w:rsid w:val="00E61E25"/>
    <w:rsid w:val="00E61E28"/>
    <w:rsid w:val="00E61E52"/>
    <w:rsid w:val="00E620B9"/>
    <w:rsid w:val="00E628E4"/>
    <w:rsid w:val="00E63590"/>
    <w:rsid w:val="00E647F7"/>
    <w:rsid w:val="00E64A2F"/>
    <w:rsid w:val="00E653C5"/>
    <w:rsid w:val="00E65547"/>
    <w:rsid w:val="00E65F26"/>
    <w:rsid w:val="00E65FF5"/>
    <w:rsid w:val="00E6609B"/>
    <w:rsid w:val="00E66857"/>
    <w:rsid w:val="00E669A8"/>
    <w:rsid w:val="00E66FDA"/>
    <w:rsid w:val="00E67556"/>
    <w:rsid w:val="00E67DC7"/>
    <w:rsid w:val="00E67E25"/>
    <w:rsid w:val="00E7252F"/>
    <w:rsid w:val="00E72AAD"/>
    <w:rsid w:val="00E72F2F"/>
    <w:rsid w:val="00E73F50"/>
    <w:rsid w:val="00E73FC2"/>
    <w:rsid w:val="00E74481"/>
    <w:rsid w:val="00E744E4"/>
    <w:rsid w:val="00E74517"/>
    <w:rsid w:val="00E74E4B"/>
    <w:rsid w:val="00E75447"/>
    <w:rsid w:val="00E755D7"/>
    <w:rsid w:val="00E7566D"/>
    <w:rsid w:val="00E75917"/>
    <w:rsid w:val="00E76DE9"/>
    <w:rsid w:val="00E76E91"/>
    <w:rsid w:val="00E774B4"/>
    <w:rsid w:val="00E778F5"/>
    <w:rsid w:val="00E779AD"/>
    <w:rsid w:val="00E77BC0"/>
    <w:rsid w:val="00E77D36"/>
    <w:rsid w:val="00E80080"/>
    <w:rsid w:val="00E80209"/>
    <w:rsid w:val="00E80392"/>
    <w:rsid w:val="00E80E7C"/>
    <w:rsid w:val="00E81465"/>
    <w:rsid w:val="00E81779"/>
    <w:rsid w:val="00E81F66"/>
    <w:rsid w:val="00E8205B"/>
    <w:rsid w:val="00E822D1"/>
    <w:rsid w:val="00E82444"/>
    <w:rsid w:val="00E82DB7"/>
    <w:rsid w:val="00E8341C"/>
    <w:rsid w:val="00E849C7"/>
    <w:rsid w:val="00E84C89"/>
    <w:rsid w:val="00E85203"/>
    <w:rsid w:val="00E8602B"/>
    <w:rsid w:val="00E86B5F"/>
    <w:rsid w:val="00E86C81"/>
    <w:rsid w:val="00E87192"/>
    <w:rsid w:val="00E87683"/>
    <w:rsid w:val="00E87D05"/>
    <w:rsid w:val="00E87FAA"/>
    <w:rsid w:val="00E9024B"/>
    <w:rsid w:val="00E902E3"/>
    <w:rsid w:val="00E90EFD"/>
    <w:rsid w:val="00E91A0B"/>
    <w:rsid w:val="00E91F96"/>
    <w:rsid w:val="00E92BDC"/>
    <w:rsid w:val="00E92E99"/>
    <w:rsid w:val="00E93850"/>
    <w:rsid w:val="00E94F33"/>
    <w:rsid w:val="00E9526D"/>
    <w:rsid w:val="00E95C6A"/>
    <w:rsid w:val="00E96605"/>
    <w:rsid w:val="00E968FD"/>
    <w:rsid w:val="00E96D1F"/>
    <w:rsid w:val="00E96D55"/>
    <w:rsid w:val="00E974F7"/>
    <w:rsid w:val="00E97993"/>
    <w:rsid w:val="00E97C93"/>
    <w:rsid w:val="00EA0040"/>
    <w:rsid w:val="00EA084A"/>
    <w:rsid w:val="00EA0B74"/>
    <w:rsid w:val="00EA0D5D"/>
    <w:rsid w:val="00EA1192"/>
    <w:rsid w:val="00EA153F"/>
    <w:rsid w:val="00EA1DE0"/>
    <w:rsid w:val="00EA2788"/>
    <w:rsid w:val="00EA2C6E"/>
    <w:rsid w:val="00EA374E"/>
    <w:rsid w:val="00EA3A87"/>
    <w:rsid w:val="00EA488B"/>
    <w:rsid w:val="00EA4964"/>
    <w:rsid w:val="00EA4F1A"/>
    <w:rsid w:val="00EA519E"/>
    <w:rsid w:val="00EA5F6B"/>
    <w:rsid w:val="00EA6005"/>
    <w:rsid w:val="00EA611E"/>
    <w:rsid w:val="00EA71AE"/>
    <w:rsid w:val="00EB02DE"/>
    <w:rsid w:val="00EB0A07"/>
    <w:rsid w:val="00EB108C"/>
    <w:rsid w:val="00EB1B69"/>
    <w:rsid w:val="00EB1C78"/>
    <w:rsid w:val="00EB2CCD"/>
    <w:rsid w:val="00EB31B2"/>
    <w:rsid w:val="00EB3B46"/>
    <w:rsid w:val="00EB3CC7"/>
    <w:rsid w:val="00EB4257"/>
    <w:rsid w:val="00EB4E8D"/>
    <w:rsid w:val="00EB4F08"/>
    <w:rsid w:val="00EB5018"/>
    <w:rsid w:val="00EB57FE"/>
    <w:rsid w:val="00EB5B3D"/>
    <w:rsid w:val="00EB5EF5"/>
    <w:rsid w:val="00EB7415"/>
    <w:rsid w:val="00EB796B"/>
    <w:rsid w:val="00EC0061"/>
    <w:rsid w:val="00EC08CA"/>
    <w:rsid w:val="00EC0C06"/>
    <w:rsid w:val="00EC2E07"/>
    <w:rsid w:val="00EC319F"/>
    <w:rsid w:val="00EC4048"/>
    <w:rsid w:val="00EC43C7"/>
    <w:rsid w:val="00EC465D"/>
    <w:rsid w:val="00EC504A"/>
    <w:rsid w:val="00EC5308"/>
    <w:rsid w:val="00EC5C89"/>
    <w:rsid w:val="00EC619D"/>
    <w:rsid w:val="00EC66D2"/>
    <w:rsid w:val="00EC67E7"/>
    <w:rsid w:val="00EC68F7"/>
    <w:rsid w:val="00EC7398"/>
    <w:rsid w:val="00ED0A1B"/>
    <w:rsid w:val="00ED126F"/>
    <w:rsid w:val="00ED1D90"/>
    <w:rsid w:val="00ED20DB"/>
    <w:rsid w:val="00ED21BC"/>
    <w:rsid w:val="00ED2FEC"/>
    <w:rsid w:val="00ED345F"/>
    <w:rsid w:val="00ED3B73"/>
    <w:rsid w:val="00ED3F67"/>
    <w:rsid w:val="00ED440A"/>
    <w:rsid w:val="00ED5A33"/>
    <w:rsid w:val="00ED6FC7"/>
    <w:rsid w:val="00ED769D"/>
    <w:rsid w:val="00ED7971"/>
    <w:rsid w:val="00EE0748"/>
    <w:rsid w:val="00EE101C"/>
    <w:rsid w:val="00EE18E6"/>
    <w:rsid w:val="00EE1943"/>
    <w:rsid w:val="00EE2288"/>
    <w:rsid w:val="00EE298C"/>
    <w:rsid w:val="00EE29A0"/>
    <w:rsid w:val="00EE2CEA"/>
    <w:rsid w:val="00EE30F8"/>
    <w:rsid w:val="00EE3365"/>
    <w:rsid w:val="00EE36F7"/>
    <w:rsid w:val="00EE38C0"/>
    <w:rsid w:val="00EE394D"/>
    <w:rsid w:val="00EE42A9"/>
    <w:rsid w:val="00EE48DF"/>
    <w:rsid w:val="00EE4AB3"/>
    <w:rsid w:val="00EE5C87"/>
    <w:rsid w:val="00EE7405"/>
    <w:rsid w:val="00EE7716"/>
    <w:rsid w:val="00EF033E"/>
    <w:rsid w:val="00EF06EC"/>
    <w:rsid w:val="00EF0AEE"/>
    <w:rsid w:val="00EF103D"/>
    <w:rsid w:val="00EF14FF"/>
    <w:rsid w:val="00EF1F32"/>
    <w:rsid w:val="00EF2BFE"/>
    <w:rsid w:val="00EF2D85"/>
    <w:rsid w:val="00EF2EA6"/>
    <w:rsid w:val="00EF402C"/>
    <w:rsid w:val="00EF40F3"/>
    <w:rsid w:val="00EF4236"/>
    <w:rsid w:val="00EF45E0"/>
    <w:rsid w:val="00EF4C81"/>
    <w:rsid w:val="00EF4E6F"/>
    <w:rsid w:val="00EF5C82"/>
    <w:rsid w:val="00EF5E7B"/>
    <w:rsid w:val="00EF6004"/>
    <w:rsid w:val="00EF686E"/>
    <w:rsid w:val="00EF796F"/>
    <w:rsid w:val="00EF7A15"/>
    <w:rsid w:val="00F00C9D"/>
    <w:rsid w:val="00F00D33"/>
    <w:rsid w:val="00F01AB3"/>
    <w:rsid w:val="00F01F8C"/>
    <w:rsid w:val="00F02B72"/>
    <w:rsid w:val="00F031E7"/>
    <w:rsid w:val="00F035A6"/>
    <w:rsid w:val="00F03791"/>
    <w:rsid w:val="00F0485E"/>
    <w:rsid w:val="00F049B7"/>
    <w:rsid w:val="00F04AD0"/>
    <w:rsid w:val="00F04D64"/>
    <w:rsid w:val="00F04E61"/>
    <w:rsid w:val="00F050E8"/>
    <w:rsid w:val="00F05B2A"/>
    <w:rsid w:val="00F05DDA"/>
    <w:rsid w:val="00F072FE"/>
    <w:rsid w:val="00F076E8"/>
    <w:rsid w:val="00F10033"/>
    <w:rsid w:val="00F10848"/>
    <w:rsid w:val="00F10B68"/>
    <w:rsid w:val="00F11DB6"/>
    <w:rsid w:val="00F11F55"/>
    <w:rsid w:val="00F12389"/>
    <w:rsid w:val="00F123F5"/>
    <w:rsid w:val="00F12DEC"/>
    <w:rsid w:val="00F12E32"/>
    <w:rsid w:val="00F13151"/>
    <w:rsid w:val="00F1324A"/>
    <w:rsid w:val="00F1432E"/>
    <w:rsid w:val="00F1439A"/>
    <w:rsid w:val="00F143C1"/>
    <w:rsid w:val="00F1483C"/>
    <w:rsid w:val="00F14846"/>
    <w:rsid w:val="00F1495D"/>
    <w:rsid w:val="00F14BDB"/>
    <w:rsid w:val="00F1540A"/>
    <w:rsid w:val="00F15523"/>
    <w:rsid w:val="00F16006"/>
    <w:rsid w:val="00F16391"/>
    <w:rsid w:val="00F17166"/>
    <w:rsid w:val="00F2062B"/>
    <w:rsid w:val="00F20FD4"/>
    <w:rsid w:val="00F21A18"/>
    <w:rsid w:val="00F21E61"/>
    <w:rsid w:val="00F21EA6"/>
    <w:rsid w:val="00F220EA"/>
    <w:rsid w:val="00F222CD"/>
    <w:rsid w:val="00F227F2"/>
    <w:rsid w:val="00F22F4B"/>
    <w:rsid w:val="00F24C52"/>
    <w:rsid w:val="00F24E31"/>
    <w:rsid w:val="00F24EA4"/>
    <w:rsid w:val="00F2625A"/>
    <w:rsid w:val="00F2633D"/>
    <w:rsid w:val="00F270FF"/>
    <w:rsid w:val="00F30903"/>
    <w:rsid w:val="00F3099B"/>
    <w:rsid w:val="00F30AFE"/>
    <w:rsid w:val="00F318B2"/>
    <w:rsid w:val="00F31A03"/>
    <w:rsid w:val="00F3283C"/>
    <w:rsid w:val="00F32990"/>
    <w:rsid w:val="00F32D0F"/>
    <w:rsid w:val="00F33071"/>
    <w:rsid w:val="00F3311F"/>
    <w:rsid w:val="00F331CC"/>
    <w:rsid w:val="00F340C3"/>
    <w:rsid w:val="00F3414C"/>
    <w:rsid w:val="00F3419A"/>
    <w:rsid w:val="00F343F0"/>
    <w:rsid w:val="00F3447B"/>
    <w:rsid w:val="00F34620"/>
    <w:rsid w:val="00F34923"/>
    <w:rsid w:val="00F34AAB"/>
    <w:rsid w:val="00F34C4D"/>
    <w:rsid w:val="00F34C9C"/>
    <w:rsid w:val="00F34E72"/>
    <w:rsid w:val="00F350CF"/>
    <w:rsid w:val="00F351A7"/>
    <w:rsid w:val="00F3535F"/>
    <w:rsid w:val="00F35582"/>
    <w:rsid w:val="00F35F5B"/>
    <w:rsid w:val="00F37004"/>
    <w:rsid w:val="00F37296"/>
    <w:rsid w:val="00F376A1"/>
    <w:rsid w:val="00F37B8E"/>
    <w:rsid w:val="00F41434"/>
    <w:rsid w:val="00F41441"/>
    <w:rsid w:val="00F41746"/>
    <w:rsid w:val="00F41E79"/>
    <w:rsid w:val="00F41E7D"/>
    <w:rsid w:val="00F41EB5"/>
    <w:rsid w:val="00F42189"/>
    <w:rsid w:val="00F42883"/>
    <w:rsid w:val="00F4315F"/>
    <w:rsid w:val="00F44596"/>
    <w:rsid w:val="00F445F6"/>
    <w:rsid w:val="00F44A24"/>
    <w:rsid w:val="00F4512F"/>
    <w:rsid w:val="00F45763"/>
    <w:rsid w:val="00F45BCF"/>
    <w:rsid w:val="00F45BEA"/>
    <w:rsid w:val="00F45CFE"/>
    <w:rsid w:val="00F46429"/>
    <w:rsid w:val="00F464DC"/>
    <w:rsid w:val="00F464E3"/>
    <w:rsid w:val="00F46877"/>
    <w:rsid w:val="00F46976"/>
    <w:rsid w:val="00F46ACC"/>
    <w:rsid w:val="00F471C6"/>
    <w:rsid w:val="00F47A40"/>
    <w:rsid w:val="00F47E1C"/>
    <w:rsid w:val="00F47F3E"/>
    <w:rsid w:val="00F507D3"/>
    <w:rsid w:val="00F51E6E"/>
    <w:rsid w:val="00F52C0A"/>
    <w:rsid w:val="00F530E6"/>
    <w:rsid w:val="00F532C7"/>
    <w:rsid w:val="00F5336C"/>
    <w:rsid w:val="00F545B3"/>
    <w:rsid w:val="00F54EDA"/>
    <w:rsid w:val="00F54EE5"/>
    <w:rsid w:val="00F5507B"/>
    <w:rsid w:val="00F55358"/>
    <w:rsid w:val="00F556FE"/>
    <w:rsid w:val="00F55AAD"/>
    <w:rsid w:val="00F5603C"/>
    <w:rsid w:val="00F5605C"/>
    <w:rsid w:val="00F56081"/>
    <w:rsid w:val="00F564B9"/>
    <w:rsid w:val="00F56B88"/>
    <w:rsid w:val="00F57909"/>
    <w:rsid w:val="00F61211"/>
    <w:rsid w:val="00F612D6"/>
    <w:rsid w:val="00F6153A"/>
    <w:rsid w:val="00F61E00"/>
    <w:rsid w:val="00F61E79"/>
    <w:rsid w:val="00F633CF"/>
    <w:rsid w:val="00F63400"/>
    <w:rsid w:val="00F636C6"/>
    <w:rsid w:val="00F6405C"/>
    <w:rsid w:val="00F6433D"/>
    <w:rsid w:val="00F643AF"/>
    <w:rsid w:val="00F648A5"/>
    <w:rsid w:val="00F64C97"/>
    <w:rsid w:val="00F6542B"/>
    <w:rsid w:val="00F6573E"/>
    <w:rsid w:val="00F65A23"/>
    <w:rsid w:val="00F65F98"/>
    <w:rsid w:val="00F662EB"/>
    <w:rsid w:val="00F665A0"/>
    <w:rsid w:val="00F673A1"/>
    <w:rsid w:val="00F67581"/>
    <w:rsid w:val="00F67606"/>
    <w:rsid w:val="00F67CB4"/>
    <w:rsid w:val="00F67E7A"/>
    <w:rsid w:val="00F70327"/>
    <w:rsid w:val="00F70E40"/>
    <w:rsid w:val="00F70FEF"/>
    <w:rsid w:val="00F714C0"/>
    <w:rsid w:val="00F71E07"/>
    <w:rsid w:val="00F71F8F"/>
    <w:rsid w:val="00F720A1"/>
    <w:rsid w:val="00F721BB"/>
    <w:rsid w:val="00F72211"/>
    <w:rsid w:val="00F72FA8"/>
    <w:rsid w:val="00F73420"/>
    <w:rsid w:val="00F73989"/>
    <w:rsid w:val="00F73AF2"/>
    <w:rsid w:val="00F7437A"/>
    <w:rsid w:val="00F75415"/>
    <w:rsid w:val="00F7618C"/>
    <w:rsid w:val="00F76418"/>
    <w:rsid w:val="00F772CA"/>
    <w:rsid w:val="00F773F9"/>
    <w:rsid w:val="00F7779B"/>
    <w:rsid w:val="00F7794A"/>
    <w:rsid w:val="00F8101C"/>
    <w:rsid w:val="00F81192"/>
    <w:rsid w:val="00F812F6"/>
    <w:rsid w:val="00F8132F"/>
    <w:rsid w:val="00F817B9"/>
    <w:rsid w:val="00F818EA"/>
    <w:rsid w:val="00F81CB7"/>
    <w:rsid w:val="00F82280"/>
    <w:rsid w:val="00F8235F"/>
    <w:rsid w:val="00F82B65"/>
    <w:rsid w:val="00F8334A"/>
    <w:rsid w:val="00F83A22"/>
    <w:rsid w:val="00F83A97"/>
    <w:rsid w:val="00F844F0"/>
    <w:rsid w:val="00F84895"/>
    <w:rsid w:val="00F84C05"/>
    <w:rsid w:val="00F84E9D"/>
    <w:rsid w:val="00F85895"/>
    <w:rsid w:val="00F8659E"/>
    <w:rsid w:val="00F86828"/>
    <w:rsid w:val="00F86CE4"/>
    <w:rsid w:val="00F86F42"/>
    <w:rsid w:val="00F86F9E"/>
    <w:rsid w:val="00F87E84"/>
    <w:rsid w:val="00F87F8F"/>
    <w:rsid w:val="00F9131A"/>
    <w:rsid w:val="00F91941"/>
    <w:rsid w:val="00F92A5F"/>
    <w:rsid w:val="00F92E3F"/>
    <w:rsid w:val="00F933EF"/>
    <w:rsid w:val="00F93890"/>
    <w:rsid w:val="00F938D2"/>
    <w:rsid w:val="00F93BB3"/>
    <w:rsid w:val="00F940FC"/>
    <w:rsid w:val="00F94427"/>
    <w:rsid w:val="00F94DA2"/>
    <w:rsid w:val="00F94E7A"/>
    <w:rsid w:val="00F9571C"/>
    <w:rsid w:val="00F96255"/>
    <w:rsid w:val="00F96389"/>
    <w:rsid w:val="00F9650E"/>
    <w:rsid w:val="00F96B73"/>
    <w:rsid w:val="00F977C7"/>
    <w:rsid w:val="00F97AA6"/>
    <w:rsid w:val="00F97BF2"/>
    <w:rsid w:val="00F97F3B"/>
    <w:rsid w:val="00FA0349"/>
    <w:rsid w:val="00FA0890"/>
    <w:rsid w:val="00FA0B23"/>
    <w:rsid w:val="00FA11E6"/>
    <w:rsid w:val="00FA164A"/>
    <w:rsid w:val="00FA2760"/>
    <w:rsid w:val="00FA38D4"/>
    <w:rsid w:val="00FA3F3E"/>
    <w:rsid w:val="00FA4272"/>
    <w:rsid w:val="00FA444D"/>
    <w:rsid w:val="00FA4855"/>
    <w:rsid w:val="00FA4ACD"/>
    <w:rsid w:val="00FA4E09"/>
    <w:rsid w:val="00FA5117"/>
    <w:rsid w:val="00FA54C2"/>
    <w:rsid w:val="00FA59B2"/>
    <w:rsid w:val="00FA5BE0"/>
    <w:rsid w:val="00FA6211"/>
    <w:rsid w:val="00FA6377"/>
    <w:rsid w:val="00FA6428"/>
    <w:rsid w:val="00FA6D0C"/>
    <w:rsid w:val="00FA6E33"/>
    <w:rsid w:val="00FA7044"/>
    <w:rsid w:val="00FA7144"/>
    <w:rsid w:val="00FA7171"/>
    <w:rsid w:val="00FA7184"/>
    <w:rsid w:val="00FA7447"/>
    <w:rsid w:val="00FA7A48"/>
    <w:rsid w:val="00FB14E5"/>
    <w:rsid w:val="00FB1839"/>
    <w:rsid w:val="00FB1D9D"/>
    <w:rsid w:val="00FB2540"/>
    <w:rsid w:val="00FB27A0"/>
    <w:rsid w:val="00FB2B70"/>
    <w:rsid w:val="00FB3304"/>
    <w:rsid w:val="00FB3B3C"/>
    <w:rsid w:val="00FB40FB"/>
    <w:rsid w:val="00FB46B8"/>
    <w:rsid w:val="00FB4B38"/>
    <w:rsid w:val="00FB54BB"/>
    <w:rsid w:val="00FB59CE"/>
    <w:rsid w:val="00FB5A43"/>
    <w:rsid w:val="00FB5AC0"/>
    <w:rsid w:val="00FB6C91"/>
    <w:rsid w:val="00FB74E8"/>
    <w:rsid w:val="00FC007D"/>
    <w:rsid w:val="00FC0263"/>
    <w:rsid w:val="00FC0348"/>
    <w:rsid w:val="00FC039B"/>
    <w:rsid w:val="00FC046A"/>
    <w:rsid w:val="00FC0FB5"/>
    <w:rsid w:val="00FC102A"/>
    <w:rsid w:val="00FC10D9"/>
    <w:rsid w:val="00FC154C"/>
    <w:rsid w:val="00FC1DBC"/>
    <w:rsid w:val="00FC2637"/>
    <w:rsid w:val="00FC280D"/>
    <w:rsid w:val="00FC2C8B"/>
    <w:rsid w:val="00FC393B"/>
    <w:rsid w:val="00FC4052"/>
    <w:rsid w:val="00FC41DC"/>
    <w:rsid w:val="00FC4839"/>
    <w:rsid w:val="00FC4DF7"/>
    <w:rsid w:val="00FC5252"/>
    <w:rsid w:val="00FC5E08"/>
    <w:rsid w:val="00FC6356"/>
    <w:rsid w:val="00FC6378"/>
    <w:rsid w:val="00FC63AF"/>
    <w:rsid w:val="00FC71EF"/>
    <w:rsid w:val="00FC7A88"/>
    <w:rsid w:val="00FC7D01"/>
    <w:rsid w:val="00FC7DFD"/>
    <w:rsid w:val="00FD008D"/>
    <w:rsid w:val="00FD0130"/>
    <w:rsid w:val="00FD0373"/>
    <w:rsid w:val="00FD0582"/>
    <w:rsid w:val="00FD0BB9"/>
    <w:rsid w:val="00FD0C93"/>
    <w:rsid w:val="00FD1062"/>
    <w:rsid w:val="00FD2449"/>
    <w:rsid w:val="00FD2589"/>
    <w:rsid w:val="00FD2C5D"/>
    <w:rsid w:val="00FD35B5"/>
    <w:rsid w:val="00FD3EFE"/>
    <w:rsid w:val="00FD4476"/>
    <w:rsid w:val="00FD4876"/>
    <w:rsid w:val="00FD4B33"/>
    <w:rsid w:val="00FD52A3"/>
    <w:rsid w:val="00FD53C7"/>
    <w:rsid w:val="00FD619F"/>
    <w:rsid w:val="00FD68D4"/>
    <w:rsid w:val="00FD7823"/>
    <w:rsid w:val="00FD784C"/>
    <w:rsid w:val="00FE00D9"/>
    <w:rsid w:val="00FE04C0"/>
    <w:rsid w:val="00FE0EF2"/>
    <w:rsid w:val="00FE1186"/>
    <w:rsid w:val="00FE14C2"/>
    <w:rsid w:val="00FE175E"/>
    <w:rsid w:val="00FE177A"/>
    <w:rsid w:val="00FE1B71"/>
    <w:rsid w:val="00FE1CF3"/>
    <w:rsid w:val="00FE240A"/>
    <w:rsid w:val="00FE2ABA"/>
    <w:rsid w:val="00FE2C7A"/>
    <w:rsid w:val="00FE2F28"/>
    <w:rsid w:val="00FE350F"/>
    <w:rsid w:val="00FE3BBD"/>
    <w:rsid w:val="00FE3E3C"/>
    <w:rsid w:val="00FE3EF6"/>
    <w:rsid w:val="00FE401F"/>
    <w:rsid w:val="00FE43E7"/>
    <w:rsid w:val="00FE4519"/>
    <w:rsid w:val="00FE466B"/>
    <w:rsid w:val="00FE4780"/>
    <w:rsid w:val="00FE4B66"/>
    <w:rsid w:val="00FE4F6E"/>
    <w:rsid w:val="00FE5622"/>
    <w:rsid w:val="00FE583F"/>
    <w:rsid w:val="00FE5942"/>
    <w:rsid w:val="00FE5CC4"/>
    <w:rsid w:val="00FE60E3"/>
    <w:rsid w:val="00FE6463"/>
    <w:rsid w:val="00FE6650"/>
    <w:rsid w:val="00FE6B13"/>
    <w:rsid w:val="00FE6F24"/>
    <w:rsid w:val="00FE739A"/>
    <w:rsid w:val="00FE7448"/>
    <w:rsid w:val="00FE7575"/>
    <w:rsid w:val="00FE788D"/>
    <w:rsid w:val="00FF0923"/>
    <w:rsid w:val="00FF0CE6"/>
    <w:rsid w:val="00FF1070"/>
    <w:rsid w:val="00FF13E2"/>
    <w:rsid w:val="00FF1BFF"/>
    <w:rsid w:val="00FF2237"/>
    <w:rsid w:val="00FF22E8"/>
    <w:rsid w:val="00FF3481"/>
    <w:rsid w:val="00FF3820"/>
    <w:rsid w:val="00FF3A15"/>
    <w:rsid w:val="00FF3A8A"/>
    <w:rsid w:val="00FF3CE6"/>
    <w:rsid w:val="00FF421E"/>
    <w:rsid w:val="00FF4953"/>
    <w:rsid w:val="00FF5158"/>
    <w:rsid w:val="00FF5FA3"/>
    <w:rsid w:val="00FF5FCE"/>
    <w:rsid w:val="00FF6177"/>
    <w:rsid w:val="00FF6AD9"/>
    <w:rsid w:val="00FF7070"/>
  </w:rsids>
  <m:mathPr>
    <m:mathFont m:val="Cambria Math"/>
    <m:brkBin m:val="before"/>
    <m:brkBinSub m:val="--"/>
    <m:smallFrac m:val="0"/>
    <m:dispDef/>
    <m:lMargin m:val="0"/>
    <m:rMargin m:val="0"/>
    <m:defJc m:val="centerGroup"/>
    <m:wrapIndent m:val="1440"/>
    <m:intLim m:val="subSup"/>
    <m:naryLim m:val="undOvr"/>
  </m:mathPr>
  <w:themeFontLang w:val="lv-LV" w:eastAsia="zh-TW"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6CB50"/>
  <w15:docId w15:val="{09A18402-28EB-448B-A170-BCE3E571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Title" w:qFormat="1"/>
    <w:lsdException w:name="Default Paragraph Font" w:uiPriority="1"/>
    <w:lsdException w:name="Subtitle" w:qFormat="1"/>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2FC3"/>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nhideWhenUsed/>
    <w:qFormat/>
    <w:rsid w:val="00405EC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604C6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20"/>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locked/>
    <w:rsid w:val="009A1431"/>
    <w:rPr>
      <w:rFonts w:cs="Times New Roman"/>
      <w:sz w:val="24"/>
      <w:szCs w:val="24"/>
      <w:lang w:val="lv-LV" w:eastAsia="lv-LV"/>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customStyle="1" w:styleId="CharCharCharCharCharCharCharCharChar">
    <w:name w:val="Char Char Char Char Char Char Char Char Char"/>
    <w:basedOn w:val="Normal"/>
    <w:rsid w:val="00FE3EF6"/>
    <w:pPr>
      <w:spacing w:after="160" w:line="240" w:lineRule="exact"/>
    </w:pPr>
    <w:rPr>
      <w:rFonts w:ascii="Tahoma" w:hAnsi="Tahoma"/>
      <w:sz w:val="20"/>
      <w:szCs w:val="20"/>
      <w:lang w:val="en-US" w:eastAsia="en-US"/>
    </w:rPr>
  </w:style>
  <w:style w:type="paragraph" w:customStyle="1" w:styleId="CharCharCharCharCharCharCharCharCharCharCharCharCharCharChar1">
    <w:name w:val="Char Char Char Char Char Char Char Char Char Char Char Char Char Char Char1"/>
    <w:basedOn w:val="Normal"/>
    <w:next w:val="BlockText"/>
    <w:rsid w:val="00FE3EF6"/>
    <w:pPr>
      <w:spacing w:before="120" w:after="160" w:line="240" w:lineRule="exact"/>
      <w:ind w:firstLine="720"/>
      <w:jc w:val="both"/>
    </w:pPr>
    <w:rPr>
      <w:rFonts w:ascii="Verdana" w:hAnsi="Verdana"/>
      <w:lang w:val="en-US" w:eastAsia="en-US"/>
    </w:rPr>
  </w:style>
  <w:style w:type="paragraph" w:styleId="BlockText">
    <w:name w:val="Block Text"/>
    <w:basedOn w:val="Normal"/>
    <w:rsid w:val="00FE3EF6"/>
    <w:pPr>
      <w:spacing w:after="120"/>
      <w:ind w:left="1440" w:right="1440"/>
    </w:pPr>
  </w:style>
  <w:style w:type="paragraph" w:styleId="BodyText">
    <w:name w:val="Body Text"/>
    <w:basedOn w:val="Normal"/>
    <w:link w:val="BodyTextChar"/>
    <w:rsid w:val="00FE3EF6"/>
    <w:pPr>
      <w:spacing w:after="120"/>
    </w:pPr>
  </w:style>
  <w:style w:type="paragraph" w:customStyle="1" w:styleId="EE-paragr">
    <w:name w:val="EE-paragr"/>
    <w:basedOn w:val="Normal"/>
    <w:rsid w:val="00FE3EF6"/>
    <w:rPr>
      <w:lang w:eastAsia="en-US"/>
    </w:rPr>
  </w:style>
  <w:style w:type="paragraph" w:customStyle="1" w:styleId="CharCharCharCharCharCharCharCharCharCharCharCharCharCharChar1CharCharCharCharChar">
    <w:name w:val="Char Char Char Char Char Char Char Char Char Char Char Char Char Char Char1 Char Char Char Char Char"/>
    <w:basedOn w:val="Normal"/>
    <w:next w:val="BlockText"/>
    <w:rsid w:val="00DF594D"/>
    <w:pPr>
      <w:spacing w:before="120" w:after="160" w:line="240" w:lineRule="exact"/>
      <w:ind w:firstLine="720"/>
      <w:jc w:val="both"/>
    </w:pPr>
    <w:rPr>
      <w:rFonts w:ascii="Verdana" w:hAnsi="Verdana"/>
      <w:lang w:val="en-US" w:eastAsia="en-US"/>
    </w:rPr>
  </w:style>
  <w:style w:type="paragraph" w:customStyle="1" w:styleId="CharCharCharCharChar1Char">
    <w:name w:val="Char Char Char Char Char1 Char"/>
    <w:basedOn w:val="Normal"/>
    <w:next w:val="BlockText"/>
    <w:rsid w:val="00983DA7"/>
    <w:pPr>
      <w:spacing w:before="120" w:after="160" w:line="240" w:lineRule="exact"/>
      <w:ind w:firstLine="720"/>
      <w:jc w:val="both"/>
    </w:pPr>
    <w:rPr>
      <w:rFonts w:ascii="Verdana" w:hAnsi="Verdana"/>
      <w:lang w:val="en-US" w:eastAsia="en-US"/>
    </w:rPr>
  </w:style>
  <w:style w:type="paragraph" w:customStyle="1" w:styleId="CharChar8Char">
    <w:name w:val="Char Char8 Char"/>
    <w:basedOn w:val="Normal"/>
    <w:next w:val="BlockText"/>
    <w:rsid w:val="00200E06"/>
    <w:pPr>
      <w:spacing w:before="120" w:after="160" w:line="240" w:lineRule="exact"/>
      <w:ind w:firstLine="720"/>
      <w:jc w:val="both"/>
    </w:pPr>
    <w:rPr>
      <w:rFonts w:ascii="Verdana" w:hAnsi="Verdana"/>
      <w:lang w:val="en-US" w:eastAsia="en-US"/>
    </w:rPr>
  </w:style>
  <w:style w:type="paragraph" w:customStyle="1" w:styleId="CharCharCharCharCharCharCharCharCharCharCharCharCharCharChar">
    <w:name w:val="Char Char Char Char Char Char Char Char Char Char Char Char Char Char Char"/>
    <w:basedOn w:val="Normal"/>
    <w:next w:val="BlockText"/>
    <w:rsid w:val="00BE4F53"/>
    <w:pPr>
      <w:spacing w:before="120" w:after="160" w:line="240" w:lineRule="exact"/>
      <w:ind w:firstLine="720"/>
      <w:jc w:val="both"/>
    </w:pPr>
    <w:rPr>
      <w:rFonts w:ascii="Verdana" w:hAnsi="Verdana"/>
      <w:lang w:val="en-US" w:eastAsia="en-US"/>
    </w:rPr>
  </w:style>
  <w:style w:type="paragraph" w:customStyle="1" w:styleId="CharCharCharChar">
    <w:name w:val="Char Char Char Char"/>
    <w:aliases w:val="Char2"/>
    <w:basedOn w:val="Normal"/>
    <w:next w:val="BlockText"/>
    <w:uiPriority w:val="99"/>
    <w:rsid w:val="00476DF1"/>
    <w:pPr>
      <w:spacing w:before="120" w:after="160" w:line="240" w:lineRule="exact"/>
      <w:ind w:firstLine="720"/>
      <w:jc w:val="both"/>
    </w:pPr>
    <w:rPr>
      <w:rFonts w:ascii="Verdana" w:hAnsi="Verdana"/>
      <w:lang w:val="en-US" w:eastAsia="en-US"/>
    </w:rPr>
  </w:style>
  <w:style w:type="paragraph" w:customStyle="1" w:styleId="RakstzCharCharRakstzCharCharRakstz">
    <w:name w:val="Rakstz. Char Char Rakstz. Char Char Rakstz."/>
    <w:basedOn w:val="Normal"/>
    <w:rsid w:val="00476DF1"/>
    <w:pPr>
      <w:spacing w:after="160" w:line="240" w:lineRule="exact"/>
    </w:pPr>
    <w:rPr>
      <w:rFonts w:ascii="Tahoma" w:hAnsi="Tahoma"/>
      <w:sz w:val="20"/>
      <w:szCs w:val="20"/>
      <w:lang w:val="en-US" w:eastAsia="en-US"/>
    </w:rPr>
  </w:style>
  <w:style w:type="character" w:customStyle="1" w:styleId="spelle">
    <w:name w:val="spelle"/>
    <w:rsid w:val="00567D7F"/>
    <w:rPr>
      <w:rFonts w:cs="Times New Roman"/>
    </w:rPr>
  </w:style>
  <w:style w:type="paragraph" w:customStyle="1" w:styleId="CharCharCharCharCharCharCharCharCharCharCharCharCharCharChar1CharCharChar">
    <w:name w:val="Char Char Char Char Char Char Char Char Char Char Char Char Char Char Char1 Char Char Char"/>
    <w:basedOn w:val="Normal"/>
    <w:rsid w:val="002C1FE5"/>
    <w:pPr>
      <w:spacing w:after="160" w:line="240" w:lineRule="exact"/>
    </w:pPr>
    <w:rPr>
      <w:rFonts w:ascii="Tahoma" w:hAnsi="Tahoma"/>
      <w:sz w:val="20"/>
      <w:szCs w:val="20"/>
      <w:lang w:val="en-US" w:eastAsia="en-US"/>
    </w:rPr>
  </w:style>
  <w:style w:type="paragraph" w:customStyle="1" w:styleId="EE-paragrCharChar">
    <w:name w:val="EE-paragr Char Char"/>
    <w:basedOn w:val="Normal"/>
    <w:autoRedefine/>
    <w:rsid w:val="00EA0B74"/>
    <w:pPr>
      <w:numPr>
        <w:numId w:val="1"/>
      </w:numPr>
      <w:spacing w:before="120" w:after="120"/>
      <w:jc w:val="both"/>
    </w:pPr>
    <w:rPr>
      <w:bCs/>
      <w:sz w:val="28"/>
      <w:szCs w:val="28"/>
    </w:rPr>
  </w:style>
  <w:style w:type="paragraph" w:styleId="FootnoteText">
    <w:name w:val="footnote text"/>
    <w:aliases w:val="Footnote,Fußnote,Schriftart: 9 pt,Schriftart: 10 pt,Schriftart: 8 pt,WB-Fußnotentext,FoodNote,ft,Footnote text,Footnote Text Char Char,Footnote Text Char1 Char Char,Footnote Text Char Char Char Char,fn,f,Char,Voetnoottekst Char,Char10,F"/>
    <w:basedOn w:val="Normal"/>
    <w:link w:val="FootnoteTextChar"/>
    <w:qFormat/>
    <w:rsid w:val="00320EFC"/>
    <w:rPr>
      <w:sz w:val="20"/>
      <w:szCs w:val="20"/>
    </w:rPr>
  </w:style>
  <w:style w:type="character" w:customStyle="1" w:styleId="FootnoteTextChar">
    <w:name w:val="Footnote Text Char"/>
    <w:aliases w:val="Footnote Char,Fußnote Char,Schriftart: 9 pt Char,Schriftart: 10 pt Char,Schriftart: 8 pt Char,WB-Fußnotentext Char,FoodNote Char,ft Char,Footnote text Char,Footnote Text Char Char Char,Footnote Text Char1 Char Char Char,fn Char,f Char"/>
    <w:link w:val="FootnoteText"/>
    <w:qFormat/>
    <w:rsid w:val="00320EFC"/>
    <w:rPr>
      <w:lang w:val="lv-LV" w:eastAsia="lv-LV" w:bidi="ar-SA"/>
    </w:rPr>
  </w:style>
  <w:style w:type="paragraph" w:customStyle="1" w:styleId="Style2">
    <w:name w:val="Style 2"/>
    <w:basedOn w:val="Normal"/>
    <w:rsid w:val="00F47A40"/>
    <w:pPr>
      <w:widowControl w:val="0"/>
      <w:autoSpaceDE w:val="0"/>
      <w:autoSpaceDN w:val="0"/>
      <w:jc w:val="both"/>
    </w:p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FootnotesymbolCarZchn"/>
    <w:uiPriority w:val="99"/>
    <w:qFormat/>
    <w:rsid w:val="009A082D"/>
    <w:rPr>
      <w:vertAlign w:val="superscript"/>
    </w:rPr>
  </w:style>
  <w:style w:type="paragraph" w:styleId="NoSpacing">
    <w:name w:val="No Spacing"/>
    <w:uiPriority w:val="1"/>
    <w:qFormat/>
    <w:rsid w:val="00DC27DC"/>
    <w:pPr>
      <w:jc w:val="both"/>
    </w:pPr>
    <w:rPr>
      <w:sz w:val="24"/>
      <w:lang w:eastAsia="en-US"/>
    </w:rPr>
  </w:style>
  <w:style w:type="paragraph" w:customStyle="1" w:styleId="CharChar1">
    <w:name w:val="Char Char1"/>
    <w:basedOn w:val="Normal"/>
    <w:rsid w:val="002B7058"/>
    <w:pPr>
      <w:spacing w:after="160" w:line="240" w:lineRule="exact"/>
    </w:pPr>
    <w:rPr>
      <w:rFonts w:ascii="Tahoma" w:hAnsi="Tahoma"/>
      <w:sz w:val="20"/>
      <w:szCs w:val="20"/>
      <w:lang w:val="en-US" w:eastAsia="en-US"/>
    </w:rPr>
  </w:style>
  <w:style w:type="paragraph" w:customStyle="1" w:styleId="V1-bold">
    <w:name w:val="V1-bold"/>
    <w:basedOn w:val="Normal"/>
    <w:rsid w:val="0006194F"/>
    <w:pPr>
      <w:jc w:val="center"/>
    </w:pPr>
    <w:rPr>
      <w:b/>
    </w:rPr>
  </w:style>
  <w:style w:type="character" w:customStyle="1" w:styleId="Heading3Char">
    <w:name w:val="Heading 3 Char"/>
    <w:link w:val="Heading3"/>
    <w:semiHidden/>
    <w:rsid w:val="00604C63"/>
    <w:rPr>
      <w:rFonts w:ascii="Cambria" w:eastAsia="Times New Roman" w:hAnsi="Cambria" w:cs="Times New Roman"/>
      <w:b/>
      <w:bCs/>
      <w:sz w:val="26"/>
      <w:szCs w:val="26"/>
    </w:rPr>
  </w:style>
  <w:style w:type="paragraph" w:styleId="PlainText">
    <w:name w:val="Plain Text"/>
    <w:basedOn w:val="Normal"/>
    <w:link w:val="PlainTextChar"/>
    <w:uiPriority w:val="99"/>
    <w:unhideWhenUsed/>
    <w:rsid w:val="00A51671"/>
    <w:rPr>
      <w:rFonts w:ascii="Calibri" w:eastAsia="Calibri" w:hAnsi="Calibri"/>
      <w:sz w:val="22"/>
      <w:szCs w:val="22"/>
      <w:lang w:eastAsia="en-US"/>
    </w:rPr>
  </w:style>
  <w:style w:type="character" w:customStyle="1" w:styleId="PlainTextChar">
    <w:name w:val="Plain Text Char"/>
    <w:link w:val="PlainText"/>
    <w:uiPriority w:val="99"/>
    <w:rsid w:val="00A51671"/>
    <w:rPr>
      <w:rFonts w:ascii="Calibri" w:eastAsia="Calibri" w:hAnsi="Calibri"/>
      <w:sz w:val="22"/>
      <w:szCs w:val="22"/>
      <w:lang w:eastAsia="en-US"/>
    </w:rPr>
  </w:style>
  <w:style w:type="paragraph" w:customStyle="1" w:styleId="Default">
    <w:name w:val="Default"/>
    <w:rsid w:val="007D7CF3"/>
    <w:pPr>
      <w:autoSpaceDE w:val="0"/>
      <w:autoSpaceDN w:val="0"/>
      <w:adjustRightInd w:val="0"/>
    </w:pPr>
    <w:rPr>
      <w:color w:val="000000"/>
      <w:sz w:val="24"/>
      <w:szCs w:val="24"/>
    </w:rPr>
  </w:style>
  <w:style w:type="paragraph" w:styleId="Title">
    <w:name w:val="Title"/>
    <w:basedOn w:val="Normal"/>
    <w:link w:val="TitleChar"/>
    <w:qFormat/>
    <w:rsid w:val="008327C8"/>
    <w:pPr>
      <w:jc w:val="center"/>
    </w:pPr>
    <w:rPr>
      <w:sz w:val="28"/>
      <w:szCs w:val="20"/>
      <w:lang w:eastAsia="en-US"/>
    </w:rPr>
  </w:style>
  <w:style w:type="character" w:customStyle="1" w:styleId="TitleChar">
    <w:name w:val="Title Char"/>
    <w:basedOn w:val="DefaultParagraphFont"/>
    <w:link w:val="Title"/>
    <w:rsid w:val="008327C8"/>
    <w:rPr>
      <w:sz w:val="28"/>
      <w:lang w:eastAsia="en-US"/>
    </w:rPr>
  </w:style>
  <w:style w:type="paragraph" w:customStyle="1" w:styleId="tv2132">
    <w:name w:val="tv2132"/>
    <w:basedOn w:val="Normal"/>
    <w:rsid w:val="004C6BC1"/>
    <w:pPr>
      <w:spacing w:line="360" w:lineRule="auto"/>
      <w:ind w:firstLine="300"/>
    </w:pPr>
    <w:rPr>
      <w:color w:val="414142"/>
      <w:sz w:val="20"/>
      <w:szCs w:val="20"/>
    </w:rPr>
  </w:style>
  <w:style w:type="paragraph" w:styleId="Revision">
    <w:name w:val="Revision"/>
    <w:hidden/>
    <w:uiPriority w:val="99"/>
    <w:semiHidden/>
    <w:rsid w:val="00B066F0"/>
    <w:rPr>
      <w:sz w:val="24"/>
      <w:szCs w:val="24"/>
    </w:rPr>
  </w:style>
  <w:style w:type="character" w:customStyle="1" w:styleId="UnresolvedMention1">
    <w:name w:val="Unresolved Mention1"/>
    <w:basedOn w:val="DefaultParagraphFont"/>
    <w:uiPriority w:val="99"/>
    <w:semiHidden/>
    <w:unhideWhenUsed/>
    <w:rsid w:val="0041739B"/>
    <w:rPr>
      <w:color w:val="605E5C"/>
      <w:shd w:val="clear" w:color="auto" w:fill="E1DFDD"/>
    </w:rPr>
  </w:style>
  <w:style w:type="character" w:customStyle="1" w:styleId="UnresolvedMention2">
    <w:name w:val="Unresolved Mention2"/>
    <w:basedOn w:val="DefaultParagraphFont"/>
    <w:uiPriority w:val="99"/>
    <w:semiHidden/>
    <w:unhideWhenUsed/>
    <w:rsid w:val="00B9690A"/>
    <w:rPr>
      <w:color w:val="605E5C"/>
      <w:shd w:val="clear" w:color="auto" w:fill="E1DFDD"/>
    </w:rPr>
  </w:style>
  <w:style w:type="paragraph" w:customStyle="1" w:styleId="oj-ti-art">
    <w:name w:val="oj-ti-art"/>
    <w:basedOn w:val="Normal"/>
    <w:rsid w:val="002C4058"/>
    <w:pPr>
      <w:spacing w:before="100" w:beforeAutospacing="1" w:after="100" w:afterAutospacing="1"/>
    </w:pPr>
  </w:style>
  <w:style w:type="paragraph" w:customStyle="1" w:styleId="oj-sti-art">
    <w:name w:val="oj-sti-art"/>
    <w:basedOn w:val="Normal"/>
    <w:rsid w:val="002C4058"/>
    <w:pPr>
      <w:spacing w:before="100" w:beforeAutospacing="1" w:after="100" w:afterAutospacing="1"/>
    </w:pPr>
  </w:style>
  <w:style w:type="paragraph" w:customStyle="1" w:styleId="oj-normal">
    <w:name w:val="oj-normal"/>
    <w:basedOn w:val="Normal"/>
    <w:rsid w:val="002C4058"/>
    <w:pPr>
      <w:spacing w:before="100" w:beforeAutospacing="1" w:after="100" w:afterAutospacing="1"/>
    </w:pPr>
  </w:style>
  <w:style w:type="character" w:customStyle="1" w:styleId="oj-italic">
    <w:name w:val="oj-italic"/>
    <w:basedOn w:val="DefaultParagraphFont"/>
    <w:rsid w:val="002C4058"/>
  </w:style>
  <w:style w:type="paragraph" w:customStyle="1" w:styleId="ti-art">
    <w:name w:val="ti-art"/>
    <w:basedOn w:val="Normal"/>
    <w:rsid w:val="001201C1"/>
    <w:pPr>
      <w:spacing w:before="100" w:beforeAutospacing="1" w:after="100" w:afterAutospacing="1"/>
    </w:pPr>
  </w:style>
  <w:style w:type="paragraph" w:customStyle="1" w:styleId="sti-art">
    <w:name w:val="sti-art"/>
    <w:basedOn w:val="Normal"/>
    <w:rsid w:val="001201C1"/>
    <w:pPr>
      <w:spacing w:before="100" w:beforeAutospacing="1" w:after="100" w:afterAutospacing="1"/>
    </w:pPr>
  </w:style>
  <w:style w:type="character" w:customStyle="1" w:styleId="CommentTextChar1">
    <w:name w:val="Comment Text Char1"/>
    <w:rsid w:val="004175DB"/>
    <w:rPr>
      <w:lang w:eastAsia="en-US"/>
    </w:rPr>
  </w:style>
  <w:style w:type="paragraph" w:styleId="EndnoteText">
    <w:name w:val="endnote text"/>
    <w:basedOn w:val="Normal"/>
    <w:link w:val="EndnoteTextChar"/>
    <w:rsid w:val="0068036D"/>
    <w:rPr>
      <w:sz w:val="20"/>
      <w:szCs w:val="20"/>
    </w:rPr>
  </w:style>
  <w:style w:type="character" w:customStyle="1" w:styleId="EndnoteTextChar">
    <w:name w:val="Endnote Text Char"/>
    <w:basedOn w:val="DefaultParagraphFont"/>
    <w:link w:val="EndnoteText"/>
    <w:rsid w:val="0068036D"/>
  </w:style>
  <w:style w:type="character" w:styleId="EndnoteReference">
    <w:name w:val="endnote reference"/>
    <w:basedOn w:val="DefaultParagraphFont"/>
    <w:rsid w:val="0068036D"/>
    <w:rPr>
      <w:vertAlign w:val="superscript"/>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locked/>
    <w:rsid w:val="00C01C0D"/>
    <w:rPr>
      <w:rFonts w:ascii="Calibri" w:hAnsi="Calibri"/>
      <w:sz w:val="22"/>
      <w:szCs w:val="22"/>
      <w:lang w:eastAsia="en-US"/>
    </w:rPr>
  </w:style>
  <w:style w:type="paragraph" w:customStyle="1" w:styleId="Normal1">
    <w:name w:val="Normal1"/>
    <w:basedOn w:val="Normal"/>
    <w:rsid w:val="00037AAC"/>
    <w:pPr>
      <w:spacing w:before="100" w:beforeAutospacing="1" w:after="100" w:afterAutospacing="1"/>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E202B"/>
    <w:pPr>
      <w:spacing w:after="160" w:line="240" w:lineRule="exact"/>
      <w:jc w:val="both"/>
    </w:pPr>
    <w:rPr>
      <w:sz w:val="20"/>
      <w:szCs w:val="20"/>
      <w:vertAlign w:val="superscript"/>
    </w:rPr>
  </w:style>
  <w:style w:type="paragraph" w:customStyle="1" w:styleId="mt-translation">
    <w:name w:val="mt-translation"/>
    <w:basedOn w:val="Normal"/>
    <w:rsid w:val="005C4A9A"/>
    <w:pPr>
      <w:spacing w:before="100" w:beforeAutospacing="1" w:after="100" w:afterAutospacing="1"/>
    </w:pPr>
  </w:style>
  <w:style w:type="character" w:customStyle="1" w:styleId="phrase">
    <w:name w:val="phrase"/>
    <w:basedOn w:val="DefaultParagraphFont"/>
    <w:rsid w:val="005C4A9A"/>
  </w:style>
  <w:style w:type="character" w:customStyle="1" w:styleId="word">
    <w:name w:val="word"/>
    <w:basedOn w:val="DefaultParagraphFont"/>
    <w:rsid w:val="005C4A9A"/>
  </w:style>
  <w:style w:type="character" w:customStyle="1" w:styleId="Heading2Char">
    <w:name w:val="Heading 2 Char"/>
    <w:basedOn w:val="DefaultParagraphFont"/>
    <w:link w:val="Heading2"/>
    <w:rsid w:val="00405ECF"/>
    <w:rPr>
      <w:rFonts w:asciiTheme="majorHAnsi" w:eastAsiaTheme="majorEastAsia" w:hAnsiTheme="majorHAnsi" w:cstheme="majorBidi"/>
      <w:color w:val="2E74B5" w:themeColor="accent1" w:themeShade="BF"/>
      <w:sz w:val="26"/>
      <w:szCs w:val="26"/>
    </w:rPr>
  </w:style>
  <w:style w:type="paragraph" w:customStyle="1" w:styleId="pf0">
    <w:name w:val="pf0"/>
    <w:basedOn w:val="Normal"/>
    <w:rsid w:val="00916EAE"/>
    <w:pPr>
      <w:spacing w:before="100" w:beforeAutospacing="1" w:after="100" w:afterAutospacing="1"/>
    </w:pPr>
  </w:style>
  <w:style w:type="character" w:customStyle="1" w:styleId="cf01">
    <w:name w:val="cf01"/>
    <w:basedOn w:val="DefaultParagraphFont"/>
    <w:rsid w:val="00916EAE"/>
    <w:rPr>
      <w:rFonts w:ascii="Segoe UI" w:hAnsi="Segoe UI" w:cs="Segoe UI" w:hint="default"/>
      <w:sz w:val="18"/>
      <w:szCs w:val="18"/>
      <w:shd w:val="clear" w:color="auto" w:fill="A9A9A9"/>
    </w:rPr>
  </w:style>
  <w:style w:type="character" w:customStyle="1" w:styleId="cf11">
    <w:name w:val="cf11"/>
    <w:basedOn w:val="DefaultParagraphFont"/>
    <w:rsid w:val="00916EAE"/>
    <w:rPr>
      <w:rFonts w:ascii="Segoe UI" w:hAnsi="Segoe UI" w:cs="Segoe UI" w:hint="default"/>
      <w:b/>
      <w:bCs/>
      <w:sz w:val="18"/>
      <w:szCs w:val="18"/>
      <w:shd w:val="clear" w:color="auto" w:fill="A9A9A9"/>
    </w:rPr>
  </w:style>
  <w:style w:type="character" w:customStyle="1" w:styleId="cf21">
    <w:name w:val="cf21"/>
    <w:basedOn w:val="DefaultParagraphFont"/>
    <w:rsid w:val="00916EAE"/>
    <w:rPr>
      <w:rFonts w:ascii="Segoe UI" w:hAnsi="Segoe UI" w:cs="Segoe UI" w:hint="default"/>
      <w:sz w:val="18"/>
      <w:szCs w:val="18"/>
    </w:rPr>
  </w:style>
  <w:style w:type="character" w:customStyle="1" w:styleId="BodyTextChar">
    <w:name w:val="Body Text Char"/>
    <w:basedOn w:val="DefaultParagraphFont"/>
    <w:link w:val="BodyText"/>
    <w:rsid w:val="00B73C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7287">
      <w:bodyDiv w:val="1"/>
      <w:marLeft w:val="0"/>
      <w:marRight w:val="0"/>
      <w:marTop w:val="0"/>
      <w:marBottom w:val="0"/>
      <w:divBdr>
        <w:top w:val="none" w:sz="0" w:space="0" w:color="auto"/>
        <w:left w:val="none" w:sz="0" w:space="0" w:color="auto"/>
        <w:bottom w:val="none" w:sz="0" w:space="0" w:color="auto"/>
        <w:right w:val="none" w:sz="0" w:space="0" w:color="auto"/>
      </w:divBdr>
    </w:div>
    <w:div w:id="18361281">
      <w:bodyDiv w:val="1"/>
      <w:marLeft w:val="0"/>
      <w:marRight w:val="0"/>
      <w:marTop w:val="0"/>
      <w:marBottom w:val="0"/>
      <w:divBdr>
        <w:top w:val="none" w:sz="0" w:space="0" w:color="auto"/>
        <w:left w:val="none" w:sz="0" w:space="0" w:color="auto"/>
        <w:bottom w:val="none" w:sz="0" w:space="0" w:color="auto"/>
        <w:right w:val="none" w:sz="0" w:space="0" w:color="auto"/>
      </w:divBdr>
    </w:div>
    <w:div w:id="35591348">
      <w:bodyDiv w:val="1"/>
      <w:marLeft w:val="0"/>
      <w:marRight w:val="0"/>
      <w:marTop w:val="0"/>
      <w:marBottom w:val="0"/>
      <w:divBdr>
        <w:top w:val="none" w:sz="0" w:space="0" w:color="auto"/>
        <w:left w:val="none" w:sz="0" w:space="0" w:color="auto"/>
        <w:bottom w:val="none" w:sz="0" w:space="0" w:color="auto"/>
        <w:right w:val="none" w:sz="0" w:space="0" w:color="auto"/>
      </w:divBdr>
    </w:div>
    <w:div w:id="46536088">
      <w:bodyDiv w:val="1"/>
      <w:marLeft w:val="0"/>
      <w:marRight w:val="0"/>
      <w:marTop w:val="0"/>
      <w:marBottom w:val="0"/>
      <w:divBdr>
        <w:top w:val="none" w:sz="0" w:space="0" w:color="auto"/>
        <w:left w:val="none" w:sz="0" w:space="0" w:color="auto"/>
        <w:bottom w:val="none" w:sz="0" w:space="0" w:color="auto"/>
        <w:right w:val="none" w:sz="0" w:space="0" w:color="auto"/>
      </w:divBdr>
    </w:div>
    <w:div w:id="64691644">
      <w:bodyDiv w:val="1"/>
      <w:marLeft w:val="0"/>
      <w:marRight w:val="0"/>
      <w:marTop w:val="0"/>
      <w:marBottom w:val="0"/>
      <w:divBdr>
        <w:top w:val="none" w:sz="0" w:space="0" w:color="auto"/>
        <w:left w:val="none" w:sz="0" w:space="0" w:color="auto"/>
        <w:bottom w:val="none" w:sz="0" w:space="0" w:color="auto"/>
        <w:right w:val="none" w:sz="0" w:space="0" w:color="auto"/>
      </w:divBdr>
      <w:divsChild>
        <w:div w:id="2039967972">
          <w:marLeft w:val="0"/>
          <w:marRight w:val="0"/>
          <w:marTop w:val="0"/>
          <w:marBottom w:val="0"/>
          <w:divBdr>
            <w:top w:val="none" w:sz="0" w:space="0" w:color="auto"/>
            <w:left w:val="none" w:sz="0" w:space="0" w:color="auto"/>
            <w:bottom w:val="none" w:sz="0" w:space="0" w:color="auto"/>
            <w:right w:val="none" w:sz="0" w:space="0" w:color="auto"/>
          </w:divBdr>
        </w:div>
      </w:divsChild>
    </w:div>
    <w:div w:id="82260752">
      <w:bodyDiv w:val="1"/>
      <w:marLeft w:val="0"/>
      <w:marRight w:val="0"/>
      <w:marTop w:val="0"/>
      <w:marBottom w:val="0"/>
      <w:divBdr>
        <w:top w:val="none" w:sz="0" w:space="0" w:color="auto"/>
        <w:left w:val="none" w:sz="0" w:space="0" w:color="auto"/>
        <w:bottom w:val="none" w:sz="0" w:space="0" w:color="auto"/>
        <w:right w:val="none" w:sz="0" w:space="0" w:color="auto"/>
      </w:divBdr>
    </w:div>
    <w:div w:id="106244342">
      <w:bodyDiv w:val="1"/>
      <w:marLeft w:val="0"/>
      <w:marRight w:val="0"/>
      <w:marTop w:val="0"/>
      <w:marBottom w:val="0"/>
      <w:divBdr>
        <w:top w:val="none" w:sz="0" w:space="0" w:color="auto"/>
        <w:left w:val="none" w:sz="0" w:space="0" w:color="auto"/>
        <w:bottom w:val="none" w:sz="0" w:space="0" w:color="auto"/>
        <w:right w:val="none" w:sz="0" w:space="0" w:color="auto"/>
      </w:divBdr>
    </w:div>
    <w:div w:id="125200047">
      <w:bodyDiv w:val="1"/>
      <w:marLeft w:val="0"/>
      <w:marRight w:val="0"/>
      <w:marTop w:val="0"/>
      <w:marBottom w:val="0"/>
      <w:divBdr>
        <w:top w:val="none" w:sz="0" w:space="0" w:color="auto"/>
        <w:left w:val="none" w:sz="0" w:space="0" w:color="auto"/>
        <w:bottom w:val="none" w:sz="0" w:space="0" w:color="auto"/>
        <w:right w:val="none" w:sz="0" w:space="0" w:color="auto"/>
      </w:divBdr>
    </w:div>
    <w:div w:id="170947092">
      <w:bodyDiv w:val="1"/>
      <w:marLeft w:val="0"/>
      <w:marRight w:val="0"/>
      <w:marTop w:val="0"/>
      <w:marBottom w:val="0"/>
      <w:divBdr>
        <w:top w:val="none" w:sz="0" w:space="0" w:color="auto"/>
        <w:left w:val="none" w:sz="0" w:space="0" w:color="auto"/>
        <w:bottom w:val="none" w:sz="0" w:space="0" w:color="auto"/>
        <w:right w:val="none" w:sz="0" w:space="0" w:color="auto"/>
      </w:divBdr>
    </w:div>
    <w:div w:id="185678581">
      <w:bodyDiv w:val="1"/>
      <w:marLeft w:val="0"/>
      <w:marRight w:val="0"/>
      <w:marTop w:val="0"/>
      <w:marBottom w:val="0"/>
      <w:divBdr>
        <w:top w:val="none" w:sz="0" w:space="0" w:color="auto"/>
        <w:left w:val="none" w:sz="0" w:space="0" w:color="auto"/>
        <w:bottom w:val="none" w:sz="0" w:space="0" w:color="auto"/>
        <w:right w:val="none" w:sz="0" w:space="0" w:color="auto"/>
      </w:divBdr>
      <w:divsChild>
        <w:div w:id="440028996">
          <w:marLeft w:val="0"/>
          <w:marRight w:val="0"/>
          <w:marTop w:val="0"/>
          <w:marBottom w:val="0"/>
          <w:divBdr>
            <w:top w:val="none" w:sz="0" w:space="0" w:color="auto"/>
            <w:left w:val="none" w:sz="0" w:space="0" w:color="auto"/>
            <w:bottom w:val="none" w:sz="0" w:space="0" w:color="auto"/>
            <w:right w:val="none" w:sz="0" w:space="0" w:color="auto"/>
          </w:divBdr>
        </w:div>
        <w:div w:id="1185053995">
          <w:marLeft w:val="0"/>
          <w:marRight w:val="0"/>
          <w:marTop w:val="0"/>
          <w:marBottom w:val="0"/>
          <w:divBdr>
            <w:top w:val="none" w:sz="0" w:space="0" w:color="auto"/>
            <w:left w:val="none" w:sz="0" w:space="0" w:color="auto"/>
            <w:bottom w:val="none" w:sz="0" w:space="0" w:color="auto"/>
            <w:right w:val="none" w:sz="0" w:space="0" w:color="auto"/>
          </w:divBdr>
        </w:div>
        <w:div w:id="1338507709">
          <w:marLeft w:val="0"/>
          <w:marRight w:val="0"/>
          <w:marTop w:val="0"/>
          <w:marBottom w:val="0"/>
          <w:divBdr>
            <w:top w:val="none" w:sz="0" w:space="0" w:color="auto"/>
            <w:left w:val="none" w:sz="0" w:space="0" w:color="auto"/>
            <w:bottom w:val="none" w:sz="0" w:space="0" w:color="auto"/>
            <w:right w:val="none" w:sz="0" w:space="0" w:color="auto"/>
          </w:divBdr>
        </w:div>
        <w:div w:id="1502357824">
          <w:marLeft w:val="0"/>
          <w:marRight w:val="0"/>
          <w:marTop w:val="0"/>
          <w:marBottom w:val="0"/>
          <w:divBdr>
            <w:top w:val="none" w:sz="0" w:space="0" w:color="auto"/>
            <w:left w:val="none" w:sz="0" w:space="0" w:color="auto"/>
            <w:bottom w:val="none" w:sz="0" w:space="0" w:color="auto"/>
            <w:right w:val="none" w:sz="0" w:space="0" w:color="auto"/>
          </w:divBdr>
        </w:div>
        <w:div w:id="2144929638">
          <w:marLeft w:val="0"/>
          <w:marRight w:val="0"/>
          <w:marTop w:val="0"/>
          <w:marBottom w:val="0"/>
          <w:divBdr>
            <w:top w:val="none" w:sz="0" w:space="0" w:color="auto"/>
            <w:left w:val="none" w:sz="0" w:space="0" w:color="auto"/>
            <w:bottom w:val="none" w:sz="0" w:space="0" w:color="auto"/>
            <w:right w:val="none" w:sz="0" w:space="0" w:color="auto"/>
          </w:divBdr>
        </w:div>
      </w:divsChild>
    </w:div>
    <w:div w:id="189690106">
      <w:bodyDiv w:val="1"/>
      <w:marLeft w:val="0"/>
      <w:marRight w:val="0"/>
      <w:marTop w:val="0"/>
      <w:marBottom w:val="0"/>
      <w:divBdr>
        <w:top w:val="none" w:sz="0" w:space="0" w:color="auto"/>
        <w:left w:val="none" w:sz="0" w:space="0" w:color="auto"/>
        <w:bottom w:val="none" w:sz="0" w:space="0" w:color="auto"/>
        <w:right w:val="none" w:sz="0" w:space="0" w:color="auto"/>
      </w:divBdr>
    </w:div>
    <w:div w:id="205413357">
      <w:bodyDiv w:val="1"/>
      <w:marLeft w:val="0"/>
      <w:marRight w:val="0"/>
      <w:marTop w:val="0"/>
      <w:marBottom w:val="0"/>
      <w:divBdr>
        <w:top w:val="none" w:sz="0" w:space="0" w:color="auto"/>
        <w:left w:val="none" w:sz="0" w:space="0" w:color="auto"/>
        <w:bottom w:val="none" w:sz="0" w:space="0" w:color="auto"/>
        <w:right w:val="none" w:sz="0" w:space="0" w:color="auto"/>
      </w:divBdr>
    </w:div>
    <w:div w:id="206257716">
      <w:bodyDiv w:val="1"/>
      <w:marLeft w:val="0"/>
      <w:marRight w:val="0"/>
      <w:marTop w:val="0"/>
      <w:marBottom w:val="0"/>
      <w:divBdr>
        <w:top w:val="none" w:sz="0" w:space="0" w:color="auto"/>
        <w:left w:val="none" w:sz="0" w:space="0" w:color="auto"/>
        <w:bottom w:val="none" w:sz="0" w:space="0" w:color="auto"/>
        <w:right w:val="none" w:sz="0" w:space="0" w:color="auto"/>
      </w:divBdr>
    </w:div>
    <w:div w:id="217204671">
      <w:bodyDiv w:val="1"/>
      <w:marLeft w:val="0"/>
      <w:marRight w:val="0"/>
      <w:marTop w:val="0"/>
      <w:marBottom w:val="0"/>
      <w:divBdr>
        <w:top w:val="none" w:sz="0" w:space="0" w:color="auto"/>
        <w:left w:val="none" w:sz="0" w:space="0" w:color="auto"/>
        <w:bottom w:val="none" w:sz="0" w:space="0" w:color="auto"/>
        <w:right w:val="none" w:sz="0" w:space="0" w:color="auto"/>
      </w:divBdr>
    </w:div>
    <w:div w:id="231701525">
      <w:bodyDiv w:val="1"/>
      <w:marLeft w:val="0"/>
      <w:marRight w:val="0"/>
      <w:marTop w:val="0"/>
      <w:marBottom w:val="0"/>
      <w:divBdr>
        <w:top w:val="none" w:sz="0" w:space="0" w:color="auto"/>
        <w:left w:val="none" w:sz="0" w:space="0" w:color="auto"/>
        <w:bottom w:val="none" w:sz="0" w:space="0" w:color="auto"/>
        <w:right w:val="none" w:sz="0" w:space="0" w:color="auto"/>
      </w:divBdr>
    </w:div>
    <w:div w:id="238487867">
      <w:bodyDiv w:val="1"/>
      <w:marLeft w:val="0"/>
      <w:marRight w:val="0"/>
      <w:marTop w:val="0"/>
      <w:marBottom w:val="0"/>
      <w:divBdr>
        <w:top w:val="none" w:sz="0" w:space="0" w:color="auto"/>
        <w:left w:val="none" w:sz="0" w:space="0" w:color="auto"/>
        <w:bottom w:val="none" w:sz="0" w:space="0" w:color="auto"/>
        <w:right w:val="none" w:sz="0" w:space="0" w:color="auto"/>
      </w:divBdr>
    </w:div>
    <w:div w:id="268897283">
      <w:bodyDiv w:val="1"/>
      <w:marLeft w:val="0"/>
      <w:marRight w:val="0"/>
      <w:marTop w:val="0"/>
      <w:marBottom w:val="0"/>
      <w:divBdr>
        <w:top w:val="none" w:sz="0" w:space="0" w:color="auto"/>
        <w:left w:val="none" w:sz="0" w:space="0" w:color="auto"/>
        <w:bottom w:val="none" w:sz="0" w:space="0" w:color="auto"/>
        <w:right w:val="none" w:sz="0" w:space="0" w:color="auto"/>
      </w:divBdr>
    </w:div>
    <w:div w:id="282931121">
      <w:bodyDiv w:val="1"/>
      <w:marLeft w:val="0"/>
      <w:marRight w:val="0"/>
      <w:marTop w:val="0"/>
      <w:marBottom w:val="0"/>
      <w:divBdr>
        <w:top w:val="none" w:sz="0" w:space="0" w:color="auto"/>
        <w:left w:val="none" w:sz="0" w:space="0" w:color="auto"/>
        <w:bottom w:val="none" w:sz="0" w:space="0" w:color="auto"/>
        <w:right w:val="none" w:sz="0" w:space="0" w:color="auto"/>
      </w:divBdr>
    </w:div>
    <w:div w:id="308676250">
      <w:bodyDiv w:val="1"/>
      <w:marLeft w:val="0"/>
      <w:marRight w:val="0"/>
      <w:marTop w:val="0"/>
      <w:marBottom w:val="0"/>
      <w:divBdr>
        <w:top w:val="none" w:sz="0" w:space="0" w:color="auto"/>
        <w:left w:val="none" w:sz="0" w:space="0" w:color="auto"/>
        <w:bottom w:val="none" w:sz="0" w:space="0" w:color="auto"/>
        <w:right w:val="none" w:sz="0" w:space="0" w:color="auto"/>
      </w:divBdr>
    </w:div>
    <w:div w:id="327633994">
      <w:bodyDiv w:val="1"/>
      <w:marLeft w:val="0"/>
      <w:marRight w:val="0"/>
      <w:marTop w:val="0"/>
      <w:marBottom w:val="0"/>
      <w:divBdr>
        <w:top w:val="none" w:sz="0" w:space="0" w:color="auto"/>
        <w:left w:val="none" w:sz="0" w:space="0" w:color="auto"/>
        <w:bottom w:val="none" w:sz="0" w:space="0" w:color="auto"/>
        <w:right w:val="none" w:sz="0" w:space="0" w:color="auto"/>
      </w:divBdr>
    </w:div>
    <w:div w:id="341393634">
      <w:bodyDiv w:val="1"/>
      <w:marLeft w:val="0"/>
      <w:marRight w:val="0"/>
      <w:marTop w:val="0"/>
      <w:marBottom w:val="0"/>
      <w:divBdr>
        <w:top w:val="none" w:sz="0" w:space="0" w:color="auto"/>
        <w:left w:val="none" w:sz="0" w:space="0" w:color="auto"/>
        <w:bottom w:val="none" w:sz="0" w:space="0" w:color="auto"/>
        <w:right w:val="none" w:sz="0" w:space="0" w:color="auto"/>
      </w:divBdr>
    </w:div>
    <w:div w:id="360741197">
      <w:bodyDiv w:val="1"/>
      <w:marLeft w:val="0"/>
      <w:marRight w:val="0"/>
      <w:marTop w:val="0"/>
      <w:marBottom w:val="0"/>
      <w:divBdr>
        <w:top w:val="none" w:sz="0" w:space="0" w:color="auto"/>
        <w:left w:val="none" w:sz="0" w:space="0" w:color="auto"/>
        <w:bottom w:val="none" w:sz="0" w:space="0" w:color="auto"/>
        <w:right w:val="none" w:sz="0" w:space="0" w:color="auto"/>
      </w:divBdr>
    </w:div>
    <w:div w:id="378165886">
      <w:bodyDiv w:val="1"/>
      <w:marLeft w:val="0"/>
      <w:marRight w:val="0"/>
      <w:marTop w:val="0"/>
      <w:marBottom w:val="0"/>
      <w:divBdr>
        <w:top w:val="none" w:sz="0" w:space="0" w:color="auto"/>
        <w:left w:val="none" w:sz="0" w:space="0" w:color="auto"/>
        <w:bottom w:val="none" w:sz="0" w:space="0" w:color="auto"/>
        <w:right w:val="none" w:sz="0" w:space="0" w:color="auto"/>
      </w:divBdr>
    </w:div>
    <w:div w:id="386341239">
      <w:bodyDiv w:val="1"/>
      <w:marLeft w:val="0"/>
      <w:marRight w:val="0"/>
      <w:marTop w:val="0"/>
      <w:marBottom w:val="0"/>
      <w:divBdr>
        <w:top w:val="none" w:sz="0" w:space="0" w:color="auto"/>
        <w:left w:val="none" w:sz="0" w:space="0" w:color="auto"/>
        <w:bottom w:val="none" w:sz="0" w:space="0" w:color="auto"/>
        <w:right w:val="none" w:sz="0" w:space="0" w:color="auto"/>
      </w:divBdr>
    </w:div>
    <w:div w:id="401292635">
      <w:bodyDiv w:val="1"/>
      <w:marLeft w:val="0"/>
      <w:marRight w:val="0"/>
      <w:marTop w:val="0"/>
      <w:marBottom w:val="0"/>
      <w:divBdr>
        <w:top w:val="none" w:sz="0" w:space="0" w:color="auto"/>
        <w:left w:val="none" w:sz="0" w:space="0" w:color="auto"/>
        <w:bottom w:val="none" w:sz="0" w:space="0" w:color="auto"/>
        <w:right w:val="none" w:sz="0" w:space="0" w:color="auto"/>
      </w:divBdr>
    </w:div>
    <w:div w:id="449277677">
      <w:bodyDiv w:val="1"/>
      <w:marLeft w:val="0"/>
      <w:marRight w:val="0"/>
      <w:marTop w:val="0"/>
      <w:marBottom w:val="0"/>
      <w:divBdr>
        <w:top w:val="none" w:sz="0" w:space="0" w:color="auto"/>
        <w:left w:val="none" w:sz="0" w:space="0" w:color="auto"/>
        <w:bottom w:val="none" w:sz="0" w:space="0" w:color="auto"/>
        <w:right w:val="none" w:sz="0" w:space="0" w:color="auto"/>
      </w:divBdr>
    </w:div>
    <w:div w:id="453061777">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63350597">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494690169">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7500432">
      <w:bodyDiv w:val="1"/>
      <w:marLeft w:val="0"/>
      <w:marRight w:val="0"/>
      <w:marTop w:val="0"/>
      <w:marBottom w:val="0"/>
      <w:divBdr>
        <w:top w:val="none" w:sz="0" w:space="0" w:color="auto"/>
        <w:left w:val="none" w:sz="0" w:space="0" w:color="auto"/>
        <w:bottom w:val="none" w:sz="0" w:space="0" w:color="auto"/>
        <w:right w:val="none" w:sz="0" w:space="0" w:color="auto"/>
      </w:divBdr>
      <w:divsChild>
        <w:div w:id="1725638933">
          <w:marLeft w:val="0"/>
          <w:marRight w:val="0"/>
          <w:marTop w:val="0"/>
          <w:marBottom w:val="0"/>
          <w:divBdr>
            <w:top w:val="none" w:sz="0" w:space="0" w:color="auto"/>
            <w:left w:val="none" w:sz="0" w:space="0" w:color="auto"/>
            <w:bottom w:val="none" w:sz="0" w:space="0" w:color="auto"/>
            <w:right w:val="none" w:sz="0" w:space="0" w:color="auto"/>
          </w:divBdr>
        </w:div>
      </w:divsChild>
    </w:div>
    <w:div w:id="520818720">
      <w:bodyDiv w:val="1"/>
      <w:marLeft w:val="0"/>
      <w:marRight w:val="0"/>
      <w:marTop w:val="0"/>
      <w:marBottom w:val="0"/>
      <w:divBdr>
        <w:top w:val="none" w:sz="0" w:space="0" w:color="auto"/>
        <w:left w:val="none" w:sz="0" w:space="0" w:color="auto"/>
        <w:bottom w:val="none" w:sz="0" w:space="0" w:color="auto"/>
        <w:right w:val="none" w:sz="0" w:space="0" w:color="auto"/>
      </w:divBdr>
    </w:div>
    <w:div w:id="528495736">
      <w:bodyDiv w:val="1"/>
      <w:marLeft w:val="0"/>
      <w:marRight w:val="0"/>
      <w:marTop w:val="0"/>
      <w:marBottom w:val="0"/>
      <w:divBdr>
        <w:top w:val="none" w:sz="0" w:space="0" w:color="auto"/>
        <w:left w:val="none" w:sz="0" w:space="0" w:color="auto"/>
        <w:bottom w:val="none" w:sz="0" w:space="0" w:color="auto"/>
        <w:right w:val="none" w:sz="0" w:space="0" w:color="auto"/>
      </w:divBdr>
    </w:div>
    <w:div w:id="594364312">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53027705">
      <w:bodyDiv w:val="1"/>
      <w:marLeft w:val="0"/>
      <w:marRight w:val="0"/>
      <w:marTop w:val="0"/>
      <w:marBottom w:val="0"/>
      <w:divBdr>
        <w:top w:val="none" w:sz="0" w:space="0" w:color="auto"/>
        <w:left w:val="none" w:sz="0" w:space="0" w:color="auto"/>
        <w:bottom w:val="none" w:sz="0" w:space="0" w:color="auto"/>
        <w:right w:val="none" w:sz="0" w:space="0" w:color="auto"/>
      </w:divBdr>
    </w:div>
    <w:div w:id="671689385">
      <w:bodyDiv w:val="1"/>
      <w:marLeft w:val="0"/>
      <w:marRight w:val="0"/>
      <w:marTop w:val="0"/>
      <w:marBottom w:val="0"/>
      <w:divBdr>
        <w:top w:val="none" w:sz="0" w:space="0" w:color="auto"/>
        <w:left w:val="none" w:sz="0" w:space="0" w:color="auto"/>
        <w:bottom w:val="none" w:sz="0" w:space="0" w:color="auto"/>
        <w:right w:val="none" w:sz="0" w:space="0" w:color="auto"/>
      </w:divBdr>
    </w:div>
    <w:div w:id="685130405">
      <w:bodyDiv w:val="1"/>
      <w:marLeft w:val="0"/>
      <w:marRight w:val="0"/>
      <w:marTop w:val="0"/>
      <w:marBottom w:val="0"/>
      <w:divBdr>
        <w:top w:val="none" w:sz="0" w:space="0" w:color="auto"/>
        <w:left w:val="none" w:sz="0" w:space="0" w:color="auto"/>
        <w:bottom w:val="none" w:sz="0" w:space="0" w:color="auto"/>
        <w:right w:val="none" w:sz="0" w:space="0" w:color="auto"/>
      </w:divBdr>
    </w:div>
    <w:div w:id="694577355">
      <w:bodyDiv w:val="1"/>
      <w:marLeft w:val="0"/>
      <w:marRight w:val="0"/>
      <w:marTop w:val="0"/>
      <w:marBottom w:val="0"/>
      <w:divBdr>
        <w:top w:val="none" w:sz="0" w:space="0" w:color="auto"/>
        <w:left w:val="none" w:sz="0" w:space="0" w:color="auto"/>
        <w:bottom w:val="none" w:sz="0" w:space="0" w:color="auto"/>
        <w:right w:val="none" w:sz="0" w:space="0" w:color="auto"/>
      </w:divBdr>
    </w:div>
    <w:div w:id="696659250">
      <w:bodyDiv w:val="1"/>
      <w:marLeft w:val="0"/>
      <w:marRight w:val="0"/>
      <w:marTop w:val="0"/>
      <w:marBottom w:val="0"/>
      <w:divBdr>
        <w:top w:val="none" w:sz="0" w:space="0" w:color="auto"/>
        <w:left w:val="none" w:sz="0" w:space="0" w:color="auto"/>
        <w:bottom w:val="none" w:sz="0" w:space="0" w:color="auto"/>
        <w:right w:val="none" w:sz="0" w:space="0" w:color="auto"/>
      </w:divBdr>
    </w:div>
    <w:div w:id="737826462">
      <w:bodyDiv w:val="1"/>
      <w:marLeft w:val="0"/>
      <w:marRight w:val="0"/>
      <w:marTop w:val="0"/>
      <w:marBottom w:val="0"/>
      <w:divBdr>
        <w:top w:val="none" w:sz="0" w:space="0" w:color="auto"/>
        <w:left w:val="none" w:sz="0" w:space="0" w:color="auto"/>
        <w:bottom w:val="none" w:sz="0" w:space="0" w:color="auto"/>
        <w:right w:val="none" w:sz="0" w:space="0" w:color="auto"/>
      </w:divBdr>
    </w:div>
    <w:div w:id="768308142">
      <w:bodyDiv w:val="1"/>
      <w:marLeft w:val="0"/>
      <w:marRight w:val="0"/>
      <w:marTop w:val="0"/>
      <w:marBottom w:val="0"/>
      <w:divBdr>
        <w:top w:val="none" w:sz="0" w:space="0" w:color="auto"/>
        <w:left w:val="none" w:sz="0" w:space="0" w:color="auto"/>
        <w:bottom w:val="none" w:sz="0" w:space="0" w:color="auto"/>
        <w:right w:val="none" w:sz="0" w:space="0" w:color="auto"/>
      </w:divBdr>
    </w:div>
    <w:div w:id="797577241">
      <w:bodyDiv w:val="1"/>
      <w:marLeft w:val="0"/>
      <w:marRight w:val="0"/>
      <w:marTop w:val="0"/>
      <w:marBottom w:val="0"/>
      <w:divBdr>
        <w:top w:val="none" w:sz="0" w:space="0" w:color="auto"/>
        <w:left w:val="none" w:sz="0" w:space="0" w:color="auto"/>
        <w:bottom w:val="none" w:sz="0" w:space="0" w:color="auto"/>
        <w:right w:val="none" w:sz="0" w:space="0" w:color="auto"/>
      </w:divBdr>
    </w:div>
    <w:div w:id="805319560">
      <w:bodyDiv w:val="1"/>
      <w:marLeft w:val="0"/>
      <w:marRight w:val="0"/>
      <w:marTop w:val="0"/>
      <w:marBottom w:val="0"/>
      <w:divBdr>
        <w:top w:val="none" w:sz="0" w:space="0" w:color="auto"/>
        <w:left w:val="none" w:sz="0" w:space="0" w:color="auto"/>
        <w:bottom w:val="none" w:sz="0" w:space="0" w:color="auto"/>
        <w:right w:val="none" w:sz="0" w:space="0" w:color="auto"/>
      </w:divBdr>
    </w:div>
    <w:div w:id="826634777">
      <w:bodyDiv w:val="1"/>
      <w:marLeft w:val="0"/>
      <w:marRight w:val="0"/>
      <w:marTop w:val="0"/>
      <w:marBottom w:val="0"/>
      <w:divBdr>
        <w:top w:val="none" w:sz="0" w:space="0" w:color="auto"/>
        <w:left w:val="none" w:sz="0" w:space="0" w:color="auto"/>
        <w:bottom w:val="none" w:sz="0" w:space="0" w:color="auto"/>
        <w:right w:val="none" w:sz="0" w:space="0" w:color="auto"/>
      </w:divBdr>
    </w:div>
    <w:div w:id="860317603">
      <w:bodyDiv w:val="1"/>
      <w:marLeft w:val="0"/>
      <w:marRight w:val="0"/>
      <w:marTop w:val="0"/>
      <w:marBottom w:val="0"/>
      <w:divBdr>
        <w:top w:val="none" w:sz="0" w:space="0" w:color="auto"/>
        <w:left w:val="none" w:sz="0" w:space="0" w:color="auto"/>
        <w:bottom w:val="none" w:sz="0" w:space="0" w:color="auto"/>
        <w:right w:val="none" w:sz="0" w:space="0" w:color="auto"/>
      </w:divBdr>
    </w:div>
    <w:div w:id="884440081">
      <w:bodyDiv w:val="1"/>
      <w:marLeft w:val="0"/>
      <w:marRight w:val="0"/>
      <w:marTop w:val="0"/>
      <w:marBottom w:val="0"/>
      <w:divBdr>
        <w:top w:val="none" w:sz="0" w:space="0" w:color="auto"/>
        <w:left w:val="none" w:sz="0" w:space="0" w:color="auto"/>
        <w:bottom w:val="none" w:sz="0" w:space="0" w:color="auto"/>
        <w:right w:val="none" w:sz="0" w:space="0" w:color="auto"/>
      </w:divBdr>
    </w:div>
    <w:div w:id="905383021">
      <w:bodyDiv w:val="1"/>
      <w:marLeft w:val="0"/>
      <w:marRight w:val="0"/>
      <w:marTop w:val="0"/>
      <w:marBottom w:val="0"/>
      <w:divBdr>
        <w:top w:val="none" w:sz="0" w:space="0" w:color="auto"/>
        <w:left w:val="none" w:sz="0" w:space="0" w:color="auto"/>
        <w:bottom w:val="none" w:sz="0" w:space="0" w:color="auto"/>
        <w:right w:val="none" w:sz="0" w:space="0" w:color="auto"/>
      </w:divBdr>
      <w:divsChild>
        <w:div w:id="70010970">
          <w:marLeft w:val="0"/>
          <w:marRight w:val="0"/>
          <w:marTop w:val="0"/>
          <w:marBottom w:val="0"/>
          <w:divBdr>
            <w:top w:val="none" w:sz="0" w:space="0" w:color="auto"/>
            <w:left w:val="none" w:sz="0" w:space="0" w:color="auto"/>
            <w:bottom w:val="none" w:sz="0" w:space="0" w:color="auto"/>
            <w:right w:val="none" w:sz="0" w:space="0" w:color="auto"/>
          </w:divBdr>
        </w:div>
      </w:divsChild>
    </w:div>
    <w:div w:id="910387515">
      <w:bodyDiv w:val="1"/>
      <w:marLeft w:val="0"/>
      <w:marRight w:val="0"/>
      <w:marTop w:val="0"/>
      <w:marBottom w:val="0"/>
      <w:divBdr>
        <w:top w:val="none" w:sz="0" w:space="0" w:color="auto"/>
        <w:left w:val="none" w:sz="0" w:space="0" w:color="auto"/>
        <w:bottom w:val="none" w:sz="0" w:space="0" w:color="auto"/>
        <w:right w:val="none" w:sz="0" w:space="0" w:color="auto"/>
      </w:divBdr>
    </w:div>
    <w:div w:id="915553558">
      <w:bodyDiv w:val="1"/>
      <w:marLeft w:val="0"/>
      <w:marRight w:val="0"/>
      <w:marTop w:val="0"/>
      <w:marBottom w:val="0"/>
      <w:divBdr>
        <w:top w:val="none" w:sz="0" w:space="0" w:color="auto"/>
        <w:left w:val="none" w:sz="0" w:space="0" w:color="auto"/>
        <w:bottom w:val="none" w:sz="0" w:space="0" w:color="auto"/>
        <w:right w:val="none" w:sz="0" w:space="0" w:color="auto"/>
      </w:divBdr>
    </w:div>
    <w:div w:id="933247511">
      <w:bodyDiv w:val="1"/>
      <w:marLeft w:val="0"/>
      <w:marRight w:val="0"/>
      <w:marTop w:val="0"/>
      <w:marBottom w:val="0"/>
      <w:divBdr>
        <w:top w:val="none" w:sz="0" w:space="0" w:color="auto"/>
        <w:left w:val="none" w:sz="0" w:space="0" w:color="auto"/>
        <w:bottom w:val="none" w:sz="0" w:space="0" w:color="auto"/>
        <w:right w:val="none" w:sz="0" w:space="0" w:color="auto"/>
      </w:divBdr>
      <w:divsChild>
        <w:div w:id="77136507">
          <w:marLeft w:val="0"/>
          <w:marRight w:val="0"/>
          <w:marTop w:val="0"/>
          <w:marBottom w:val="0"/>
          <w:divBdr>
            <w:top w:val="none" w:sz="0" w:space="0" w:color="auto"/>
            <w:left w:val="none" w:sz="0" w:space="0" w:color="auto"/>
            <w:bottom w:val="none" w:sz="0" w:space="0" w:color="auto"/>
            <w:right w:val="none" w:sz="0" w:space="0" w:color="auto"/>
          </w:divBdr>
          <w:divsChild>
            <w:div w:id="1222054229">
              <w:marLeft w:val="0"/>
              <w:marRight w:val="0"/>
              <w:marTop w:val="0"/>
              <w:marBottom w:val="0"/>
              <w:divBdr>
                <w:top w:val="none" w:sz="0" w:space="0" w:color="auto"/>
                <w:left w:val="none" w:sz="0" w:space="0" w:color="auto"/>
                <w:bottom w:val="none" w:sz="0" w:space="0" w:color="auto"/>
                <w:right w:val="none" w:sz="0" w:space="0" w:color="auto"/>
              </w:divBdr>
              <w:divsChild>
                <w:div w:id="98718124">
                  <w:marLeft w:val="0"/>
                  <w:marRight w:val="0"/>
                  <w:marTop w:val="0"/>
                  <w:marBottom w:val="0"/>
                  <w:divBdr>
                    <w:top w:val="none" w:sz="0" w:space="0" w:color="auto"/>
                    <w:left w:val="none" w:sz="0" w:space="0" w:color="auto"/>
                    <w:bottom w:val="none" w:sz="0" w:space="0" w:color="auto"/>
                    <w:right w:val="none" w:sz="0" w:space="0" w:color="auto"/>
                  </w:divBdr>
                  <w:divsChild>
                    <w:div w:id="1731491024">
                      <w:marLeft w:val="0"/>
                      <w:marRight w:val="0"/>
                      <w:marTop w:val="0"/>
                      <w:marBottom w:val="0"/>
                      <w:divBdr>
                        <w:top w:val="none" w:sz="0" w:space="0" w:color="auto"/>
                        <w:left w:val="none" w:sz="0" w:space="0" w:color="auto"/>
                        <w:bottom w:val="none" w:sz="0" w:space="0" w:color="auto"/>
                        <w:right w:val="none" w:sz="0" w:space="0" w:color="auto"/>
                      </w:divBdr>
                      <w:divsChild>
                        <w:div w:id="793016122">
                          <w:marLeft w:val="0"/>
                          <w:marRight w:val="0"/>
                          <w:marTop w:val="0"/>
                          <w:marBottom w:val="0"/>
                          <w:divBdr>
                            <w:top w:val="none" w:sz="0" w:space="0" w:color="auto"/>
                            <w:left w:val="none" w:sz="0" w:space="0" w:color="auto"/>
                            <w:bottom w:val="none" w:sz="0" w:space="0" w:color="auto"/>
                            <w:right w:val="none" w:sz="0" w:space="0" w:color="auto"/>
                          </w:divBdr>
                          <w:divsChild>
                            <w:div w:id="20629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402724">
      <w:bodyDiv w:val="1"/>
      <w:marLeft w:val="0"/>
      <w:marRight w:val="0"/>
      <w:marTop w:val="0"/>
      <w:marBottom w:val="0"/>
      <w:divBdr>
        <w:top w:val="none" w:sz="0" w:space="0" w:color="auto"/>
        <w:left w:val="none" w:sz="0" w:space="0" w:color="auto"/>
        <w:bottom w:val="none" w:sz="0" w:space="0" w:color="auto"/>
        <w:right w:val="none" w:sz="0" w:space="0" w:color="auto"/>
      </w:divBdr>
    </w:div>
    <w:div w:id="947352199">
      <w:bodyDiv w:val="1"/>
      <w:marLeft w:val="0"/>
      <w:marRight w:val="0"/>
      <w:marTop w:val="0"/>
      <w:marBottom w:val="0"/>
      <w:divBdr>
        <w:top w:val="none" w:sz="0" w:space="0" w:color="auto"/>
        <w:left w:val="none" w:sz="0" w:space="0" w:color="auto"/>
        <w:bottom w:val="none" w:sz="0" w:space="0" w:color="auto"/>
        <w:right w:val="none" w:sz="0" w:space="0" w:color="auto"/>
      </w:divBdr>
    </w:div>
    <w:div w:id="984429314">
      <w:bodyDiv w:val="1"/>
      <w:marLeft w:val="0"/>
      <w:marRight w:val="0"/>
      <w:marTop w:val="0"/>
      <w:marBottom w:val="0"/>
      <w:divBdr>
        <w:top w:val="none" w:sz="0" w:space="0" w:color="auto"/>
        <w:left w:val="none" w:sz="0" w:space="0" w:color="auto"/>
        <w:bottom w:val="none" w:sz="0" w:space="0" w:color="auto"/>
        <w:right w:val="none" w:sz="0" w:space="0" w:color="auto"/>
      </w:divBdr>
    </w:div>
    <w:div w:id="994531087">
      <w:bodyDiv w:val="1"/>
      <w:marLeft w:val="0"/>
      <w:marRight w:val="0"/>
      <w:marTop w:val="0"/>
      <w:marBottom w:val="0"/>
      <w:divBdr>
        <w:top w:val="none" w:sz="0" w:space="0" w:color="auto"/>
        <w:left w:val="none" w:sz="0" w:space="0" w:color="auto"/>
        <w:bottom w:val="none" w:sz="0" w:space="0" w:color="auto"/>
        <w:right w:val="none" w:sz="0" w:space="0" w:color="auto"/>
      </w:divBdr>
      <w:divsChild>
        <w:div w:id="400057800">
          <w:marLeft w:val="0"/>
          <w:marRight w:val="0"/>
          <w:marTop w:val="0"/>
          <w:marBottom w:val="0"/>
          <w:divBdr>
            <w:top w:val="none" w:sz="0" w:space="0" w:color="auto"/>
            <w:left w:val="none" w:sz="0" w:space="0" w:color="auto"/>
            <w:bottom w:val="none" w:sz="0" w:space="0" w:color="auto"/>
            <w:right w:val="none" w:sz="0" w:space="0" w:color="auto"/>
          </w:divBdr>
        </w:div>
        <w:div w:id="604077928">
          <w:marLeft w:val="0"/>
          <w:marRight w:val="0"/>
          <w:marTop w:val="0"/>
          <w:marBottom w:val="0"/>
          <w:divBdr>
            <w:top w:val="none" w:sz="0" w:space="0" w:color="auto"/>
            <w:left w:val="none" w:sz="0" w:space="0" w:color="auto"/>
            <w:bottom w:val="none" w:sz="0" w:space="0" w:color="auto"/>
            <w:right w:val="none" w:sz="0" w:space="0" w:color="auto"/>
          </w:divBdr>
        </w:div>
        <w:div w:id="789785692">
          <w:marLeft w:val="0"/>
          <w:marRight w:val="0"/>
          <w:marTop w:val="0"/>
          <w:marBottom w:val="0"/>
          <w:divBdr>
            <w:top w:val="none" w:sz="0" w:space="0" w:color="auto"/>
            <w:left w:val="none" w:sz="0" w:space="0" w:color="auto"/>
            <w:bottom w:val="none" w:sz="0" w:space="0" w:color="auto"/>
            <w:right w:val="none" w:sz="0" w:space="0" w:color="auto"/>
          </w:divBdr>
        </w:div>
        <w:div w:id="978726331">
          <w:marLeft w:val="0"/>
          <w:marRight w:val="0"/>
          <w:marTop w:val="0"/>
          <w:marBottom w:val="0"/>
          <w:divBdr>
            <w:top w:val="none" w:sz="0" w:space="0" w:color="auto"/>
            <w:left w:val="none" w:sz="0" w:space="0" w:color="auto"/>
            <w:bottom w:val="none" w:sz="0" w:space="0" w:color="auto"/>
            <w:right w:val="none" w:sz="0" w:space="0" w:color="auto"/>
          </w:divBdr>
        </w:div>
        <w:div w:id="1217165649">
          <w:marLeft w:val="0"/>
          <w:marRight w:val="0"/>
          <w:marTop w:val="0"/>
          <w:marBottom w:val="0"/>
          <w:divBdr>
            <w:top w:val="none" w:sz="0" w:space="0" w:color="auto"/>
            <w:left w:val="none" w:sz="0" w:space="0" w:color="auto"/>
            <w:bottom w:val="none" w:sz="0" w:space="0" w:color="auto"/>
            <w:right w:val="none" w:sz="0" w:space="0" w:color="auto"/>
          </w:divBdr>
        </w:div>
        <w:div w:id="1228418953">
          <w:marLeft w:val="0"/>
          <w:marRight w:val="0"/>
          <w:marTop w:val="0"/>
          <w:marBottom w:val="0"/>
          <w:divBdr>
            <w:top w:val="none" w:sz="0" w:space="0" w:color="auto"/>
            <w:left w:val="none" w:sz="0" w:space="0" w:color="auto"/>
            <w:bottom w:val="none" w:sz="0" w:space="0" w:color="auto"/>
            <w:right w:val="none" w:sz="0" w:space="0" w:color="auto"/>
          </w:divBdr>
        </w:div>
        <w:div w:id="1229918558">
          <w:marLeft w:val="0"/>
          <w:marRight w:val="0"/>
          <w:marTop w:val="0"/>
          <w:marBottom w:val="0"/>
          <w:divBdr>
            <w:top w:val="none" w:sz="0" w:space="0" w:color="auto"/>
            <w:left w:val="none" w:sz="0" w:space="0" w:color="auto"/>
            <w:bottom w:val="none" w:sz="0" w:space="0" w:color="auto"/>
            <w:right w:val="none" w:sz="0" w:space="0" w:color="auto"/>
          </w:divBdr>
        </w:div>
        <w:div w:id="1367170206">
          <w:marLeft w:val="0"/>
          <w:marRight w:val="0"/>
          <w:marTop w:val="0"/>
          <w:marBottom w:val="0"/>
          <w:divBdr>
            <w:top w:val="none" w:sz="0" w:space="0" w:color="auto"/>
            <w:left w:val="none" w:sz="0" w:space="0" w:color="auto"/>
            <w:bottom w:val="none" w:sz="0" w:space="0" w:color="auto"/>
            <w:right w:val="none" w:sz="0" w:space="0" w:color="auto"/>
          </w:divBdr>
        </w:div>
        <w:div w:id="1412043152">
          <w:marLeft w:val="0"/>
          <w:marRight w:val="0"/>
          <w:marTop w:val="0"/>
          <w:marBottom w:val="0"/>
          <w:divBdr>
            <w:top w:val="none" w:sz="0" w:space="0" w:color="auto"/>
            <w:left w:val="none" w:sz="0" w:space="0" w:color="auto"/>
            <w:bottom w:val="none" w:sz="0" w:space="0" w:color="auto"/>
            <w:right w:val="none" w:sz="0" w:space="0" w:color="auto"/>
          </w:divBdr>
        </w:div>
        <w:div w:id="1434082982">
          <w:marLeft w:val="0"/>
          <w:marRight w:val="0"/>
          <w:marTop w:val="0"/>
          <w:marBottom w:val="0"/>
          <w:divBdr>
            <w:top w:val="none" w:sz="0" w:space="0" w:color="auto"/>
            <w:left w:val="none" w:sz="0" w:space="0" w:color="auto"/>
            <w:bottom w:val="none" w:sz="0" w:space="0" w:color="auto"/>
            <w:right w:val="none" w:sz="0" w:space="0" w:color="auto"/>
          </w:divBdr>
        </w:div>
        <w:div w:id="1990403596">
          <w:marLeft w:val="0"/>
          <w:marRight w:val="0"/>
          <w:marTop w:val="0"/>
          <w:marBottom w:val="0"/>
          <w:divBdr>
            <w:top w:val="none" w:sz="0" w:space="0" w:color="auto"/>
            <w:left w:val="none" w:sz="0" w:space="0" w:color="auto"/>
            <w:bottom w:val="none" w:sz="0" w:space="0" w:color="auto"/>
            <w:right w:val="none" w:sz="0" w:space="0" w:color="auto"/>
          </w:divBdr>
        </w:div>
      </w:divsChild>
    </w:div>
    <w:div w:id="996499345">
      <w:bodyDiv w:val="1"/>
      <w:marLeft w:val="0"/>
      <w:marRight w:val="0"/>
      <w:marTop w:val="0"/>
      <w:marBottom w:val="0"/>
      <w:divBdr>
        <w:top w:val="none" w:sz="0" w:space="0" w:color="auto"/>
        <w:left w:val="none" w:sz="0" w:space="0" w:color="auto"/>
        <w:bottom w:val="none" w:sz="0" w:space="0" w:color="auto"/>
        <w:right w:val="none" w:sz="0" w:space="0" w:color="auto"/>
      </w:divBdr>
    </w:div>
    <w:div w:id="1001355401">
      <w:bodyDiv w:val="1"/>
      <w:marLeft w:val="0"/>
      <w:marRight w:val="0"/>
      <w:marTop w:val="0"/>
      <w:marBottom w:val="0"/>
      <w:divBdr>
        <w:top w:val="none" w:sz="0" w:space="0" w:color="auto"/>
        <w:left w:val="none" w:sz="0" w:space="0" w:color="auto"/>
        <w:bottom w:val="none" w:sz="0" w:space="0" w:color="auto"/>
        <w:right w:val="none" w:sz="0" w:space="0" w:color="auto"/>
      </w:divBdr>
    </w:div>
    <w:div w:id="1033111649">
      <w:bodyDiv w:val="1"/>
      <w:marLeft w:val="0"/>
      <w:marRight w:val="0"/>
      <w:marTop w:val="0"/>
      <w:marBottom w:val="0"/>
      <w:divBdr>
        <w:top w:val="none" w:sz="0" w:space="0" w:color="auto"/>
        <w:left w:val="none" w:sz="0" w:space="0" w:color="auto"/>
        <w:bottom w:val="none" w:sz="0" w:space="0" w:color="auto"/>
        <w:right w:val="none" w:sz="0" w:space="0" w:color="auto"/>
      </w:divBdr>
      <w:divsChild>
        <w:div w:id="646054393">
          <w:marLeft w:val="0"/>
          <w:marRight w:val="0"/>
          <w:marTop w:val="0"/>
          <w:marBottom w:val="567"/>
          <w:divBdr>
            <w:top w:val="none" w:sz="0" w:space="0" w:color="auto"/>
            <w:left w:val="none" w:sz="0" w:space="0" w:color="auto"/>
            <w:bottom w:val="none" w:sz="0" w:space="0" w:color="auto"/>
            <w:right w:val="none" w:sz="0" w:space="0" w:color="auto"/>
          </w:divBdr>
        </w:div>
      </w:divsChild>
    </w:div>
    <w:div w:id="106988377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3794339">
      <w:bodyDiv w:val="1"/>
      <w:marLeft w:val="0"/>
      <w:marRight w:val="0"/>
      <w:marTop w:val="0"/>
      <w:marBottom w:val="0"/>
      <w:divBdr>
        <w:top w:val="none" w:sz="0" w:space="0" w:color="auto"/>
        <w:left w:val="none" w:sz="0" w:space="0" w:color="auto"/>
        <w:bottom w:val="none" w:sz="0" w:space="0" w:color="auto"/>
        <w:right w:val="none" w:sz="0" w:space="0" w:color="auto"/>
      </w:divBdr>
    </w:div>
    <w:div w:id="1101801987">
      <w:bodyDiv w:val="1"/>
      <w:marLeft w:val="0"/>
      <w:marRight w:val="0"/>
      <w:marTop w:val="0"/>
      <w:marBottom w:val="0"/>
      <w:divBdr>
        <w:top w:val="none" w:sz="0" w:space="0" w:color="auto"/>
        <w:left w:val="none" w:sz="0" w:space="0" w:color="auto"/>
        <w:bottom w:val="none" w:sz="0" w:space="0" w:color="auto"/>
        <w:right w:val="none" w:sz="0" w:space="0" w:color="auto"/>
      </w:divBdr>
    </w:div>
    <w:div w:id="1116291303">
      <w:bodyDiv w:val="1"/>
      <w:marLeft w:val="0"/>
      <w:marRight w:val="0"/>
      <w:marTop w:val="0"/>
      <w:marBottom w:val="0"/>
      <w:divBdr>
        <w:top w:val="none" w:sz="0" w:space="0" w:color="auto"/>
        <w:left w:val="none" w:sz="0" w:space="0" w:color="auto"/>
        <w:bottom w:val="none" w:sz="0" w:space="0" w:color="auto"/>
        <w:right w:val="none" w:sz="0" w:space="0" w:color="auto"/>
      </w:divBdr>
    </w:div>
    <w:div w:id="1139107687">
      <w:bodyDiv w:val="1"/>
      <w:marLeft w:val="0"/>
      <w:marRight w:val="0"/>
      <w:marTop w:val="0"/>
      <w:marBottom w:val="0"/>
      <w:divBdr>
        <w:top w:val="none" w:sz="0" w:space="0" w:color="auto"/>
        <w:left w:val="none" w:sz="0" w:space="0" w:color="auto"/>
        <w:bottom w:val="none" w:sz="0" w:space="0" w:color="auto"/>
        <w:right w:val="none" w:sz="0" w:space="0" w:color="auto"/>
      </w:divBdr>
    </w:div>
    <w:div w:id="1201363931">
      <w:bodyDiv w:val="1"/>
      <w:marLeft w:val="0"/>
      <w:marRight w:val="0"/>
      <w:marTop w:val="0"/>
      <w:marBottom w:val="0"/>
      <w:divBdr>
        <w:top w:val="none" w:sz="0" w:space="0" w:color="auto"/>
        <w:left w:val="none" w:sz="0" w:space="0" w:color="auto"/>
        <w:bottom w:val="none" w:sz="0" w:space="0" w:color="auto"/>
        <w:right w:val="none" w:sz="0" w:space="0" w:color="auto"/>
      </w:divBdr>
    </w:div>
    <w:div w:id="1213270928">
      <w:bodyDiv w:val="1"/>
      <w:marLeft w:val="0"/>
      <w:marRight w:val="0"/>
      <w:marTop w:val="0"/>
      <w:marBottom w:val="0"/>
      <w:divBdr>
        <w:top w:val="none" w:sz="0" w:space="0" w:color="auto"/>
        <w:left w:val="none" w:sz="0" w:space="0" w:color="auto"/>
        <w:bottom w:val="none" w:sz="0" w:space="0" w:color="auto"/>
        <w:right w:val="none" w:sz="0" w:space="0" w:color="auto"/>
      </w:divBdr>
    </w:div>
    <w:div w:id="1240671645">
      <w:bodyDiv w:val="1"/>
      <w:marLeft w:val="0"/>
      <w:marRight w:val="0"/>
      <w:marTop w:val="0"/>
      <w:marBottom w:val="0"/>
      <w:divBdr>
        <w:top w:val="none" w:sz="0" w:space="0" w:color="auto"/>
        <w:left w:val="none" w:sz="0" w:space="0" w:color="auto"/>
        <w:bottom w:val="none" w:sz="0" w:space="0" w:color="auto"/>
        <w:right w:val="none" w:sz="0" w:space="0" w:color="auto"/>
      </w:divBdr>
    </w:div>
    <w:div w:id="1242134783">
      <w:bodyDiv w:val="1"/>
      <w:marLeft w:val="0"/>
      <w:marRight w:val="0"/>
      <w:marTop w:val="0"/>
      <w:marBottom w:val="0"/>
      <w:divBdr>
        <w:top w:val="none" w:sz="0" w:space="0" w:color="auto"/>
        <w:left w:val="none" w:sz="0" w:space="0" w:color="auto"/>
        <w:bottom w:val="none" w:sz="0" w:space="0" w:color="auto"/>
        <w:right w:val="none" w:sz="0" w:space="0" w:color="auto"/>
      </w:divBdr>
    </w:div>
    <w:div w:id="1251155024">
      <w:bodyDiv w:val="1"/>
      <w:marLeft w:val="0"/>
      <w:marRight w:val="0"/>
      <w:marTop w:val="0"/>
      <w:marBottom w:val="0"/>
      <w:divBdr>
        <w:top w:val="none" w:sz="0" w:space="0" w:color="auto"/>
        <w:left w:val="none" w:sz="0" w:space="0" w:color="auto"/>
        <w:bottom w:val="none" w:sz="0" w:space="0" w:color="auto"/>
        <w:right w:val="none" w:sz="0" w:space="0" w:color="auto"/>
      </w:divBdr>
    </w:div>
    <w:div w:id="1267227646">
      <w:bodyDiv w:val="1"/>
      <w:marLeft w:val="0"/>
      <w:marRight w:val="0"/>
      <w:marTop w:val="0"/>
      <w:marBottom w:val="0"/>
      <w:divBdr>
        <w:top w:val="none" w:sz="0" w:space="0" w:color="auto"/>
        <w:left w:val="none" w:sz="0" w:space="0" w:color="auto"/>
        <w:bottom w:val="none" w:sz="0" w:space="0" w:color="auto"/>
        <w:right w:val="none" w:sz="0" w:space="0" w:color="auto"/>
      </w:divBdr>
    </w:div>
    <w:div w:id="1270357807">
      <w:bodyDiv w:val="1"/>
      <w:marLeft w:val="0"/>
      <w:marRight w:val="0"/>
      <w:marTop w:val="0"/>
      <w:marBottom w:val="0"/>
      <w:divBdr>
        <w:top w:val="none" w:sz="0" w:space="0" w:color="auto"/>
        <w:left w:val="none" w:sz="0" w:space="0" w:color="auto"/>
        <w:bottom w:val="none" w:sz="0" w:space="0" w:color="auto"/>
        <w:right w:val="none" w:sz="0" w:space="0" w:color="auto"/>
      </w:divBdr>
      <w:divsChild>
        <w:div w:id="1560942262">
          <w:marLeft w:val="0"/>
          <w:marRight w:val="0"/>
          <w:marTop w:val="0"/>
          <w:marBottom w:val="0"/>
          <w:divBdr>
            <w:top w:val="none" w:sz="0" w:space="0" w:color="auto"/>
            <w:left w:val="none" w:sz="0" w:space="0" w:color="auto"/>
            <w:bottom w:val="none" w:sz="0" w:space="0" w:color="auto"/>
            <w:right w:val="none" w:sz="0" w:space="0" w:color="auto"/>
          </w:divBdr>
          <w:divsChild>
            <w:div w:id="1783961607">
              <w:marLeft w:val="0"/>
              <w:marRight w:val="0"/>
              <w:marTop w:val="0"/>
              <w:marBottom w:val="0"/>
              <w:divBdr>
                <w:top w:val="none" w:sz="0" w:space="0" w:color="auto"/>
                <w:left w:val="none" w:sz="0" w:space="0" w:color="auto"/>
                <w:bottom w:val="none" w:sz="0" w:space="0" w:color="auto"/>
                <w:right w:val="none" w:sz="0" w:space="0" w:color="auto"/>
              </w:divBdr>
              <w:divsChild>
                <w:div w:id="549651792">
                  <w:marLeft w:val="0"/>
                  <w:marRight w:val="0"/>
                  <w:marTop w:val="0"/>
                  <w:marBottom w:val="0"/>
                  <w:divBdr>
                    <w:top w:val="none" w:sz="0" w:space="0" w:color="auto"/>
                    <w:left w:val="none" w:sz="0" w:space="0" w:color="auto"/>
                    <w:bottom w:val="none" w:sz="0" w:space="0" w:color="auto"/>
                    <w:right w:val="none" w:sz="0" w:space="0" w:color="auto"/>
                  </w:divBdr>
                  <w:divsChild>
                    <w:div w:id="1636716760">
                      <w:marLeft w:val="0"/>
                      <w:marRight w:val="0"/>
                      <w:marTop w:val="0"/>
                      <w:marBottom w:val="0"/>
                      <w:divBdr>
                        <w:top w:val="none" w:sz="0" w:space="0" w:color="auto"/>
                        <w:left w:val="none" w:sz="0" w:space="0" w:color="auto"/>
                        <w:bottom w:val="none" w:sz="0" w:space="0" w:color="auto"/>
                        <w:right w:val="none" w:sz="0" w:space="0" w:color="auto"/>
                      </w:divBdr>
                      <w:divsChild>
                        <w:div w:id="1802381751">
                          <w:marLeft w:val="0"/>
                          <w:marRight w:val="0"/>
                          <w:marTop w:val="0"/>
                          <w:marBottom w:val="0"/>
                          <w:divBdr>
                            <w:top w:val="none" w:sz="0" w:space="0" w:color="auto"/>
                            <w:left w:val="none" w:sz="0" w:space="0" w:color="auto"/>
                            <w:bottom w:val="none" w:sz="0" w:space="0" w:color="auto"/>
                            <w:right w:val="none" w:sz="0" w:space="0" w:color="auto"/>
                          </w:divBdr>
                          <w:divsChild>
                            <w:div w:id="310597721">
                              <w:marLeft w:val="0"/>
                              <w:marRight w:val="0"/>
                              <w:marTop w:val="480"/>
                              <w:marBottom w:val="240"/>
                              <w:divBdr>
                                <w:top w:val="none" w:sz="0" w:space="0" w:color="auto"/>
                                <w:left w:val="none" w:sz="0" w:space="0" w:color="auto"/>
                                <w:bottom w:val="none" w:sz="0" w:space="0" w:color="auto"/>
                                <w:right w:val="none" w:sz="0" w:space="0" w:color="auto"/>
                              </w:divBdr>
                            </w:div>
                          </w:divsChild>
                        </w:div>
                        <w:div w:id="1808427549">
                          <w:marLeft w:val="150"/>
                          <w:marRight w:val="0"/>
                          <w:marTop w:val="0"/>
                          <w:marBottom w:val="0"/>
                          <w:divBdr>
                            <w:top w:val="none" w:sz="0" w:space="0" w:color="auto"/>
                            <w:left w:val="none" w:sz="0" w:space="0" w:color="auto"/>
                            <w:bottom w:val="none" w:sz="0" w:space="0" w:color="auto"/>
                            <w:right w:val="none" w:sz="0" w:space="0" w:color="auto"/>
                          </w:divBdr>
                          <w:divsChild>
                            <w:div w:id="1113286573">
                              <w:marLeft w:val="150"/>
                              <w:marRight w:val="0"/>
                              <w:marTop w:val="0"/>
                              <w:marBottom w:val="0"/>
                              <w:divBdr>
                                <w:top w:val="none" w:sz="0" w:space="0" w:color="auto"/>
                                <w:left w:val="none" w:sz="0" w:space="0" w:color="auto"/>
                                <w:bottom w:val="none" w:sz="0" w:space="0" w:color="auto"/>
                                <w:right w:val="none" w:sz="0" w:space="0" w:color="auto"/>
                              </w:divBdr>
                              <w:divsChild>
                                <w:div w:id="2004042141">
                                  <w:marLeft w:val="0"/>
                                  <w:marRight w:val="0"/>
                                  <w:marTop w:val="0"/>
                                  <w:marBottom w:val="0"/>
                                  <w:divBdr>
                                    <w:top w:val="none" w:sz="0" w:space="0" w:color="auto"/>
                                    <w:left w:val="none" w:sz="0" w:space="0" w:color="auto"/>
                                    <w:bottom w:val="none" w:sz="0" w:space="0" w:color="auto"/>
                                    <w:right w:val="none" w:sz="0" w:space="0" w:color="auto"/>
                                  </w:divBdr>
                                  <w:divsChild>
                                    <w:div w:id="184683791">
                                      <w:marLeft w:val="0"/>
                                      <w:marRight w:val="0"/>
                                      <w:marTop w:val="0"/>
                                      <w:marBottom w:val="0"/>
                                      <w:divBdr>
                                        <w:top w:val="none" w:sz="0" w:space="0" w:color="auto"/>
                                        <w:left w:val="none" w:sz="0" w:space="0" w:color="auto"/>
                                        <w:bottom w:val="none" w:sz="0" w:space="0" w:color="auto"/>
                                        <w:right w:val="none" w:sz="0" w:space="0" w:color="auto"/>
                                      </w:divBdr>
                                      <w:divsChild>
                                        <w:div w:id="1878394851">
                                          <w:marLeft w:val="0"/>
                                          <w:marRight w:val="0"/>
                                          <w:marTop w:val="0"/>
                                          <w:marBottom w:val="0"/>
                                          <w:divBdr>
                                            <w:top w:val="none" w:sz="0" w:space="0" w:color="auto"/>
                                            <w:left w:val="none" w:sz="0" w:space="0" w:color="auto"/>
                                            <w:bottom w:val="none" w:sz="0" w:space="0" w:color="auto"/>
                                            <w:right w:val="none" w:sz="0" w:space="0" w:color="auto"/>
                                          </w:divBdr>
                                          <w:divsChild>
                                            <w:div w:id="178784704">
                                              <w:marLeft w:val="0"/>
                                              <w:marRight w:val="0"/>
                                              <w:marTop w:val="0"/>
                                              <w:marBottom w:val="0"/>
                                              <w:divBdr>
                                                <w:top w:val="none" w:sz="0" w:space="0" w:color="auto"/>
                                                <w:left w:val="none" w:sz="0" w:space="0" w:color="auto"/>
                                                <w:bottom w:val="none" w:sz="0" w:space="0" w:color="auto"/>
                                                <w:right w:val="none" w:sz="0" w:space="0" w:color="auto"/>
                                              </w:divBdr>
                                            </w:div>
                                            <w:div w:id="418064373">
                                              <w:marLeft w:val="0"/>
                                              <w:marRight w:val="0"/>
                                              <w:marTop w:val="0"/>
                                              <w:marBottom w:val="0"/>
                                              <w:divBdr>
                                                <w:top w:val="none" w:sz="0" w:space="0" w:color="auto"/>
                                                <w:left w:val="none" w:sz="0" w:space="0" w:color="auto"/>
                                                <w:bottom w:val="none" w:sz="0" w:space="0" w:color="auto"/>
                                                <w:right w:val="none" w:sz="0" w:space="0" w:color="auto"/>
                                              </w:divBdr>
                                              <w:divsChild>
                                                <w:div w:id="269359537">
                                                  <w:marLeft w:val="0"/>
                                                  <w:marRight w:val="270"/>
                                                  <w:marTop w:val="0"/>
                                                  <w:marBottom w:val="0"/>
                                                  <w:divBdr>
                                                    <w:top w:val="none" w:sz="0" w:space="0" w:color="auto"/>
                                                    <w:left w:val="none" w:sz="0" w:space="0" w:color="auto"/>
                                                    <w:bottom w:val="none" w:sz="0" w:space="0" w:color="auto"/>
                                                    <w:right w:val="none" w:sz="0" w:space="0" w:color="auto"/>
                                                  </w:divBdr>
                                                  <w:divsChild>
                                                    <w:div w:id="65493182">
                                                      <w:marLeft w:val="0"/>
                                                      <w:marRight w:val="0"/>
                                                      <w:marTop w:val="0"/>
                                                      <w:marBottom w:val="0"/>
                                                      <w:divBdr>
                                                        <w:top w:val="none" w:sz="0" w:space="0" w:color="auto"/>
                                                        <w:left w:val="none" w:sz="0" w:space="0" w:color="auto"/>
                                                        <w:bottom w:val="none" w:sz="0" w:space="0" w:color="auto"/>
                                                        <w:right w:val="none" w:sz="0" w:space="0" w:color="auto"/>
                                                      </w:divBdr>
                                                    </w:div>
                                                    <w:div w:id="421493090">
                                                      <w:marLeft w:val="0"/>
                                                      <w:marRight w:val="0"/>
                                                      <w:marTop w:val="0"/>
                                                      <w:marBottom w:val="0"/>
                                                      <w:divBdr>
                                                        <w:top w:val="none" w:sz="0" w:space="0" w:color="auto"/>
                                                        <w:left w:val="none" w:sz="0" w:space="0" w:color="auto"/>
                                                        <w:bottom w:val="none" w:sz="0" w:space="0" w:color="auto"/>
                                                        <w:right w:val="none" w:sz="0" w:space="0" w:color="auto"/>
                                                      </w:divBdr>
                                                    </w:div>
                                                    <w:div w:id="575406416">
                                                      <w:marLeft w:val="0"/>
                                                      <w:marRight w:val="0"/>
                                                      <w:marTop w:val="0"/>
                                                      <w:marBottom w:val="0"/>
                                                      <w:divBdr>
                                                        <w:top w:val="none" w:sz="0" w:space="0" w:color="auto"/>
                                                        <w:left w:val="none" w:sz="0" w:space="0" w:color="auto"/>
                                                        <w:bottom w:val="none" w:sz="0" w:space="0" w:color="auto"/>
                                                        <w:right w:val="none" w:sz="0" w:space="0" w:color="auto"/>
                                                      </w:divBdr>
                                                    </w:div>
                                                    <w:div w:id="1254902142">
                                                      <w:marLeft w:val="0"/>
                                                      <w:marRight w:val="0"/>
                                                      <w:marTop w:val="0"/>
                                                      <w:marBottom w:val="0"/>
                                                      <w:divBdr>
                                                        <w:top w:val="none" w:sz="0" w:space="0" w:color="auto"/>
                                                        <w:left w:val="none" w:sz="0" w:space="0" w:color="auto"/>
                                                        <w:bottom w:val="none" w:sz="0" w:space="0" w:color="auto"/>
                                                        <w:right w:val="none" w:sz="0" w:space="0" w:color="auto"/>
                                                      </w:divBdr>
                                                    </w:div>
                                                    <w:div w:id="1703439361">
                                                      <w:marLeft w:val="0"/>
                                                      <w:marRight w:val="0"/>
                                                      <w:marTop w:val="0"/>
                                                      <w:marBottom w:val="0"/>
                                                      <w:divBdr>
                                                        <w:top w:val="none" w:sz="0" w:space="0" w:color="auto"/>
                                                        <w:left w:val="none" w:sz="0" w:space="0" w:color="auto"/>
                                                        <w:bottom w:val="none" w:sz="0" w:space="0" w:color="auto"/>
                                                        <w:right w:val="none" w:sz="0" w:space="0" w:color="auto"/>
                                                      </w:divBdr>
                                                    </w:div>
                                                    <w:div w:id="191989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295914392">
      <w:bodyDiv w:val="1"/>
      <w:marLeft w:val="0"/>
      <w:marRight w:val="0"/>
      <w:marTop w:val="0"/>
      <w:marBottom w:val="0"/>
      <w:divBdr>
        <w:top w:val="none" w:sz="0" w:space="0" w:color="auto"/>
        <w:left w:val="none" w:sz="0" w:space="0" w:color="auto"/>
        <w:bottom w:val="none" w:sz="0" w:space="0" w:color="auto"/>
        <w:right w:val="none" w:sz="0" w:space="0" w:color="auto"/>
      </w:divBdr>
    </w:div>
    <w:div w:id="1341813233">
      <w:bodyDiv w:val="1"/>
      <w:marLeft w:val="0"/>
      <w:marRight w:val="0"/>
      <w:marTop w:val="0"/>
      <w:marBottom w:val="0"/>
      <w:divBdr>
        <w:top w:val="none" w:sz="0" w:space="0" w:color="auto"/>
        <w:left w:val="none" w:sz="0" w:space="0" w:color="auto"/>
        <w:bottom w:val="none" w:sz="0" w:space="0" w:color="auto"/>
        <w:right w:val="none" w:sz="0" w:space="0" w:color="auto"/>
      </w:divBdr>
      <w:divsChild>
        <w:div w:id="246547141">
          <w:marLeft w:val="0"/>
          <w:marRight w:val="0"/>
          <w:marTop w:val="0"/>
          <w:marBottom w:val="0"/>
          <w:divBdr>
            <w:top w:val="none" w:sz="0" w:space="0" w:color="auto"/>
            <w:left w:val="none" w:sz="0" w:space="0" w:color="auto"/>
            <w:bottom w:val="none" w:sz="0" w:space="0" w:color="auto"/>
            <w:right w:val="none" w:sz="0" w:space="0" w:color="auto"/>
          </w:divBdr>
        </w:div>
        <w:div w:id="1353798062">
          <w:marLeft w:val="0"/>
          <w:marRight w:val="0"/>
          <w:marTop w:val="0"/>
          <w:marBottom w:val="0"/>
          <w:divBdr>
            <w:top w:val="none" w:sz="0" w:space="0" w:color="auto"/>
            <w:left w:val="none" w:sz="0" w:space="0" w:color="auto"/>
            <w:bottom w:val="none" w:sz="0" w:space="0" w:color="auto"/>
            <w:right w:val="none" w:sz="0" w:space="0" w:color="auto"/>
          </w:divBdr>
        </w:div>
        <w:div w:id="2027633016">
          <w:marLeft w:val="0"/>
          <w:marRight w:val="0"/>
          <w:marTop w:val="0"/>
          <w:marBottom w:val="0"/>
          <w:divBdr>
            <w:top w:val="none" w:sz="0" w:space="0" w:color="auto"/>
            <w:left w:val="none" w:sz="0" w:space="0" w:color="auto"/>
            <w:bottom w:val="none" w:sz="0" w:space="0" w:color="auto"/>
            <w:right w:val="none" w:sz="0" w:space="0" w:color="auto"/>
          </w:divBdr>
        </w:div>
      </w:divsChild>
    </w:div>
    <w:div w:id="1394891275">
      <w:bodyDiv w:val="1"/>
      <w:marLeft w:val="0"/>
      <w:marRight w:val="0"/>
      <w:marTop w:val="0"/>
      <w:marBottom w:val="0"/>
      <w:divBdr>
        <w:top w:val="none" w:sz="0" w:space="0" w:color="auto"/>
        <w:left w:val="none" w:sz="0" w:space="0" w:color="auto"/>
        <w:bottom w:val="none" w:sz="0" w:space="0" w:color="auto"/>
        <w:right w:val="none" w:sz="0" w:space="0" w:color="auto"/>
      </w:divBdr>
    </w:div>
    <w:div w:id="1427531579">
      <w:bodyDiv w:val="1"/>
      <w:marLeft w:val="0"/>
      <w:marRight w:val="0"/>
      <w:marTop w:val="0"/>
      <w:marBottom w:val="0"/>
      <w:divBdr>
        <w:top w:val="none" w:sz="0" w:space="0" w:color="auto"/>
        <w:left w:val="none" w:sz="0" w:space="0" w:color="auto"/>
        <w:bottom w:val="none" w:sz="0" w:space="0" w:color="auto"/>
        <w:right w:val="none" w:sz="0" w:space="0" w:color="auto"/>
      </w:divBdr>
    </w:div>
    <w:div w:id="1444374836">
      <w:bodyDiv w:val="1"/>
      <w:marLeft w:val="0"/>
      <w:marRight w:val="0"/>
      <w:marTop w:val="0"/>
      <w:marBottom w:val="0"/>
      <w:divBdr>
        <w:top w:val="none" w:sz="0" w:space="0" w:color="auto"/>
        <w:left w:val="none" w:sz="0" w:space="0" w:color="auto"/>
        <w:bottom w:val="none" w:sz="0" w:space="0" w:color="auto"/>
        <w:right w:val="none" w:sz="0" w:space="0" w:color="auto"/>
      </w:divBdr>
    </w:div>
    <w:div w:id="1447044376">
      <w:bodyDiv w:val="1"/>
      <w:marLeft w:val="0"/>
      <w:marRight w:val="0"/>
      <w:marTop w:val="0"/>
      <w:marBottom w:val="0"/>
      <w:divBdr>
        <w:top w:val="none" w:sz="0" w:space="0" w:color="auto"/>
        <w:left w:val="none" w:sz="0" w:space="0" w:color="auto"/>
        <w:bottom w:val="none" w:sz="0" w:space="0" w:color="auto"/>
        <w:right w:val="none" w:sz="0" w:space="0" w:color="auto"/>
      </w:divBdr>
    </w:div>
    <w:div w:id="1475558726">
      <w:bodyDiv w:val="1"/>
      <w:marLeft w:val="0"/>
      <w:marRight w:val="0"/>
      <w:marTop w:val="0"/>
      <w:marBottom w:val="0"/>
      <w:divBdr>
        <w:top w:val="none" w:sz="0" w:space="0" w:color="auto"/>
        <w:left w:val="none" w:sz="0" w:space="0" w:color="auto"/>
        <w:bottom w:val="none" w:sz="0" w:space="0" w:color="auto"/>
        <w:right w:val="none" w:sz="0" w:space="0" w:color="auto"/>
      </w:divBdr>
    </w:div>
    <w:div w:id="1486582719">
      <w:bodyDiv w:val="1"/>
      <w:marLeft w:val="0"/>
      <w:marRight w:val="0"/>
      <w:marTop w:val="0"/>
      <w:marBottom w:val="0"/>
      <w:divBdr>
        <w:top w:val="none" w:sz="0" w:space="0" w:color="auto"/>
        <w:left w:val="none" w:sz="0" w:space="0" w:color="auto"/>
        <w:bottom w:val="none" w:sz="0" w:space="0" w:color="auto"/>
        <w:right w:val="none" w:sz="0" w:space="0" w:color="auto"/>
      </w:divBdr>
    </w:div>
    <w:div w:id="1523201753">
      <w:bodyDiv w:val="1"/>
      <w:marLeft w:val="0"/>
      <w:marRight w:val="0"/>
      <w:marTop w:val="0"/>
      <w:marBottom w:val="0"/>
      <w:divBdr>
        <w:top w:val="none" w:sz="0" w:space="0" w:color="auto"/>
        <w:left w:val="none" w:sz="0" w:space="0" w:color="auto"/>
        <w:bottom w:val="none" w:sz="0" w:space="0" w:color="auto"/>
        <w:right w:val="none" w:sz="0" w:space="0" w:color="auto"/>
      </w:divBdr>
    </w:div>
    <w:div w:id="1524706624">
      <w:bodyDiv w:val="1"/>
      <w:marLeft w:val="0"/>
      <w:marRight w:val="0"/>
      <w:marTop w:val="0"/>
      <w:marBottom w:val="0"/>
      <w:divBdr>
        <w:top w:val="none" w:sz="0" w:space="0" w:color="auto"/>
        <w:left w:val="none" w:sz="0" w:space="0" w:color="auto"/>
        <w:bottom w:val="none" w:sz="0" w:space="0" w:color="auto"/>
        <w:right w:val="none" w:sz="0" w:space="0" w:color="auto"/>
      </w:divBdr>
    </w:div>
    <w:div w:id="1540046506">
      <w:bodyDiv w:val="1"/>
      <w:marLeft w:val="0"/>
      <w:marRight w:val="0"/>
      <w:marTop w:val="0"/>
      <w:marBottom w:val="0"/>
      <w:divBdr>
        <w:top w:val="none" w:sz="0" w:space="0" w:color="auto"/>
        <w:left w:val="none" w:sz="0" w:space="0" w:color="auto"/>
        <w:bottom w:val="none" w:sz="0" w:space="0" w:color="auto"/>
        <w:right w:val="none" w:sz="0" w:space="0" w:color="auto"/>
      </w:divBdr>
    </w:div>
    <w:div w:id="1562406850">
      <w:bodyDiv w:val="1"/>
      <w:marLeft w:val="0"/>
      <w:marRight w:val="0"/>
      <w:marTop w:val="0"/>
      <w:marBottom w:val="0"/>
      <w:divBdr>
        <w:top w:val="none" w:sz="0" w:space="0" w:color="auto"/>
        <w:left w:val="none" w:sz="0" w:space="0" w:color="auto"/>
        <w:bottom w:val="none" w:sz="0" w:space="0" w:color="auto"/>
        <w:right w:val="none" w:sz="0" w:space="0" w:color="auto"/>
      </w:divBdr>
      <w:divsChild>
        <w:div w:id="410855009">
          <w:marLeft w:val="0"/>
          <w:marRight w:val="0"/>
          <w:marTop w:val="0"/>
          <w:marBottom w:val="567"/>
          <w:divBdr>
            <w:top w:val="none" w:sz="0" w:space="0" w:color="auto"/>
            <w:left w:val="none" w:sz="0" w:space="0" w:color="auto"/>
            <w:bottom w:val="none" w:sz="0" w:space="0" w:color="auto"/>
            <w:right w:val="none" w:sz="0" w:space="0" w:color="auto"/>
          </w:divBdr>
        </w:div>
        <w:div w:id="1455247720">
          <w:marLeft w:val="0"/>
          <w:marRight w:val="0"/>
          <w:marTop w:val="480"/>
          <w:marBottom w:val="240"/>
          <w:divBdr>
            <w:top w:val="none" w:sz="0" w:space="0" w:color="auto"/>
            <w:left w:val="none" w:sz="0" w:space="0" w:color="auto"/>
            <w:bottom w:val="none" w:sz="0" w:space="0" w:color="auto"/>
            <w:right w:val="none" w:sz="0" w:space="0" w:color="auto"/>
          </w:divBdr>
        </w:div>
      </w:divsChild>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582636061">
      <w:bodyDiv w:val="1"/>
      <w:marLeft w:val="0"/>
      <w:marRight w:val="0"/>
      <w:marTop w:val="0"/>
      <w:marBottom w:val="0"/>
      <w:divBdr>
        <w:top w:val="none" w:sz="0" w:space="0" w:color="auto"/>
        <w:left w:val="none" w:sz="0" w:space="0" w:color="auto"/>
        <w:bottom w:val="none" w:sz="0" w:space="0" w:color="auto"/>
        <w:right w:val="none" w:sz="0" w:space="0" w:color="auto"/>
      </w:divBdr>
    </w:div>
    <w:div w:id="1593319232">
      <w:bodyDiv w:val="1"/>
      <w:marLeft w:val="0"/>
      <w:marRight w:val="0"/>
      <w:marTop w:val="0"/>
      <w:marBottom w:val="0"/>
      <w:divBdr>
        <w:top w:val="none" w:sz="0" w:space="0" w:color="auto"/>
        <w:left w:val="none" w:sz="0" w:space="0" w:color="auto"/>
        <w:bottom w:val="none" w:sz="0" w:space="0" w:color="auto"/>
        <w:right w:val="none" w:sz="0" w:space="0" w:color="auto"/>
      </w:divBdr>
    </w:div>
    <w:div w:id="1600681178">
      <w:bodyDiv w:val="1"/>
      <w:marLeft w:val="0"/>
      <w:marRight w:val="0"/>
      <w:marTop w:val="0"/>
      <w:marBottom w:val="0"/>
      <w:divBdr>
        <w:top w:val="none" w:sz="0" w:space="0" w:color="auto"/>
        <w:left w:val="none" w:sz="0" w:space="0" w:color="auto"/>
        <w:bottom w:val="none" w:sz="0" w:space="0" w:color="auto"/>
        <w:right w:val="none" w:sz="0" w:space="0" w:color="auto"/>
      </w:divBdr>
      <w:divsChild>
        <w:div w:id="432093697">
          <w:marLeft w:val="0"/>
          <w:marRight w:val="0"/>
          <w:marTop w:val="0"/>
          <w:marBottom w:val="0"/>
          <w:divBdr>
            <w:top w:val="none" w:sz="0" w:space="0" w:color="auto"/>
            <w:left w:val="none" w:sz="0" w:space="0" w:color="auto"/>
            <w:bottom w:val="none" w:sz="0" w:space="0" w:color="auto"/>
            <w:right w:val="none" w:sz="0" w:space="0" w:color="auto"/>
          </w:divBdr>
        </w:div>
      </w:divsChild>
    </w:div>
    <w:div w:id="1602228056">
      <w:bodyDiv w:val="1"/>
      <w:marLeft w:val="0"/>
      <w:marRight w:val="0"/>
      <w:marTop w:val="0"/>
      <w:marBottom w:val="0"/>
      <w:divBdr>
        <w:top w:val="none" w:sz="0" w:space="0" w:color="auto"/>
        <w:left w:val="none" w:sz="0" w:space="0" w:color="auto"/>
        <w:bottom w:val="none" w:sz="0" w:space="0" w:color="auto"/>
        <w:right w:val="none" w:sz="0" w:space="0" w:color="auto"/>
      </w:divBdr>
    </w:div>
    <w:div w:id="1616281274">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42609463">
      <w:bodyDiv w:val="1"/>
      <w:marLeft w:val="0"/>
      <w:marRight w:val="0"/>
      <w:marTop w:val="0"/>
      <w:marBottom w:val="0"/>
      <w:divBdr>
        <w:top w:val="none" w:sz="0" w:space="0" w:color="auto"/>
        <w:left w:val="none" w:sz="0" w:space="0" w:color="auto"/>
        <w:bottom w:val="none" w:sz="0" w:space="0" w:color="auto"/>
        <w:right w:val="none" w:sz="0" w:space="0" w:color="auto"/>
      </w:divBdr>
    </w:div>
    <w:div w:id="1671984918">
      <w:bodyDiv w:val="1"/>
      <w:marLeft w:val="0"/>
      <w:marRight w:val="0"/>
      <w:marTop w:val="0"/>
      <w:marBottom w:val="0"/>
      <w:divBdr>
        <w:top w:val="none" w:sz="0" w:space="0" w:color="auto"/>
        <w:left w:val="none" w:sz="0" w:space="0" w:color="auto"/>
        <w:bottom w:val="none" w:sz="0" w:space="0" w:color="auto"/>
        <w:right w:val="none" w:sz="0" w:space="0" w:color="auto"/>
      </w:divBdr>
    </w:div>
    <w:div w:id="1672175620">
      <w:bodyDiv w:val="1"/>
      <w:marLeft w:val="0"/>
      <w:marRight w:val="0"/>
      <w:marTop w:val="0"/>
      <w:marBottom w:val="0"/>
      <w:divBdr>
        <w:top w:val="none" w:sz="0" w:space="0" w:color="auto"/>
        <w:left w:val="none" w:sz="0" w:space="0" w:color="auto"/>
        <w:bottom w:val="none" w:sz="0" w:space="0" w:color="auto"/>
        <w:right w:val="none" w:sz="0" w:space="0" w:color="auto"/>
      </w:divBdr>
    </w:div>
    <w:div w:id="1673951802">
      <w:bodyDiv w:val="1"/>
      <w:marLeft w:val="0"/>
      <w:marRight w:val="0"/>
      <w:marTop w:val="0"/>
      <w:marBottom w:val="0"/>
      <w:divBdr>
        <w:top w:val="none" w:sz="0" w:space="0" w:color="auto"/>
        <w:left w:val="none" w:sz="0" w:space="0" w:color="auto"/>
        <w:bottom w:val="none" w:sz="0" w:space="0" w:color="auto"/>
        <w:right w:val="none" w:sz="0" w:space="0" w:color="auto"/>
      </w:divBdr>
    </w:div>
    <w:div w:id="1704599223">
      <w:bodyDiv w:val="1"/>
      <w:marLeft w:val="0"/>
      <w:marRight w:val="0"/>
      <w:marTop w:val="0"/>
      <w:marBottom w:val="0"/>
      <w:divBdr>
        <w:top w:val="none" w:sz="0" w:space="0" w:color="auto"/>
        <w:left w:val="none" w:sz="0" w:space="0" w:color="auto"/>
        <w:bottom w:val="none" w:sz="0" w:space="0" w:color="auto"/>
        <w:right w:val="none" w:sz="0" w:space="0" w:color="auto"/>
      </w:divBdr>
    </w:div>
    <w:div w:id="1731881343">
      <w:bodyDiv w:val="1"/>
      <w:marLeft w:val="0"/>
      <w:marRight w:val="0"/>
      <w:marTop w:val="0"/>
      <w:marBottom w:val="0"/>
      <w:divBdr>
        <w:top w:val="none" w:sz="0" w:space="0" w:color="auto"/>
        <w:left w:val="none" w:sz="0" w:space="0" w:color="auto"/>
        <w:bottom w:val="none" w:sz="0" w:space="0" w:color="auto"/>
        <w:right w:val="none" w:sz="0" w:space="0" w:color="auto"/>
      </w:divBdr>
    </w:div>
    <w:div w:id="1735197981">
      <w:bodyDiv w:val="1"/>
      <w:marLeft w:val="0"/>
      <w:marRight w:val="0"/>
      <w:marTop w:val="0"/>
      <w:marBottom w:val="0"/>
      <w:divBdr>
        <w:top w:val="none" w:sz="0" w:space="0" w:color="auto"/>
        <w:left w:val="none" w:sz="0" w:space="0" w:color="auto"/>
        <w:bottom w:val="none" w:sz="0" w:space="0" w:color="auto"/>
        <w:right w:val="none" w:sz="0" w:space="0" w:color="auto"/>
      </w:divBdr>
    </w:div>
    <w:div w:id="1772243295">
      <w:bodyDiv w:val="1"/>
      <w:marLeft w:val="0"/>
      <w:marRight w:val="0"/>
      <w:marTop w:val="0"/>
      <w:marBottom w:val="0"/>
      <w:divBdr>
        <w:top w:val="none" w:sz="0" w:space="0" w:color="auto"/>
        <w:left w:val="none" w:sz="0" w:space="0" w:color="auto"/>
        <w:bottom w:val="none" w:sz="0" w:space="0" w:color="auto"/>
        <w:right w:val="none" w:sz="0" w:space="0" w:color="auto"/>
      </w:divBdr>
    </w:div>
    <w:div w:id="1802963450">
      <w:bodyDiv w:val="1"/>
      <w:marLeft w:val="0"/>
      <w:marRight w:val="0"/>
      <w:marTop w:val="0"/>
      <w:marBottom w:val="0"/>
      <w:divBdr>
        <w:top w:val="none" w:sz="0" w:space="0" w:color="auto"/>
        <w:left w:val="none" w:sz="0" w:space="0" w:color="auto"/>
        <w:bottom w:val="none" w:sz="0" w:space="0" w:color="auto"/>
        <w:right w:val="none" w:sz="0" w:space="0" w:color="auto"/>
      </w:divBdr>
    </w:div>
    <w:div w:id="1814565832">
      <w:bodyDiv w:val="1"/>
      <w:marLeft w:val="0"/>
      <w:marRight w:val="0"/>
      <w:marTop w:val="0"/>
      <w:marBottom w:val="0"/>
      <w:divBdr>
        <w:top w:val="none" w:sz="0" w:space="0" w:color="auto"/>
        <w:left w:val="none" w:sz="0" w:space="0" w:color="auto"/>
        <w:bottom w:val="none" w:sz="0" w:space="0" w:color="auto"/>
        <w:right w:val="none" w:sz="0" w:space="0" w:color="auto"/>
      </w:divBdr>
    </w:div>
    <w:div w:id="1829441216">
      <w:bodyDiv w:val="1"/>
      <w:marLeft w:val="0"/>
      <w:marRight w:val="0"/>
      <w:marTop w:val="0"/>
      <w:marBottom w:val="0"/>
      <w:divBdr>
        <w:top w:val="none" w:sz="0" w:space="0" w:color="auto"/>
        <w:left w:val="none" w:sz="0" w:space="0" w:color="auto"/>
        <w:bottom w:val="none" w:sz="0" w:space="0" w:color="auto"/>
        <w:right w:val="none" w:sz="0" w:space="0" w:color="auto"/>
      </w:divBdr>
    </w:div>
    <w:div w:id="1833521198">
      <w:bodyDiv w:val="1"/>
      <w:marLeft w:val="0"/>
      <w:marRight w:val="0"/>
      <w:marTop w:val="0"/>
      <w:marBottom w:val="0"/>
      <w:divBdr>
        <w:top w:val="none" w:sz="0" w:space="0" w:color="auto"/>
        <w:left w:val="none" w:sz="0" w:space="0" w:color="auto"/>
        <w:bottom w:val="none" w:sz="0" w:space="0" w:color="auto"/>
        <w:right w:val="none" w:sz="0" w:space="0" w:color="auto"/>
      </w:divBdr>
    </w:div>
    <w:div w:id="1853034052">
      <w:bodyDiv w:val="1"/>
      <w:marLeft w:val="0"/>
      <w:marRight w:val="0"/>
      <w:marTop w:val="0"/>
      <w:marBottom w:val="0"/>
      <w:divBdr>
        <w:top w:val="none" w:sz="0" w:space="0" w:color="auto"/>
        <w:left w:val="none" w:sz="0" w:space="0" w:color="auto"/>
        <w:bottom w:val="none" w:sz="0" w:space="0" w:color="auto"/>
        <w:right w:val="none" w:sz="0" w:space="0" w:color="auto"/>
      </w:divBdr>
    </w:div>
    <w:div w:id="1871216555">
      <w:bodyDiv w:val="1"/>
      <w:marLeft w:val="0"/>
      <w:marRight w:val="0"/>
      <w:marTop w:val="0"/>
      <w:marBottom w:val="0"/>
      <w:divBdr>
        <w:top w:val="none" w:sz="0" w:space="0" w:color="auto"/>
        <w:left w:val="none" w:sz="0" w:space="0" w:color="auto"/>
        <w:bottom w:val="none" w:sz="0" w:space="0" w:color="auto"/>
        <w:right w:val="none" w:sz="0" w:space="0" w:color="auto"/>
      </w:divBdr>
      <w:divsChild>
        <w:div w:id="653872206">
          <w:marLeft w:val="0"/>
          <w:marRight w:val="0"/>
          <w:marTop w:val="0"/>
          <w:marBottom w:val="0"/>
          <w:divBdr>
            <w:top w:val="none" w:sz="0" w:space="0" w:color="auto"/>
            <w:left w:val="none" w:sz="0" w:space="0" w:color="auto"/>
            <w:bottom w:val="none" w:sz="0" w:space="0" w:color="auto"/>
            <w:right w:val="none" w:sz="0" w:space="0" w:color="auto"/>
          </w:divBdr>
          <w:divsChild>
            <w:div w:id="160506303">
              <w:marLeft w:val="0"/>
              <w:marRight w:val="0"/>
              <w:marTop w:val="0"/>
              <w:marBottom w:val="0"/>
              <w:divBdr>
                <w:top w:val="none" w:sz="0" w:space="0" w:color="auto"/>
                <w:left w:val="none" w:sz="0" w:space="0" w:color="auto"/>
                <w:bottom w:val="none" w:sz="0" w:space="0" w:color="auto"/>
                <w:right w:val="none" w:sz="0" w:space="0" w:color="auto"/>
              </w:divBdr>
              <w:divsChild>
                <w:div w:id="714936385">
                  <w:marLeft w:val="0"/>
                  <w:marRight w:val="0"/>
                  <w:marTop w:val="0"/>
                  <w:marBottom w:val="0"/>
                  <w:divBdr>
                    <w:top w:val="none" w:sz="0" w:space="0" w:color="auto"/>
                    <w:left w:val="none" w:sz="0" w:space="0" w:color="auto"/>
                    <w:bottom w:val="none" w:sz="0" w:space="0" w:color="auto"/>
                    <w:right w:val="none" w:sz="0" w:space="0" w:color="auto"/>
                  </w:divBdr>
                  <w:divsChild>
                    <w:div w:id="1148134594">
                      <w:marLeft w:val="0"/>
                      <w:marRight w:val="0"/>
                      <w:marTop w:val="0"/>
                      <w:marBottom w:val="0"/>
                      <w:divBdr>
                        <w:top w:val="none" w:sz="0" w:space="0" w:color="auto"/>
                        <w:left w:val="none" w:sz="0" w:space="0" w:color="auto"/>
                        <w:bottom w:val="none" w:sz="0" w:space="0" w:color="auto"/>
                        <w:right w:val="none" w:sz="0" w:space="0" w:color="auto"/>
                      </w:divBdr>
                      <w:divsChild>
                        <w:div w:id="20983017">
                          <w:marLeft w:val="0"/>
                          <w:marRight w:val="0"/>
                          <w:marTop w:val="0"/>
                          <w:marBottom w:val="0"/>
                          <w:divBdr>
                            <w:top w:val="none" w:sz="0" w:space="0" w:color="auto"/>
                            <w:left w:val="none" w:sz="0" w:space="0" w:color="auto"/>
                            <w:bottom w:val="none" w:sz="0" w:space="0" w:color="auto"/>
                            <w:right w:val="none" w:sz="0" w:space="0" w:color="auto"/>
                          </w:divBdr>
                          <w:divsChild>
                            <w:div w:id="15711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5461570">
      <w:bodyDiv w:val="1"/>
      <w:marLeft w:val="0"/>
      <w:marRight w:val="0"/>
      <w:marTop w:val="0"/>
      <w:marBottom w:val="0"/>
      <w:divBdr>
        <w:top w:val="none" w:sz="0" w:space="0" w:color="auto"/>
        <w:left w:val="none" w:sz="0" w:space="0" w:color="auto"/>
        <w:bottom w:val="none" w:sz="0" w:space="0" w:color="auto"/>
        <w:right w:val="none" w:sz="0" w:space="0" w:color="auto"/>
      </w:divBdr>
    </w:div>
    <w:div w:id="2005015316">
      <w:bodyDiv w:val="1"/>
      <w:marLeft w:val="0"/>
      <w:marRight w:val="0"/>
      <w:marTop w:val="0"/>
      <w:marBottom w:val="0"/>
      <w:divBdr>
        <w:top w:val="none" w:sz="0" w:space="0" w:color="auto"/>
        <w:left w:val="none" w:sz="0" w:space="0" w:color="auto"/>
        <w:bottom w:val="none" w:sz="0" w:space="0" w:color="auto"/>
        <w:right w:val="none" w:sz="0" w:space="0" w:color="auto"/>
      </w:divBdr>
    </w:div>
    <w:div w:id="2017807230">
      <w:bodyDiv w:val="1"/>
      <w:marLeft w:val="0"/>
      <w:marRight w:val="0"/>
      <w:marTop w:val="0"/>
      <w:marBottom w:val="0"/>
      <w:divBdr>
        <w:top w:val="none" w:sz="0" w:space="0" w:color="auto"/>
        <w:left w:val="none" w:sz="0" w:space="0" w:color="auto"/>
        <w:bottom w:val="none" w:sz="0" w:space="0" w:color="auto"/>
        <w:right w:val="none" w:sz="0" w:space="0" w:color="auto"/>
      </w:divBdr>
    </w:div>
    <w:div w:id="2033414226">
      <w:bodyDiv w:val="1"/>
      <w:marLeft w:val="0"/>
      <w:marRight w:val="0"/>
      <w:marTop w:val="0"/>
      <w:marBottom w:val="0"/>
      <w:divBdr>
        <w:top w:val="none" w:sz="0" w:space="0" w:color="auto"/>
        <w:left w:val="none" w:sz="0" w:space="0" w:color="auto"/>
        <w:bottom w:val="none" w:sz="0" w:space="0" w:color="auto"/>
        <w:right w:val="none" w:sz="0" w:space="0" w:color="auto"/>
      </w:divBdr>
    </w:div>
    <w:div w:id="2042199909">
      <w:bodyDiv w:val="1"/>
      <w:marLeft w:val="0"/>
      <w:marRight w:val="0"/>
      <w:marTop w:val="0"/>
      <w:marBottom w:val="0"/>
      <w:divBdr>
        <w:top w:val="none" w:sz="0" w:space="0" w:color="auto"/>
        <w:left w:val="none" w:sz="0" w:space="0" w:color="auto"/>
        <w:bottom w:val="none" w:sz="0" w:space="0" w:color="auto"/>
        <w:right w:val="none" w:sz="0" w:space="0" w:color="auto"/>
      </w:divBdr>
    </w:div>
    <w:div w:id="2043092873">
      <w:bodyDiv w:val="1"/>
      <w:marLeft w:val="0"/>
      <w:marRight w:val="0"/>
      <w:marTop w:val="0"/>
      <w:marBottom w:val="0"/>
      <w:divBdr>
        <w:top w:val="none" w:sz="0" w:space="0" w:color="auto"/>
        <w:left w:val="none" w:sz="0" w:space="0" w:color="auto"/>
        <w:bottom w:val="none" w:sz="0" w:space="0" w:color="auto"/>
        <w:right w:val="none" w:sz="0" w:space="0" w:color="auto"/>
      </w:divBdr>
    </w:div>
    <w:div w:id="2046979055">
      <w:bodyDiv w:val="1"/>
      <w:marLeft w:val="0"/>
      <w:marRight w:val="0"/>
      <w:marTop w:val="0"/>
      <w:marBottom w:val="0"/>
      <w:divBdr>
        <w:top w:val="none" w:sz="0" w:space="0" w:color="auto"/>
        <w:left w:val="none" w:sz="0" w:space="0" w:color="auto"/>
        <w:bottom w:val="none" w:sz="0" w:space="0" w:color="auto"/>
        <w:right w:val="none" w:sz="0" w:space="0" w:color="auto"/>
      </w:divBdr>
    </w:div>
    <w:div w:id="2061902015">
      <w:bodyDiv w:val="1"/>
      <w:marLeft w:val="0"/>
      <w:marRight w:val="0"/>
      <w:marTop w:val="0"/>
      <w:marBottom w:val="0"/>
      <w:divBdr>
        <w:top w:val="none" w:sz="0" w:space="0" w:color="auto"/>
        <w:left w:val="none" w:sz="0" w:space="0" w:color="auto"/>
        <w:bottom w:val="none" w:sz="0" w:space="0" w:color="auto"/>
        <w:right w:val="none" w:sz="0" w:space="0" w:color="auto"/>
      </w:divBdr>
    </w:div>
    <w:div w:id="2085952150">
      <w:bodyDiv w:val="1"/>
      <w:marLeft w:val="0"/>
      <w:marRight w:val="0"/>
      <w:marTop w:val="0"/>
      <w:marBottom w:val="0"/>
      <w:divBdr>
        <w:top w:val="none" w:sz="0" w:space="0" w:color="auto"/>
        <w:left w:val="none" w:sz="0" w:space="0" w:color="auto"/>
        <w:bottom w:val="none" w:sz="0" w:space="0" w:color="auto"/>
        <w:right w:val="none" w:sz="0" w:space="0" w:color="auto"/>
      </w:divBdr>
    </w:div>
    <w:div w:id="2126995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reg/2013/1303/oj/?locale=LV" TargetMode="External"/><Relationship Id="rId18" Type="http://schemas.openxmlformats.org/officeDocument/2006/relationships/hyperlink" Target="https://likumi.lv/ta/id/267471" TargetMode="External"/><Relationship Id="rId26" Type="http://schemas.openxmlformats.org/officeDocument/2006/relationships/hyperlink" Target="https://likumi.lv/ta/id/267471" TargetMode="External"/><Relationship Id="rId39" Type="http://schemas.openxmlformats.org/officeDocument/2006/relationships/footer" Target="footer3.xml"/><Relationship Id="rId21" Type="http://schemas.openxmlformats.org/officeDocument/2006/relationships/hyperlink" Target="https://likumi.lv/ta/id/267471"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fla.gov.lv/lv/cfla-pakalpojumi" TargetMode="External"/><Relationship Id="rId20" Type="http://schemas.openxmlformats.org/officeDocument/2006/relationships/hyperlink" Target="https://likumi.lv/ta/id/267471" TargetMode="External"/><Relationship Id="rId29" Type="http://schemas.openxmlformats.org/officeDocument/2006/relationships/hyperlink" Target="https://likumi.lv/ta/id/267471"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kumi.lv/doc.php?id=243910&amp;search=on" TargetMode="External"/><Relationship Id="rId24" Type="http://schemas.openxmlformats.org/officeDocument/2006/relationships/hyperlink" Target="https://eur-lex.europa.eu/legal-content/LV/TXT/?uri=celex:32018R1046" TargetMode="External"/><Relationship Id="rId32" Type="http://schemas.openxmlformats.org/officeDocument/2006/relationships/hyperlink" Target="https://likumi.lv/ta/id/267471"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sfondi.lv/upload/Vadlinijas/fm_4.1.metodika_groz_gala_23072020.pdf" TargetMode="External"/><Relationship Id="rId23" Type="http://schemas.openxmlformats.org/officeDocument/2006/relationships/hyperlink" Target="https://likumi.lv/ta/id/267471" TargetMode="External"/><Relationship Id="rId28" Type="http://schemas.openxmlformats.org/officeDocument/2006/relationships/hyperlink" Target="https://likumi.lv/ta/id/267471" TargetMode="External"/><Relationship Id="rId36" Type="http://schemas.openxmlformats.org/officeDocument/2006/relationships/footer" Target="footer1.xml"/><Relationship Id="rId10" Type="http://schemas.openxmlformats.org/officeDocument/2006/relationships/hyperlink" Target="https://www.esfondi.lv/upload/Vadlinijas/fm_4.1.metodika_groz_gala_23072020.pdf" TargetMode="External"/><Relationship Id="rId19" Type="http://schemas.openxmlformats.org/officeDocument/2006/relationships/hyperlink" Target="https://likumi.lv/ta/id/267471" TargetMode="External"/><Relationship Id="rId31" Type="http://schemas.openxmlformats.org/officeDocument/2006/relationships/hyperlink" Target="http://likumi.lv/doc.php?id=190507&amp;search=on" TargetMode="External"/><Relationship Id="rId4" Type="http://schemas.openxmlformats.org/officeDocument/2006/relationships/settings" Target="settings.xml"/><Relationship Id="rId9" Type="http://schemas.openxmlformats.org/officeDocument/2006/relationships/hyperlink" Target="https://eur-lex.europa.eu/legal-content/LV/TXT/?uri=celex:32018R1046" TargetMode="External"/><Relationship Id="rId14" Type="http://schemas.openxmlformats.org/officeDocument/2006/relationships/hyperlink" Target="https://www.esfondi.lv/upload/sam-vadlinijas_190617.pdf" TargetMode="External"/><Relationship Id="rId22" Type="http://schemas.openxmlformats.org/officeDocument/2006/relationships/hyperlink" Target="https://likumi.lv/ta/id/267471" TargetMode="External"/><Relationship Id="rId27" Type="http://schemas.openxmlformats.org/officeDocument/2006/relationships/hyperlink" Target="https://likumi.lv/ta/id/267471" TargetMode="External"/><Relationship Id="rId30" Type="http://schemas.openxmlformats.org/officeDocument/2006/relationships/hyperlink" Target="http://likumi.lv/doc.php?id=243910&amp;search=on" TargetMode="External"/><Relationship Id="rId35" Type="http://schemas.openxmlformats.org/officeDocument/2006/relationships/header" Target="header2.xml"/><Relationship Id="rId8" Type="http://schemas.openxmlformats.org/officeDocument/2006/relationships/hyperlink" Target="https://www.lrvk.gov.lv/lv/revizijas/revizijas/noslegtas-revizijas/slegtas-likumibas-revizijas-izglitibas-un-zinatnes-ministrijas-darbibas-efektivitate-un-atbilstiba-normativo-aktu-prasibam-izstradajot-un-organizejot-valsts-zinatnes-politikas-istenosanu-ieteikumu-ieviesanas-uzraudziba-2" TargetMode="External"/><Relationship Id="rId3" Type="http://schemas.openxmlformats.org/officeDocument/2006/relationships/styles" Target="styles.xml"/><Relationship Id="rId12" Type="http://schemas.openxmlformats.org/officeDocument/2006/relationships/hyperlink" Target="http://likumi.lv/doc.php?id=190507&amp;search=on" TargetMode="External"/><Relationship Id="rId17" Type="http://schemas.openxmlformats.org/officeDocument/2006/relationships/hyperlink" Target="https://latvija.lv/lv/PPK/Finanses-un-nodokli/ES-atbalsta-maksajumi/p392/ProcesaApraksts" TargetMode="External"/><Relationship Id="rId25" Type="http://schemas.openxmlformats.org/officeDocument/2006/relationships/hyperlink" Target="https://likumi.lv/ta/id/267471" TargetMode="External"/><Relationship Id="rId33" Type="http://schemas.openxmlformats.org/officeDocument/2006/relationships/hyperlink" Target="https://www.esfondi.lv/planosana-1"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13139-darbibas-programmas-izaugsme-un-nodarbinatiba-prioritara-virziena-vides-aizsardzibas-un-resursu-izmantosanas-efektivi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E4EE6-2C77-4BEA-9EBA-F0CA2A4E8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179</Pages>
  <Words>178975</Words>
  <Characters>102016</Characters>
  <Application>Microsoft Office Word</Application>
  <DocSecurity>0</DocSecurity>
  <Lines>850</Lines>
  <Paragraphs>560</Paragraphs>
  <ScaleCrop>false</ScaleCrop>
  <HeadingPairs>
    <vt:vector size="2" baseType="variant">
      <vt:variant>
        <vt:lpstr>Title</vt:lpstr>
      </vt:variant>
      <vt:variant>
        <vt:i4>1</vt:i4>
      </vt:variant>
    </vt:vector>
  </HeadingPairs>
  <TitlesOfParts>
    <vt:vector size="1" baseType="lpstr">
      <vt:lpstr>Izziņa par sniegtajiem iebildumiem likumrojektam  „Eiropas Savienības fondu vadības 2021.–2027. gada plānošanas perioda vadības likums"</vt:lpstr>
    </vt:vector>
  </TitlesOfParts>
  <Manager/>
  <Company>Finanšu ministrija</Company>
  <LinksUpToDate>false</LinksUpToDate>
  <CharactersWithSpaces>280431</CharactersWithSpaces>
  <SharedDoc>false</SharedDoc>
  <HLinks>
    <vt:vector size="18" baseType="variant">
      <vt:variant>
        <vt:i4>4194427</vt:i4>
      </vt:variant>
      <vt:variant>
        <vt:i4>6</vt:i4>
      </vt:variant>
      <vt:variant>
        <vt:i4>0</vt:i4>
      </vt:variant>
      <vt:variant>
        <vt:i4>5</vt:i4>
      </vt:variant>
      <vt:variant>
        <vt:lpwstr>mailto:Zane.Logina@fm.gov.lv</vt:lpwstr>
      </vt:variant>
      <vt:variant>
        <vt:lpwstr/>
      </vt:variant>
      <vt:variant>
        <vt:i4>4194427</vt:i4>
      </vt:variant>
      <vt:variant>
        <vt:i4>3</vt:i4>
      </vt:variant>
      <vt:variant>
        <vt:i4>0</vt:i4>
      </vt:variant>
      <vt:variant>
        <vt:i4>5</vt:i4>
      </vt:variant>
      <vt:variant>
        <vt:lpwstr>mailto:Zane.Logina@fm.gov.lv</vt:lpwstr>
      </vt:variant>
      <vt:variant>
        <vt:lpwstr/>
      </vt:variant>
      <vt:variant>
        <vt:i4>4980786</vt:i4>
      </vt:variant>
      <vt:variant>
        <vt:i4>0</vt:i4>
      </vt:variant>
      <vt:variant>
        <vt:i4>0</vt:i4>
      </vt:variant>
      <vt:variant>
        <vt:i4>5</vt:i4>
      </vt:variant>
      <vt:variant>
        <vt:lpwstr>http://ec.europa.eu/regional_policy/lv/information/publications/guidelines/2014/guidance-on-simplified-cost-options-scos-flat-rate-financing-standard-scales-of-unit-costs-lump-sums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sniegtajiem iebildumiem likumrojektam  „Eiropas Savienības fondu vadības 2021.–2027. gada plānošanas perioda vadības likums"</dc:title>
  <dc:subject>Izziņa par atzinumos sniegtajiem iebildumiem</dc:subject>
  <dc:creator>evita.vamza@fm.gov.lv</dc:creator>
  <cp:keywords/>
  <dc:description/>
  <cp:lastModifiedBy>Evita Vamža</cp:lastModifiedBy>
  <cp:revision>8</cp:revision>
  <cp:lastPrinted>2017-07-11T11:15:00Z</cp:lastPrinted>
  <dcterms:created xsi:type="dcterms:W3CDTF">2022-01-10T13:16:00Z</dcterms:created>
  <dcterms:modified xsi:type="dcterms:W3CDTF">2022-01-12T20:21:00Z</dcterms:modified>
</cp:coreProperties>
</file>