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CFA83" w14:textId="77777777" w:rsidR="0014302C" w:rsidRPr="00EB40D4" w:rsidRDefault="0014302C" w:rsidP="0014302C">
      <w:pPr>
        <w:spacing w:after="0" w:line="240" w:lineRule="auto"/>
        <w:rPr>
          <w:rFonts w:ascii="Times New Roman" w:hAnsi="Times New Roman" w:cs="Times New Roman"/>
          <w:sz w:val="28"/>
          <w:szCs w:val="28"/>
          <w:lang w:val="lv-LV"/>
        </w:rPr>
      </w:pPr>
    </w:p>
    <w:p w14:paraId="27035287" w14:textId="77777777" w:rsidR="0014302C" w:rsidRPr="00EB40D4" w:rsidRDefault="0014302C" w:rsidP="0014302C">
      <w:pPr>
        <w:spacing w:after="0" w:line="240" w:lineRule="auto"/>
        <w:rPr>
          <w:rFonts w:ascii="Times New Roman" w:hAnsi="Times New Roman" w:cs="Times New Roman"/>
          <w:sz w:val="28"/>
          <w:szCs w:val="28"/>
          <w:lang w:val="lv-LV"/>
        </w:rPr>
      </w:pPr>
    </w:p>
    <w:p w14:paraId="4581BDD7" w14:textId="77777777" w:rsidR="0014302C" w:rsidRPr="00EB40D4" w:rsidRDefault="0014302C" w:rsidP="0014302C">
      <w:pPr>
        <w:spacing w:after="0" w:line="240" w:lineRule="auto"/>
        <w:rPr>
          <w:rFonts w:ascii="Times New Roman" w:hAnsi="Times New Roman" w:cs="Times New Roman"/>
          <w:sz w:val="28"/>
          <w:szCs w:val="28"/>
          <w:lang w:val="lv-LV"/>
        </w:rPr>
      </w:pPr>
      <w:proofErr w:type="spellStart"/>
      <w:r w:rsidRPr="00EB40D4">
        <w:rPr>
          <w:rFonts w:ascii="Times New Roman" w:hAnsi="Times New Roman" w:cs="Times New Roman"/>
          <w:sz w:val="28"/>
          <w:szCs w:val="28"/>
          <w:lang w:val="lv-LV"/>
        </w:rPr>
        <w:t>From</w:t>
      </w:r>
      <w:proofErr w:type="spellEnd"/>
      <w:r w:rsidRPr="00EB40D4">
        <w:rPr>
          <w:rFonts w:ascii="Times New Roman" w:hAnsi="Times New Roman" w:cs="Times New Roman"/>
          <w:sz w:val="28"/>
          <w:szCs w:val="28"/>
          <w:lang w:val="lv-LV"/>
        </w:rPr>
        <w:t xml:space="preserve">: TM </w:t>
      </w:r>
      <w:proofErr w:type="spellStart"/>
      <w:r w:rsidRPr="00EB40D4">
        <w:rPr>
          <w:rFonts w:ascii="Times New Roman" w:hAnsi="Times New Roman" w:cs="Times New Roman"/>
          <w:sz w:val="28"/>
          <w:szCs w:val="28"/>
          <w:lang w:val="lv-LV"/>
        </w:rPr>
        <w:t>lietvediba.naknd</w:t>
      </w:r>
      <w:proofErr w:type="spellEnd"/>
      <w:r w:rsidRPr="00EB40D4">
        <w:rPr>
          <w:rFonts w:ascii="Times New Roman" w:hAnsi="Times New Roman" w:cs="Times New Roman"/>
          <w:sz w:val="28"/>
          <w:szCs w:val="28"/>
          <w:lang w:val="lv-LV"/>
        </w:rPr>
        <w:t xml:space="preserve"> &lt;lietvediba.naknd@TM.GOV.LV&gt; </w:t>
      </w:r>
    </w:p>
    <w:p w14:paraId="1D5CAECF" w14:textId="77777777" w:rsidR="0014302C" w:rsidRPr="00EB40D4" w:rsidRDefault="0014302C" w:rsidP="0014302C">
      <w:pPr>
        <w:spacing w:after="0" w:line="240" w:lineRule="auto"/>
        <w:rPr>
          <w:rFonts w:ascii="Times New Roman" w:hAnsi="Times New Roman" w:cs="Times New Roman"/>
          <w:sz w:val="28"/>
          <w:szCs w:val="28"/>
          <w:lang w:val="lv-LV"/>
        </w:rPr>
      </w:pPr>
      <w:proofErr w:type="spellStart"/>
      <w:r w:rsidRPr="00EB40D4">
        <w:rPr>
          <w:rFonts w:ascii="Times New Roman" w:hAnsi="Times New Roman" w:cs="Times New Roman"/>
          <w:sz w:val="28"/>
          <w:szCs w:val="28"/>
          <w:lang w:val="lv-LV"/>
        </w:rPr>
        <w:t>Sent</w:t>
      </w:r>
      <w:proofErr w:type="spellEnd"/>
      <w:r w:rsidRPr="00EB40D4">
        <w:rPr>
          <w:rFonts w:ascii="Times New Roman" w:hAnsi="Times New Roman" w:cs="Times New Roman"/>
          <w:sz w:val="28"/>
          <w:szCs w:val="28"/>
          <w:lang w:val="lv-LV"/>
        </w:rPr>
        <w:t xml:space="preserve">: </w:t>
      </w:r>
      <w:proofErr w:type="spellStart"/>
      <w:r w:rsidRPr="00EB40D4">
        <w:rPr>
          <w:rFonts w:ascii="Times New Roman" w:hAnsi="Times New Roman" w:cs="Times New Roman"/>
          <w:sz w:val="28"/>
          <w:szCs w:val="28"/>
          <w:lang w:val="lv-LV"/>
        </w:rPr>
        <w:t>Wednesday</w:t>
      </w:r>
      <w:proofErr w:type="spellEnd"/>
      <w:r w:rsidRPr="00EB40D4">
        <w:rPr>
          <w:rFonts w:ascii="Times New Roman" w:hAnsi="Times New Roman" w:cs="Times New Roman"/>
          <w:sz w:val="28"/>
          <w:szCs w:val="28"/>
          <w:lang w:val="lv-LV"/>
        </w:rPr>
        <w:t xml:space="preserve">, </w:t>
      </w:r>
      <w:proofErr w:type="spellStart"/>
      <w:r w:rsidRPr="00EB40D4">
        <w:rPr>
          <w:rFonts w:ascii="Times New Roman" w:hAnsi="Times New Roman" w:cs="Times New Roman"/>
          <w:sz w:val="28"/>
          <w:szCs w:val="28"/>
          <w:lang w:val="lv-LV"/>
        </w:rPr>
        <w:t>January</w:t>
      </w:r>
      <w:proofErr w:type="spellEnd"/>
      <w:r w:rsidRPr="00EB40D4">
        <w:rPr>
          <w:rFonts w:ascii="Times New Roman" w:hAnsi="Times New Roman" w:cs="Times New Roman"/>
          <w:sz w:val="28"/>
          <w:szCs w:val="28"/>
          <w:lang w:val="lv-LV"/>
        </w:rPr>
        <w:t xml:space="preserve"> 26, 2022 4:07 PM</w:t>
      </w:r>
    </w:p>
    <w:p w14:paraId="07AAFC8A"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To: VARAM &lt;pasts@varam.gov.lv&gt;</w:t>
      </w:r>
    </w:p>
    <w:p w14:paraId="45A6FC98" w14:textId="77777777" w:rsidR="0014302C" w:rsidRPr="00EB40D4" w:rsidRDefault="0014302C" w:rsidP="0014302C">
      <w:pPr>
        <w:spacing w:after="0" w:line="240" w:lineRule="auto"/>
        <w:rPr>
          <w:rFonts w:ascii="Times New Roman" w:hAnsi="Times New Roman" w:cs="Times New Roman"/>
          <w:sz w:val="28"/>
          <w:szCs w:val="28"/>
          <w:lang w:val="lv-LV"/>
        </w:rPr>
      </w:pPr>
      <w:proofErr w:type="spellStart"/>
      <w:r w:rsidRPr="00EB40D4">
        <w:rPr>
          <w:rFonts w:ascii="Times New Roman" w:hAnsi="Times New Roman" w:cs="Times New Roman"/>
          <w:sz w:val="28"/>
          <w:szCs w:val="28"/>
          <w:lang w:val="lv-LV"/>
        </w:rPr>
        <w:t>Cc</w:t>
      </w:r>
      <w:proofErr w:type="spellEnd"/>
      <w:r w:rsidRPr="00EB40D4">
        <w:rPr>
          <w:rFonts w:ascii="Times New Roman" w:hAnsi="Times New Roman" w:cs="Times New Roman"/>
          <w:sz w:val="28"/>
          <w:szCs w:val="28"/>
          <w:lang w:val="lv-LV"/>
        </w:rPr>
        <w:t>: Diāna Līcīte &lt;Diana.Licite@tm.gov.lv&gt;; Laura Seile &lt;Laura.Seile@varam.gov.lv&gt;</w:t>
      </w:r>
    </w:p>
    <w:p w14:paraId="3235317B" w14:textId="77777777" w:rsidR="0014302C" w:rsidRPr="00EB40D4" w:rsidRDefault="0014302C" w:rsidP="0014302C">
      <w:pPr>
        <w:spacing w:after="0" w:line="240" w:lineRule="auto"/>
        <w:rPr>
          <w:rFonts w:ascii="Times New Roman" w:hAnsi="Times New Roman" w:cs="Times New Roman"/>
          <w:sz w:val="28"/>
          <w:szCs w:val="28"/>
          <w:lang w:val="lv-LV"/>
        </w:rPr>
      </w:pPr>
      <w:proofErr w:type="spellStart"/>
      <w:r w:rsidRPr="00EB40D4">
        <w:rPr>
          <w:rFonts w:ascii="Times New Roman" w:hAnsi="Times New Roman" w:cs="Times New Roman"/>
          <w:sz w:val="28"/>
          <w:szCs w:val="28"/>
          <w:lang w:val="lv-LV"/>
        </w:rPr>
        <w:t>Subject</w:t>
      </w:r>
      <w:proofErr w:type="spellEnd"/>
      <w:r w:rsidRPr="00EB40D4">
        <w:rPr>
          <w:rFonts w:ascii="Times New Roman" w:hAnsi="Times New Roman" w:cs="Times New Roman"/>
          <w:sz w:val="28"/>
          <w:szCs w:val="28"/>
          <w:lang w:val="lv-LV"/>
        </w:rPr>
        <w:t>: RE: TAP VSS-768 piecu dienu saskaņošanai</w:t>
      </w:r>
    </w:p>
    <w:p w14:paraId="3DB8027E" w14:textId="42656FDB" w:rsidR="0014302C" w:rsidRPr="00EB40D4" w:rsidRDefault="0014302C" w:rsidP="0014302C">
      <w:pPr>
        <w:spacing w:after="0" w:line="240" w:lineRule="auto"/>
        <w:rPr>
          <w:rFonts w:ascii="Times New Roman" w:hAnsi="Times New Roman" w:cs="Times New Roman"/>
          <w:sz w:val="28"/>
          <w:szCs w:val="28"/>
          <w:lang w:val="lv-LV"/>
        </w:rPr>
      </w:pPr>
    </w:p>
    <w:p w14:paraId="48810AE9" w14:textId="77777777" w:rsidR="0014302C" w:rsidRPr="00EB40D4" w:rsidRDefault="0014302C" w:rsidP="0014302C">
      <w:pPr>
        <w:spacing w:after="0" w:line="240" w:lineRule="auto"/>
        <w:rPr>
          <w:rFonts w:ascii="Times New Roman" w:hAnsi="Times New Roman" w:cs="Times New Roman"/>
          <w:sz w:val="28"/>
          <w:szCs w:val="28"/>
          <w:lang w:val="lv-LV"/>
        </w:rPr>
      </w:pPr>
    </w:p>
    <w:p w14:paraId="57446833" w14:textId="77777777" w:rsidR="0014302C" w:rsidRPr="00EB40D4" w:rsidRDefault="0014302C" w:rsidP="0014302C">
      <w:pPr>
        <w:spacing w:after="0" w:line="240" w:lineRule="auto"/>
        <w:jc w:val="both"/>
        <w:rPr>
          <w:rFonts w:ascii="Times New Roman" w:hAnsi="Times New Roman" w:cs="Times New Roman"/>
          <w:sz w:val="28"/>
          <w:szCs w:val="28"/>
          <w:lang w:val="lv-LV"/>
        </w:rPr>
      </w:pPr>
      <w:r w:rsidRPr="00EB40D4">
        <w:rPr>
          <w:rFonts w:ascii="Times New Roman" w:hAnsi="Times New Roman" w:cs="Times New Roman"/>
          <w:sz w:val="28"/>
          <w:szCs w:val="28"/>
          <w:lang w:val="lv-LV"/>
        </w:rPr>
        <w:t>Tieslietu ministrija izskatīja precizēto Ministru kabineta noteikumu projektu “Grozījumi Ministru kabineta 2007. gada 9. oktobra noteikumos Nr. 686 "Noteikumi par īpaši aizsargājamās dabas teritorijas dabas aizsardzības plāna saturu un izstrādes kārtību"" un atbalsta šā projekta tālāku virzību bez iebildumiem.</w:t>
      </w:r>
    </w:p>
    <w:p w14:paraId="765E50DA" w14:textId="198C6B22" w:rsidR="0014302C" w:rsidRPr="00EB40D4" w:rsidRDefault="0014302C" w:rsidP="0014302C">
      <w:pPr>
        <w:spacing w:after="0" w:line="240" w:lineRule="auto"/>
        <w:rPr>
          <w:rFonts w:ascii="Times New Roman" w:hAnsi="Times New Roman" w:cs="Times New Roman"/>
          <w:sz w:val="28"/>
          <w:szCs w:val="28"/>
          <w:lang w:val="lv-LV"/>
        </w:rPr>
      </w:pPr>
    </w:p>
    <w:p w14:paraId="3AF6ACB3" w14:textId="77777777" w:rsidR="0014302C" w:rsidRPr="00EB40D4" w:rsidRDefault="0014302C" w:rsidP="0014302C">
      <w:pPr>
        <w:spacing w:after="0" w:line="240" w:lineRule="auto"/>
        <w:rPr>
          <w:rFonts w:ascii="Times New Roman" w:hAnsi="Times New Roman" w:cs="Times New Roman"/>
          <w:sz w:val="28"/>
          <w:szCs w:val="28"/>
          <w:lang w:val="lv-LV"/>
        </w:rPr>
      </w:pPr>
    </w:p>
    <w:p w14:paraId="1B50C3B8"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Ar cieņu</w:t>
      </w:r>
    </w:p>
    <w:p w14:paraId="04711B86"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Kristīne Kuprijanova</w:t>
      </w:r>
    </w:p>
    <w:p w14:paraId="0239A792"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Tieslietu ministrijas</w:t>
      </w:r>
    </w:p>
    <w:p w14:paraId="78DE2EE1"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Normatīvo aktu kvalitātes nodrošināšanas departamenta direktore</w:t>
      </w:r>
    </w:p>
    <w:p w14:paraId="7EB95956"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tālrunis: 67036922, 26244173</w:t>
      </w:r>
    </w:p>
    <w:p w14:paraId="27A522DE"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 xml:space="preserve">ministrijas e-pasts: pasts@tm.gov.lv </w:t>
      </w:r>
    </w:p>
    <w:p w14:paraId="05376469"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TAP portāla atbalsta e-pasts ministrijā: TAP.PORTALS@tm.gov.lv</w:t>
      </w:r>
    </w:p>
    <w:p w14:paraId="3913C7BE" w14:textId="77777777" w:rsidR="0014302C" w:rsidRPr="00EB40D4" w:rsidRDefault="0014302C" w:rsidP="0014302C">
      <w:pPr>
        <w:spacing w:after="0" w:line="240" w:lineRule="auto"/>
        <w:rPr>
          <w:rFonts w:ascii="Times New Roman" w:hAnsi="Times New Roman" w:cs="Times New Roman"/>
          <w:sz w:val="28"/>
          <w:szCs w:val="28"/>
          <w:lang w:val="lv-LV"/>
        </w:rPr>
      </w:pPr>
      <w:r w:rsidRPr="00EB40D4">
        <w:rPr>
          <w:rFonts w:ascii="Times New Roman" w:hAnsi="Times New Roman" w:cs="Times New Roman"/>
          <w:sz w:val="28"/>
          <w:szCs w:val="28"/>
          <w:lang w:val="lv-LV"/>
        </w:rPr>
        <w:t xml:space="preserve">departamenta lietvedības e-pasts: lietvediba.naknd@tm.gov.lv </w:t>
      </w:r>
    </w:p>
    <w:p w14:paraId="422E5F9C" w14:textId="46E29552" w:rsidR="00B25B42" w:rsidRPr="00EB40D4" w:rsidRDefault="0014302C" w:rsidP="0014302C">
      <w:pPr>
        <w:spacing w:after="0" w:line="240" w:lineRule="auto"/>
        <w:rPr>
          <w:rFonts w:ascii="Times New Roman" w:hAnsi="Times New Roman" w:cs="Times New Roman"/>
          <w:lang w:val="lv-LV"/>
        </w:rPr>
      </w:pPr>
      <w:r w:rsidRPr="00EB40D4">
        <w:rPr>
          <w:rFonts w:ascii="Times New Roman" w:hAnsi="Times New Roman" w:cs="Times New Roman"/>
          <w:sz w:val="28"/>
          <w:szCs w:val="28"/>
          <w:lang w:val="lv-LV"/>
        </w:rPr>
        <w:t>pasta adrese: Brīvības bulvāris 36, Rīga, LV-1536</w:t>
      </w:r>
    </w:p>
    <w:p w14:paraId="0816C648" w14:textId="77777777" w:rsidR="00B25B42" w:rsidRPr="00EB40D4" w:rsidRDefault="00B25B42" w:rsidP="00B25B42">
      <w:pPr>
        <w:rPr>
          <w:lang w:val="lv-LV"/>
        </w:rPr>
      </w:pPr>
      <w:r w:rsidRPr="00EB40D4">
        <w:rPr>
          <w:lang w:val="lv-LV"/>
        </w:rPr>
        <w:t xml:space="preserve"> </w:t>
      </w:r>
      <w:r w:rsidRPr="00EB40D4">
        <w:rPr>
          <w:lang w:val="lv-LV"/>
        </w:rPr>
        <w:cr/>
      </w:r>
    </w:p>
    <w:p w14:paraId="6CC16D21" w14:textId="77777777" w:rsidR="006E7235" w:rsidRDefault="00830CCE"/>
    <w:sectPr w:rsidR="006E7235">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D1E0" w14:textId="77777777" w:rsidR="00830CCE" w:rsidRDefault="00830CCE" w:rsidP="0037712F">
      <w:pPr>
        <w:spacing w:after="0" w:line="240" w:lineRule="auto"/>
      </w:pPr>
      <w:r>
        <w:separator/>
      </w:r>
    </w:p>
  </w:endnote>
  <w:endnote w:type="continuationSeparator" w:id="0">
    <w:p w14:paraId="5C29F2F5" w14:textId="77777777" w:rsidR="00830CCE" w:rsidRDefault="00830CCE" w:rsidP="00377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6621" w14:textId="65727155" w:rsidR="0037712F" w:rsidRDefault="0037712F">
    <w:pPr>
      <w:pStyle w:val="Footer"/>
    </w:pPr>
    <w:r>
      <w:t>Info_</w:t>
    </w:r>
    <w:r w:rsidR="0014302C">
      <w:t>TM</w:t>
    </w:r>
    <w:r>
      <w:t>_</w:t>
    </w:r>
    <w:r w:rsidR="0014302C">
      <w:t>26012022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4A22C" w14:textId="77777777" w:rsidR="00830CCE" w:rsidRDefault="00830CCE" w:rsidP="0037712F">
      <w:pPr>
        <w:spacing w:after="0" w:line="240" w:lineRule="auto"/>
      </w:pPr>
      <w:r>
        <w:separator/>
      </w:r>
    </w:p>
  </w:footnote>
  <w:footnote w:type="continuationSeparator" w:id="0">
    <w:p w14:paraId="39899290" w14:textId="77777777" w:rsidR="00830CCE" w:rsidRDefault="00830CCE" w:rsidP="00377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B42"/>
    <w:rsid w:val="00086542"/>
    <w:rsid w:val="0014302C"/>
    <w:rsid w:val="0037712F"/>
    <w:rsid w:val="0038390E"/>
    <w:rsid w:val="0050333D"/>
    <w:rsid w:val="007804C5"/>
    <w:rsid w:val="00830CCE"/>
    <w:rsid w:val="008E6B77"/>
    <w:rsid w:val="00B25B42"/>
    <w:rsid w:val="00EB40D4"/>
    <w:rsid w:val="00F57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52E0"/>
  <w15:chartTrackingRefBased/>
  <w15:docId w15:val="{318C3143-7721-43F0-90B8-7601CACB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1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712F"/>
  </w:style>
  <w:style w:type="paragraph" w:styleId="Footer">
    <w:name w:val="footer"/>
    <w:basedOn w:val="Normal"/>
    <w:link w:val="FooterChar"/>
    <w:uiPriority w:val="99"/>
    <w:unhideWhenUsed/>
    <w:rsid w:val="003771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7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33AC6-ACA1-41A1-9872-177B53700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599</Words>
  <Characters>342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Tieslietu ministrijas atzinums</vt:lpstr>
    </vt:vector>
  </TitlesOfParts>
  <Company>VARAM</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Tieslietu ministrijas atzinums</dc:title>
  <dc:subject/>
  <dc:creator>Laura Seile</dc:creator>
  <cp:keywords/>
  <dc:description>laura.seile@varam.gov.lv
67026484</dc:description>
  <cp:lastModifiedBy>Laura Seile</cp:lastModifiedBy>
  <cp:revision>4</cp:revision>
  <dcterms:created xsi:type="dcterms:W3CDTF">2022-01-28T10:51:00Z</dcterms:created>
  <dcterms:modified xsi:type="dcterms:W3CDTF">2022-01-28T11:22:00Z</dcterms:modified>
</cp:coreProperties>
</file>