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C11F52" w14:textId="77777777" w:rsidR="00786DAF" w:rsidRDefault="00786DAF" w:rsidP="002C22B9">
      <w:pPr>
        <w:jc w:val="center"/>
        <w:rPr>
          <w:sz w:val="20"/>
        </w:rPr>
      </w:pPr>
      <w:bookmarkStart w:id="0" w:name="_GoBack"/>
      <w:bookmarkEnd w:id="0"/>
    </w:p>
    <w:p w14:paraId="4FDB43A3" w14:textId="77777777" w:rsidR="002C22B9" w:rsidRDefault="002C22B9" w:rsidP="002C22B9">
      <w:pPr>
        <w:jc w:val="center"/>
        <w:rPr>
          <w:sz w:val="20"/>
        </w:rPr>
      </w:pPr>
      <w:r w:rsidRPr="00914649">
        <w:rPr>
          <w:sz w:val="20"/>
        </w:rPr>
        <w:t>Rīgā</w:t>
      </w:r>
    </w:p>
    <w:p w14:paraId="29BE9C8F"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526D55D6" w14:textId="77777777" w:rsidTr="009F77B9">
        <w:tc>
          <w:tcPr>
            <w:tcW w:w="450" w:type="dxa"/>
            <w:tcBorders>
              <w:top w:val="nil"/>
              <w:left w:val="nil"/>
              <w:bottom w:val="nil"/>
              <w:right w:val="nil"/>
            </w:tcBorders>
          </w:tcPr>
          <w:p w14:paraId="1088D359" w14:textId="77777777"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14:paraId="6C20B60D" w14:textId="75E5330C"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351D4">
              <w:rPr>
                <w:szCs w:val="24"/>
              </w:rPr>
              <w:t>20.04.2021</w:t>
            </w:r>
            <w:r w:rsidRPr="00615936">
              <w:rPr>
                <w:szCs w:val="24"/>
              </w:rPr>
              <w:fldChar w:fldCharType="end"/>
            </w:r>
            <w:bookmarkEnd w:id="1"/>
          </w:p>
        </w:tc>
        <w:tc>
          <w:tcPr>
            <w:tcW w:w="708" w:type="dxa"/>
            <w:tcBorders>
              <w:top w:val="nil"/>
              <w:left w:val="nil"/>
              <w:bottom w:val="nil"/>
              <w:right w:val="nil"/>
            </w:tcBorders>
          </w:tcPr>
          <w:p w14:paraId="3DF4FDD2" w14:textId="77777777"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14:paraId="7ABA26BF" w14:textId="2D82DAC8"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E14348">
              <w:rPr>
                <w:szCs w:val="24"/>
              </w:rPr>
              <w:t>12/A-7</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351D4">
              <w:rPr>
                <w:szCs w:val="24"/>
              </w:rPr>
              <w:t>2217</w:t>
            </w:r>
            <w:r w:rsidRPr="00615936">
              <w:rPr>
                <w:szCs w:val="24"/>
              </w:rPr>
              <w:fldChar w:fldCharType="end"/>
            </w:r>
            <w:bookmarkEnd w:id="3"/>
          </w:p>
        </w:tc>
      </w:tr>
      <w:tr w:rsidR="002C22B9" w:rsidRPr="00615936" w14:paraId="43682EB2" w14:textId="77777777" w:rsidTr="009F77B9">
        <w:trPr>
          <w:trHeight w:val="188"/>
        </w:trPr>
        <w:tc>
          <w:tcPr>
            <w:tcW w:w="450" w:type="dxa"/>
            <w:tcBorders>
              <w:top w:val="nil"/>
              <w:left w:val="nil"/>
              <w:bottom w:val="nil"/>
              <w:right w:val="nil"/>
            </w:tcBorders>
          </w:tcPr>
          <w:p w14:paraId="4782D4AC"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0125B3D6"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1E70DB0E"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6A907868" w14:textId="77777777" w:rsidR="002C22B9" w:rsidRPr="00615936" w:rsidRDefault="002C22B9" w:rsidP="002C22B9">
            <w:pPr>
              <w:tabs>
                <w:tab w:val="left" w:pos="360"/>
                <w:tab w:val="left" w:pos="3960"/>
              </w:tabs>
              <w:rPr>
                <w:sz w:val="20"/>
              </w:rPr>
            </w:pPr>
          </w:p>
        </w:tc>
      </w:tr>
      <w:tr w:rsidR="002C22B9" w:rsidRPr="00615936" w14:paraId="36F77E99" w14:textId="77777777" w:rsidTr="009F77B9">
        <w:tc>
          <w:tcPr>
            <w:tcW w:w="450" w:type="dxa"/>
            <w:tcBorders>
              <w:top w:val="nil"/>
              <w:left w:val="nil"/>
              <w:bottom w:val="nil"/>
              <w:right w:val="nil"/>
            </w:tcBorders>
          </w:tcPr>
          <w:p w14:paraId="0ED43D08" w14:textId="77777777"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14:paraId="7F3611A0"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E14348">
              <w:rPr>
                <w:szCs w:val="24"/>
              </w:rPr>
              <w:t>01.04.2021</w:t>
            </w:r>
            <w:r w:rsidRPr="00615936">
              <w:rPr>
                <w:szCs w:val="24"/>
              </w:rPr>
              <w:fldChar w:fldCharType="end"/>
            </w:r>
            <w:bookmarkEnd w:id="4"/>
          </w:p>
        </w:tc>
        <w:tc>
          <w:tcPr>
            <w:tcW w:w="708" w:type="dxa"/>
            <w:tcBorders>
              <w:top w:val="nil"/>
              <w:left w:val="nil"/>
              <w:bottom w:val="nil"/>
              <w:right w:val="nil"/>
            </w:tcBorders>
          </w:tcPr>
          <w:p w14:paraId="584F3064" w14:textId="77777777"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14:paraId="71006389"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E14348">
              <w:rPr>
                <w:szCs w:val="24"/>
              </w:rPr>
              <w:t>VSS-289, 13  2§</w:t>
            </w:r>
            <w:r w:rsidRPr="00615936">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RPr="00F67325" w14:paraId="637F813B" w14:textId="77777777" w:rsidTr="000C0DD4">
        <w:trPr>
          <w:jc w:val="right"/>
        </w:trPr>
        <w:tc>
          <w:tcPr>
            <w:tcW w:w="4644" w:type="dxa"/>
          </w:tcPr>
          <w:p w14:paraId="4FC088ED" w14:textId="77777777" w:rsidR="00F67325" w:rsidRPr="00F67325" w:rsidRDefault="00F67325" w:rsidP="000C0DD4">
            <w:pPr>
              <w:jc w:val="right"/>
              <w:rPr>
                <w:b/>
                <w:bCs/>
                <w:sz w:val="28"/>
                <w:szCs w:val="24"/>
                <w:lang w:eastAsia="lv-LV"/>
              </w:rPr>
            </w:pPr>
            <w:bookmarkStart w:id="6" w:name="org_nos"/>
          </w:p>
          <w:p w14:paraId="2851C1AB" w14:textId="77777777" w:rsidR="000C0DD4" w:rsidRPr="00F67325" w:rsidRDefault="00E14348" w:rsidP="000C0DD4">
            <w:pPr>
              <w:jc w:val="right"/>
              <w:rPr>
                <w:b/>
                <w:bCs/>
                <w:sz w:val="28"/>
                <w:szCs w:val="24"/>
                <w:lang w:eastAsia="lv-LV"/>
              </w:rPr>
            </w:pPr>
            <w:r w:rsidRPr="00F67325">
              <w:rPr>
                <w:b/>
                <w:bCs/>
                <w:sz w:val="28"/>
                <w:szCs w:val="24"/>
                <w:lang w:eastAsia="lv-LV"/>
              </w:rPr>
              <w:t>Aizsardzības ministrija</w:t>
            </w:r>
          </w:p>
        </w:tc>
      </w:tr>
      <w:bookmarkEnd w:id="6"/>
    </w:tbl>
    <w:p w14:paraId="2D8D928C" w14:textId="77777777" w:rsidR="001F53D9" w:rsidRPr="00F67325" w:rsidRDefault="001F53D9" w:rsidP="004F32A1">
      <w:pPr>
        <w:rPr>
          <w:spacing w:val="4"/>
          <w:sz w:val="22"/>
        </w:rPr>
      </w:pPr>
    </w:p>
    <w:tbl>
      <w:tblPr>
        <w:tblStyle w:val="TableGrid"/>
        <w:tblW w:w="0" w:type="auto"/>
        <w:tblLook w:val="04A0" w:firstRow="1" w:lastRow="0" w:firstColumn="1" w:lastColumn="0" w:noHBand="0" w:noVBand="1"/>
      </w:tblPr>
      <w:tblGrid>
        <w:gridCol w:w="4503"/>
      </w:tblGrid>
      <w:tr w:rsidR="000C0DD4" w:rsidRPr="00F67325" w14:paraId="18C78E87" w14:textId="77777777" w:rsidTr="000C0DD4">
        <w:tc>
          <w:tcPr>
            <w:tcW w:w="4503" w:type="dxa"/>
            <w:tcBorders>
              <w:top w:val="nil"/>
              <w:left w:val="nil"/>
              <w:bottom w:val="nil"/>
              <w:right w:val="nil"/>
            </w:tcBorders>
          </w:tcPr>
          <w:p w14:paraId="2B3BBDBB" w14:textId="77777777" w:rsidR="00F67325" w:rsidRDefault="00E14348" w:rsidP="00C04DED">
            <w:pPr>
              <w:jc w:val="left"/>
              <w:rPr>
                <w:i/>
                <w:iCs/>
                <w:sz w:val="28"/>
                <w:szCs w:val="24"/>
                <w:lang w:eastAsia="lv-LV"/>
              </w:rPr>
            </w:pPr>
            <w:r w:rsidRPr="00F67325">
              <w:rPr>
                <w:i/>
                <w:iCs/>
                <w:sz w:val="28"/>
                <w:szCs w:val="24"/>
                <w:lang w:eastAsia="lv-LV"/>
              </w:rPr>
              <w:t xml:space="preserve">Par likumprojektu </w:t>
            </w:r>
            <w:r w:rsidR="00F67325" w:rsidRPr="00F67325">
              <w:rPr>
                <w:i/>
                <w:iCs/>
                <w:sz w:val="28"/>
                <w:szCs w:val="24"/>
                <w:lang w:eastAsia="lv-LV"/>
              </w:rPr>
              <w:t>“</w:t>
            </w:r>
            <w:r w:rsidRPr="00F67325">
              <w:rPr>
                <w:i/>
                <w:iCs/>
                <w:sz w:val="28"/>
                <w:szCs w:val="24"/>
                <w:lang w:eastAsia="lv-LV"/>
              </w:rPr>
              <w:t>Grozī</w:t>
            </w:r>
            <w:r w:rsidR="00F67325" w:rsidRPr="00F67325">
              <w:rPr>
                <w:i/>
                <w:iCs/>
                <w:sz w:val="28"/>
                <w:szCs w:val="24"/>
                <w:lang w:eastAsia="lv-LV"/>
              </w:rPr>
              <w:t>jumi Nacionālās drošības likumā”</w:t>
            </w:r>
            <w:r w:rsidRPr="00F67325">
              <w:rPr>
                <w:i/>
                <w:iCs/>
                <w:sz w:val="28"/>
                <w:szCs w:val="24"/>
                <w:lang w:eastAsia="lv-LV"/>
              </w:rPr>
              <w:t xml:space="preserve"> </w:t>
            </w:r>
          </w:p>
          <w:p w14:paraId="2DEA839B" w14:textId="77777777" w:rsidR="000C0DD4" w:rsidRPr="00F67325" w:rsidRDefault="00E14348" w:rsidP="00C04DED">
            <w:pPr>
              <w:jc w:val="left"/>
              <w:rPr>
                <w:i/>
                <w:iCs/>
                <w:sz w:val="28"/>
                <w:szCs w:val="24"/>
                <w:lang w:eastAsia="lv-LV"/>
              </w:rPr>
            </w:pPr>
            <w:r w:rsidRPr="00F67325">
              <w:rPr>
                <w:i/>
                <w:iCs/>
                <w:sz w:val="28"/>
                <w:szCs w:val="24"/>
                <w:lang w:eastAsia="lv-LV"/>
              </w:rPr>
              <w:t>VSS-289</w:t>
            </w:r>
          </w:p>
        </w:tc>
      </w:tr>
    </w:tbl>
    <w:p w14:paraId="3AB393E1" w14:textId="77777777" w:rsidR="00E04F00" w:rsidRPr="00F67325" w:rsidRDefault="00E04F00" w:rsidP="00C04DED">
      <w:pPr>
        <w:jc w:val="left"/>
        <w:rPr>
          <w:sz w:val="28"/>
          <w:szCs w:val="24"/>
        </w:rPr>
      </w:pPr>
    </w:p>
    <w:p w14:paraId="163CF97B" w14:textId="77777777" w:rsidR="00F67325" w:rsidRPr="00C2691D" w:rsidRDefault="00F67325" w:rsidP="00F67325">
      <w:pPr>
        <w:ind w:firstLine="680"/>
        <w:rPr>
          <w:sz w:val="28"/>
          <w:szCs w:val="28"/>
        </w:rPr>
      </w:pPr>
      <w:r w:rsidRPr="00C2691D">
        <w:rPr>
          <w:sz w:val="28"/>
          <w:szCs w:val="28"/>
        </w:rPr>
        <w:t>Finanšu ministrija atbilstoši kompetencei ir izskatījusi Aizsardzības ministrijas sagatavoto likumprojektu “</w:t>
      </w:r>
      <w:r w:rsidRPr="00C2691D">
        <w:rPr>
          <w:rFonts w:eastAsiaTheme="minorEastAsia"/>
          <w:sz w:val="28"/>
          <w:szCs w:val="28"/>
        </w:rPr>
        <w:t>Grozījumi Nacionālās drošības likumā”</w:t>
      </w:r>
      <w:r w:rsidRPr="00C2691D">
        <w:rPr>
          <w:rFonts w:eastAsiaTheme="minorEastAsia"/>
          <w:b/>
          <w:sz w:val="28"/>
          <w:szCs w:val="28"/>
        </w:rPr>
        <w:t xml:space="preserve"> </w:t>
      </w:r>
      <w:r w:rsidRPr="00C2691D">
        <w:rPr>
          <w:rFonts w:eastAsiaTheme="minorEastAsia"/>
          <w:sz w:val="28"/>
          <w:szCs w:val="28"/>
        </w:rPr>
        <w:t xml:space="preserve">(turpmāk – likumprojekts), </w:t>
      </w:r>
      <w:r w:rsidRPr="00C2691D">
        <w:rPr>
          <w:sz w:val="28"/>
          <w:szCs w:val="28"/>
        </w:rPr>
        <w:t xml:space="preserve">tā sākotnējās ietekmes novērtējuma ziņojuma (anotāciju) un Ministru kabineta sēdes </w:t>
      </w:r>
      <w:proofErr w:type="spellStart"/>
      <w:r w:rsidRPr="00C2691D">
        <w:rPr>
          <w:sz w:val="28"/>
          <w:szCs w:val="28"/>
        </w:rPr>
        <w:t>protokollēmuma</w:t>
      </w:r>
      <w:proofErr w:type="spellEnd"/>
      <w:r w:rsidRPr="00C2691D">
        <w:rPr>
          <w:sz w:val="28"/>
          <w:szCs w:val="28"/>
        </w:rPr>
        <w:t xml:space="preserve"> projektu, un izsaka tālāk minēto iebildumu un priekšlikumu. </w:t>
      </w:r>
    </w:p>
    <w:p w14:paraId="3C3B95E3" w14:textId="77777777" w:rsidR="00F67325" w:rsidRPr="00C2691D" w:rsidRDefault="00F67325" w:rsidP="00F67325">
      <w:pPr>
        <w:ind w:firstLine="720"/>
        <w:rPr>
          <w:b/>
          <w:sz w:val="28"/>
          <w:szCs w:val="28"/>
        </w:rPr>
      </w:pPr>
    </w:p>
    <w:p w14:paraId="54F1F3C4" w14:textId="77777777" w:rsidR="00F67325" w:rsidRPr="00C2691D" w:rsidRDefault="00F67325" w:rsidP="00F67325">
      <w:pPr>
        <w:ind w:firstLine="720"/>
        <w:rPr>
          <w:b/>
          <w:sz w:val="28"/>
          <w:szCs w:val="28"/>
        </w:rPr>
      </w:pPr>
      <w:r w:rsidRPr="00C2691D">
        <w:rPr>
          <w:b/>
          <w:sz w:val="28"/>
          <w:szCs w:val="28"/>
        </w:rPr>
        <w:t>Iebildums.</w:t>
      </w:r>
    </w:p>
    <w:p w14:paraId="612178EC" w14:textId="77777777" w:rsidR="00F67325" w:rsidRPr="00C2691D" w:rsidRDefault="00F67325" w:rsidP="00F67325">
      <w:pPr>
        <w:ind w:firstLine="720"/>
        <w:rPr>
          <w:sz w:val="28"/>
          <w:szCs w:val="28"/>
        </w:rPr>
      </w:pPr>
      <w:r w:rsidRPr="00C2691D">
        <w:rPr>
          <w:sz w:val="28"/>
          <w:szCs w:val="28"/>
        </w:rPr>
        <w:lastRenderedPageBreak/>
        <w:t xml:space="preserve">Tā kā anotācijas I sadaļas 2.punktā un VII sadaļas 2.punktā ir norādīts, ka “…ievērojami pieaugtu valsts drošības iestāžu darba apjoms, kas būtu saistīts ar ārvalstu ieguldījumu </w:t>
      </w:r>
      <w:proofErr w:type="spellStart"/>
      <w:r w:rsidRPr="00C2691D">
        <w:rPr>
          <w:sz w:val="28"/>
          <w:szCs w:val="28"/>
        </w:rPr>
        <w:t>izvērtējumu</w:t>
      </w:r>
      <w:proofErr w:type="spellEnd"/>
      <w:r w:rsidRPr="00C2691D">
        <w:rPr>
          <w:sz w:val="28"/>
          <w:szCs w:val="28"/>
        </w:rPr>
        <w:t>, var trūkt to resursi informācijas izvērtēšanai tās noteiktā apjoma dēļ, un būtu nepieciešams lemt par papildu resursu piesaisti un nodrošināšanu.”, bet III sadaļā norādīts – Projekts šo jomu neskar, lūdzam precizēt anotācijas I sadaļas 2.punktu un VII sadaļas 2.punktu, norādot, ka likumprojektā noteikto normu īstenošanu iesaistītās institūcijas īstenos tām piešķirto valsts budžeta līdzekļu ietvaros.</w:t>
      </w:r>
    </w:p>
    <w:p w14:paraId="5C28E3F4" w14:textId="77777777" w:rsidR="00F67325" w:rsidRPr="00C2691D" w:rsidRDefault="00F67325" w:rsidP="00F67325">
      <w:pPr>
        <w:ind w:firstLine="720"/>
        <w:rPr>
          <w:sz w:val="28"/>
          <w:szCs w:val="28"/>
        </w:rPr>
      </w:pPr>
    </w:p>
    <w:p w14:paraId="27BDE8E6" w14:textId="77777777" w:rsidR="00F67325" w:rsidRPr="00C2691D" w:rsidRDefault="00F67325" w:rsidP="00F67325">
      <w:pPr>
        <w:ind w:firstLine="720"/>
        <w:rPr>
          <w:b/>
          <w:sz w:val="28"/>
          <w:szCs w:val="28"/>
        </w:rPr>
      </w:pPr>
      <w:r w:rsidRPr="00C2691D">
        <w:rPr>
          <w:b/>
          <w:sz w:val="28"/>
          <w:szCs w:val="28"/>
        </w:rPr>
        <w:t>Priekšlikums.</w:t>
      </w:r>
    </w:p>
    <w:p w14:paraId="3B9C908E" w14:textId="77777777" w:rsidR="00F67325" w:rsidRPr="00C2691D" w:rsidRDefault="00F67325" w:rsidP="00F67325">
      <w:pPr>
        <w:ind w:firstLine="720"/>
        <w:rPr>
          <w:sz w:val="28"/>
          <w:szCs w:val="28"/>
        </w:rPr>
      </w:pPr>
      <w:r w:rsidRPr="00C2691D">
        <w:rPr>
          <w:sz w:val="28"/>
          <w:szCs w:val="28"/>
        </w:rPr>
        <w:t xml:space="preserve">Lūdzam papildināt anotācijas I sadaļas 2.punktu un ietvert šādu informāciju: </w:t>
      </w:r>
    </w:p>
    <w:p w14:paraId="006258A1" w14:textId="77777777" w:rsidR="00F67325" w:rsidRPr="00C2691D" w:rsidRDefault="00F67325" w:rsidP="00F67325">
      <w:pPr>
        <w:rPr>
          <w:i/>
          <w:iCs/>
          <w:sz w:val="28"/>
          <w:szCs w:val="28"/>
        </w:rPr>
      </w:pPr>
      <w:r w:rsidRPr="00C2691D">
        <w:rPr>
          <w:i/>
          <w:iCs/>
          <w:sz w:val="28"/>
          <w:szCs w:val="28"/>
        </w:rPr>
        <w:t xml:space="preserve">“Attiecībā uz apdraudējuma </w:t>
      </w:r>
      <w:proofErr w:type="spellStart"/>
      <w:r w:rsidRPr="00C2691D">
        <w:rPr>
          <w:i/>
          <w:iCs/>
          <w:sz w:val="28"/>
          <w:szCs w:val="28"/>
        </w:rPr>
        <w:t>izvērtējumu</w:t>
      </w:r>
      <w:proofErr w:type="spellEnd"/>
      <w:r w:rsidRPr="00C2691D">
        <w:rPr>
          <w:i/>
          <w:iCs/>
          <w:sz w:val="28"/>
          <w:szCs w:val="28"/>
        </w:rPr>
        <w:t xml:space="preserve"> ārvalstu tiešajiem ieguldījumiem, pamatojoties uz drošības vai sabiedriskās kārtības apsvēru</w:t>
      </w:r>
      <w:r w:rsidRPr="00C2691D">
        <w:rPr>
          <w:i/>
          <w:iCs/>
          <w:sz w:val="28"/>
          <w:szCs w:val="28"/>
        </w:rPr>
        <w:lastRenderedPageBreak/>
        <w:t>miem,  finanšu jomas nacionālajai drošībai nozīmīgām juridiskām personām (kredītiestādēm)  kritēriji tiks iekļauti Kredītiestāžu likumā saskaņā ar Eiropas Parlamenta un Eiropas Padomes 2019. gada 19. marta regulu (ES) 2019/452, ar ko izveido regulējumu ārvalstu tiešo ieguldījumu Savienībā izvērtēšanai. Atbilstošus grozījumus Kredītiestāžu likumā sagatavos Finanšu ministrija sadarbojoties ar Latvijas Banku un  Finanšu un kapitāla tirgus komisiju. Līdz ar to uz kredītiestādēm neattiecas šajā likumā noteiktais regulējums, kā tiek izvērtēts apdraudējums saistībā ar ārvalstu tiešo ieguldījumu ietekmi uz kritiskajai infrastruktūrai un nacionālajai drošībai nozīmīgām juridiskām personām (komercsabiedrībām, biedrībām un nodibinājumiem).”</w:t>
      </w:r>
    </w:p>
    <w:p w14:paraId="57EEBF13" w14:textId="77777777" w:rsidR="00F67325" w:rsidRPr="00C2691D" w:rsidRDefault="00F67325" w:rsidP="00F67325">
      <w:pPr>
        <w:rPr>
          <w:sz w:val="28"/>
          <w:szCs w:val="28"/>
        </w:rPr>
      </w:pPr>
    </w:p>
    <w:p w14:paraId="7D252AA5" w14:textId="77777777" w:rsidR="00F67325" w:rsidRPr="00C2691D" w:rsidRDefault="00F67325" w:rsidP="00F67325">
      <w:pPr>
        <w:ind w:firstLine="720"/>
        <w:rPr>
          <w:sz w:val="28"/>
          <w:szCs w:val="28"/>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F67325" w:rsidRPr="00C2691D" w14:paraId="3EE7C996" w14:textId="77777777" w:rsidTr="00A9597A">
        <w:tc>
          <w:tcPr>
            <w:tcW w:w="4395" w:type="dxa"/>
          </w:tcPr>
          <w:p w14:paraId="15E1F601" w14:textId="77777777" w:rsidR="00F67325" w:rsidRPr="00C2691D" w:rsidRDefault="00F67325" w:rsidP="00A9597A">
            <w:pPr>
              <w:rPr>
                <w:sz w:val="28"/>
                <w:szCs w:val="28"/>
              </w:rPr>
            </w:pPr>
            <w:r w:rsidRPr="00C2691D">
              <w:rPr>
                <w:sz w:val="28"/>
                <w:szCs w:val="28"/>
              </w:rPr>
              <w:t>Administrācijas vadītāja</w:t>
            </w:r>
          </w:p>
        </w:tc>
        <w:tc>
          <w:tcPr>
            <w:tcW w:w="1984" w:type="dxa"/>
          </w:tcPr>
          <w:p w14:paraId="18A733CC" w14:textId="77777777" w:rsidR="00F67325" w:rsidRPr="00C2691D" w:rsidRDefault="00F67325" w:rsidP="00A9597A">
            <w:pPr>
              <w:jc w:val="center"/>
              <w:rPr>
                <w:sz w:val="28"/>
                <w:szCs w:val="28"/>
              </w:rPr>
            </w:pPr>
            <w:r w:rsidRPr="00C2691D">
              <w:rPr>
                <w:sz w:val="28"/>
                <w:szCs w:val="28"/>
              </w:rPr>
              <w:t>(paraksts*)</w:t>
            </w:r>
          </w:p>
        </w:tc>
        <w:tc>
          <w:tcPr>
            <w:tcW w:w="2977" w:type="dxa"/>
            <w:vAlign w:val="bottom"/>
          </w:tcPr>
          <w:p w14:paraId="617ACBC2" w14:textId="77777777" w:rsidR="00F67325" w:rsidRPr="00C2691D" w:rsidRDefault="00F67325" w:rsidP="00A9597A">
            <w:pPr>
              <w:jc w:val="right"/>
              <w:rPr>
                <w:sz w:val="28"/>
                <w:szCs w:val="28"/>
              </w:rPr>
            </w:pPr>
            <w:proofErr w:type="spellStart"/>
            <w:r w:rsidRPr="00C2691D">
              <w:rPr>
                <w:sz w:val="28"/>
                <w:szCs w:val="28"/>
              </w:rPr>
              <w:t>I.Braunfelde</w:t>
            </w:r>
            <w:proofErr w:type="spellEnd"/>
          </w:p>
        </w:tc>
      </w:tr>
      <w:tr w:rsidR="00F67325" w:rsidRPr="00C2691D" w14:paraId="51D8A3E6" w14:textId="77777777" w:rsidTr="00A9597A">
        <w:tc>
          <w:tcPr>
            <w:tcW w:w="4395" w:type="dxa"/>
          </w:tcPr>
          <w:p w14:paraId="5D2D5FD9" w14:textId="77777777" w:rsidR="00F67325" w:rsidRPr="00C2691D" w:rsidRDefault="00F67325" w:rsidP="00A9597A">
            <w:pPr>
              <w:rPr>
                <w:sz w:val="28"/>
                <w:szCs w:val="28"/>
              </w:rPr>
            </w:pPr>
          </w:p>
        </w:tc>
        <w:tc>
          <w:tcPr>
            <w:tcW w:w="1984" w:type="dxa"/>
          </w:tcPr>
          <w:p w14:paraId="30C2F84D" w14:textId="77777777" w:rsidR="00F67325" w:rsidRPr="00C2691D" w:rsidRDefault="00F67325" w:rsidP="00A9597A">
            <w:pPr>
              <w:jc w:val="right"/>
              <w:rPr>
                <w:sz w:val="28"/>
                <w:szCs w:val="28"/>
              </w:rPr>
            </w:pPr>
          </w:p>
        </w:tc>
        <w:tc>
          <w:tcPr>
            <w:tcW w:w="2977" w:type="dxa"/>
            <w:vAlign w:val="bottom"/>
          </w:tcPr>
          <w:p w14:paraId="42BC6E1A" w14:textId="77777777" w:rsidR="00F67325" w:rsidRPr="00C2691D" w:rsidRDefault="00F67325" w:rsidP="00A9597A">
            <w:pPr>
              <w:jc w:val="right"/>
              <w:rPr>
                <w:sz w:val="28"/>
                <w:szCs w:val="28"/>
              </w:rPr>
            </w:pPr>
          </w:p>
        </w:tc>
      </w:tr>
    </w:tbl>
    <w:tbl>
      <w:tblPr>
        <w:tblW w:w="8647" w:type="dxa"/>
        <w:tblLook w:val="04A0" w:firstRow="1" w:lastRow="0" w:firstColumn="1" w:lastColumn="0" w:noHBand="0" w:noVBand="1"/>
      </w:tblPr>
      <w:tblGrid>
        <w:gridCol w:w="8647"/>
      </w:tblGrid>
      <w:tr w:rsidR="00F67325" w:rsidRPr="00C2691D" w14:paraId="5578D18E" w14:textId="77777777" w:rsidTr="00A9597A">
        <w:trPr>
          <w:cantSplit/>
          <w:trHeight w:val="615"/>
        </w:trPr>
        <w:tc>
          <w:tcPr>
            <w:tcW w:w="8647" w:type="dxa"/>
          </w:tcPr>
          <w:p w14:paraId="7F14A131" w14:textId="77777777" w:rsidR="00F67325" w:rsidRPr="00C2691D" w:rsidRDefault="00F67325" w:rsidP="00A9597A">
            <w:pPr>
              <w:pStyle w:val="BodyTextIndent"/>
              <w:tabs>
                <w:tab w:val="left" w:pos="8397"/>
              </w:tabs>
              <w:ind w:left="0"/>
              <w:rPr>
                <w:sz w:val="28"/>
                <w:szCs w:val="28"/>
              </w:rPr>
            </w:pPr>
            <w:r w:rsidRPr="00C2691D">
              <w:rPr>
                <w:sz w:val="28"/>
                <w:szCs w:val="28"/>
              </w:rPr>
              <w:t>*Dokuments ir parakstīts ar drošu elektronisko parakstu</w:t>
            </w:r>
          </w:p>
        </w:tc>
      </w:tr>
    </w:tbl>
    <w:p w14:paraId="170C1F10" w14:textId="77777777" w:rsidR="00F67325" w:rsidRPr="00C2691D" w:rsidRDefault="00F67325" w:rsidP="00F67325">
      <w:pPr>
        <w:rPr>
          <w:sz w:val="28"/>
          <w:szCs w:val="28"/>
        </w:rPr>
      </w:pPr>
    </w:p>
    <w:p w14:paraId="4710608F" w14:textId="77777777" w:rsidR="00F67325" w:rsidRPr="00C2691D" w:rsidRDefault="00F67325" w:rsidP="00F67325">
      <w:pPr>
        <w:rPr>
          <w:sz w:val="28"/>
          <w:szCs w:val="28"/>
        </w:rPr>
      </w:pPr>
    </w:p>
    <w:p w14:paraId="5A552D2F" w14:textId="77777777" w:rsidR="00F67325" w:rsidRPr="00C2691D" w:rsidRDefault="00F67325" w:rsidP="00F67325">
      <w:pPr>
        <w:rPr>
          <w:sz w:val="28"/>
          <w:szCs w:val="28"/>
        </w:rPr>
      </w:pPr>
    </w:p>
    <w:p w14:paraId="10B338BF" w14:textId="77777777" w:rsidR="00F67325" w:rsidRDefault="00F67325" w:rsidP="00F67325">
      <w:pPr>
        <w:rPr>
          <w:sz w:val="20"/>
          <w:szCs w:val="24"/>
        </w:rPr>
      </w:pPr>
    </w:p>
    <w:p w14:paraId="4694B49A" w14:textId="77777777" w:rsidR="00F67325" w:rsidRDefault="00F67325" w:rsidP="00F67325">
      <w:pPr>
        <w:rPr>
          <w:sz w:val="20"/>
          <w:szCs w:val="24"/>
        </w:rPr>
      </w:pPr>
      <w:proofErr w:type="spellStart"/>
      <w:r w:rsidRPr="00E87F09">
        <w:rPr>
          <w:sz w:val="20"/>
          <w:szCs w:val="24"/>
        </w:rPr>
        <w:t>Jermacāne</w:t>
      </w:r>
      <w:proofErr w:type="spellEnd"/>
      <w:r>
        <w:rPr>
          <w:sz w:val="20"/>
          <w:szCs w:val="24"/>
        </w:rPr>
        <w:t xml:space="preserve"> </w:t>
      </w:r>
      <w:r w:rsidRPr="00E87F09">
        <w:rPr>
          <w:sz w:val="20"/>
          <w:szCs w:val="24"/>
        </w:rPr>
        <w:t>67</w:t>
      </w:r>
      <w:r>
        <w:rPr>
          <w:sz w:val="20"/>
          <w:szCs w:val="24"/>
        </w:rPr>
        <w:t>-</w:t>
      </w:r>
      <w:r w:rsidRPr="00E87F09">
        <w:rPr>
          <w:sz w:val="20"/>
          <w:szCs w:val="24"/>
        </w:rPr>
        <w:t>083</w:t>
      </w:r>
      <w:r>
        <w:rPr>
          <w:sz w:val="20"/>
          <w:szCs w:val="24"/>
        </w:rPr>
        <w:t>-</w:t>
      </w:r>
      <w:r w:rsidRPr="00E87F09">
        <w:rPr>
          <w:sz w:val="20"/>
          <w:szCs w:val="24"/>
        </w:rPr>
        <w:t>802</w:t>
      </w:r>
    </w:p>
    <w:p w14:paraId="51E16125" w14:textId="77777777" w:rsidR="00F67325" w:rsidRPr="00E87F09" w:rsidRDefault="00F67325" w:rsidP="00F67325">
      <w:pPr>
        <w:rPr>
          <w:sz w:val="20"/>
          <w:szCs w:val="24"/>
        </w:rPr>
      </w:pPr>
      <w:r w:rsidRPr="00E87F09">
        <w:rPr>
          <w:sz w:val="20"/>
          <w:szCs w:val="24"/>
        </w:rPr>
        <w:t>Ilga.Jermacane@fm.gov.lv</w:t>
      </w:r>
    </w:p>
    <w:p w14:paraId="4E58A32E" w14:textId="77777777" w:rsidR="00F67325" w:rsidRDefault="00F67325" w:rsidP="00F67325">
      <w:pPr>
        <w:rPr>
          <w:sz w:val="20"/>
          <w:szCs w:val="24"/>
        </w:rPr>
      </w:pPr>
    </w:p>
    <w:p w14:paraId="3978F447" w14:textId="77777777" w:rsidR="00F67325" w:rsidRDefault="00F67325" w:rsidP="00F67325">
      <w:pPr>
        <w:rPr>
          <w:sz w:val="20"/>
          <w:szCs w:val="24"/>
        </w:rPr>
      </w:pPr>
      <w:r>
        <w:rPr>
          <w:sz w:val="20"/>
          <w:szCs w:val="24"/>
        </w:rPr>
        <w:t xml:space="preserve">Birziņa </w:t>
      </w:r>
      <w:r w:rsidRPr="006507FA">
        <w:rPr>
          <w:sz w:val="20"/>
          <w:szCs w:val="24"/>
        </w:rPr>
        <w:t>67</w:t>
      </w:r>
      <w:r>
        <w:rPr>
          <w:sz w:val="20"/>
          <w:szCs w:val="24"/>
        </w:rPr>
        <w:t>-</w:t>
      </w:r>
      <w:r w:rsidRPr="006507FA">
        <w:rPr>
          <w:sz w:val="20"/>
          <w:szCs w:val="24"/>
        </w:rPr>
        <w:t>095</w:t>
      </w:r>
      <w:r>
        <w:rPr>
          <w:sz w:val="20"/>
          <w:szCs w:val="24"/>
        </w:rPr>
        <w:t>-</w:t>
      </w:r>
      <w:r w:rsidRPr="006507FA">
        <w:rPr>
          <w:sz w:val="20"/>
          <w:szCs w:val="24"/>
        </w:rPr>
        <w:t>462</w:t>
      </w:r>
    </w:p>
    <w:p w14:paraId="70401617" w14:textId="77777777" w:rsidR="00F67325" w:rsidRPr="006507FA" w:rsidRDefault="00F67325" w:rsidP="00F67325">
      <w:pPr>
        <w:rPr>
          <w:sz w:val="20"/>
          <w:szCs w:val="24"/>
        </w:rPr>
      </w:pPr>
      <w:r>
        <w:rPr>
          <w:sz w:val="20"/>
          <w:szCs w:val="24"/>
        </w:rPr>
        <w:t>Egita.B</w:t>
      </w:r>
      <w:r w:rsidRPr="006507FA">
        <w:rPr>
          <w:sz w:val="20"/>
          <w:szCs w:val="24"/>
        </w:rPr>
        <w:t>irzina@fm.gov.lv</w:t>
      </w:r>
    </w:p>
    <w:p w14:paraId="659C6970" w14:textId="77777777" w:rsidR="00F67325" w:rsidRDefault="00F67325" w:rsidP="00F67325">
      <w:pPr>
        <w:rPr>
          <w:sz w:val="20"/>
        </w:rPr>
      </w:pPr>
    </w:p>
    <w:p w14:paraId="3C85DBE8" w14:textId="77777777" w:rsidR="00F67325" w:rsidRDefault="00F67325" w:rsidP="00F67325">
      <w:pPr>
        <w:rPr>
          <w:sz w:val="20"/>
        </w:rPr>
      </w:pPr>
      <w:r>
        <w:rPr>
          <w:sz w:val="20"/>
        </w:rPr>
        <w:t xml:space="preserve">Jenerte </w:t>
      </w:r>
      <w:r w:rsidRPr="00C2691D">
        <w:rPr>
          <w:sz w:val="20"/>
        </w:rPr>
        <w:t>67</w:t>
      </w:r>
      <w:r>
        <w:rPr>
          <w:sz w:val="20"/>
        </w:rPr>
        <w:t>-</w:t>
      </w:r>
      <w:r w:rsidRPr="00C2691D">
        <w:rPr>
          <w:sz w:val="20"/>
        </w:rPr>
        <w:t>095</w:t>
      </w:r>
      <w:r>
        <w:rPr>
          <w:sz w:val="20"/>
        </w:rPr>
        <w:t>-</w:t>
      </w:r>
      <w:r w:rsidRPr="00C2691D">
        <w:rPr>
          <w:sz w:val="20"/>
        </w:rPr>
        <w:t>502</w:t>
      </w:r>
    </w:p>
    <w:p w14:paraId="76523489" w14:textId="77777777" w:rsidR="00F67325" w:rsidRPr="00C2691D" w:rsidRDefault="00F67325" w:rsidP="00F67325">
      <w:pPr>
        <w:rPr>
          <w:sz w:val="20"/>
        </w:rPr>
      </w:pPr>
      <w:r>
        <w:rPr>
          <w:sz w:val="20"/>
        </w:rPr>
        <w:t>Liene.J</w:t>
      </w:r>
      <w:r w:rsidRPr="00C2691D">
        <w:rPr>
          <w:sz w:val="20"/>
        </w:rPr>
        <w:t>enerte@fm.gov.lv</w:t>
      </w:r>
    </w:p>
    <w:p w14:paraId="4AB66321" w14:textId="77777777" w:rsidR="00F67325" w:rsidRPr="006D6710" w:rsidRDefault="00F67325" w:rsidP="00F67325">
      <w:pPr>
        <w:rPr>
          <w:sz w:val="20"/>
        </w:rPr>
      </w:pPr>
    </w:p>
    <w:p w14:paraId="5205D077" w14:textId="77777777" w:rsidR="00F67325" w:rsidRPr="006507FA" w:rsidRDefault="00F67325" w:rsidP="00F67325">
      <w:pPr>
        <w:jc w:val="left"/>
        <w:rPr>
          <w:sz w:val="20"/>
          <w:szCs w:val="24"/>
        </w:rPr>
      </w:pPr>
    </w:p>
    <w:p w14:paraId="441B3926" w14:textId="77777777" w:rsidR="000C0DD4" w:rsidRPr="006D6710" w:rsidRDefault="000C0DD4" w:rsidP="00F67325">
      <w:pPr>
        <w:rPr>
          <w:sz w:val="20"/>
        </w:rPr>
      </w:pPr>
    </w:p>
    <w:sectPr w:rsidR="000C0DD4" w:rsidRPr="006D6710" w:rsidSect="002C22B9">
      <w:headerReference w:type="even" r:id="rId7"/>
      <w:headerReference w:type="default" r:id="rId8"/>
      <w:footerReference w:type="even"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3EB10" w14:textId="77777777" w:rsidR="004C73BA" w:rsidRDefault="004C73BA">
      <w:r>
        <w:separator/>
      </w:r>
    </w:p>
  </w:endnote>
  <w:endnote w:type="continuationSeparator" w:id="0">
    <w:p w14:paraId="19CC8AF6" w14:textId="77777777" w:rsidR="004C73BA" w:rsidRDefault="004C7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5C334"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22951"/>
      <w:docPartObj>
        <w:docPartGallery w:val="Page Numbers (Bottom of Page)"/>
        <w:docPartUnique/>
      </w:docPartObj>
    </w:sdtPr>
    <w:sdtEndPr/>
    <w:sdtContent>
      <w:p w14:paraId="3766EF37" w14:textId="29F7FE90"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7411F1">
          <w:rPr>
            <w:noProof/>
            <w:sz w:val="24"/>
            <w:szCs w:val="24"/>
          </w:rPr>
          <w:t>2</w:t>
        </w:r>
        <w:r w:rsidRPr="00557B49">
          <w:rPr>
            <w:sz w:val="24"/>
            <w:szCs w:val="24"/>
          </w:rPr>
          <w:fldChar w:fldCharType="end"/>
        </w:r>
      </w:p>
    </w:sdtContent>
  </w:sdt>
  <w:p w14:paraId="02F3E009"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E1897" w14:textId="77777777" w:rsidR="0015384D" w:rsidRDefault="0015384D">
    <w:pPr>
      <w:pStyle w:val="Footer"/>
      <w:jc w:val="center"/>
    </w:pPr>
  </w:p>
  <w:p w14:paraId="3BE22FEC"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6C516D" w14:textId="77777777" w:rsidR="004C73BA" w:rsidRDefault="004C73BA">
      <w:r>
        <w:separator/>
      </w:r>
    </w:p>
  </w:footnote>
  <w:footnote w:type="continuationSeparator" w:id="0">
    <w:p w14:paraId="4344C6EF" w14:textId="77777777" w:rsidR="004C73BA" w:rsidRDefault="004C7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0B6E9"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6085C7BC"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B4145"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F31B9" w14:textId="77777777" w:rsidR="002C22B9" w:rsidRDefault="002C22B9">
    <w:pPr>
      <w:pStyle w:val="Header"/>
    </w:pPr>
  </w:p>
  <w:p w14:paraId="64A324C7" w14:textId="77777777" w:rsidR="002C22B9" w:rsidRDefault="002C22B9">
    <w:pPr>
      <w:pStyle w:val="Header"/>
    </w:pPr>
  </w:p>
  <w:p w14:paraId="61C6C454" w14:textId="77777777" w:rsidR="002C22B9" w:rsidRDefault="002C22B9">
    <w:pPr>
      <w:pStyle w:val="Header"/>
    </w:pPr>
  </w:p>
  <w:p w14:paraId="2166B9C9"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5FE1B193" wp14:editId="70662F5D">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88833"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1B33F042" wp14:editId="3294D5FD">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F223BD" w14:textId="77777777" w:rsidR="002C22B9" w:rsidRDefault="002C22B9">
    <w:pPr>
      <w:pStyle w:val="Header"/>
    </w:pPr>
  </w:p>
  <w:p w14:paraId="7052140D" w14:textId="77777777" w:rsidR="002C22B9" w:rsidRDefault="002C22B9">
    <w:pPr>
      <w:pStyle w:val="Header"/>
    </w:pPr>
  </w:p>
  <w:p w14:paraId="17D82372" w14:textId="77777777" w:rsidR="002C22B9" w:rsidRDefault="002C22B9">
    <w:pPr>
      <w:pStyle w:val="Header"/>
    </w:pPr>
  </w:p>
  <w:p w14:paraId="59D49578" w14:textId="77777777" w:rsidR="002C22B9" w:rsidRDefault="002C22B9">
    <w:pPr>
      <w:pStyle w:val="Header"/>
    </w:pPr>
  </w:p>
  <w:p w14:paraId="4B76FA41" w14:textId="77777777" w:rsidR="002C22B9" w:rsidRDefault="002C22B9">
    <w:pPr>
      <w:pStyle w:val="Header"/>
    </w:pPr>
  </w:p>
  <w:p w14:paraId="2E6B6B67" w14:textId="77777777" w:rsidR="002C22B9" w:rsidRDefault="002C22B9">
    <w:pPr>
      <w:pStyle w:val="Header"/>
    </w:pPr>
  </w:p>
  <w:p w14:paraId="6A041573"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12E225BA" wp14:editId="08CE09BF">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39B7BE1C" w14:textId="77777777" w:rsidR="002C22B9" w:rsidRDefault="002C22B9">
    <w:pPr>
      <w:pStyle w:val="Header"/>
    </w:pPr>
  </w:p>
  <w:p w14:paraId="59051023" w14:textId="77777777" w:rsidR="002C22B9" w:rsidRDefault="002C22B9">
    <w:pPr>
      <w:pStyle w:val="Header"/>
    </w:pPr>
  </w:p>
  <w:p w14:paraId="3248F1FF"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84E7D"/>
    <w:rsid w:val="004C73BA"/>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411F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51D4"/>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4348"/>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67325"/>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9926102"/>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1541B0-BC08-46FE-8304-3E654425A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266</Words>
  <Characters>2132</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likumprojektu "Grozījumi Nacionālās drošības l</dc:subject>
  <dc:creator>Jermacāne I.</dc:creator>
  <dc:description>Sagatavots ALS E-aprites vidē.</dc:description>
  <cp:lastModifiedBy>Ieva Rublevska</cp:lastModifiedBy>
  <cp:revision>2</cp:revision>
  <cp:lastPrinted>2007-06-25T10:49:00Z</cp:lastPrinted>
  <dcterms:created xsi:type="dcterms:W3CDTF">2021-04-26T08:24:00Z</dcterms:created>
  <dcterms:modified xsi:type="dcterms:W3CDTF">2021-04-26T08:24:00Z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