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24-TA-294: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02.00.00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izveidojušos situāciju ar nepietiekamo finansējumu abonētās preses piegādes izmaksu segšanai, kā arī neskaidro perspektīvu turpmākajos gados par finansējuma nodrošināšanu gan abonētās preses piegādes izmaksu segšanai, gan universālā pasta pakalpojuma nodrošināšanai, kā arī Satiksmes ministrijas izziņā norādīto, ka nepieciešams pieņemt politisku lēmumu, lai rastu samērīgu risinājumu drukātās preses piegādes jautājumā, Finanšu ministrija uzskata, ka Satiksmes ministrijai vienlaikus ar šo rīkojuma projektu ir jāizstrādā piedāvājums par normatīvā regulējuma izmaiņām attiecībā uz abonētās preses izmaksu segšanu un universālā pasta pakalpojuma nodrošināšanu, salāgojot to ar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tas nav tieši par virzīto projektu, bet par iespējamām izmaiņām regulējumā kopumā ar skatu uz nākamajiem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uzskata, ka Satiksmes ministrijai vienlaikus ar šo rīkojuma projektu ir jāizstrādā piedāvājums par normatīvā regulējuma izmaiņām attiecībā uz abonētās preses izmaksu segšanu un universālā pasta pakalpojuma nodrošināšanu, salāgojot to ar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jautājumu risināšanai nepieciešams konceptuāls politisks lēmums, kas nav risināms virzītā Ministru kabineta rīkojuma projekta ietvaros. Ievērojot identificētās problēmas, Satiksmes ministrija jau ir uzsākusi darbu pie konceptuālā ziņojuma un attiecīgā Ministru kabineta rīkojuma projekta izstrādes. Taču šo tiesību aktu projektu izstrādei nepieciešams papildu laiks, jāorganizē sabiedriskā apspriešana, jāveic saskaņošana ar visām iesaistītām ministrijām. Minētās darbības nav iespējams pabeigt 2024.gadā, bet papildus finansējums valsts saistību izpildei esošā regulējuma ietvaros vitāli nepieciešams jau 2024.gadā.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Satiksmes ministrijai finansējumu 4 719 204 </w:t>
            </w:r>
            <w:r w:rsidR="00000000" w:rsidRPr="00000000" w:rsidDel="00000000">
              <w:rPr>
                <w:i w:val="1"/>
                <w:rtl w:val="0"/>
              </w:rPr>
              <w:t xml:space="preserve">euro </w:t>
            </w:r>
            <w:r w:rsidR="00000000" w:rsidRPr="00000000" w:rsidDel="00000000">
              <w:rPr>
                <w:rtl w:val="0"/>
              </w:rPr>
              <w:t xml:space="preserve">apmērā </w:t>
            </w:r>
            <w:r w:rsidR="00000000" w:rsidRPr="00000000" w:rsidDel="00000000">
              <w:rPr>
                <w:rtl w:val="0"/>
              </w:rPr>
              <w:t xml:space="preserve">Pasta likumā</w:t>
            </w:r>
            <w:r w:rsidR="00000000" w:rsidRPr="00000000" w:rsidDel="00000000">
              <w:rPr>
                <w:rtl w:val="0"/>
              </w:rPr>
              <w:t xml:space="preserve"> noteikto maksājumu veikšanai, lai samaksātu dalītā maksājuma valsts daļu par abonēto preses izdevumu piegādes pakalpojumiem 2024.gada II, III un IV ceturksnī, nodrošinot universālā pasta pakalpojuma sniegšanas nepārtrauktību.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1.punkts paredz finansējumu piešķirt, lai samaksātu dalītā maksājuma valsts daļu par abonēto preses izdevumu piegādes pakalpojumiem 2024.gada II, III un IV ceturksnī, nodrošinot universālā pasta pakalpojuma sniegšanas nepārtrauktību, tomēr anotācijas 3.sadaļā sniegtā informācija liecina, ka papildu finansējums tiek pieprasīts tikai attiecībā uz abonēto preses izdevumu piegādes pakalpojumu nodrošināšanu, attiecīgi nav saprotama piebilde par universālā pasta pakalpojuma sniegšanas nepārtrauktību.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1.punkts precizēts, aizstājot vārdus "universālā pasta pakalpojuma" ar vārdiem "abonēto prese izdevumu piegādes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atzīmējams, ka 2024.gada 2.decembrī Satiksmes ministrija precizēja rīkojumā projektā pieprasīto summu 4 719 204 euro, samazinot to par 1 388 437 euro.  Satiksmes ministrija ir secinājusi, ka budžeta programmā 97.00.00 “Nozaru vadība un politikas plānošana” Satiksmes nozares pārvaldības un finansēšanas modeļa reformai izveidojusies līdzekļu ekonomija, līdz ar to tiek izstrādāts Ministru kabineta rīkojuma projekts "Par apropriācijas pārdali VAS "Latvijas Pasts" sniegto abonēto preses izdevumu piegādes pakalpojumu valsts līdzmaksājuma daļas apmaksai" (2024-TA-3101), lai veiktu apropriācijas pārdali, daļēji  apmaksājot Latvijas Pasta 2024.gada II un III ceturksnī sniegtos abonēto preses izdevumu piegādes pakalpojumus (valsts līdzmaksājuma daļa) 1 388 437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rīkojuma projektā pieprasīta summa 3 330 767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Satiksmes ministrijai finansējumu 3 330 767 </w:t>
            </w:r>
            <w:r w:rsidR="00000000" w:rsidRPr="00000000" w:rsidDel="00000000">
              <w:rPr>
                <w:i w:val="1"/>
                <w:rtl w:val="0"/>
              </w:rPr>
              <w:t xml:space="preserve">euro </w:t>
            </w:r>
            <w:r w:rsidR="00000000" w:rsidRPr="00000000" w:rsidDel="00000000">
              <w:rPr>
                <w:rtl w:val="0"/>
              </w:rPr>
              <w:t xml:space="preserve">apmērā </w:t>
            </w:r>
            <w:r w:rsidR="00000000" w:rsidRPr="00000000" w:rsidDel="00000000">
              <w:rPr>
                <w:rtl w:val="0"/>
              </w:rPr>
              <w:t xml:space="preserve">Pasta likumā</w:t>
            </w:r>
            <w:r w:rsidR="00000000" w:rsidRPr="00000000" w:rsidDel="00000000">
              <w:rPr>
                <w:rtl w:val="0"/>
              </w:rPr>
              <w:t xml:space="preserve"> noteikto maksājumu veikšanai, lai samaksātu dalītā maksājuma valsts daļu par abonēto preses izdevumu piegādes pakalpojumiem 2024. gada II., III. un IV. ceturksnī, nodrošinot abonēto preses izdevumu piegādes pakalpojumu sniegšanas nepārtrauktību.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sniegtā informācija par universālā pasta pakalpojuma saistību izpildes 2022. gada tīro izmaksu segšanu paskaidro, ko nosaka normatīvais regulējums par izmaksu segšanu, vienlaikus sniegtā informācija nesniedz atbildi, kāpēc Satiksmes ministrija šo izmaksu segšanai izmantoja finansējumu, kas bija paredzēts kompensācijām par abonētās preses piegādi nevis informēja Ministru kabinetu par attiecīgo problēmu. Lūdzam anotācijā skaidrot attiecīgo rīcību, kā arī lūdzam sniegt skaidrojumu, kā Satiksmes ministrija pārliecinājās par pieprasītā finansējuma universālā pasta pakalpojuma saistību izpildes 2022. gada tīro izmaksu segšanai pamatotību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rīkojuma projekta anotācijas 1.3.sadaļa papildināta ar 5.punktu "Pienākums Satiksmes ministrijai veikt maksājumus līdz nākamā gada 31.janvārim, ja kārtējā gadā pietrūkst līdzekļu", ietverot detalizētu skaidrojošo informāciju par Satiksmes ministrijas pienākumu veikt maksājumus līdz nākamā gada 31.janvārim, ja kārtējā gadā pietrūkst līdzekļu.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rīkojuma projekta anotācijas 1.3.sadaļa papildināta ar 6.punktu "No valsts budžeta izmaksājamo summu aprēķins un pārbaude", ietverot detalizētu skaidrojošo informāciju par no valsts budžeta izmaksājamo universālā pasta pakalpojuma saistību izpildes tīro izmaksu apmēra aprēķinu un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tīrās izmaksas aprēķina, ievērojot Pasta likuma 30.pantā noteiktos nosacījumus, atbilstoši  Regulatora 2022.gada 31.marta UPP saistību izpildes tīro izmaksu aprēķināšanas un noteikšanas metodikai, kura nosaka kārtību, kādā UPP sniedzējs aprēķina UPP saistību izpildes tīrās izmaksas, kā arī Regulatoram iesniedzamās informācijas apjomu tīro izmaksu pārbaudei un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likuma “Par sabiedrisko pakalpojumu regulatoriem” 7.pantam Regulators ir institucionāli un funkcionāli neatkarīgs, pilntiesīgs, autonoms publisko tiesību subjekts, kas pārbauda iesniegto UPP tīro izmaksu aprēķinu un pamatojumu, kā arī šo aprēķinu pārbauda arī zvērināts revidents, Satiksmes ministrijai nav ne deleģējuma likumā, ne pamatojuma apšaubīt Regulatora un zvērināta revidenta kompetenci, tādējādi Satiksmes ministrija nedublē minētās funkcijas, lai atkārtoti pārbaudītu  tīro izmaksu segšanai pamatotību un samērīgumu, un attiecīgi izmaksā UPP tīro izmaksu kompensāciju Regulatora apstiprinātajā apmērā. Regulatora lēmums tiek publicēts Regulatora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likumu universālajā pasta pakalpojumā ietverta arī abonētās preses izdevumu savākšana, šķirošana, pārvadāšana un piegāde (27.panta pirmās daļas 4.punkts), attiecīgi lūdzam anotācijas 1.3.sadaļā skaidrot, kā situācijā, kad no valsts budžeta tiek veikta samaksa par universālā pasta pakalpojuma saistību izpildi, tiek nodrošināts, ka par abonētās preses piegādi netiek samaksāts dubultā, ievērojot, ka kompensācijas par abonētās preses piegādi tiek veiktas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anotācijas 1.3.sadaļa papildināta ar 5.punktu "Pienākums Satiksmes ministrijai veikt maksājumus līdz nākamā gada 31.janvārim, ja kārtējā gadā pietrūkst līdzekļu", ietverot tā b) apakšpunktā detalizētu skaidrojošo informāciju par universālā pasta pakalpojuma tīro izmaksu aprēķina nosacījumiem,  izpildoties kuriem tiek novērsta iespēja veikt dubultuzskaiti un samaksāt no valsts budžeta dubultā par preses piegādes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Anotācijai pievienotais pielikums sniedz informāciju par izmaksām, ko par abonētās preses piegādi jāveic Satiksmes ministrijai, bet tas nesniedz informāciju, kā attiecīgā summa ir aprēķināta, ņemot vērā tarifu un proporciju, kas jāmaksā preses izdevējam saskaņā ar Ministru kabineta 2022. gada 14. jūlija noteikumu Nr. 463 “Abonēto preses izdevumu piegādes pakalpojumu apmaksas kārtība” 2.punktu, attiecīgi lūdzam anotācijas pielikumā pievienot skaidrojošu informāciju, kā Satiksmes ministrija pārliecinās par pieprasītā finansējuma abonētās preses piegādes izmaksu segšanai pamatotību. Vienlaikus sniegtā informācija liecina, ka valsts budžeta finansējums abonētās preses piegādes izmaksu (bez PVN) segšanā ir augstāks nekā 70% (proti, vidēji 77%-78%), attiecīgi lūdzam arī par to pievienot skaidrojumu, ievērojot anotācijas 1.3.sadaļā sniegto informāciju, ka jaunas sistēmas ieviešanas mērķis bija panākt, ka 30% no tarifa sedz preses izdevējs un 70% valsts 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rīkojuma projekta anotācijas 1.3.sadaļa papildināta ar 6.punktu "No valsts budžeta izmaksājamo summu aprēķins un pārbaude", ietverot tā b) apakšpunktā detalizētu skaidrojošo informāciju par valsts maksājamās summas par preses piegādes pakalpojumiem apmēra aprēķina nosacījumiem un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finanšu līdzekļu izlietojuma uzraudzību, izdoti Satiksmes ministrijas 2023.gada 25.janvāra Iekšējie noteikumi Nr.01-02/5 “Kārtība, kādā Satiksmes ministrija nodrošina valsts budžeta programmas 02.00.00 “Kompensācijas par abonētās preses piegādi un saistību izpildi” ietvaros izmaksas universālā pasta pakalpojuma sniedzējam - valsts akciju sabiedrībai “Latvijas Pasts” un piešķirtā finansējuma izlietojuma uzraudzību” (turpmāk – Iekšējie noteikumi). Iekšējo noteikumu 3.pielikums nosaka vadlīnijas par Satiksmes ministrijai iesniedzamajā rēķinā norādāmās informācijas apjomu dalītā maksājuma valsts daļas samaksai par sniegtajiem preses piegādes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Maksājamo summu aprēķini katram mēnesim tiek veikti automātiski EXCEL tabulās, ievadot preses izdevumu skaitu un svaru, un preses izdevēju un Satiksmes ministrijas aprēķinam piemērojot formulas, kurās attiecīgās pozīcijās iestrādāti tarifu proporcijas, ņemot vērā Noteikumu Nr.463 2.punktā norādītos procentuālos apmērus atsevišķi valstspilsētās un pārējās Latvijas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anotācijai pievienotais pielikums ir precizēts, papildinot ar Satiksmes ministrijas vadlīnijām, paraugu aprēķina veikšanai, aprēķina piemēru vienam mēnesim ar detalizētu maksājumu aprēķinu un formulām. Pēc veiktajiem aprēķiniem par katru ceturkšņa mēnesi iegūtās summas tiek sasummētas un apkopotas vienā ceturkšņa rēķinā, norādot aprēķinātās summas bez PVN un gala maksājamās summas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 pārbauda iesniegtā rēķina atbilstību Noteikumiem Nr.463 un Iekšējiem noteikumiem, lai pārliecinātos par pieprasītā finansējuma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1.3. sadaļa papildināta ar 7.punktu "Iespējas mainīt regulējumu attiecībā uz preses izdevējiem piemērojamiem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Nr.463 noteiktās tarifu proporcijas tika aprēķinātas, ievērojot 2019.gadā spēkā esošos tarifus, arī valsts budžetā tika paredzēts finansējums, balstoties uz 2019.gada pieņēmumiem. Rezultātā, pēc jaunu tarifu apstiprināšanas preses izdevēju maksājamās daļas un valsts budžeta maksājamās daļas savstarpējā proporcija (kas bija paredzēta attiecīgi 30% un 70%) mainījās, palielinoties valsts daļai un samazinoties preses izdevēju daļai. Ņemot vērā Ministru kabineta pieņemtos lēmumus attiecībā uz valsts budžetu 2025.-2028.gada ietvaram, nepalielinot Satiksmes ministrijai finansējumu, sloga uz valsts budžeta samazināšana esošā regulējuma ietvaros iespējama, tikai mainot tarifu proporcijas, ko maksā preses izdevēji.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jāatzīmē, ka ar rīkojumu Nr.397 atbalstītā varianta īstenošana divu gada laikā pierādīja, kas šāds risinājums nav ilgtspējīgs un rada negatīvus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ik gadu ievērojami samazinās preses izdevumu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pieaug izmaksas un ievērojami palielinās slogs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ministrijai netiek piešķirti valsts budžeta līdzekļi pietiekamā apmērā, un krājas valsts parāds Latvijas Pastam, tādējādi radot riskus valsts kapitālsabiedrības finansiālā stāvokļa pasliktināšanai.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pieņemt politisku lēmumu, lai rastu samērīgu risinājumu drukātās preses piegādes jautājumā, tostarp par nosacījumu izmaiņām preses izdevējiem. Problēma jārisina konceptuāli, un to nevar atrisināt šī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no 2024.gada Satiksmes ministrijas valsts budžeta programmā 02.00.00 “Kompensācijas par abonētās preses piegādi un saistību izpildi” paredzētā finansējuma janvārī tika veikts maksājums ar par universālā pasta pakalpojuma saistību izpildes 2022. gada tīro izmaksu atlikušo daļu 3 143 854,27 euro apmērā. Lūdzam skaidrot un pamatot, kāpēc šāds maksājums tika veikts, ja atbilstoši likumam “Par valsts budžetu 2024. gadam un budžeta ietvaru 2024., 2025. un 2026. gadam” Satiksmes ministrijas valsts budžeta programmā 02.00.00 “Kompensācijas par abonētās preses piegādi un saistību izpildi” universālā pasta pakalpojuma saistību izpildes radīto zaudējumu (tīro izmaksu) kompensācijai bija paredzēti tikai 790 795 euro, kā arī Satiksmes ministrijai bija zināms, ka tai nav segtas saistības par 2023.gada abonētās preses piegādi izmaksām un būs jānodrošina maksājumi par 2024.gada abonētās preses piegādi, kas jāveic no minētajā budžeta programmā paredzētā finansējuma 6 957 500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anotācijas 1.3. sadaļa ir precizēta, papildinot ar skaidrojumiem strukturētā veidā par piemērojamo regulējumu un problēmu aprakstu, tostarp ar informāciju par pienākumu līdz nākamā gada 31.janvārim izmaksāt Pasta likumā paredzētos maksājumus, ja gadskārtējā valsts budžeta programmā pietrūkts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anotācijas 3.sadaļas 6.punkts, papildinot ar norādēm, uz kura normatīvā akta pamata veikts maksājums.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no 2024.gada Satiksmes ministrijas valsts budžeta programmā 02.00.00 “Kompensācijas par abonētās preses piegādi un saistību izpildi” paredzētā finansējuma ir veikti maksājumi par neiegūto preses izdevēju maksājumu daļu 2023.gada 4.ceturksnī, lūdzam pievienot konkrētu atsauci uz normatīvo regulējumu (Pasta likuma pantu un Ministru kabineta 2022. gada 14. jūlija noteikumu Nr. 463 “Abonēto preses izdevumu piegādes pakalpojumu apmaksas kārtība” punktu), kas paredz, ka šādi maksājumi ir veicami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anotācijas 3.sadaļas 6.punkts precizēts, papildinot ar norādēm, uz kura normatīvā akta pamata veikts maksājums.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detalizētu aprēķinu un skaidrojumu par papildu pieprasītā finansējuma apmēru. Norādām, ka šobrīd sniegtā informācija nepaskaidro, kā noteikts papildu pieprasījumā iekļautais apmērs par III ceturksni 1 947 366,92 euro un kā noteikts pieprasījumā iekļautais apmērs 2 003 964,41 euro, kas izmantots, lai aprēķinātu finansējumu par IV ceturkšņa 2 mēnešiem. Lūdzam ņemt vērā, ka detalizētu aprēķinu sniegšana ir iespējama arī pievienojot tos kā anotācijas pielikumu. Lūdzam arī sniegt informāciju par kopējām abonētās preses piegādes izmaksām, tai skaitā norādot, kādu daļu no tām sedz preses izdevējs.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anotācijas 1.3. sadaļa ir precizēta, papildinot ar skaidrojumiem strukturētā veidā par piemērojamo regulējumu un problēmu aprakstu, tostarp ar informāciju par pienākumu līdz nākamā gada 31.janvārim izmaksāt Pasta likumā paredzētos maksājumus, ja gadskārtējā valsts budžeta programmā pietrūkts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anotācijas 3.sadaļas 6.punkts, papildinot ar norādēm, uz kura normatīvā akta pamata veikts maksājums, kā arī skaidrojot, kā tika aprēķināta summa par 2024.gada IV ceturkšņa diviem mēnešiem. Anotācijai pievienots pielikums ar pārskatiem par 2023. un 2024.gadu ar informāciju par kopējiem apjomiem un ieņēmumiem no preses izdevējiem un Satiksmes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ailē “saskaņā ar valsts budžetu kārtējam gadam” 2024. gadam 1.1. un 2.1. apakšpunktus atbilstoši likumā “Par valsts budžetu 2024. gadam un budžeta ietvaru 2024., 2025. un 2026. gadam” Satiksmes ministrijas valsts budžeta programmā 02.00.00 “Kompensācijas par abonētās preses piegādi un saistību izpildi” paredzētajam sākotnējam plānam, proti, norādot 7 748 295 euro, kā arī vienlaikus lūdzam anotācijas 3. sadaļas 6.2. apakšpunkta pirmo teikumu izteikt šādā redakcijā:</w:t>
            </w:r>
            <w:r w:rsidR="00000000" w:rsidRPr="00000000" w:rsidDel="00000000">
              <w:rPr>
                <w:i w:val="1"/>
                <w:rtl w:val="0"/>
              </w:rPr>
              <w:t xml:space="preserve"> “Likumā “Par valsts budžetu 2024.gadam un budžeta ietvaru 2024., 2025. un 2026.gadam” Satiksmes ministrijas budžeta programmā 02.00.00 “Kompensācijas par abonētās preses piegādi un saistību izpildi” 2024.gadam izdevumi plānoti 7 748 295 euro apmērā, atbilstoši Satiksmes ministrijas pieprasījumam ar Finanšu ministrijas 2024.gada 12.jūnijā rīkojuma Nr.209 “Par apropriāciju izmaiņām” palielināti izdevumi saistībā ar maksas pakalpojumu un citu pašu ieņēmumu naudas līdzekļu atlikumu izmantošanu UPP tīro izmaksu kompensēšanai 5 864 euro apmērā, attiecīgi minētās budžeta programmas izdevumu precizētais plāns ir 7 754 159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lūdzam svītrot anotācijas 3.sadaļas punktā “Cita informācija” šo rindkopu:</w:t>
            </w:r>
            <w:r w:rsidR="00000000" w:rsidRPr="00000000" w:rsidDel="00000000">
              <w:rPr>
                <w:i w:val="1"/>
                <w:rtl w:val="0"/>
              </w:rPr>
              <w:t xml:space="preserve"> “Ar Finanšu ministrijas 2024.gada 12.jūnijā rīkojuma Nr.209 “Par apropriāciju izmaiņām” palielināta likumā “Par valsts budžetu 2024.gadam un budžeta ietvaru 2024., 2025. un 2026.gadam” 2024.gadam noteiktā apropriācija maksas pakalpojumu un citu pašu ieņēmumu naudas līdzekļu atlikumu uz 2024.gada 1.janvāri izmantošanai Satiksmes ministrijai pamatbudžeta programmā 02.00.00 “Kompensācijas par abonētās preses piegādi un saistību izpildi” 5 864 euro apmērā, lai nodrošinātu UPP tīro izmaksu kompensēšanu.”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anotācijas 3.sadaļas 1.1. un 2.1. apkakšpunkts precizētas summas. Anotācijas 3.sadaļas 6.2. apakšpunkts izteikts Finanšu ministrijas piedāvāta redakcijā, attiecīgi svītrota līdzīga informācija punktā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anotācijā sniegtā informācija par pieprasāmo apmēru liecina, ka finansējums no budžeta programmas “Līdzekļi neparedzētiem gadījumiem” tiek pieprasīts, lai samaksātu dalītā maksājuma valsts daļu par abonēto preses izdevumu piegādes pakalpojumiem 2024.gada II, III un IV ceturksnī, attiecīgi nav saprotams, kāpēc anotācijas 3. sadaļas punktā “Cita informācija” otrajā un ceturtajā rindkopā tiek norādīta informācija par nepietiekamo finansējumu universālā pasta pakalpojuma saistību izpildei, kas nav saistoša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valsts budžeta finansiālajām iespējām ir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kabinets 27.08.2024. sēdē (prot. Nr. 33 52. §) apstiprināja ziņojumā “Par valsts budžeta likumprojektā iekļaujamo prioritāro pasākumu pamatprincipiem un uzdevumiem likumprojekta "Par valsts budžetu 2025. gadam un budžeta ietvaru 2025., 2026. un 2027. gadam" sagatavošanai” minētos pamatprincipus budžeta likumprojekta 2025.-2027.gadam sagatavošanai, tai skaitā paredzot, ka papildu finansējums tiek piešķirts tieši ar valsts drošību saistītiem pasākumiem, kā arī vienlaikus paredzēja uzdevumu ministrijām samazināt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kabinets 19.09.2024. sēdē (prot.Nr.38 2.§ ) ir pieņēmis lēmumus par likumprojekta “Par valsts budžetu 2025. gadam un budžeta ietvaru 2025., 2026. un 2027. gadam” prioritārajiem pasākumiem un kompensējošiem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kabinets 14.10.2024. sēdē (prot. Nr. 43 1. §) apstiprināja likumprojektu “Par valsts budžetu 2025. gadam un budžeta ietvaru 2025., 2026. un 2027. gadam” un tas 15.10.2024. tika iesniegts izskatīšanai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2024.gada 30. aprīlī ir stājušies spēkā jaunie ES fiskālie noteikumi un saskaņā ar šiem noteikumiem tiks noteikta saistoša izdevumu pieauguma trajektorija. Pie šī brīža prognozēm iespējas piešķirt papildu finanšu resursus turpmākajos gados būs ierobežotas, attiecīgi lūdzam to ņemt vērā, pārskatot vajadzības attiecībā uz resursu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uzskatām, ka Satiksmes ministrijai sadarbībā ar VAS "Latvijas Pasts" būtu jāizvērtē iespējamo izmaksu samazinājumu gan 2024. gadam, gan jārod risinājums 2025. gadam un turpmākajiem gadiem, lai mazinātu zaudējumu apmēru, kas sedzams no valsts budžeta, nepieciešamības gadījumā rosinot izmaiņas normatīvajā regulējumā. Norādām, ka arī Ministru kabineta 19.09.2024. sēdes lēmumā (prot.Nr.38 2.§ 44.punkts) noteikts uzdevums ministrijām, ņemot vērā Ministru kabinetā neatbalstītos papildu pieprasījumus, izvērtēt nepieciešamību veikt grozījumus normatīvajos aktos, nevirzīt tālāk sagatavotos likumprojektus, kā arī izvērtēt iespēju attiecīgo pasākumu īstenošanu nodrošināt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2024.gada 2.decembrī Satiksmes ministrija precizēja rīkojumā projektā pieprasīto summu 4 719 204 euro, samazinot to par 1 388 437 euro.  Satiksmes ministrija ir secinājusi, ka budžeta programmā 97.00.00 “Nozaru vadība un politikas plānošana” Satiksmes nozares pārvaldības un finansēšanas modeļa reformai izveidojusies līdzekļu ekonomija, līdz ar to tiek izstrādāts Ministru kabineta rīkojuma projekts "Par apropriācijas pārdali VAS "Latvijas Pasts" sniegto abonēto preses izdevumu piegādes pakalpojumu valsts līdzmaksājuma daļas apmaksai" (2024-TA-3101), lai veiktu apropriācijas pārdali, daļēji  apmaksājot Latvijas Pasta 2024.gada II un III ceturksnī sniegtos abonēto preses izdevumu piegādes pakalpojumus (valsts līdzmaksājuma daļa) 1 388 437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rīkojuma projektā pieprasīta summa 3 330 767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ministrijas 25.10.2024.atzinumā sniegto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rīkojuma projekta anotācijas 3.sadaļas punktā "Cita informācija" svītrota informācija par universālā pasta pakalpojuma (UPP)  tīro izmaksu kompensēšanu.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Finanšu ministrijas izteikto ierosinājumu ar skatu uz nākotni  (kas nav tiešā veidā saistīts ar konkrēto MK rīkojuma projektu) informējam, ka Latvijas Pastam  līdz 2026.gada 31.decembrim ar Regulatora lēmumu noteiktas UPP saistības, nosakot konkrētas kvalitātes prasības, tostarp attiecībā uz preses piegādi. Jau šobrīd Latvijas Pasts strādā pie izmaksu optimizācijas, taču tam nav tiesību nepildīt kvalitātes prasības, jo par to paredzēts administratīvais sods. Tā kā  šobrīd esošais regulējums attiecībā uz preses piegādi  balstās uz konceptuālo politisko lēmumu iekļaut šos pakalpojumus UPP grozā, jautājums par iespējamiem grozījumiem regulējumā, lai mazinātu slogu uz valsts budžetu, skatāms atsevišķi,  Kvalitātes prasību pārskatīšana UPP izmaksu samazināšanai  iespējama pie dokumentācijas sagatavošanas nākamajam konkursam UPP sniedzēja izvēlei, kuru izstrādās Regulators.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1.3. sadaļas punktā “Problēmas apraksts” svītrot norādīto maksājumu apkopojumu un turpmāk nepieciešamo līdzekļu aprēķinu 1. – 5. punktus, jo tie dublē anotācijas 3.sadaļā 6.2. apakšpunktā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informāciju dažādās anotācijas daļās, anotācijas 1.3.sadaļas punktā "Problēmu apraksts" svītrota informācija ar aprēķiniem, saglabājot to 3.sadaļas 6.2.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24-TA-294</w:t>
    </w:r>
    <w:r>
      <w:br/>
    </w:r>
    <w:r w:rsidR="00000000" w:rsidRPr="00000000" w:rsidDel="00000000">
      <w:rPr>
        <w:rtl w:val="0"/>
      </w:rPr>
      <w:t xml:space="preserve">05.12.2024. 19.32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24-TA-294</w:t>
    </w:r>
    <w:r>
      <w:br/>
    </w:r>
    <w:r w:rsidR="00000000" w:rsidRPr="00000000" w:rsidDel="00000000">
      <w:rPr>
        <w:rtl w:val="0"/>
      </w:rPr>
      <w:t xml:space="preserve">05.12.2024. 19.32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Izziņa_24-TA-294.docx</dc:title>
</cp:coreProperties>
</file>

<file path=docProps/custom.xml><?xml version="1.0" encoding="utf-8"?>
<Properties xmlns="http://schemas.openxmlformats.org/officeDocument/2006/custom-properties" xmlns:vt="http://schemas.openxmlformats.org/officeDocument/2006/docPropsVTypes"/>
</file>