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745A" w:rsidRDefault="00C8745A" w:rsidP="00C8745A">
      <w:pPr>
        <w:tabs>
          <w:tab w:val="left" w:pos="2400"/>
        </w:tabs>
        <w:autoSpaceDE w:val="0"/>
        <w:autoSpaceDN w:val="0"/>
        <w:adjustRightInd w:val="0"/>
        <w:ind w:left="2400" w:hanging="2400"/>
        <w:rPr>
          <w:color w:val="000000"/>
        </w:rPr>
      </w:pPr>
      <w:r>
        <w:rPr>
          <w:b/>
          <w:bCs/>
          <w:color w:val="000000"/>
        </w:rPr>
        <w:t>No:</w:t>
      </w:r>
      <w:r>
        <w:rPr>
          <w:b/>
          <w:bCs/>
          <w:color w:val="000000"/>
        </w:rPr>
        <w:tab/>
      </w:r>
      <w:proofErr w:type="spellStart"/>
      <w:r>
        <w:rPr>
          <w:color w:val="000000"/>
        </w:rPr>
        <w:t>Parresoru</w:t>
      </w:r>
      <w:proofErr w:type="spellEnd"/>
      <w:r>
        <w:rPr>
          <w:color w:val="000000"/>
        </w:rPr>
        <w:t xml:space="preserve"> </w:t>
      </w:r>
      <w:proofErr w:type="spellStart"/>
      <w:proofErr w:type="gramStart"/>
      <w:r>
        <w:rPr>
          <w:color w:val="000000"/>
        </w:rPr>
        <w:t>koordinacijas</w:t>
      </w:r>
      <w:proofErr w:type="spellEnd"/>
      <w:proofErr w:type="gramEnd"/>
      <w:r>
        <w:rPr>
          <w:color w:val="000000"/>
        </w:rPr>
        <w:t xml:space="preserve"> centrs &lt;</w:t>
      </w:r>
      <w:proofErr w:type="spellStart"/>
      <w:r>
        <w:rPr>
          <w:color w:val="000000"/>
        </w:rPr>
        <w:t>pkc@pkc.mk.gov.lv</w:t>
      </w:r>
      <w:proofErr w:type="spellEnd"/>
      <w:r>
        <w:rPr>
          <w:color w:val="000000"/>
        </w:rPr>
        <w:t>&gt;</w:t>
      </w:r>
    </w:p>
    <w:p w:rsidR="00C8745A" w:rsidRDefault="00C8745A" w:rsidP="00C8745A">
      <w:pPr>
        <w:tabs>
          <w:tab w:val="left" w:pos="2400"/>
        </w:tabs>
        <w:autoSpaceDE w:val="0"/>
        <w:autoSpaceDN w:val="0"/>
        <w:adjustRightInd w:val="0"/>
        <w:ind w:left="2400" w:hanging="2400"/>
        <w:rPr>
          <w:color w:val="000000"/>
        </w:rPr>
      </w:pPr>
      <w:r>
        <w:rPr>
          <w:b/>
          <w:bCs/>
          <w:color w:val="000000"/>
        </w:rPr>
        <w:t>Nosūtīts:</w:t>
      </w:r>
      <w:r>
        <w:rPr>
          <w:b/>
          <w:bCs/>
          <w:color w:val="000000"/>
        </w:rPr>
        <w:tab/>
      </w:r>
      <w:r>
        <w:rPr>
          <w:color w:val="000000"/>
        </w:rPr>
        <w:t>piektdiena, 26.  febr.. 2021.  gada</w:t>
      </w:r>
      <w:proofErr w:type="gramStart"/>
      <w:r>
        <w:rPr>
          <w:color w:val="000000"/>
        </w:rPr>
        <w:t xml:space="preserve">  </w:t>
      </w:r>
      <w:proofErr w:type="gramEnd"/>
      <w:r>
        <w:rPr>
          <w:color w:val="000000"/>
        </w:rPr>
        <w:t>11:08</w:t>
      </w:r>
    </w:p>
    <w:p w:rsidR="00C8745A" w:rsidRDefault="00C8745A" w:rsidP="00C8745A">
      <w:pPr>
        <w:tabs>
          <w:tab w:val="left" w:pos="2400"/>
        </w:tabs>
        <w:autoSpaceDE w:val="0"/>
        <w:autoSpaceDN w:val="0"/>
        <w:adjustRightInd w:val="0"/>
        <w:ind w:left="2400" w:hanging="2400"/>
        <w:rPr>
          <w:color w:val="000000"/>
        </w:rPr>
      </w:pPr>
      <w:r>
        <w:rPr>
          <w:b/>
          <w:bCs/>
          <w:color w:val="000000"/>
        </w:rPr>
        <w:t>Kam:</w:t>
      </w:r>
      <w:r>
        <w:rPr>
          <w:b/>
          <w:bCs/>
          <w:color w:val="000000"/>
        </w:rPr>
        <w:tab/>
      </w:r>
      <w:r>
        <w:rPr>
          <w:color w:val="000000"/>
        </w:rPr>
        <w:t>KM pasts</w:t>
      </w:r>
    </w:p>
    <w:p w:rsidR="00C8745A" w:rsidRDefault="00C8745A" w:rsidP="00C8745A">
      <w:pPr>
        <w:tabs>
          <w:tab w:val="left" w:pos="2400"/>
        </w:tabs>
        <w:autoSpaceDE w:val="0"/>
        <w:autoSpaceDN w:val="0"/>
        <w:adjustRightInd w:val="0"/>
        <w:ind w:left="2400" w:hanging="2400"/>
        <w:rPr>
          <w:color w:val="000000"/>
        </w:rPr>
      </w:pPr>
      <w:r>
        <w:rPr>
          <w:b/>
          <w:bCs/>
          <w:color w:val="000000"/>
        </w:rPr>
        <w:t>Kopija:</w:t>
      </w:r>
      <w:r>
        <w:rPr>
          <w:b/>
          <w:bCs/>
          <w:color w:val="000000"/>
        </w:rPr>
        <w:tab/>
      </w:r>
      <w:r>
        <w:rPr>
          <w:color w:val="000000"/>
        </w:rPr>
        <w:t>Andrelita Blusanoviča; Linda Krūmiņa</w:t>
      </w:r>
    </w:p>
    <w:p w:rsidR="00C8745A" w:rsidRDefault="00C8745A" w:rsidP="00C8745A">
      <w:pPr>
        <w:tabs>
          <w:tab w:val="left" w:pos="2400"/>
        </w:tabs>
        <w:autoSpaceDE w:val="0"/>
        <w:autoSpaceDN w:val="0"/>
        <w:adjustRightInd w:val="0"/>
        <w:ind w:left="2400" w:hanging="2400"/>
        <w:rPr>
          <w:color w:val="000000"/>
        </w:rPr>
      </w:pPr>
      <w:r>
        <w:rPr>
          <w:b/>
          <w:bCs/>
          <w:color w:val="000000"/>
        </w:rPr>
        <w:t>Tēma:</w:t>
      </w:r>
      <w:r>
        <w:rPr>
          <w:b/>
          <w:bCs/>
          <w:color w:val="000000"/>
        </w:rPr>
        <w:tab/>
      </w:r>
      <w:r>
        <w:rPr>
          <w:color w:val="000000"/>
        </w:rPr>
        <w:t>PKCatz_KM_260221_VSS-105</w:t>
      </w:r>
    </w:p>
    <w:p w:rsidR="00C8745A" w:rsidRDefault="00C8745A" w:rsidP="00C8745A"/>
    <w:p w:rsidR="00C8745A" w:rsidRDefault="00C8745A" w:rsidP="00C8745A">
      <w:pPr>
        <w:pStyle w:val="Paraststmeklis"/>
        <w:rPr>
          <w:b/>
          <w:bCs/>
          <w:color w:val="000000"/>
          <w:sz w:val="24"/>
          <w:szCs w:val="24"/>
        </w:rPr>
      </w:pPr>
      <w:r>
        <w:rPr>
          <w:b/>
          <w:bCs/>
          <w:color w:val="000000"/>
          <w:sz w:val="24"/>
          <w:szCs w:val="24"/>
        </w:rPr>
        <w:t>Kultūras ministrijai</w:t>
      </w:r>
    </w:p>
    <w:p w:rsidR="00C8745A" w:rsidRDefault="00C8745A" w:rsidP="00C8745A">
      <w:pPr>
        <w:pStyle w:val="Paraststmeklis"/>
      </w:pPr>
    </w:p>
    <w:p w:rsidR="00C8745A" w:rsidRDefault="00C8745A" w:rsidP="00C8745A">
      <w:pPr>
        <w:pStyle w:val="Paraststmeklis"/>
        <w:rPr>
          <w:color w:val="000000"/>
          <w:sz w:val="24"/>
          <w:szCs w:val="24"/>
        </w:rPr>
      </w:pPr>
      <w:r>
        <w:rPr>
          <w:color w:val="000000"/>
          <w:sz w:val="24"/>
          <w:szCs w:val="24"/>
        </w:rPr>
        <w:t> </w:t>
      </w:r>
    </w:p>
    <w:p w:rsidR="00C8745A" w:rsidRDefault="00C8745A" w:rsidP="00C8745A">
      <w:pPr>
        <w:pStyle w:val="Paraststmeklis"/>
        <w:rPr>
          <w:color w:val="000000"/>
          <w:sz w:val="24"/>
          <w:szCs w:val="24"/>
        </w:rPr>
      </w:pPr>
      <w:r>
        <w:rPr>
          <w:color w:val="000000"/>
          <w:sz w:val="24"/>
          <w:szCs w:val="24"/>
        </w:rPr>
        <w:t>Labdien!</w:t>
      </w:r>
    </w:p>
    <w:p w:rsidR="00C8745A" w:rsidRDefault="00C8745A" w:rsidP="00C8745A">
      <w:pPr>
        <w:pStyle w:val="Paraststmeklis"/>
      </w:pPr>
    </w:p>
    <w:p w:rsidR="00C8745A" w:rsidRDefault="00C8745A" w:rsidP="00C8745A">
      <w:pPr>
        <w:pStyle w:val="Paraststmeklis"/>
        <w:ind w:firstLine="720"/>
        <w:rPr>
          <w:color w:val="000000"/>
          <w:sz w:val="24"/>
          <w:szCs w:val="24"/>
        </w:rPr>
      </w:pPr>
      <w:proofErr w:type="spellStart"/>
      <w:r>
        <w:rPr>
          <w:color w:val="000000"/>
          <w:sz w:val="24"/>
          <w:szCs w:val="24"/>
        </w:rPr>
        <w:t>Pārresoru</w:t>
      </w:r>
      <w:proofErr w:type="spellEnd"/>
      <w:r>
        <w:rPr>
          <w:color w:val="000000"/>
          <w:sz w:val="24"/>
          <w:szCs w:val="24"/>
        </w:rPr>
        <w:t xml:space="preserve"> koordinācijas centrs ir izskatījis Kultūras ministrijas izstrādāto </w:t>
      </w:r>
      <w:proofErr w:type="spellStart"/>
      <w:r>
        <w:rPr>
          <w:color w:val="000000"/>
          <w:sz w:val="24"/>
          <w:szCs w:val="24"/>
        </w:rPr>
        <w:t>Ministu</w:t>
      </w:r>
      <w:proofErr w:type="spellEnd"/>
      <w:r>
        <w:rPr>
          <w:color w:val="000000"/>
          <w:sz w:val="24"/>
          <w:szCs w:val="24"/>
        </w:rPr>
        <w:t xml:space="preserve"> kabineta noteikumu projektu "Grozījumi Ministru kabineta </w:t>
      </w:r>
      <w:proofErr w:type="gramStart"/>
      <w:r>
        <w:rPr>
          <w:color w:val="000000"/>
          <w:sz w:val="24"/>
          <w:szCs w:val="24"/>
        </w:rPr>
        <w:t>2020.gada</w:t>
      </w:r>
      <w:proofErr w:type="gramEnd"/>
      <w:r>
        <w:rPr>
          <w:color w:val="000000"/>
          <w:sz w:val="24"/>
          <w:szCs w:val="24"/>
        </w:rPr>
        <w:t xml:space="preserve"> 10.marta noteikumos Nr.130 "Darbības programmas "Izaugsme un nodarbinātība" prioritārā virziena "Vides aizsardzības un resursu izmantošanas efektivitāte" 5.5.1.specifiskā atbalsta mērķa "Saglabāt, aizsargāt un attīstīt nozīmīgu kultūras un dabas mantojumu, kā arī attīstīt ar to saistītos pakalpojumus" ceturtās projektu iesniegumu atlases kārtas "Kultūras mantojuma saglabāšana, atjaunošana un ar to saistītās infrastruktūras attīstība Rīgas vēsturiskā centra teritorijā" īstenošanas noteikumi"" (izsludināts Valsts sekretāru sanāksmē 2021.gada 11.februārī; Prot.Nr.6 11</w:t>
      </w:r>
      <w:r>
        <w:rPr>
          <w:color w:val="000000"/>
          <w:sz w:val="24"/>
          <w:szCs w:val="24"/>
          <w:lang w:val="en-GB"/>
        </w:rPr>
        <w:t>.§; VSS-105</w:t>
      </w:r>
      <w:r>
        <w:rPr>
          <w:color w:val="000000"/>
          <w:sz w:val="24"/>
          <w:szCs w:val="24"/>
        </w:rPr>
        <w:t>) un atbalsta tā tālāku virzību bez iebildumiem.</w:t>
      </w:r>
    </w:p>
    <w:p w:rsidR="00C8745A" w:rsidRDefault="00C8745A" w:rsidP="00C8745A">
      <w:pPr>
        <w:pStyle w:val="Paraststmeklis"/>
        <w:rPr>
          <w:color w:val="000000"/>
          <w:sz w:val="24"/>
          <w:szCs w:val="24"/>
        </w:rPr>
      </w:pPr>
      <w:r>
        <w:rPr>
          <w:color w:val="000000"/>
          <w:sz w:val="24"/>
          <w:szCs w:val="24"/>
        </w:rPr>
        <w:t> </w:t>
      </w:r>
    </w:p>
    <w:p w:rsidR="00C8745A" w:rsidRDefault="00C8745A" w:rsidP="00C8745A">
      <w:pPr>
        <w:pStyle w:val="Paraststmeklis"/>
        <w:rPr>
          <w:color w:val="000000"/>
        </w:rPr>
      </w:pPr>
      <w:proofErr w:type="spellStart"/>
      <w:r>
        <w:rPr>
          <w:b/>
          <w:bCs/>
          <w:color w:val="000000"/>
        </w:rPr>
        <w:t>Pārresoru</w:t>
      </w:r>
      <w:proofErr w:type="spellEnd"/>
      <w:r>
        <w:rPr>
          <w:b/>
          <w:bCs/>
          <w:color w:val="000000"/>
        </w:rPr>
        <w:t xml:space="preserve"> koordinācijas centrs</w:t>
      </w:r>
    </w:p>
    <w:p w:rsidR="00C8745A" w:rsidRDefault="00C8745A" w:rsidP="00C8745A">
      <w:pPr>
        <w:pStyle w:val="Paraststmeklis"/>
        <w:rPr>
          <w:color w:val="000000"/>
        </w:rPr>
      </w:pPr>
      <w:r>
        <w:rPr>
          <w:color w:val="000000"/>
          <w:sz w:val="18"/>
          <w:szCs w:val="18"/>
        </w:rPr>
        <w:t>Tālrunis: 67082991</w:t>
      </w:r>
    </w:p>
    <w:p w:rsidR="00C8745A" w:rsidRDefault="00C8745A" w:rsidP="00C8745A">
      <w:pPr>
        <w:pStyle w:val="Paraststmeklis"/>
        <w:rPr>
          <w:color w:val="000000"/>
        </w:rPr>
      </w:pPr>
      <w:r>
        <w:rPr>
          <w:color w:val="000000"/>
          <w:sz w:val="18"/>
          <w:szCs w:val="18"/>
        </w:rPr>
        <w:t>Adrese: Brīvības bulvāris 36, Rīga, LV-1520</w:t>
      </w:r>
    </w:p>
    <w:p w:rsidR="00C8745A" w:rsidRDefault="00C8745A" w:rsidP="00C8745A">
      <w:pPr>
        <w:pStyle w:val="Paraststmeklis"/>
        <w:rPr>
          <w:color w:val="000000"/>
        </w:rPr>
      </w:pPr>
      <w:r>
        <w:rPr>
          <w:color w:val="000000"/>
          <w:sz w:val="18"/>
          <w:szCs w:val="18"/>
        </w:rPr>
        <w:t>Mājaslapa: </w:t>
      </w:r>
      <w:hyperlink r:id="rId4" w:tgtFrame="_blank" w:history="1">
        <w:r>
          <w:rPr>
            <w:rStyle w:val="Hipersaite"/>
            <w:color w:val="0563C1"/>
            <w:sz w:val="18"/>
            <w:szCs w:val="18"/>
          </w:rPr>
          <w:t>www.pkc.gov.lv</w:t>
        </w:r>
      </w:hyperlink>
    </w:p>
    <w:p w:rsidR="00402DEC" w:rsidRDefault="00402DEC">
      <w:bookmarkStart w:id="0" w:name="_GoBack"/>
      <w:bookmarkEnd w:id="0"/>
    </w:p>
    <w:sectPr w:rsidR="00402DE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45A"/>
    <w:rsid w:val="00402DEC"/>
    <w:rsid w:val="00C8745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5480B6-F265-4103-BB50-B9097633F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C8745A"/>
    <w:pPr>
      <w:spacing w:after="0" w:line="240" w:lineRule="auto"/>
    </w:pPr>
    <w:rPr>
      <w:rFonts w:ascii="Calibri" w:hAnsi="Calibri" w:cs="Calibri"/>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semiHidden/>
    <w:unhideWhenUsed/>
    <w:rsid w:val="00C8745A"/>
    <w:rPr>
      <w:color w:val="0000FF"/>
      <w:u w:val="single"/>
    </w:rPr>
  </w:style>
  <w:style w:type="paragraph" w:styleId="Paraststmeklis">
    <w:name w:val="Normal (Web)"/>
    <w:basedOn w:val="Parasts"/>
    <w:uiPriority w:val="99"/>
    <w:semiHidden/>
    <w:unhideWhenUsed/>
    <w:rsid w:val="00C8745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pkc.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757</Words>
  <Characters>433</Characters>
  <Application>Microsoft Office Word</Application>
  <DocSecurity>0</DocSecurity>
  <Lines>3</Lines>
  <Paragraphs>2</Paragraphs>
  <ScaleCrop>false</ScaleCrop>
  <Company/>
  <LinksUpToDate>false</LinksUpToDate>
  <CharactersWithSpaces>1188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Andrelita Blusanoviča</dc:creator>
  <cp:keywords/>
  <dc:description/>
  <cp:lastModifiedBy>Andrelita Blusanoviča</cp:lastModifiedBy>
  <cp:revision>1</cp:revision>
  <dcterms:created xsi:type="dcterms:W3CDTF">2021-03-01T08:17:00Z</dcterms:created>
  <dcterms:modified xsi:type="dcterms:W3CDTF">2021-03-01T08:19:00Z</dcterms:modified>
</cp:coreProperties>
</file>