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24-TA-1778: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Alūksnes novada pašvaldības nekustamā īpašuma “Liepnas Patvēruma meklētāju centrs”, Liepnā, Liepnas pagastā, Alūksnes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13:50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aprēķinus atlīdzībai (2.pielikums) tā kā to nosaka vadlīnijas (t.i. plānojot mēnešalgu tās apmērs nepārsniedz attiecīgās  mēnešalgu grupas algu skalas intervāla viduspunktu, kā arī to, ka sociālās garantijas ietver gan atvaļinājumu pabalstu, gan arī veselības apdrošināšanas polises izdevumus.  Izņēmums attiecībā uz veselības apdrošināšanas polises izdevumiem ir piemērojams tikai tad ja šādi izdevumi saskaņā ar normatīvajiem aktiem ir obligāti).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mēnešalgu apmērus atbilstoši aktuālai algu skalai 2027.gadam, kas pieejama Valsts kancelejas tīmekļvietnē.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ir precizējusi mēnešalgu apmērus atbilstoši aktuālai algu skalai 2027.gadam, kas pieejama Valsts kancelejas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uzsver, ka papildu finansējums no valsts budžeta līdzekļiem anotācijā minēto izdevumu segšanai, kas saistīti ar PMIC Liepna uzturēšanu un apsaimniekošanu, kā arī darbības nodrošināšanu, un personāla atlīdzības nodrošināšanu, netiek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un 2. pielikumā ietvertajiem aprēķiniem ir indikatīvs un informatīvs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Aprēķinātie atlīdzības izdevumi pilnā apmērā tiks segti no Patvēruma, migrācijas un integrācijas fonda projekta Nr. PMLP/PMIF/2025/1 „Atbalsta pasākumi personu, kurām nepieciešama starptautiskā aizsardzība, uzņemšanai un izmitināšanai Latvijā (2.posms)” (turpmāk – Projekts) finanšu līdzekļiem, ievērojot Projekta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ieskatā, sociālās garantijas, jo īpaši atvaļinājuma pabalsts un veselības apdrošināšana, ir jāsaglabā esošajā apmērā, ņemot vērā, ka tās nodrošina būtisku atbalstu darbinieku atlīdzības sistēmā, kā arī veicina Pārvaldes amatu konkurētspēju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nosacījumi paredz, ka veselības apdrošināšanas izdevumi ir attiecināmās izmaksas, tādējādi Projekta ietvaros tie tiek segti analoģiski Pārvaldes nodarbināto veselības apdrošināšanas izmaksu segšanas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26.02.2026. 16:44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sniegtais saskaņojums uz ko ir norāde Anotācijas 3.daļas 7.punktā ir par amata vietām projekta ieviešanai (terminētas amata vietas) līdz 2029.gada 31.decembrim. Ņemot vērā minēto Valsts kanceleja nevar piekrist, ka terminētas amata vietas tiek pārveidotas par patstāvīgām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amata vietu izveide ir pretrunā likuma "Par valsts budžetu 2026. gadam un budžeta ietvaru 2026., 2027. un 2028. gadam" 80.pantam.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ar galveno mērķi: Pašvaldībai piederošā  nekustāmā īpašuma “Liepnas Patvēruma meklētāju centrs”, Liepnā, Liepnas pagastā, Alūksnes novadā, pārņemšana bez atlīdzības valsts īpašumā Iekšlietu ministrijas valdījumā. 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Alūksnes novada pašvaldības nekustamā īpašuma "Liepnas Patvēruma meklētāju centrs", Liepnā, Liepnas pagastā, Alūksnes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Ministru kabineta 17.01.2023. noteikumu Nr. 15 “Maksimāli pieļaujamā valsts budžeta izdevumu kopapjoma un  katrai ministrijai un citai centrālajai valsts iestādei paredzētā izdevumu kopējā apjoma noteikšanas kārtība vidējam termiņam” (turpmāk - MK 17.01.2023. not. Nr. 15) 9.4. apakšpunktu finansējumu bāzes izdevumiem var pieprasīt pabeigto Eiropas Savienības politiku instrumentu un pārējās ārvalstu finanšu palīdzības līdzfinansēto projektu uzturēšanai, ja projekts vai tā posms ir pilnībā pabeigts, nodots ekspluatācijā, par to ir veikts galīgā norēķina maksājums, tādiem izdevumiem kā projektu ietvaros izveidoto telpu uzturēšanai (tai skaitā komunālo, apsaimniekošanas, nekustamā īpašuma nodokļa izdevumu u.tml. izdevumu segšanai). Savukārt izdevumi amata vietu nodrošināšanai, transportlīdzekļu remontam un uzturēšanai, apsardzes u.c. izdevumu segšanai, kuri nav īstenotā projekta sasniedzamais mērķis, ir klasificējami kā darbības nodrošināšanas izdevumi, un līdz ar to iepriekš minētie izdevumi ir jāsedz Iekšlietu ministrijai piešķirto valsts budžeta līdzekļu ietvaros. Ņemot vērā iepriekš minēto, lūdzam Ministru kabineta sēdes protokollēmuma projektā attiecīgi precizēt 3. punktu un svītrot 4. un 5. punktu, kā arī atbilstoši precizēt anotācijas 3. sadaļas 6. 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ar galveno mērķi: Pašvaldībai piederošā  nekustāmā īpašuma “Liepnas Patvēruma meklētāju centrs”, Liepnā, Liepnas pagastā, Alūksnes novadā, pārņemšana bez atlīdzības valsts īpašumā Iekšlietu ministrijas valdījumā. Ministru kabineta sēdes protokollēmuma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Alūksnes novada pašvaldības nekustamā īpašuma "Liepnas Patvēruma meklētāju centrs", Liepnā, Liepnas pagastā, Alūksnes novadā, pārņemšanu valsts īpašumā"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24.03.2025. 13:58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 sadaļas 7. punktā sniegtajai informācijai ir nepieciešams izveidot 16 patstāvīgas amata vietas Pilsonības un migrācijas lietu pārvaldē, kuras plānots pārņemt no Valsts policijas terminētajām amata vietām. Vēršam uzmanību, ka terminētas amata vietas pēc to termiņa beigām būtu samazināmas nevis pārveidojamas par patstāvīgām. Līdz ar to patvēruma meklētāju centra vajadzībām nepieciešamās amata vietas ir nodrošināmas IeM resora kopējo patstāvīgo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Liepnas PMIC turpmākai ilgtspējīgai un veiksmīgai funkcionēšanai, savlaicīgu un pienācīgu patvēruma meklētāju izmitināšanas apstākļu nodrošināšanai, kā arī Migrācijas un patvēruma paktā noteikto prasību efektīvai īstenošanai izmitināšanas jomā, jo īpaši ārkārtas situācijās, ar 2030. gadu Liepnas PMIC ir nepieciešams izveidot 16 pastāvīgas amata vietas, kuras plānots nodrošināt Iekšlietu ministrijas resora ietvaros, nepalielinot kopējo amata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ierosināts Iekšlietu ministrijai  sagatavot un iesniegt Finanšu ministrijā priekšlikumus pamatbudžeta bāzes izdevumu  palielināšanai no 2030. gada likumprojekta “Par valsts budžetu 2030. gadam budžeta ietvaru 2030., 2031., 2032. un 2033. gadam” sagatavošanas procesā budžeta apakšprogrammā 11.01.00 “Pilsonības un migrācijas lietu pārvalde” atbilstoši šī protokollēmuma 3. punktam,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atlīdzībai 16 amata vietu uzturēšanai ne vairāk kā 505 609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precēm un pakalpojumiem ne vairāk kā 134 623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17. janvāra Ministru kabineta noteikumu Nr. 15 “Maksimāli pieļaujamā valsts budžeta izdevumu kopapjoma un  katrai ministrijai un citai centrālajai valsts iestādei paredzētā izdevumu kopējā apjoma noteikšanas kārtība vidējam termiņam” 9.4. apakšpunktā noteiktajam, finansējumu bāzes izdevumiem var pieprasīt pabeigto Eiropas Savienības politiku instrumentu un pārējās ārvalstu finanšu palīdzības līdzfinansēto projektu uzturēšanai, ja projekts vai tā posms ir pilnībā pabeigts, nodots ekspluatācijā, par to ir veikts galīgā norēķina maksājums. Līdz ar to papildu finansējums bāzes izdevumiem var tikt pieprasīts projektu ietvaros izveidoto </w:t>
            </w:r>
            <w:r w:rsidR="00000000" w:rsidRPr="00000000" w:rsidDel="00000000">
              <w:rPr>
                <w:u w:val="single"/>
                <w:rtl w:val="0"/>
              </w:rPr>
              <w:t xml:space="preserve">telpu uzturēšanai</w:t>
            </w:r>
            <w:r w:rsidR="00000000" w:rsidRPr="00000000" w:rsidDel="00000000">
              <w:rPr>
                <w:rtl w:val="0"/>
              </w:rPr>
              <w:t xml:space="preserve"> (tai skaitā komunālo, apsaimniekošanas, nekustamā īpašuma nodokļa izdevumu u.tml. izdevumu segšanai). Savukārt papildu izdevumus, kas nepieciešami PMIC “Liepna” </w:t>
            </w:r>
            <w:r w:rsidR="00000000" w:rsidRPr="00000000" w:rsidDel="00000000">
              <w:rPr>
                <w:u w:val="single"/>
                <w:rtl w:val="0"/>
              </w:rPr>
              <w:t xml:space="preserve">darbības nodrošināšanai</w:t>
            </w:r>
            <w:r w:rsidR="00000000" w:rsidRPr="00000000" w:rsidDel="00000000">
              <w:rPr>
                <w:rtl w:val="0"/>
              </w:rPr>
              <w:t xml:space="preserve"> (tai skaitā darbinieku atlīdzības, transportlīdzekļu uzturēšanas, apsardzes u.c. izdevumu segšanai) ir jānodrošina IeM piešķirto valsts budžeta līdzekļu ietvaros, atbilstoši precizējot anotācijas 3. sadaļu, vai arī MK rīkojuma projekta tālāka virzība ir atliekama līdz brīdim, kad tiks atrisināts jautājums par patvēruma meklētāju centra darbības nodrošināšanai papildu nepieciešamā finansējuma resursu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normatīvo aktu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7.maijā ar vēstuli Nr. 1-25/1094/25 “Par Iekšlietu ministrijas bāzes izdevumiem 2026. - 2029.gadam” (MK 17.01.2023. not. Nr.15 9.4. un 9.5.p.) iesniedza Finanšu ministrijai priekšlikumu, lai nodrošinātu Liepnas PMIC uzturēšanu. Finanšu ministrija, izvērtējot Iekšlietu ministrijas ar 2025.gada 7.maija vēstuli Nr.1-25/1094/25 “Par Iekšlietu ministrijas bāzes izdevumiem 2026.-2029.gadam” iesniegtos priekšlikumus bāzes izdevumu precizēšanai, atbalstīja pasākumam “Patvēruma, migrācijas un integrācijas fonda ietvaros veiktā patvēruma, migrācijas un izmitināšanas centra “Liepna” pielāgošana patvēruma meklētāju vajadzībām” pieprasīto finansējumu daļēji, proti, 87 630 euro apmērā, ņemot vērā, ka pārējās Iekšlietu ministrijas vēstules pielikumā Liepnas PMIC aprēķinos iekļautās izdevumu pozīcijas ir klasificējamas kā darbības nodrošināšanas nevis uzturēšanas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ir apstiprināts un uzsākts PMIF projekts Nr. PMLP/PMIF/2025/1 „Atbalsta pasākumi personu, kurām nepieciešama starptautiskā aizsardzība, uzņemšanai un izmitināšanai Latvijā (2.posms)”, kura īstenošanu veic PMLP un kura ietvaros tiek turpināts segt ar Liepnas PMIC darbības nodrošināšanu saistītos izdevumus laika posmā no 2026. gada 1.janvāra līdz 2029.gada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 sadaļā atsaukties uz Ministru kabineta 2024. gada 15.oktobra noteikumiem Nr.639 “Sabiedrības līdzdalības kārtība attīstības plānošanas procesā”, jo Ministru kabineta 2009. gada 25. augusta noteikumi Nr.970 “Sabiedrības līdzdalības kārtība attīstības plānošanas procesā” ir zaudējuši spēku</w:t>
            </w:r>
            <w:r w:rsidR="00000000" w:rsidRPr="00000000" w:rsidDel="00000000">
              <w:rPr>
                <w:u w:val="single"/>
                <w:rtl w:val="0"/>
              </w:rPr>
              <w:t xml:space="preserve"> 2024. gada 17. oktobrī.</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30.10.2024. 15:56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ir norādīta negatīva ietekme uz valsts budžetu, bet nav norādīts PMIC “Liepna” darbības nodrošināšanai papildu nepieciešamā finansējuma resursu avots. Vēršam uzmanību, ka nav atbalstāma tādu normatīvo aktu pieņemšana, kuru normu īstenošana var netikt nodrošināta nepietiekamā finansējuma dēļ. Līdz ar to Ministru kabineta rīkojuma projekts var tikt virzīts izskatīšanai Ministru kabinetā, ja tam nav negatīvas ietekmes uz valsts budžetu un tajā paredzētais tiks nodrošināts institūcijām piešķirto līdzekļu ietvaros, atbilstoši precizējot anotācijas 3. sadaļu, vai arī tā tālāka virzība ir atliekama līdz brīdim, kad tiks atrisināts jautājums par PMIC “Liepna” darbības nodrošināšanai papildu nepieciešamā finansējuma resursu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tiesību akta projektu, lai veidotu pilnvērtīgu un visaptverošu izpratni par Liepnas PMIC uzturēšanu no tā darbības uzsākšanas brīža, t.i. 2023. gada augusta, un tā turpmāko uzturēšanu par budžeta līdzekļiem, ir papildināta anotācijas 3. sadaļa  un anotācijas pielikumi, kur ir iekļauta papildu informācija ar Liepnas PMIC faktisko un plānoto uzturēšanas un darbības nodrošināšanas izdevumu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2026. gada 1. janvāri Liepnas PMIC uzturēšanu nav iespējams nodrošināt PMIF nacionālās programmas piešķirtā finansējuma ietvaros, nepieciešams nodrošināt ar tā uzturēšanu un darbības nodrošināšanu saistītās izmaksas no valsts budžeta līdzekļiem atbilstoši Ministru kabineta 2023. gada 17. janvāra noteikumu Nr.15 “Maksimāli pieļaujamā valsts budžeta izdevumu kopapjoma un  katrai ministrijai un citai centrālajai valsts iestādei paredzētā izdevumu kopējā apjoma noteikšanas kārtība vidējam termiņam” (turpmāk – MK noteikumi Nr.15) 9.4. apakšpunktam,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Iekšlietu ministrija 2024. gada 9. maijā ar vēstuli Nr.1-25/1230 “Par Iekšlietu ministrijas bāzes izdevumiem 2025.-2028. gadam” iesniedza Finanšu ministrijai priekšlikumu, lai nodrošinātu Liepnas PMIC uzturēšanu, pieprasot papildu finansējumu NVA budžeta apakšprogrammā 40.02.00 “Nekustamais īpašums un centralizētais iepirkums” 2026. gadā un turpmāk ik gadu 183 863 euro (izdevumi precēm un pakalpojumiem). Bāzes izdevumu 2025. - 2028. gadam precizēšanas procesā saskaņā ar Ministru kabineta 2024. gada 20. augusta protokollēmumu (prot. Nr.32 61.§ 2.punkts) Liepnas PMIC uzturēšanai piešķirts finansējums budžeta apakšprogrammā 40.02.00 “Nekustamais īpašums un centralizētais iepirkums” 2026.gadā un turpmāk ik gadu 183 863 euro (izdevumi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2026. gadam un budžeta ietvaru 2026., 2027. un 2028. gadam” sagatavošanas procesā nepieciešams pieprasīt papildu finansējumu bāzes izdevumiem, sākot no 2026. gada 1. janvāra, arī PMLP budžeta apakšprogrammā 11.01.00 “Pilsonības un migrācijas lietu pārvalde” pārējiem Liepnas PMIC uzturēšanas un darbības nodrošināšanas izdevumiem, tai skaitā personāla  izmaksām (atlīdzībai), kā arī izdevumiem precēm un pakalpojumiem, kas līdz tam tika segti no PMIF nacionālās programmas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2027. gada oktobrī pēc esošo ēku pārbūves Liepnas PMIC tiks uzsākta administratīvās ēkas ekspluatācija (aptuveni 480 m2 platībā), būs nepieciešams palielināt NVA bāzes izdevumus Liepnas PMIC uzturēšanas izdevumu segšanai 2027., 2028. gadā un turpmāk ik gadu, jo palielināsies Liepnas PMIC telpu platība un teritorijas noslodze, un NVA pieaugs izdevumi par Nekustamā īpašuma uzturēšanu un apsaimniekošanu, tai skaitā apkuri, ūdeni un kanalizāciju, elektroenerģiju, sadzīves atkritumu apsaimniekošanu, telpu un teritorijas uzkopšanu, remontdarbiem, kā arī nekustamā īpašuma nodoklis u.c. (detalizēti aprēķini iekļauti anotācijas 2. pielikuma 5. tabulā). Iekšlietu ministrija finansējumu šim mērķim pieprasīs 2027. gadā atbilstoši Ministru kabineta 2018. gada 17. jūlija noteikumiem Nr. 421 “Kārtība, kādā veic gadskārtējā valsts budžeta likumā noteiktās apropriācijas izmaiņas” (turpmāk - MK noteikumi Nr.421) no budžeta resora "74. Gadskārtējā valsts budžeta izpildes procesā pārdalāmais finansējums" 01.00.00 programmas "Apropriācijas rezerve”” (turpmāk – programma “Apropriācijas rezerve”),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 Sākot no 2027. gada 1. oktobra NVA būs jānodrošina PMIF projekta ““Liepnas PMIC pielāgošana ilgtermiņa ekspluatācijai”” ietvaros Liepnas PMIC jaunizveidotas administratīvās ēkas uzturēšanas izmaksu segšana.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Iekšlietu ministrijas pieprasījumam Iekšlietu ministrijas bāzes izdevumos 2026.-2028. gadam ir iekļauts (un MK 20.08.2024. sēdē (prot. Nr.32 61.§ 2.p.) apstiprināts) papildu finansējums 183 863 euro apmērā ik gadu PMIC “Liepna” uzturēšanai un apsaimniekošanai, līdz ar to lūdzam precizēt anotāciju un tās pielikumus, papildu nepieciešamā finansējuma apjomā neiekļaujot šo finansējuma daļu, kas jau ir paredzēta Iekšlietu ministrijas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tās pielikumi ir precizēti un papildināti, ievērojot iebildumā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Valsts policijas tiek pārdalītas 14 amata vietas, lūdzam anotācijas 3.sadaļā sniegt papildu detalizētu informāciju, kādas amata vietas (norādot amata nosaukumu, klasifikāciju un mēnešalgu grupu) tiek pārdalītas.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2023. gada 9. marta likumu “Par valsts budžetu 2023. gadam un budžeta ietvaru 2023., 2024. un 2025. gadam”, tika veikta amata vietu pārdale, kā rezultātā no budžeta apakšprogrammas 06.01.00 “Valsts policija” uz budžeta apakšprogrammu 11.01.00 “Pilsonības un migrācijas lietu pārvalde” Pilsonības un migrācijas lietu pārvaldei 2023. gadā tika iedalītas 48 terminētas amata vietas, nesaņemot minētajām amata vietām finansējumu no Valsts policijas, ar noteikto mērķi:  nodrošināt Pilsonības un migrācijas lietu pārvaldes kapacitātes stiprināšanu 2023.-2025.gadam, lai īstenotu Imigrācijas likuma pārejas noteikumu 58.punktā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amata vietām tika piešķirts papildu budžeta finansējums 2023.-2025. gada prioritārā pasākuma “Eiropas Savienības pastāvīgā iedzīvotāja statusa piešķiršana Krievijas Federācijas pilsoņiem, kuri apliecinājuši valsts valodas prasmes”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48 vietām 38 amata vietas terminētas līdz 2025. gada 31. decembrim,  10 amata vietām termiņš  ir līdz 2026. gada 31. decembrim, savukārt pārējās amata vietas tiks likvidētas pēc termiņa beigām. Pamatojoties uz Valsts kancelejas 2025. gada 2. janvāra vēstuli Nr. 7.8.5./2024-DOC-2553/997-7 “Papildus informācija par Iekšlietu nozares iestāžu ilgstošajiem vakantajiem amatiem”, viena no 48 amata vietām ir nodota Valsts kancelejas izveidotai “vakanču bankai” no 2025. gada 1. janvāra un attiecīgi tiek izslēgta no iestādes amatu saraksta, tādējādi, atstājot iestādei 47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patvēruma meklētāju skaita ievērojamu palielināšanos, ko izraisīja  pasaules ģeopolitiskie izaicinājumi, PMIF ārkārtas finanšu instrumenta projekta “Steidzamu izmitināšanas un humānās palīdzības vajadzību risināšana, ko rada palielināts patvēruma meklētāju skaits Latvijā” ietvaros 2023 .gadā tika izveidots Liepnas PMIC, tā infrastruktūra un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2026. gada 1. janvāri Liepnas PMIC uzturēšanu nebūs iespējams nodrošināt PMIF nacionālās programmas piešķirtā finansējuma ietvaros (finanšu līdzekļu trūkuma dēļ), līdz ar ko tiks likvidēti projekta ietvaros izveidotie amati. Lai nodrošinātu Liepnas PMIC turpmāku pastāvīgu darbību un tā nepārtrauktu funkciju īstenošanu, plānots izveidot, ar  to nepalielinot kopējo amata vietu skaitu Iekšlietu ministrijas resorā, jaunas amata vietas no vietām, kas 2023.gadā tika pārņemtas  no Valsts policijas kā terminētas bez valsts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amatu skaitu, kas nepieciešams Liepnas PMIC turpmākai ilgtspējīgai veiksmīgai funkcionēšanai, savlaicīgu un pienācīgu patvēruma meklētāju izmitināšanas apstākļu nodrošināšanai, kā arī Migrācijas un patvēruma paktā noteikto prasību efektīvai īstenošanai izmitināšanas jomā, jo īpaši ārkārtas situācijās, ar 2026. gada 1.janvāri Liepnas PMIC ir nepieciešams izveidot 16 pastāvīgas amata vietas, pašlaik Liepnas PMIC izveidoto (t.i. esošo) 18 amatu vietā.  Tiesību akta projekta pirmajā redakcijā tika norādīts, ka Liepnas PMIC pilnvērtīgai darbībai nepieciešams izveidot 14 amatu vietas. Taču atkārtoti izvērtējot amatu skaitu, kas nepieciešams Liepnas PMIC turpmākai ilgtspējīgai veiksmīgai funkcionēšanai, savlaicīgu un pienācīgu patvēruma meklētāju izmitināšanas apstākļu nodrošināšanai, kā arī Migrācijas un patvēruma paktā noteikto prasību efektīvai īstenošanai izmitināšanas jomā, jo īpaši ārkārtas situācijās, ir secināts, ka ir nepieciešams izveidot kopumā 16 amata vietas,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amata vieta - Patvēruma meklētāju izmitināšanas nodaļas (turpmāk - PMIN) vadītāja vietnieks, kas ir vienlaicīgi Liepnas PMIC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amata vieta  - PMIN vadošais referents, kas aizvieto Liepnas PMIC vadītāju viņa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amata vietas - PMIN referenti, kas tieši komunicē ar patvēruma meklētāju, sniedz atbalstu, identificē īpašas vajadzības, sniedz atbildes uz sūdzībām, iesniegumiem;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amata vietas  - PMIN vecākais eksperts, kas nodrošina iekšējās kārtības ievērošanu, brīvas pārvietošanas ierobežojuma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amata vieta - PMIN saimniecības pārzinis, kas veic tai skaitā pasākumus PMIC nepieciešamo līdzekļu, preču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minētajām amata vietām, to klasifikāciju  un mēnešalgu grupām ir sniegta anotācijas 2. pielikuma 2. – 4. tabulās.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2.pielikums. PMLP tiek paredzētas 14 amata vietas no Valsts policijas. Aprēķins par papildu nepieciešamo finansējumu atlīdzībai sagatavots pilnā apmērā. Vēršam uzmanību, ka saskaņā ar "Vadlīnijas tiesību akta projekta sākotnējās ietekmes novērtēšanai un novērtējuma ziņojuma sagatavošanai TAP portālā" (pieejamas Ministru kabineta tīmekļvietnē - https://www.mk.gov.lv/lv/media/16905/download?attachment) norādīto, ja tiek reorganizētas (pārveidotas) amata vietas, tad papildu nepieciešamo finansējumu aprēķina par katru amata vietu, līdzīgi kā veidojot jaunu amata vietu. Taču šajā gadījumā mēnešalgai papildu nepieciešamo finansējumu norāda kā starpību starp finansējumu jaunas amata vietas izveidei un esošajai amata vietai jau nodrošināto finansējumu. Līdz ar to anotācijā jānorāda esošās amata vietas pilna klasifikācija (amata saime, līmenis, mēnešalgu grupa), kā arī jaunās amata vietas pilna klasifikācija. Analoģiski aprēķinos iekļaujams arī papildu finansējums piemaksām un sociālajām garantijām – tikai kā starpība starp finansējumu esošajai un jaunajai amata vietai. Lūdzam veikt nepieciešamos precizējumus aprēķinos.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šajā izziņā 1. punktā sniegtajiem skaidrojumiem par Liepnas PMIC jaunu amata vietu izveidi, ir secināms, ka no Valsts policijas pārņemtas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terminētas, proti, pārņemtas uz noteikto laiku – līdz 2025.gada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tika  pārņemtas bez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tika izveidotas noteiktajam mērķim – pieteikumu par ES pastāvīgā iedzīvotāja statusu izskatīšana un statusa noteikšana Krievijas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finansētas no 2023.-2025.gada prioritārā pasākuma “Eiropas Savienības pastāvīgā iedzīvotāja statusa piešķiršana Krievijas Federācijas pilsoņiem, kuri apliecinājuši valsts valodas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uzskatām, ka  nav lietderīgi sniegt detalizētu amata  vietu klasifikāciju, kā arī salīdzinošu analīzi par Valsts policijas  amata vietām, kas 2023.gadā tika iedalītas PMLP  un amata vietām, kas 2023.gadā tika izveidotas uz Valsts policijas amata vietu bāzes un terminētas līdz 2025.gada 31.decembrim, jo to finansējumu avoti un izveides mērķi ir atšķirīgi no šajā tiesību akta projektā minētajām amata vietām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Pārskats par Liepnas PMIC personāla faktisko un plānoto atlīdzību ir sniegts anotācijas 1. pielikuma 1. un 2.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pielikums Nr. 2. Valsts kanceleja nepiekrīt norādītajai vadošā referenta amata klasificēšanai 36.saimes IV līmenī, jo šis līmenis ir struktūrvienības vadītāja vietnieka līmenis. Attiecīgi vadošajam referentam piemērojams 36.saimes III līmenis. Vēršam uzmanību, ka zemākā līmeņa referentu u.c. darbu pārraudzību var nodrošināt arī III līmenī klasificēts amats, tādējādi arī nodrošinot strukturālu hierarhiju iestādē. Attiecībā uz mēnešalgas apmēru norādāms, ka, nosakot kritērijus, vērtējot darba sniegumu u.c radītājus, nodarbinātajam ir iespējams noteikt konkurētspējīgu mēnešalgas apmēru, izmantojot algu skalas intervālu dotās iespējas, t.i. virzoties līdz pat attiecīgās mēnešalgu grupas intervāla maksimumam.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Liepnas PMIC  jaunu amata vietu klasificēšanas kritērijus un līmeņus, ņemtas vērā ES un starptautisko tiesību normu prasības, jo īpaši 2024.gadā apstiprināta Migrācijas un patvēruma pakta un tā ietvaros pieņemtas ES Parlamenta un Padomes Direktīvas  2024/1346 ar ko nosaka standartus starptautiskās aizsardzības pieteikuma iesniedzēju uzņemšanu, nosacījumi, kā arī starptautisko organizāciju (piem. Patvēruma aģentūras) izstrādātas vadlīnijas šāda veida izmitināšanas centriem, kā arī Eiropas Cilvēktiesību tiesas prakse attiecībā uz atbilstošu uzņemšanas apstākļu, cilvēktiesību garantiju nodrošināšanu un patvēruma meklētāju vajadzību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veiktās patvēruma un migrācijas reformas rezultātā ir ES dalībvalstīm ir noteiktas prioritātes un mērķi, kas paredz stingrākus noteikumus un augstākas prasības pret ES dalībvalstīm attiecībā uz pienācīgu patvēruma meklētāju uzņemšanas apstākļu (izmitināšana, pārtika, apģērbs, higiēnas priekšmeti, dienasnauda u.c.) nodrošināšanu, efektīvas un sakārtotas patvēruma meklētāju uzņemšanas sistēmas īstenošanu, kā arī dalībvalstu gatavību operatīvi reaģēt ārkārtas gadījumos un krīzes situācijās, sekundārās migrācijas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prioritāro uzdevumu un mērķu sasniegšanu un izpildi PMIC jāpilnveido valstī jau izveidota uzņemšanas sistēma,  proti jāievieš un jāīsteno jauni mehānismi, piem., centrā izmitināto patvēruma meklētāju klātbūtnes uzraudzības mehānisms un materiālo uzņemšanas apstākļu pienācīgas nodrošināšanas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plānots veikt PMIN reorganizāciju, ar mērķi pilnveidot PMLP iekšējo normatīvo regulējumu, kas skar  abu patvēruma meklētāju izmitināšanas centru (Mucenieku PMIC un Liepnas PMIC) darbību PMIN sastāvā, paplašinot PMIN un PMIC funkcijas un uzdevumus. Tādējādi tiks pārstrādāti amatu apraksti  un papildināti ar papildus pienākumiem, kā rezultātā palielināsies prasības un arī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augstāki kritēriji tiek piemēroti tikai atsevišķām amata vietām, kuras skars minētās izmaiņas,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PMIN vadītāja vietniekam tiks piemērots 36.saimes V līmenis, pamatojoties uz to, ka nodaļas vadītāja vietnieks vadīs Liepnas PMIC darbu un būs atbildīgs par politikas ieviešanu patvēruma meklētāju uzņemšanas apstākļu nodrošināšanas un izmitināšanas jomā, un aizvietos PMIN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PMIN vadošajam referentam tiks piemērots 36.saimes IV līmenis, ņemot vērā to, ka viņš aizvietos Liepnas PMIC vadītāju, ar to nodrošinot nepārtrauktu un efektīvu Liepnas PMIC darbību, kā  arī organizēs  PMIC izmitināto neaizsargāto patvēruma meklētāju  īpašo vajadzību identificēšanu un nodrošināšanu,  organizēs un koordinēs uzraudzības mehānisma īstenošanu patvēruma meklētāju uzturēšanās PMIC kontrolei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plānots izveidot Liepnas PMIC saimniecības pārziņa amata vieta, kas veiks tai skaitā pasākumus PMIC nepieciešamo līdzekļu, preču un piederumu iegādei, kuram tiks piemērots 3.saimes 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minētajām amata vietām, to klasifikāciju  un mēnešalgu grupām ir sniegta anotācijas 2. pielikuma 2. – 4. tabulās.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nekustamā īpašuma "Liepnas Patvēruma meklētāju centrs", Liepnā, Liepnas pagastā, Alūksnes novadā, uzturēšanas un darbības nodrošināšanas, tai skaitā atlīdzības, plānoto izmaksu 2026.gadā 826 433</w:t>
            </w:r>
            <w:r w:rsidR="00000000" w:rsidRPr="00000000" w:rsidDel="00000000">
              <w:rPr>
                <w:i w:val="1"/>
                <w:rtl w:val="0"/>
              </w:rPr>
              <w:t xml:space="preserve"> euro</w:t>
            </w:r>
            <w:r w:rsidR="00000000" w:rsidRPr="00000000" w:rsidDel="00000000">
              <w:rPr>
                <w:rtl w:val="0"/>
              </w:rPr>
              <w:t xml:space="preserve"> apmērā, 2027.gadā 865 638 </w:t>
            </w:r>
            <w:r w:rsidR="00000000" w:rsidRPr="00000000" w:rsidDel="00000000">
              <w:rPr>
                <w:i w:val="1"/>
                <w:rtl w:val="0"/>
              </w:rPr>
              <w:t xml:space="preserve">euro</w:t>
            </w:r>
            <w:r w:rsidR="00000000" w:rsidRPr="00000000" w:rsidDel="00000000">
              <w:rPr>
                <w:rtl w:val="0"/>
              </w:rPr>
              <w:t xml:space="preserve"> apmērā un 2028.gadā turpmāk 948 719 </w:t>
            </w:r>
            <w:r w:rsidR="00000000" w:rsidRPr="00000000" w:rsidDel="00000000">
              <w:rPr>
                <w:i w:val="1"/>
                <w:rtl w:val="0"/>
              </w:rPr>
              <w:t xml:space="preserve">euro</w:t>
            </w:r>
            <w:r w:rsidR="00000000" w:rsidRPr="00000000" w:rsidDel="00000000">
              <w:rPr>
                <w:rtl w:val="0"/>
              </w:rPr>
              <w:t xml:space="preserve"> apmērā ik gadu segšanai Iekšlietu ministrija finansējumu pieprasīs no budžeta programmas "Apropriācijas rezerve", ņemot vērā Likuma par budžeta un finanšu vadību 9.</w:t>
            </w:r>
            <w:r w:rsidR="00000000" w:rsidRPr="00000000" w:rsidDel="00000000">
              <w:rPr>
                <w:vertAlign w:val="superscript"/>
                <w:rtl w:val="0"/>
              </w:rPr>
              <w:t xml:space="preserve">1</w:t>
            </w:r>
            <w:r w:rsidR="00000000" w:rsidRPr="00000000" w:rsidDel="00000000">
              <w:rPr>
                <w:rtl w:val="0"/>
              </w:rPr>
              <w:t xml:space="preserve"> panta otrajā daļā paredzēto.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budžeta un finanšu vadību (LBFV) 9.1 panta ceturtajā daļā noteikto, Ministrijas un citas centrālās valsts iestādes nepieprasa līdzekļus no neizlietoto asignējumu rezerves, un tie netiek pārdalīti tādiem pasākumiem, kuriem ir ietekme uz turpmākajiem saimnieciskajiem gadiem. Ņemot vērā, ka MR rīkojuma projektam pievienotie aprēķini par papildu nepieciešamo finansējumu iekļauj izdevumus atlīdzībai, kuri jānodrošina arī turpmākajos gados, finansējuma pieprasīšana no valsts budžeta 74. resora programmas “Apropriācijas rezerve” nav atbalstāma. Vienlaikus norādām, ka kārtību, kādā finansējums ir pārdalāms no minētās valsts budžeta programmas nosaka LBFV, līdz ar to šādu informāciju nav nepieciešams iekļaut MK protokollēmuma projektā. Līdz ar to lūdzam svītrot MK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3.punkts ir precizēts, ņemot vērā šīs izziņas 3.punktā minēto skaidrojumu. Ņemot vērā sarežģītos un mainīgos pasaules ģeopolitiskos apstākļus un izaicinājumus, kas pēdējā laikā ievērojami ietekmē migrācijas procesus, kā arī ievērojot Migrācijas un patvēruma paktā noteiktas prioritātes un mērķus, kas paredz stingrākus noteikumus un augstākas prasības pret ES dalībvalstīm attiecībā uz ES un starptautiskajiem standartiem atbilstošu, efektīvu un sakārtotu patvēruma meklētāju uzņemšanas apstākļu nodrošināšanu, tai skaitā arī ārkārtas gadījumos un krīzes situācijās, PMLP kā iestāde, kas nodrošina valsts interesēm atbilstošu migrācijas, patvēruma procesu vadīšanu un īstenošanu, kā arī patvēruma meklētāju, kuri nav aizturēti un kuriem nav pietiekamu iztikas līdzekļu izmitināšanu, uzskata, ka ir ārkārtīgi svarīgi saglabāt valstī izveidoto neaizturēto patvēruma meklētāju izmitināšanas kapacitāti, jo īpaši nodrošinot nepārtrauktu un ilgtspējīgu Liepnas PMIC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tas, ka Liepnas PMIC darbība tika uzsākta sakarā ar būtisku patvēruma meklētāju skaita palielināšanos un uz to brīdi vienīgā PMIC Mucenieki pieļaujamās kapacitātes pārsniegšanu, bija steidzami jāatrod risinājums patvēruma meklētāju izmitināšanai, tai skaitā ar īpašām vajadzībām, ievērojot īpašas prasības, kas ir noteiktas ES un starptautiskajos tiesību aktos, attiecībā uz izmitināšanu centru izveidi un labiekārtošanu, kā arī  attiecīgā atbalsta sniegšanu tajos izmitinātiem patvēruma meklētājiem.  Minētais centrs jau sākotnēji tika izveidots kā pagaidu izmitināšanas centrs ar ilgtspējīgas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Liepnas PMIC turpmākā darbība ir īpaši svarīga arī tāpēc, ka tas ļauj PMLP īstenot vienu no iestādes pamatfunkcijām, proti, patvēruma meklētāju, kas nav aizturēti un kuriem nav iztikas līdzekļu, lai viņi varētu nodrošināt savām vajadzībām atbilstošus sadzīves apstākļus un noteiktās uzņemšanas garantijas patvēruma procedūras laikā, izmitināšanu.  Pamatojoties uz minēto, PMLP uzskata, ka šādam centram ir jābūt pastāvīgi eksistējošam un finansētam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pievienot Tiesību akta lietai starp Alūksnes novada pašvaldību un Nodrošinājuma valsts aģentūru noslēgto nekustamā īpašuma patapinājuma līgumu. Vienlaikus lūdzam skaidrot, kā</w:t>
            </w:r>
            <w:r w:rsidR="00000000" w:rsidRPr="00000000" w:rsidDel="00000000">
              <w:rPr>
                <w:rtl w:val="0"/>
              </w:rPr>
              <w:t xml:space="preserve">das tiesiskās sekas attiecībā uz minēto patapinājuma līgumu iestāsies rīkojuma projektā minētā nekustamā īpašuma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Patapinājuma līguma nosacījumus, Iekšlietu ministrija ir nekustamā īpašuma  “Cielaviņas”, Liepnā, Liepnas pagastā, Alūksnes novadā lietotājs. Savukārt, pamatojoties uz MK rīkojuma projektā minēto, Iekšlietu ministrija kļūst par minētā nekustāmā īpašuma īpašnieku, ko iegūst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veidojas situācija, kad lietotājs un īpašnieks ir viena un tā pati persona, līdz ar ko, ievērojot Civillikuma  1857.pantā noteikto pamatprincipu (tiesību sakritums vienā personā), saistību tiesības, kuras Iekšlietu ministrija kā nekustāmā īpašuma lietotājs ir uzņēmusies, pamatojoties uz noslēgto Patapinājuma līgumu, izbeidzas brīdī kad tā nostiprinās īpašuma tiesības uz nekustamo īpašumu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starp Alūksnes novada pašvaldību un Nodrošinājuma valsts aģentūru pastāv līgumattiecības, jo ir noslēgts nekustamā īpašuma patapinājuma līgums. Tiesiskai skaidrībai lūdzam papildus dokumentiem pievienot šī līguma kopiju, kā arī skaidrot, kādas tiesiskās sekas varētu iestāties, atsavinot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16.jūnijā noslēgtais patapinājuma līgums Nr. ANP/1-45.1/22/ “Par nekustāmā īpašuma “Cielaviņas”, Liepnā, Liepnas pagastā, Alūksnes novadā nodošanu bezatlīdzības lietošanā” Nr.2022/3-Pat (turpmāk – Patapinājuma līgums)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15.punktu visiem projektiem, tajā skaitā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tiesību akta projektu un, ņemot vērā to, ka Liepnas PMIC uzsāka darbību 2023.gada 1.augustā un darbojas līdz šim brīdim, ir secināms, ka tiesību akta projekts nerada ietekmi uz sabiedrības grupām,  tautsaimniecības attīstību un administratīvo slogu. Tādējādi anotācijas 2. sadaļa netiek aizpildīta.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"Sabiedrības līdzdalība" ir atsauce uz Ministru kabineta 2009. gada 25. augusta noteikumiem Nr. 970 “Sabiedrības līdzdalības kārtība attīstības plānošanas procesā”, kas ir zaudējuši spēku 2024. gada 17. oktobrī. Kā redzams no TAP esošās informācijas, projekta virzība sākta 2024. gada 21.oktobrī, kad jau spēkā ir Ministru kabineta 2024. gada 15. oktobra noteikumi Nr. 639 “Sabiedrības līdzdalības kārtība attīstības plānošanas procesā”. Ņemot vērā minēto, lūdzam precizēt  anotācijas 6. 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ir precizēta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24-TA-1778</w:t>
    </w:r>
    <w:r>
      <w:br/>
    </w:r>
    <w:r w:rsidR="00000000" w:rsidRPr="00000000" w:rsidDel="00000000">
      <w:rPr>
        <w:rtl w:val="0"/>
      </w:rPr>
      <w:t xml:space="preserve">25.09.2026. 15.23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24-TA-1778</w:t>
    </w:r>
    <w:r>
      <w:br/>
    </w:r>
    <w:r w:rsidR="00000000" w:rsidRPr="00000000" w:rsidDel="00000000">
      <w:rPr>
        <w:rtl w:val="0"/>
      </w:rPr>
      <w:t xml:space="preserve">25.09.2026. 15.23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Izziņa_24-TA-1778.docx</dc:title>
</cp:coreProperties>
</file>

<file path=docProps/custom.xml><?xml version="1.0" encoding="utf-8"?>
<Properties xmlns="http://schemas.openxmlformats.org/officeDocument/2006/custom-properties" xmlns:vt="http://schemas.openxmlformats.org/officeDocument/2006/docPropsVTypes"/>
</file>