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24-TA-3321: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Ārējās sauszemes robežas šķērsošanas transportlīdzekļu elektroniskās rindas rezervācijas sistēmas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transportlīdzekļu reģistrāciju un rindas organizēšanu ārējās sauszemes robežas šķērsošanai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Satiksmes ministrijas precizētais Ministru kabineta noteikumu projekts “Noteikumi par transportlīdzekļu reģistrāciju un rindas organizēšanu valsts ārējās sauszemes robežas šķērsošanai” (turpmāk – projekts) un par to izsakām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nosaukumu piedāvājam izteikt atbilstoši Ministru kabineta 2009. gada 3. februāra noteikumu Nr.108 “Normatīvo aktu projektu sagatavošanas noteikumi” 90. - 92. punktā paredzētajam, proti, neveidot to ar vārdiem “Noteikumi par … ”, jo nosaukumā pieļaujami dažādi vispārinājumi, kuri atklāj projekta būtību . Tieslietu ministrija piedāvā projekta nosaukumu izteikt atbilstoši Latvijas Republikas valsts robežas likuma (turpmāk – likums) 10.</w:t>
            </w:r>
            <w:r w:rsidR="00000000" w:rsidRPr="00000000" w:rsidDel="00000000">
              <w:rPr>
                <w:vertAlign w:val="superscript"/>
                <w:rtl w:val="0"/>
              </w:rPr>
              <w:t xml:space="preserve">1</w:t>
            </w:r>
            <w:r w:rsidR="00000000" w:rsidRPr="00000000" w:rsidDel="00000000">
              <w:rPr>
                <w:rtl w:val="0"/>
              </w:rPr>
              <w:t xml:space="preserve"> panta nosaukumam, piemēram, “Ārējās sauszemes robežas šķērsošanas transportlīdzekļu elektroniskās rindas rezervācijas sistēmas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Ārējās sauszemes robežas šķērsošanas transportlīdzekļu elektroniskās rindas rezervācijas sistēmas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Transportlīdzekļu reģistrācijas un rindas organizēšanas valsts ārējās sauszemes robežas šķērsošanai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 2009. gada 3. februāra noteikumu Nr. 108 “Normatīvo aktu projektu sagatavošanas noteikumi” 90., 91. un 92. punktā noteikto, rosinām MK noteikumu projekta nosaukumu izteikt atbilstošā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 transportlīdzekļu reģistrāciju un rindas organizēšanu ārējās sauszemes robežas šķērsošanai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starpinstitūciju sanāksmē panākto vienošanos, nosaukums precizēts atbilstoši Tieslietu ministrijas ierosinājumam.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Ārējās sauszemes robežas šķērsošanas transportlīdzekļu elektroniskās rindas rezervācijas sistēmas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transportlīdzekļu reģistrāciju un rindas organizēšanu valsts ārējās sauszemes robežas šķērsošanai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- 13.08.2025.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projektā nav skaidri noteikta kārtība un anotācijā nav skaidrojuma, kā elektroniskās rindas rezervācijas sistēmas ietvaros paredzēts nodrošināt ārējo valsts  sauszemes robežu šķērsojošo personu un transportlīdzekļu, kuriem paredzēti atvieglojumi un privilēģijas (Latvijas valsts robežas likuma 10. panta desmitās daļas 2., 6., 6.</w:t>
            </w:r>
            <w:r w:rsidR="00000000" w:rsidRPr="00000000" w:rsidDel="00000000">
              <w:rPr>
                <w:vertAlign w:val="superscript"/>
                <w:rtl w:val="0"/>
              </w:rPr>
              <w:t xml:space="preserve">1</w:t>
            </w:r>
            <w:r w:rsidR="00000000" w:rsidRPr="00000000" w:rsidDel="00000000">
              <w:rPr>
                <w:rtl w:val="0"/>
              </w:rPr>
              <w:t xml:space="preserve"> punkti), atbilstības rindas veidam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attiecībā uz kravām, elektroniskajā rindas rezervācijas sistēmā ir paredzēts norādīt informāciju, tad attiecībā uz personām, kuras ceļo ar diplomātiskajām, Eiropas Komisijas vai Apvienoto Nāciju Organizācijas pasēm, tā nav. Tas, līdztekus noteikumu projekta 3. punktā paredzētajam reģistrācijas atbrīvojumam Latvijas valsts robežas likuma 10. panta desmitās daļas pirmajā punktā minētajām personām (cietušās vai saslimušās personas, kurām nepieciešama neatliekamā medicīniskā palīdzība vai kuras pavada ārstniecības personas) rada potenciālu noteiktās kārtības nepilnību ļaunprātīgas izmantošanas risku, jo normatīvais regulējums nekādus risku mazināšanas pretpasākumus neparedz.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šajā jautājumā precizēt Ministru kabineta noteikumu projektu un tā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Iebildumā minētie transportlīdzekļi netiek reģistrēti elektroniskajā rindas rezervācijas sistēmā. Šo transportlīdzekļu robežšķērsošanu organizē Valsts robežsardze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nodrošināts risinājums pieteikšanai elektroniskās rindas reģistrācijai:  kravas transportlīdzekļiem, vieglajiem pasažieru automobiļiem, motocikliem, ja pie RŠV ierodas atbilstošas izņēmuma kategorijas transportīdzeklis.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Ārējās sauszemes robežas šķērsošanas transportlīdzekļu elektroniskās rindas rezervācijas sistēmas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- 13.08.2025.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(IeM, VRS)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likuma 10.</w:t>
            </w:r>
            <w:r w:rsidR="00000000" w:rsidRPr="00000000" w:rsidDel="00000000">
              <w:rPr>
                <w:vertAlign w:val="superscript"/>
                <w:rtl w:val="0"/>
              </w:rPr>
              <w:t xml:space="preserve">1</w:t>
            </w:r>
            <w:r w:rsidR="00000000" w:rsidRPr="00000000" w:rsidDel="00000000">
              <w:rPr>
                <w:rtl w:val="0"/>
              </w:rPr>
              <w:t xml:space="preserve"> panta piektās daļas trešais punkts paredz, ka Ministru kabinets nosaka ārējās sauszemes robežas robežšķērsošanas vietas, pirms kuru šķērsošanas transportlīdzekļa vadītājs, īpašnieks vai turētājs reģistrējas elektroniskajā rindas rezervācijas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precizēt projektu, papildinot to ar saturu atbilstoši likumā Ministru kabinetam paredzētajam pilnvarojumam.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Latvijas Republikas valsts robežas likuma 10.</w:t>
            </w:r>
            <w:r w:rsidR="00000000" w:rsidRPr="00000000" w:rsidDel="00000000">
              <w:rPr>
                <w:vertAlign w:val="superscript"/>
                <w:rtl w:val="0"/>
              </w:rPr>
              <w:t xml:space="preserve">1</w:t>
            </w:r>
            <w:r w:rsidR="00000000" w:rsidRPr="00000000" w:rsidDel="00000000">
              <w:rPr>
                <w:rtl w:val="0"/>
              </w:rPr>
              <w:t xml:space="preserve"> panta piektās daļas trešajam punktam Ministru kabinetam ir noteikta kompetence lemt par ārējās sauszemes robežas robežšķērsošanas vietām, pirms kuru šķērsošanas transportlīdzekļa vadītājam, īpašniekam vai turētājam ir pienākums reģistrēties elektroniskajā rindas rezervācijas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pilnvarojumu, precīzas robežšķērsošanas vietu uzskaites iekļaušana noteikumu projektā var radīt praktiskas grūtības turpmākajā sistēmas darbībā. Proti, nepieciešamības gadījumā pievienot jaunu robežšķērsošanas vietu būtu jāveic attiecīgi grozījumi Ministru kabineta noteikumos, kas kavētu operatīvu reakciju uz aktuālajām vajadzībām un ierobežotu sistēmas elastīgu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saglabātu iespēju savlaicīgi un efektīvi reaģēt uz nākotnes izmaiņām, tostarp nodrošinot sistēmas piemērošanu arī citās robežšķērsošanas vietās, uzskatām, ka noteikumu projektā nebūtu lietderīgi fiksēt konkrētu vietu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ļautu nodrošināt normatīvā regulējuma atbilstību likumā noteiktajam pilnvarojumam, vienlaikus saglabājot nepieciešamo elastību Ministru kabinetam, lai tas varētu efektīvi īstenot tiesību normas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Satiksmes ministrijas sagatavotais Ministru kabineta noteikumu projekts “Noteikumi par transportlīdzekļu reģistrāciju un rindas organizēšanu valsts ārējās sauszemes robežas šķērsošanai” (turpmāk – projekts) un par to izsakām šādus iebildumus un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punktu nepieciešams precizēt atbilstoši Ministru kabineta 2009. gada 3. februāra noteikumu Nr.108 “Normatīvo aktu projektu sagatavošanas noteikumi” 100.2. apakšpunktā paredzētajam, proti, precīzi norādīt visus Latvijas Republikas valsts robežas likuma (turpmāk – likums) 10.</w:t>
            </w:r>
            <w:r w:rsidR="00000000" w:rsidRPr="00000000" w:rsidDel="00000000">
              <w:rPr>
                <w:vertAlign w:val="superscript"/>
                <w:rtl w:val="0"/>
              </w:rPr>
              <w:t xml:space="preserve">1</w:t>
            </w:r>
            <w:r w:rsidR="00000000" w:rsidRPr="00000000" w:rsidDel="00000000">
              <w:rPr>
                <w:rtl w:val="0"/>
              </w:rPr>
              <w:t xml:space="preserve"> panta piektajā daļā esošos pilnvarojumus. Vēršam uzmanību, ka, piemēram, likumā vārdus “reģistrēšanās un rindas organizēšanas kārtību elektroniskajā rindas rezervācijas sistēmā” var interpretēt atšķirīgi no projektā paredzētā “kārtību, kādā tiek organizēta transportlīdzekļu rinda, kurā transportlīdzekļus reģistrē …”. Ievērojot minēto, piedāvājam projekta 1. punkta apakšpunktus izteikt precīzi atbilstoši likuma normām. Vienlaikus Tieslietu ministrija vērš uzmanību, ka šobrīd projektā pilnā apjomā nav izpildīts likuma 10.</w:t>
            </w:r>
            <w:r w:rsidR="00000000" w:rsidRPr="00000000" w:rsidDel="00000000">
              <w:rPr>
                <w:vertAlign w:val="superscript"/>
                <w:rtl w:val="0"/>
              </w:rPr>
              <w:t xml:space="preserve">1 </w:t>
            </w:r>
            <w:r w:rsidR="00000000" w:rsidRPr="00000000" w:rsidDel="00000000">
              <w:rPr>
                <w:rtl w:val="0"/>
              </w:rPr>
              <w:t xml:space="preserve">panta piektās daļas 3. punktā esošais pilnvarojums noteikt ārējās sauszemes robežas robežšķērsošanas vietas, pirms kuru šķērsošanas transportlīdzekļa vadītājs, īpašnieks vai turētājs reģistrējas elektroniskajā rindas rezervācijas sistēmā, kā arī kārtību, kādā ārējo sauszemes robežu var šķērsot ārpus kārtas, un gadījumus, kādos atbrīvo no reģistrēšanās maksas. Projektā nav noteiktas konkrētas robežšķērsošanas vietas, kurās būs elektroniskā rindas rezervācijas sistēma, kā arī netiek noteikta kārtība, kā ārējo sauszemes robežu var šķērsot ārpus kārtas. Ievērojot minēto, projektu nepieciešams atbilstoši papildināt un projekta 4. punktā esoša formāla atsauce uz citiem normatīvajiem nav uzskatāma par likuma pilnvarojuma korektu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punkts precizēts atbilstoši Latvijas Republikas valsts robežas likuma 10.</w:t>
            </w:r>
            <w:r w:rsidR="00000000" w:rsidRPr="00000000" w:rsidDel="00000000">
              <w:rPr>
                <w:vertAlign w:val="superscript"/>
                <w:rtl w:val="0"/>
              </w:rPr>
              <w:t xml:space="preserve">1</w:t>
            </w:r>
            <w:r w:rsidR="00000000" w:rsidRPr="00000000" w:rsidDel="00000000">
              <w:rPr>
                <w:rtl w:val="0"/>
              </w:rPr>
              <w:t xml:space="preserve"> panta piektajā daļā esošajiem pilnvarojumiem.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tiek organizēta transportlīdzekļu rinda, kurā transportlīdzekļus reģistrē Latvijas Republikas valsts ārējās sauszemes robežas šķērsošanai pa autoceļiem, izmantojot elektronisko rindas rezervācijas sistēmu, un kārtību, kādā notiek informēšana par rindas virzību;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- 13.08.2025.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 2009. gada 3. februāra noteikumu Nr. 108 “Normatīvo aktu projektu sagatavošanas noteikumi” 2. punktā noteikto, rosinām precizēt jēdzienu "robežšķērsošanas vieta", "Latvijas Republikas ārējās robežas autoceļa robežšķērsošanas vieta", "Latvijas Republikas valsts ārējās sauszemes robežas šķērsošanas vieta" atbilstošu lietojumu, kā tas noteikts Latvijas Republikas valsts robežas likuma 10.1 panta piektās daļas 3. punkta deleģējumā, proti, "ārējās sauszemes robežas robežšķērsošanas vieta".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reģistrēšanās un rindas organizēšanas kārtību elektroniskajā rindas rezervācijas sistēmā un kārtību, kādā notiek informēšana par rindas virzību;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ārējās sauszemes robežas robežšķērsošanas vietas, pirms kuru šķērsošanas transportlīdzekļa vadītājs, īpašnieks vai turētājs (turpmāk – reģistrācijas veicējs) reģistrējas elektroniskajā rindas rezervācijas sistēmā, kā arī kārtību, kādā ārējo sauszemes robežu var šķērsot ārpus kārtas, un gadījumus, kādos atbrīvo no reģistrēšanās 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1.3. apakšpunkts atbilstoši Latvijas Republikas valsts robežas likuma (turpmāk – likums) 10.</w:t>
            </w:r>
            <w:r w:rsidR="00000000" w:rsidRPr="00000000" w:rsidDel="00000000">
              <w:rPr>
                <w:vertAlign w:val="superscript"/>
                <w:rtl w:val="0"/>
              </w:rPr>
              <w:t xml:space="preserve">1</w:t>
            </w:r>
            <w:r w:rsidR="00000000" w:rsidRPr="00000000" w:rsidDel="00000000">
              <w:rPr>
                <w:rtl w:val="0"/>
              </w:rPr>
              <w:t xml:space="preserve"> panta piektās daļas 3. punktā esošajam pilnvarojumam paredz – ārējās sauszemes robežas robežšķērsošanas vietas, pirms kuru šķērsošanas transportlīdzekļa vadītājs, īpašnieks vai turētājs reģistrējas elektroniskajā rindas rezervācijas sistēmā, kā arī kārtību, kādā ārējo sauszemes robežu var šķērsot ārpus kārtas, un gadījumus, kādos atbrīvo no reģistrēšanās maksas. Vēršam uzmanību, ka projektā nav noteiktas konkrētas robežšķērsošanas vietas, kurās būs elektroniskā rindas rezervācijas sistēma, kā arī netiek noteikta kārtība, kā ārējo sauszemes robežu var šķērsot ārpus kārtas. Ievērojot minēto, projektu nepieciešams atbilstoši papildināt, proti, projektu papildināt ar punktu, kurā līdzīgi Ministru kabineta 2010.gada 27.jūlija noteikumu Nr.704 “Noteikumi par robežšķērsošanas vietām un tajās veicamajām pārbaudēm” 2. punktam jāuzskaita robežšķērsošanas vietas, kurās būs elektroniskā rindas rezervācijas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projektā nepieciešams regulējums par ārējās sauszemes robežas šķērsošanu ārpus kārtas. Tieslietu ministrija atbilstošu normu veidošanā var pieļaut ārējo atsauču izmantošanu, bet tiesiskais regulējums jāveido nepārprotami.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ārējās sauszemes robežas robežšķērsošanas vietas, pirms kuru šķērsošanas transportlīdzekļa vadītājs, īpašnieks vai turētājs (turpmāk - reģistrācijas veicējs) reģistrējas elektroniskajā rezervācijas sistēmā, kā arī kārtību, kādā ārējo sauszemes robežu var šķērsot ārpus kārtas, un gadījumus, kādos atbrīvo no reģistrēšanās 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ārējās sauszemes robežas robežšķērsošanas vietas, pirms kuru šķērsošanas transportlīdzekļa vadītājs, īpašnieks vai turētājs (turpmāk – reģistrācijas veicējs) reģistrējas elektroniskajā rindas rezervācijas sistēmā, kā arī kārtību, kādā ārējo sauszemes robežu var šķērsot ārpus kārtas, un gadījumus, kādos atbrīvo no reģistrēšanās 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likuma 10.</w:t>
            </w:r>
            <w:r w:rsidR="00000000" w:rsidRPr="00000000" w:rsidDel="00000000">
              <w:rPr>
                <w:vertAlign w:val="superscript"/>
                <w:rtl w:val="0"/>
              </w:rPr>
              <w:t xml:space="preserve">1</w:t>
            </w:r>
            <w:r w:rsidR="00000000" w:rsidRPr="00000000" w:rsidDel="00000000">
              <w:rPr>
                <w:rtl w:val="0"/>
              </w:rPr>
              <w:t xml:space="preserve"> panta piektās daļas trešais punkts paredz, ka Ministru kabinets </w:t>
            </w:r>
            <w:r w:rsidR="00000000" w:rsidRPr="00000000" w:rsidDel="00000000">
              <w:rPr>
                <w:u w:val="single"/>
                <w:rtl w:val="0"/>
              </w:rPr>
              <w:t xml:space="preserve">nosaka</w:t>
            </w:r>
            <w:r w:rsidR="00000000" w:rsidRPr="00000000" w:rsidDel="00000000">
              <w:rPr>
                <w:rtl w:val="0"/>
              </w:rPr>
              <w:t xml:space="preserve"> ārējās sauszemes robežas robežšķērsošanas </w:t>
            </w:r>
            <w:r w:rsidR="00000000" w:rsidRPr="00000000" w:rsidDel="00000000">
              <w:rPr>
                <w:u w:val="single"/>
                <w:rtl w:val="0"/>
              </w:rPr>
              <w:t xml:space="preserve">vietas</w:t>
            </w:r>
            <w:r w:rsidR="00000000" w:rsidRPr="00000000" w:rsidDel="00000000">
              <w:rPr>
                <w:rtl w:val="0"/>
              </w:rPr>
              <w:t xml:space="preserve">, pirms kuru šķērsošanas transportlīdzekļa vadītājs, īpašnieks vai turētājs reģistrējas elektroniskajā rindas rezervācijas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precizēt projektu, iekļaujot šo vietu uzskaitījumu.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ārējās sauszemes robežas robežšķērsošanas vietas, pirms kuru šķērsošanas transportlīdzekļa vadītājs, īpašnieks vai turētājs (turpmāk - reģistrācijas veicējs) reģistrējas elektroniskajā rezervācijas sistēmā, kā arī kārtību, kādā ārējo sauszemes robežu var šķērsot ārpus kārtas, un gadījumus, kādos atbrīvo no reģistrēšanās 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kārtību, kādā robežu var šķērsot ārpus kārtas, un gadījumus, kādos piemēro atbrīvojumu no samaksas par reģistrācijas pakalpojumu;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- 13.08.2025.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likuma 10.1 panta piektās daļas trešais punkts paredz, ka Ministru kabinets nosaka kārtību, kādā ārējo sauszemes robežu var šķērsot ārpus kārtas. Aicinām izvērtēt, vai noteikumu projektā nebūtu nosakāma nepārprotama kārtība, kādā ārējo sauszemes robežu var šķērsot ārpus kārtas.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Izvērtējums ir veikts. Atbilstoši sākotnēji izstrādātajam informatīvajam ziņojumam elektroniskās rindas reģistrācijas pienākums bija paredzēts kravas transportlīdzekļiem un pasažieru autobusiem. Tomēr, ņemot vērā tehnoloģiskās iespējas, ir nodrošināta arī vieglo automašīnu un motociklu reģistrācija rindā.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pārējā robežas šķērsošanas kārtība nemainās un turpina notikt atbilstoši Valsts robežsardzes līdzšinējiem procesiem. Attiecīgi, īpaši detalizētas ārpus kārtas robežšķērsošanas kārtības atkārtota nostiprināšana noteikumu projektā šobrīd nav nepieciešama, jo minētais regulējums jau ir ietverts spēkā esošajā tiesiskajā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noteikumu projektā piedāvātā redakcija nodrošina tiesisko noteiktību un vienlaikus saglabā elastību sistēmas praktiskajā piemērošanā, neapgrūtinot tās turpmāku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ārējās sauszemes robežas robežšķērsošanas vietas, pirms kuru šķērsošanas transportlīdzekļa vadītājs, īpašnieks vai turētājs (turpmāk - reģistrācijas veicējs) reģistrējas elektroniskajā rezervācijas sistēmā, kā arī kārtību, kādā ārējo sauszemes robežu var šķērsot ārpus kārtas, un gadījumus, kādos atbrīvo no reģistrēšanās 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kompetentās institūcijas, kurām ir tiesības piekļūt elektroniskajā rindas rezervācijas sistēmā esošajiem datiem.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1.5. apakšpunktu nepieciešams precizēt atbilstoši Ministru kabineta 2009. gada 3. februāra noteikumu Nr.108 “Normatīvo aktu projektu sagatavošanas noteikumi” 100.2. apakšpunktā paredzētajam, proti, precīzi norādīt likuma 10.</w:t>
            </w:r>
            <w:r w:rsidR="00000000" w:rsidRPr="00000000" w:rsidDel="00000000">
              <w:rPr>
                <w:vertAlign w:val="superscript"/>
                <w:rtl w:val="0"/>
              </w:rPr>
              <w:t xml:space="preserve">1</w:t>
            </w:r>
            <w:r w:rsidR="00000000" w:rsidRPr="00000000" w:rsidDel="00000000">
              <w:rPr>
                <w:rtl w:val="0"/>
              </w:rPr>
              <w:t xml:space="preserve"> panta piektās daļas 5. punktā esošo pilnvarojumu. Vēršam uzmanību, ka projektā vārdi “sistēmā esošie dati” nav pilnā mērā interpretējams atbilstoši likumā noteiktajam “sistēmas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kompetentās institūcijas, kurām ir tiesības piekļūt elektroniskās rindas rezervācijas sistēmas datiem.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Elektroniskās rindas rezervācijas sistēmas pārzinis ir valsts sabiedrība ar ierobežotu atbildību “Autotransporta direkcija” (turpmāk – sistēmas pārzinis), savukārt sistēmas izveidi, attīstību un uzturēšanu nodrošina valsts akciju sabiedrība "Latvijas Valsts radio un televīzijas centrs". Sistēmas pārzinis valsts akciju sabiedrībai "Latvijas Valsts radio un televīzijas centrs" sedz sistēmas attīstības un uzturēšanas izmaksas saskaņā ar savstarpēji noslēgtu līgumu. Ja objektīvu iemeslu dēļ sistēmas pārzinim ir nepietiekami līdzekļi sistēmas uzturēšanai, sistēmas uzturēšanas izmaksas sedz no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- 13.08.2025.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 2009. gada 3. februāra noteikumu Nr. 108 “Normatīvo aktu projektu sagatavošanas noteikumi” 3. punktā noteikto, "normatīvā akta projektā neietver normas, kas dublē augstāka vai tāda paša spēka normatīvā akta tiesību normās ietverto normatīvo regulējumu", rosinām dzēst noteikumu projekta 2. punkta pirmo teikumu, kas dublē Latvijas Republikas valsts robežas likuma 10.</w:t>
            </w:r>
            <w:r w:rsidR="00000000" w:rsidRPr="00000000" w:rsidDel="00000000">
              <w:rPr>
                <w:vertAlign w:val="superscript"/>
                <w:rtl w:val="0"/>
              </w:rPr>
              <w:t xml:space="preserve">1</w:t>
            </w:r>
            <w:r w:rsidR="00000000" w:rsidRPr="00000000" w:rsidDel="00000000">
              <w:rPr>
                <w:rtl w:val="0"/>
              </w:rPr>
              <w:t xml:space="preserve"> pantā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Noteikumu projekta 2. punkta pirmais teikums dzēsts. Atbilstoši precizēts punkta nākamais teikums (norādot, kas ir sistēmas pārzinis).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sabiedrība ar ierobežotu atbildību "Autotransporta direkcija" (turpmāk – sistēmas pārzinis vai datu pārzinis) valsts akciju sabiedrībai "Latvijas Valsts radio un televīzijas centrs" sedz sistēmas attīstības un uzturēšanas izmaksas saskaņā ar savstarpēji noslēgtu līgumu.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Elektroniskās rindas rezervācijas sistēmas pārzinis ir valsts sabiedrība ar ierobežotu atbildību “Autotransporta direkcija” (turpmāk – sistēmas pārzinis), savukārt sistēmas izveidi, attīstību un uzturēšanu nodrošina valsts akciju sabiedrība "Latvijas Valsts radio un televīzijas centrs". Sistēmas pārzinis valsts akciju sabiedrībai "Latvijas Valsts radio un televīzijas centrs" sedz sistēmas attīstības un uzturēšanas izmaksas saskaņā ar savstarpēji noslēgtu līgumu. Ja objektīvu iemeslu dēļ sistēmas pārzinim ir nepietiekami līdzekļi sistēmas uzturēšanai, sistēmas uzturēšanas izmaksas sedz no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punktu nepieciešams svītrot, jo likuma pilnvarojums neparedz Ministru kabineta noteikumos iekļaut normas par informācijas sistēmas pārzini, tās izveidotāju un šo personu finansēšanas nosacījumiem. Turklāt sistēmas pārzini un valsts akciju sabiedrības "Latvijas Valsts radio un televīzijas centrs" pienākumus jau noteic likuma 10.</w:t>
            </w:r>
            <w:r w:rsidR="00000000" w:rsidRPr="00000000" w:rsidDel="00000000">
              <w:rPr>
                <w:vertAlign w:val="superscript"/>
                <w:rtl w:val="0"/>
              </w:rPr>
              <w:t xml:space="preserve">1</w:t>
            </w:r>
            <w:r w:rsidR="00000000" w:rsidRPr="00000000" w:rsidDel="00000000">
              <w:rPr>
                <w:rtl w:val="0"/>
              </w:rPr>
              <w:t xml:space="preserve"> panta ceturtā daļa un atbilstoši Ministru kabineta 2009. gada 3. februāra noteikumu Nr.108 “Normatīvo aktu projektu sagatavošanas noteikumi” 3.2. apakšpunktam normatīvā akta projektā neietver normas, kas dublē augstāka juridiskā spēka normatīvā akta tiesību normās ietverto normatīvo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sabiedrība ar ierobežotu atbildību "Autotransporta direkcija" (turpmāk – sistēmas pārzinis vai datu pārzinis) valsts akciju sabiedrībai "Latvijas Valsts radio un televīzijas centrs" sedz sistēmas attīstības un uzturēšanas izmaksas saskaņā ar savstarpēji noslēgtu līgumu.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Elektroniskās rindas rezervācijas sistēmas pārzinis ir valsts sabiedrība ar ierobežotu atbildību “Autotransporta direkcija” (turpmāk – sistēmas pārzinis), savukārt sistēmas izveidi, attīstību un uzturēšanu nodrošina valsts akciju sabiedrība "Latvijas Valsts radio un televīzijas centrs". Sistēmas pārzinis valsts akciju sabiedrībai "Latvijas Valsts radio un televīzijas centrs" sedz sistēmas attīstības un uzturēšanas izmaksas saskaņā ar savstarpēji noslēgtu līgumu. Ja objektīvu iemeslu dēļ sistēmas pārzinim ir nepietiekami līdzekļi sistēmas uzturēšanai, sistēmas uzturēšanas izmaksas sedz no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2.punktā svītrot trešo teikumu “Ja objektīvu iemeslu dēļ sistēmas pārzinim ir nepietiekami līdzekļi sistēmas uzturēšanai, sistēmas uzturēšanas izmaksas sedz no valsts budžeta līdzekļiem.” Norādām, ka ATD kā sistēmas pārzinim sistēmas uzturēšanas izmaksas jāsedz no maksas, kas tiks iegūta par reģistrāciju elektroniskajā rindas rezervācijas sistēmā, kā arī nav atbalstāma tādu noteikumu projektu virzība, kuriem varētu būt negatīva ietekme uz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arī anotācijas 3.sadaļas punktā “Cita informācija” sniegto informāciju par sistēmas uzturēšanas izmaksu segšanu, skaidri norādot, kādas izmaksas ir piekritīgas ATD un kādas LVRTC. Norādām, ka LVRTC valsts budžeta finansējumu varēs pieprasīt tikai saistībā ar īstenojamā ERAF projekta “Robežšķērsošanas risinājumu pirmās kārtas īstenošana” rezultātu uzturēšanu pēc konkrētā projekta pabeigšanas, savukārt ATD uzturēšanas izmaksas ir jānodrošina no līdzekļiem, kas tiek iegūta no maksas par reģistrāciju elektroniskajā rindas rezervācijas sistēmā (saskaņā ar Ministru kabineta 23.07.2024. sēdē lemto (prot. Nr. 30, 57.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papildināta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sabiedrība ar ierobežotu atbildību "Autotransporta direkcija" (turpmāk – sistēmas pārzinis vai datu pārzinis) valsts akciju sabiedrībai "Latvijas Valsts radio un televīzijas centrs" sedz sistēmas attīstības un uzturēšanas izmaksas saskaņā ar savstarpēji noslēgtu līgumu.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Šie noteikumi neregulē jautājumus, kas saistīti ar robežšķērsošanas un kontroles procesa elektroniskās pārvaldības sistēmu un tie nav attiecināmi uz transportlīdzekļiem, ar kuriem pārvietojas </w:t>
            </w:r>
            <w:r w:rsidR="00000000" w:rsidRPr="00000000" w:rsidDel="00000000">
              <w:rPr>
                <w:rtl w:val="0"/>
              </w:rPr>
              <w:t xml:space="preserve">Latvijas Republikas valsts robežas likuma</w:t>
            </w:r>
            <w:r w:rsidR="00000000" w:rsidRPr="00000000" w:rsidDel="00000000">
              <w:rPr>
                <w:rtl w:val="0"/>
              </w:rPr>
              <w:t xml:space="preserve"> 10. panta desmitās daļas 1., 3., 4. (attiecībā uz operatīvajiem transportlīdzekļiem, zirgu pajūgiem un velotransportu), 5., 7. un 8. punktā minētās personas. Minētie transportlīdzekļi netiek reģistrēti elektroniskajā rindas rezervācijas sistēmā. Šo transportlīdzekļu robežšķērsošanu organizē Valsts robežsardze normatīvajos aktos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- 13.08.2025.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noteikumu projekta 3.punkta pirmajā teikumā vārdus "neregulē jautājumus, kas saistīti ar robežšķērsošanas un kontroles procesa elektroniskās pārvaldības sistēmu un tie". Ne noteikumu projekts, ne tā anotācija nesatur skaidrojumu, kāpēc šāda atsauce ietverta projektā, jo robežšķērsošanas un kontroles procesa elektroniskās pārvaldības sistēmas darbībai paredzēts cits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izstrādātais projekts paredz mehānisko transportlīdzekļu reģistrēšanu elektroniskās rindas rezervācijas sistēmā un rindas organizēšanu, ierosinām pie izņēmumiem nenorādīt kājāmgājējus, zirgu pajūgus un velotransportu uz kuriem attiecīgā kārtība neattiecas pēc būtības. Līdz ar to lūdzam attiecīgi precizēt noteikumu projekta 3.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projekta 3. punktu aiz skaitļa un pieturzīmes "5."  ar vārdiem un zīmēm "(attiecībā uz valsts un pašvaldību iestāžu oficiālajām delegācijām)" , tādējādi neparedzot izņēmuma noteikšanu attiecībā uz organizētām bērnu un tūristu grupām, jo šādas grupas pamatā valsts robežu šķērso ar neregulārajiem pasažieru pārvadātāju autobusiem, kam noteiktajā kārtībā jāreģistrējas elektroniskajā rindas rezervācijas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projekta 3. punktu aiz skaitļa, pieturzīmes un vārda "8. punktā" ar vārdiem "un vienpadsmitajā daļā", papildinot izņēmumus attiecībā uz citām Latvijas Republikas valsts robežas likuma 10. panta desmitajā daļā neminētām personām, gadījumos, ja tas atbilst starptautisko tiesību normām, Latvijas valsts interesēm vai ir saistīts ar nepārvaramu varu vai humāniem apsvērumiem, un ir saņemta Valsts robežsardzes priekšnieka vai viņa pilnvarotās amatpersonas atļauja.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noteikumu projekta 3. punkta pēdējo teikumu "Šo transportlīdzekļu robežšķērsošanu organizē Valsts robežsardze normatīvajos aktos noteiktajā kārtībā".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Tieslietu ministrijas 11.08.2025. iebildumu Nr. 10 – Noteikumu 3. punkts svītrots.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Šie noteikumi neregulē jautājumus, kas saistīti ar robežšķērsošanas un kontroles procesa elektroniskās pārvaldības sistēmu un tie nav attiecināmi uz transportlīdzekļiem, ar kuriem pārvietojas </w:t>
            </w:r>
            <w:r w:rsidR="00000000" w:rsidRPr="00000000" w:rsidDel="00000000">
              <w:rPr>
                <w:rtl w:val="0"/>
              </w:rPr>
              <w:t xml:space="preserve">Latvijas Republikas valsts robežas likuma</w:t>
            </w:r>
            <w:r w:rsidR="00000000" w:rsidRPr="00000000" w:rsidDel="00000000">
              <w:rPr>
                <w:rtl w:val="0"/>
              </w:rPr>
              <w:t xml:space="preserve"> 10. panta desmitās daļas 1., 3., 4. (attiecībā uz operatīvajiem transportlīdzekļiem, zirgu pajūgiem un velotransportu), 5., 7. un 8. punktā minētās personas. Minētie transportlīdzekļi netiek reģistrēti elektroniskajā rindas rezervācijas sistēmā. Šo transportlīdzekļu robežšķērsošanu organizē Valsts robežsardze normatīvajos aktos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 punktu nepieciešams svītrot, jo Ministru kabineta noteikumus sagatavo precīzi atbilstoši likuma pilnvarojumam, un tajos neiekļauj vispārīgas informatīvas normas par to, kādu tiesisko regulējumu Ministru kabineta noteikumi neparedz. Turklāt projektā nav jāsniedz skaidrojums par tieši piemērojamām likuma normām. Ja Ministru kabineta noteikumos ir saistīts regulējums, kuram nepieciešams papildu skaidrojums, to var darīt pie konkrētām normām ar atsaucēm.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Kārtība, kādā transportlīdzekli reģistrē elektroniskajā rindas rezervācijas sistēmā Latvijas Republikas ārējās robežas šķērsošanai, un kādā informē par rindas virzību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projektu, jo II nodaļas saturā nav ietverta neviena norāde par kārtību, kādā informē par rindas virzību.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Kārtība, kādā transportlīdzekli reģistrē elektroniskajā rindas rezervācijas sistēmā Latvijas Republikas ārējās robežas šķērsošanai un informē par rindas virzību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izceļotu caur ārējās sauszemes robežas robežšķērsošanas vietām Grebņeva, Pāternieki, Silene, Terehova vai Vientuļi, ja attiecīgajā vietā robežšķērsošana atļauta, reģistrācijas veicējs pirms ierašanās tajā reģistrējas elektroniskajā rindas rezervācijas sistēmā tīmekļa 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 punktā vienkāršā teksta veidā uzskaitītās robežšķērsošanas vietas, kurās būs elektroniskā rindas rezervācijas sistēma, nepieciešams norādīt precīzi atbilstoši normatīvo aktu izstrādes juridiskās tehnikas prasībām un katru robežšķērsošanas vietu izteikt atsevišķā apakšpunktā, proti, normu izteikt līdzīgi Ministru kabineta 2010.gada 27.jūlija noteikumu Nr.704 “Noteikumi par robežšķērsošanas vietām un tajās veicamajām pārbaudēm” 2.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notikumu projekts ar robežšķērsošanas vietu uzskaitījumu.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Ārējās sauszemes robežas šķērsošanas elektroniskā rindas rezervācija tiek veikta šādās robežšķērsošanas vietās: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izceļotu caur ārējās sauszemes robežas robežšķērsošanas vietām, reģistrācijas veicējs pirms ierašanās ārējā sauszemes robežas robežšķērsošanas vietā reģistrē elektroniskajā rindas rezervācijas sistēmā tīmekļa vietnē, norādot robežšķērsošanas vietu, datumu un laiku, un izvēloties attiecināmo rindas veidu: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projekta 3. punkta (iepriekš 4.punkta) ievaddaļu nepieciešams sadalīt divos atsevišķos punktos, proti, kā atsevišķu punktu izteikt regulējumu par reģistrēšanos robežšķērsošanas vietā, bet otru atsevišķu punktu ar apakšpunktiem par rindu veidiem. Vēršam uzmanību, ka normatīvo aktu izstrādes juridiskā tehnikas nosacījumi paredz, ka dažādus uzvedības noteikumus raksta atsevišķos 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Reģistrējoties elektroniskajā rindas rezervācijas sistēmā tīmekļvietnē, reģistrācijas veicējs norāda robežšķērsošanas vietu, datumu un laiku un izvēlas attiecīgo rindas veidu: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izceļotu caur normatīvajos aktos, kas nosaka robežšķērsošanas vietas, noteiktajām Latvijas Republikas ārējās robežas autoceļa robežšķērsošanas vietām, visus mehāniskos transportlīdzekļus, izņemot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minētos, transportlīdzekļa vadītājs, īpašnieks vai turētājs (turpmāk – reģistrācijas veicējs) pirms ierašanās robežšķērsošanas vietā reģistrē elektroniskajā rindas rezervācijas sistēmā tīmekļa vietnē, norādot robežšķērsošanas vietu, datumu un laiku, un izvēloties attiecināmo rindas veidu: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- 13.08.2025.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punktu kopumā un vārdkopu "robežšķērsošanas vietas", atbilstoši Latvijas Republikas valsts robežas likuma 10.</w:t>
            </w:r>
            <w:r w:rsidR="00000000" w:rsidRPr="00000000" w:rsidDel="00000000">
              <w:rPr>
                <w:vertAlign w:val="superscript"/>
                <w:rtl w:val="0"/>
              </w:rPr>
              <w:t xml:space="preserve">1</w:t>
            </w:r>
            <w:r w:rsidR="00000000" w:rsidRPr="00000000" w:rsidDel="00000000">
              <w:rPr>
                <w:rtl w:val="0"/>
              </w:rPr>
              <w:t xml:space="preserve"> panta piektās daļas trešajā punktā noteiktajam, proti, Ministru kabinets nosaka ārējās sauszemes robežas robežšķērsošanas vietas, pirms kuru šķērsošanas transportlīdzekļa vadītājs, īpašnieks vai turētājs reģistrējas attiecīgajā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punkta redakcija sniedz norādi uz plašāku (robežšķērsošanas vietas) iespējamo vietu uzskaitījumu.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Reģistrējoties elektroniskajā rindas rezervācijas sistēmā tīmekļvietnē, reģistrācijas veicējs norāda robežšķērsošanas vietu, datumu un laiku un izvēlas attiecīgo rindas veidu: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izceļotu caur normatīvajos aktos, kas nosaka robežšķērsošanas vietas, noteiktajām Latvijas Republikas ārējās robežas autoceļa robežšķērsošanas vietām, visus mehāniskos transportlīdzekļus, izņemot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minētos, transportlīdzekļa vadītājs, īpašnieks vai turētājs (turpmāk – reģistrācijas veicējs) pirms ierašanās robežšķērsošanas vietā reģistrē elektroniskajā rindas rezervācijas sistēmā tīmekļa vietnē, norādot robežšķērsošanas vietu, datumu un laiku, un izvēloties attiecināmo rindas veidu: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 punkta ievaddaļu nepieciešams sadalīt divos atsevišķos punktos, proti, kā atsevišķu punktu izteikt regulējumu par robežšķērsošanas vietām, bet otru atsevišķu punktu ar apakšpunktiem par rindu veidiem. Vēršam uzmanību, ka normatīvo aktu izstrādes juridiskā tehnikas nosacījumi paredz, ka dažādus uzvedības noteikumus raksta atsevišķos 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Reģistrējoties elektroniskajā rindas rezervācijas sistēmā tīmekļvietnē, reģistrācijas veicējs norāda robežšķērsošanas vietu, datumu un laiku un izvēlas attiecīgo rindas veidu: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prioritārā rinda, kurā reģistrē transportlīdzekļus, ar kuriem tiek veikti pasažieru vai kravas pārvadājumi, kas minēti </w:t>
            </w:r>
            <w:r w:rsidR="00000000" w:rsidRPr="00000000" w:rsidDel="00000000">
              <w:rPr>
                <w:rtl w:val="0"/>
              </w:rPr>
              <w:t xml:space="preserve">Latvijas Republikas valsts robežas likuma</w:t>
            </w:r>
            <w:r w:rsidR="00000000" w:rsidRPr="00000000" w:rsidDel="00000000">
              <w:rPr>
                <w:rtl w:val="0"/>
              </w:rPr>
              <w:t xml:space="preserve"> 10. panta desmitās daļas 2., 4. (attiecībā uz regulāro starptautisko maršrutu autobusiem), 6. un 6.</w:t>
            </w:r>
            <w:r w:rsidR="00000000" w:rsidRPr="00000000" w:rsidDel="00000000">
              <w:rPr>
                <w:vertAlign w:val="superscript"/>
                <w:rtl w:val="0"/>
              </w:rPr>
              <w:t xml:space="preserve">1</w:t>
            </w:r>
            <w:r w:rsidR="00000000" w:rsidRPr="00000000" w:rsidDel="00000000">
              <w:rPr>
                <w:rtl w:val="0"/>
              </w:rPr>
              <w:t xml:space="preserve"> punktā un vienpadsmitajā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- 13.08.2025.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 skaitļiem, pieturzīmes un vārda "6.</w:t>
            </w:r>
            <w:r w:rsidR="00000000" w:rsidRPr="00000000" w:rsidDel="00000000">
              <w:rPr>
                <w:vertAlign w:val="superscript"/>
                <w:rtl w:val="0"/>
              </w:rPr>
              <w:t xml:space="preserve">1</w:t>
            </w:r>
            <w:r w:rsidR="00000000" w:rsidRPr="00000000" w:rsidDel="00000000">
              <w:rPr>
                <w:rtl w:val="0"/>
              </w:rPr>
              <w:t xml:space="preserve"> punktā" svītrot vārdus "un vienpadsmitajā daļā". Šī personu kategorija ir jāiekļauj pie izņēmumiem attiecībā uz prasību reģistrēties elektroniskajā rindas rezervācijas sistēmā.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 4.1. apakšpunkta un papildināts izņēmumu sarakstā, kam izveidots jauns 7.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prioritārā rinda, kurā reģistrē transportlīdzekļus, ar kuriem tiek veikti pasažieru vai kravas pārvadājumi, kas minēti </w:t>
            </w:r>
            <w:r w:rsidR="00000000" w:rsidRPr="00000000" w:rsidDel="00000000">
              <w:rPr>
                <w:rtl w:val="0"/>
              </w:rPr>
              <w:t xml:space="preserve">Latvijas Republikas valsts robežas likuma</w:t>
            </w:r>
            <w:r w:rsidR="00000000" w:rsidRPr="00000000" w:rsidDel="00000000">
              <w:rPr>
                <w:rtl w:val="0"/>
              </w:rPr>
              <w:t xml:space="preserve"> 10. panta desmitās daļas 2., 6. un 6.</w:t>
            </w:r>
            <w:r w:rsidR="00000000" w:rsidRPr="00000000" w:rsidDel="00000000">
              <w:rPr>
                <w:vertAlign w:val="superscript"/>
                <w:rtl w:val="0"/>
              </w:rPr>
              <w:t xml:space="preserve">1</w:t>
            </w:r>
            <w:r w:rsidR="00000000" w:rsidRPr="00000000" w:rsidDel="00000000">
              <w:rPr>
                <w:rtl w:val="0"/>
              </w:rPr>
              <w:t xml:space="preserve"> punktā;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rinda kravas transportlīdzekļiem bez kravas;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- 13.08.2025.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vārdus "bez kravas". Nav jāparedz sadalītas plūsmas kravas transportlīdzekļiem ar kravu vai bez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jāparedz plūsma kravas transportlīdzekļiem ar ātri bojājušās kravām (kas minētas Latvijas Republikas valsts robežas likuma 10. panta desmitās daļas 6. un 6.</w:t>
            </w:r>
            <w:r w:rsidR="00000000" w:rsidRPr="00000000" w:rsidDel="00000000">
              <w:rPr>
                <w:vertAlign w:val="superscript"/>
                <w:rtl w:val="0"/>
              </w:rPr>
              <w:t xml:space="preserve">1</w:t>
            </w:r>
            <w:r w:rsidR="00000000" w:rsidRPr="00000000" w:rsidDel="00000000">
              <w:rPr>
                <w:rtl w:val="0"/>
              </w:rPr>
              <w:t xml:space="preserve"> punktā) un parastā kravas transportlīdzekļu plūsma.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rinda kravas transportlīdzekļiem;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Sākotnējā (MVP) posmā sistēmā ir izdalīti transportlīdzekļi ar krava/bez krava, ņemot vērā ka risinājums iegādāts kā gatavs risinājums. Šāds plūsmu dalījums saistīts ar to, ka kravas transportlīdzekļiem MRN numurs ir paredzēts kā obligāts lai kravas transportlīdzeklis reģistrētos rindā. Nemot vērā, ka kravas transportlīdzeklim bez kravas nav piešķirts MRN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izpēti, tajā iesaistot arī loģistikas uzņēmumus, tika identificēta šīs prasības nepieciešamība, lai kravas transportlīdzekļiem ar kravu nebūtu iespēja reģistrēties rindā vairākos laika posmos, neievadot MRN numuru, kas liegtu iespēju arī citiem kravas transportlīdzekļiem bez kravas reģistrēties elektroniskā rindā, rezervējot tuvāko šķērsošanas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Fiziski pie RŠV kravas transportlīdzekļi šķērsos tajā pašā plūsmā, atbilstoši starp VRS, ATD, LVRTC saskaņotam laika logu sadalījumam.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minimāli dzīvotspējīgā produkta (MVP) posmā sistēmā tehnoloģisku iemeslu dēļ bija sākotnēji paredzēts dalījums „ar kravu/bez kravas”, jo kravas transportlīdzekļiem ar kravu reģistrācijai rindā ir obligāti jānorāda MRN numurs, savukārt kravas transportlīdzekļiem bez kravas šāds numurs netiek piešķirts. Tomēr sistēmas turpmākajā attīstībā šis tehniskais ierobežojums var tikt mainīts, tādēļ regulējums tiek precizēts atbilstoši tiesību normām – proti, izšķirot kravas transportlīdzekļus pēc to atbilstības vai neatbilstības prasībām ārpus kārtas transportējamo preču pārvadāšanai.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rinda kravas transportlīdzekļiem, kas neatbilst ārpus kārtas transportējamo preču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rinda kravas transportlīdzekļiem ar kravu, kas neatbilst ārpus kārtas transportējamo preču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- 13.08.2025.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4.5.apakšpunku.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jāparedz sadalītas plūsmas kravas transportlīdzekļiem ar kravu vai bez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jāparedz plūsma kravas transportlīdzekļiem ar ātri bojājošās kravām (kas minētas Latvijas Republikas valsts robežas likuma 10. panta desmitās daļas 6. un 6.</w:t>
            </w:r>
            <w:r w:rsidR="00000000" w:rsidRPr="00000000" w:rsidDel="00000000">
              <w:rPr>
                <w:vertAlign w:val="superscript"/>
                <w:rtl w:val="0"/>
              </w:rPr>
              <w:t xml:space="preserve">1</w:t>
            </w:r>
            <w:r w:rsidR="00000000" w:rsidRPr="00000000" w:rsidDel="00000000">
              <w:rPr>
                <w:rtl w:val="0"/>
              </w:rPr>
              <w:t xml:space="preserve"> punktā) un kravas transportlīdzekļu plūsma.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Rindas sadalījumā ir minētas kravas transportlīdzeklis ar kravu, bez kravas un ātri bojājošās kravas, kas paredz, ka fiziski pie RŠV kravas transportlīdzekļi šķērsos tajā pašā plūsmā, atbilstoši starp VRS, ATD, LVRTC saskaņotam laika logu sadalījumam.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MVP posma risinājumā saglabājas plūsmu dalījums “ar kravu / bez kravas / ar ātri bojājošām kravām”, jo tiek izmantots gatavs tehnoloģiskais risinājums ar predefinētu struktūru. Šāda uzbūve MVP posmā nevar tikt mainīta. Norādāms, fiziski pie RŠV kravas transportlīdzekļi šķērsos tajā pašā plūsmā, atbilstoši starp VRS, ATD, LVRTC saskaņotam laika logu sadalījumam.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Nākamajā posmā (pēc MVP) plūsmu struktūra tiks pārskatīta un pielāgota atbilstoši likumā noteiktajam regulējumam, nodrošinot tikai divas plūsmas: kravas transportlīdzekļiem ar ātri bojājošām kravām un pārējiem kravas transportlīdzekļiem.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 pienākuma reģistrēties elektroniskajā rindas rezervācijas sistēmā ir atbrīvotas Latvijas Republikas valsts robežas likuma 10. panta desmitās daļas 1., 3., 4. (attiecībā uz operatīvajiem transportlīdzekļiem, zirgu pajūgiem un velotransportu), 5., 7. un 8. punktā noteiktās personas, kā arī Latvijas Republikas valsts robežas likuma 10. panta vienpadsmitajā daļā noteiktajā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noteikumu projekta 5.punkta norādi attiecībā uz atsauci par Latvijas Republikas valsts robežas likuma 10.panta desmitās daļas 3.punktu, jo noteikumi skar transportlīdzekļu rindas administrēšanas jomu, bet 10.panta desmitās daļas 3.punkts ir par kājāmgājējiem.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 pienākuma reģistrēties elektroniskajā rindas rezervācijas sistēmā ir atbrīvotas </w:t>
            </w:r>
            <w:r w:rsidR="00000000" w:rsidRPr="00000000" w:rsidDel="00000000">
              <w:rPr>
                <w:rtl w:val="0"/>
              </w:rPr>
              <w:t xml:space="preserve">Latvijas Republikas valsts robežas likuma</w:t>
            </w:r>
            <w:r w:rsidR="00000000" w:rsidRPr="00000000" w:rsidDel="00000000">
              <w:rPr>
                <w:rtl w:val="0"/>
              </w:rPr>
              <w:t xml:space="preserve"> 10. panta desmitās daļas 1., 2., 4. (attiecībā uz operatīvajiem transportlīdzekļiem, transportlīdzekļiem ar diplomātiskajiem reģistrācijas numuriem, zirgu pajūgiem un velotransportu), 5., 7. un 8. punktā noteiktās personas, diplomātisko un konsulāro pārstāvniecību un to darbinieku transportlīdzekļi, kā arī transportlīdzekļi, kas ir tādas personas īpašumā vai turējumā, kuras dodas īstermiņa braucienā, tostarp tranzītā, oficiālo funkciju veikšanai vai tehniskā atbalsta nodrošināšanai Latvijas vai ārvalstu diplomātiskajai vai konsulārajai pārstāvniecībai vai starptautiskai organizācijai, kā arī ārpus kārtas </w:t>
            </w:r>
            <w:r w:rsidR="00000000" w:rsidRPr="00000000" w:rsidDel="00000000">
              <w:rPr>
                <w:rtl w:val="0"/>
              </w:rPr>
              <w:t xml:space="preserve">Latvijas Republikas valsts robežas likuma</w:t>
            </w:r>
            <w:r w:rsidR="00000000" w:rsidRPr="00000000" w:rsidDel="00000000">
              <w:rPr>
                <w:rtl w:val="0"/>
              </w:rPr>
              <w:t xml:space="preserve"> 10. panta vienpadsmitajā daļā noteiktajā gadījumā.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Reģistrācijas veidi elektroniskās rindas rezervācijas sistēmā ir šādi: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 punktu par reģistrācijas veidiem piedāvājam saskaņot ar projekta 7. punktu, kas paredz “iepriekšējo reģistrāciju”, proti, tā būs projekta 6.1. apakšpunktā paredzētā reģistrācija vai arī jauns (trešais) reģistrācijas veids. Vienlaikus piedāvājam informāciju par dažādiem reģistrācijas veidiem un to atšķirībām iekļaut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 punktā (9.punktā) noteiktais nav jauns reģistrācijas veids, bet nosaka sistēmā pieejamos rezervācijas laiku un intervālu noteikšanu kā sistēmas pārziņa tiesības, sadarbojoties ar kompetentajām iestādēm. Precizēts Noteikumu projekta 10.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Elektroniskajā rindas rezervācijas sistēmā ir šādi reģistrācijas veidi: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Iepriekšēja reģistrācija elektroniskajā rindas rezervācijas sistēmā ir iespējama atbilstoši sistēmā pieejamiem rezervācijas laikiem, kuru intervālus nosaka sistēmas pārzinis, sadarbojoties ar Valsts robežsardzi. Transportlīdzekļa iepriekšēja reģistrācija elektroniskajā rindas rezervācijas sistēmā robežas šķērsošanai no 2025.gada 1. oktobra pieejamajos rezervācijas laikos ir iespējama, sākot ar 2025. gada 15. septembri.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- 13.08.2025.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"Valsts robežsardzi" ar vārdiem "kompetentajām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Robežšķērsošanas vietu caurlaidību ietekmē visu kompetento iestāžu darbība, pēdējos gados sankciju kontroles ietvarā it īpaši Valsts ieņēmumu dienesta Muitas pārvaldes procedūras. Tādējādi sistēmas pārzinim jāsadarbojas ar visām Latvijas Republikas valsts robežas likumā noteiktajām kompetentajām iestādēm, kas atrodas autoceļu robežšķērsošanas vietā.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aizstājot vārdus vārdus "Valsts robežsardze" ar vārdiem "kompetentajām iestādēm"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minētā rezervācija ir iespējama atbilstoši elektroniskajā rindas rezervācijas sistēmā pieejamiem rezervācijas laikiem, kuru intervālus nosaka sistēmas pārzinis, sadarbojoties ar kompetentajām iestādēm.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Iepriekšēja reģistrācija elektroniskajā rindas rezervācijas sistēmā ir iespējama atbilstoši sistēmā pieejamiem rezervācijas laikiem, kuru intervālus nosaka sistēmas pārzinis, sadarbojoties ar Valsts robežsardzi. Transportlīdzekļa iepriekšēja reģistrācija elektroniskajā rindas rezervācijas sistēmā robežas šķērsošanai no 2025.gada 1. oktobra pieejamajos rezervācijas laikos ir iespējama, sākot ar 2025. gada 15. septembri.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 punkta otro teikumu, kas ar konkrētiem datumiem paredz reģistrāciju uzsākšanu, nepieciešams svītrot. Vēršam uzmanību, ka šādi tiek izteikts pārejas regulējums, ko parasti paredz Ministru kabineta noteikumu pēdējos punktos, šai gadījumā nepieciešamais regulējums jāparedz nodaļā “Noslēguma jautājumi”.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un Noteikumu projekta 7. punkta otrais teikums pārcelts Noteikumu projekta nodaļā “Noslēguma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minētā rezervācija ir iespējama atbilstoši elektroniskajā rindas rezervācijas sistēmā pieejamiem rezervācijas laikiem, kuru intervālus nosaka sistēmas pārzinis, sadarbojoties ar kompetentajām iestādēm.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 pienākuma reģistrēties elektroniskajā rindas rezervācijas sistēmā ir atbrīvotas </w:t>
            </w:r>
            <w:r w:rsidR="00000000" w:rsidRPr="00000000" w:rsidDel="00000000">
              <w:rPr>
                <w:rtl w:val="0"/>
              </w:rPr>
              <w:t xml:space="preserve">Latvijas Republikas valsts robežas likuma</w:t>
            </w:r>
            <w:r w:rsidR="00000000" w:rsidRPr="00000000" w:rsidDel="00000000">
              <w:rPr>
                <w:rtl w:val="0"/>
              </w:rPr>
              <w:t xml:space="preserve"> 10. panta desmitās daļas 1., 4. (attiecībā uz operatīvajiem transportlīdzekļiem, zirgu pajūgiem un velotransportu), 5., 7. un 8. punktā noteiktās personas, kā arī ārpus kārtas </w:t>
            </w:r>
            <w:r w:rsidR="00000000" w:rsidRPr="00000000" w:rsidDel="00000000">
              <w:rPr>
                <w:rtl w:val="0"/>
              </w:rPr>
              <w:t xml:space="preserve">Latvijas Republikas valsts robežas likuma</w:t>
            </w:r>
            <w:r w:rsidR="00000000" w:rsidRPr="00000000" w:rsidDel="00000000">
              <w:rPr>
                <w:rtl w:val="0"/>
              </w:rPr>
              <w:t xml:space="preserve"> 10. panta vienpadsmitajā daļā noteiktajā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- 19.09.2025.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Latvijas Republikas valsts robežas likumā izstrādes laikā Ārlietu ministrija norādīja, ka no pienākuma reģistrēties elektroniskās rindas rezervācijas sistēmā (turpmāk – sistēma) būtu jāatbrīvo diplomātisko un konsulāro pārstāvniecību un to darbinieku transportlīdzekļi, kā arī transportlīdzekļi, kas ir tādas personas īpašumā vai turējumā, kuras dodas īstermiņa braucienā, tostarp tranzītā, oficiālo funkciju veikšanai vai tehniskā atbalsta nodrošināšanai Latvijas vai ārvalstu diplomātiskajai vai konsulārajai pārstāvniecībai vai starptautiskai organizācijai. Jo īpaši aktuāls šis jautājums kļuva pēc citu robežšķērsošanas vietu slēgšanas ar Krievijas Federāciju, kad tieši Latvijas – Krievijas valsts robežas šķērsošanas vietas kļuva par gandrīz vienīgajām robežšķērsošanas vietām Rietumvalstu diplomātisko un konsulāro pārstāvniecību darbiniekiem, ceļojot uz savām nosūtītājvalstīm. Turklāt Vīnes konvencijas par diplomātiskajiem sakariem 40. pants nosaka, ka trešajai valstij jāpiešķir diplomātiskajam aģentam neaizskaramība un citas tādas imunitātes, kādas var būt nepieciešamas, lai nodrošinātu viņa tranzītu vai atgriešanos savā dienesta valstī vai savā valstī. Tas pats piemērojams attiecībā uz viņa ģimenes locekļiem, kuram ir privilēģijas vai imunitātes, diplomātiskajiem kurjeriem, kā arī  trešās valstis nedrīkst kavēt pārstāvniecības administratīvā un tehniskā vai apkalpojošā personāla darbiniekus un viņu ģimenes locekļus, kuri šķērso to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norādīja, ka </w:t>
            </w:r>
            <w:r w:rsidR="00000000" w:rsidRPr="00000000" w:rsidDel="00000000">
              <w:rPr>
                <w:u w:val="single"/>
                <w:rtl w:val="0"/>
              </w:rPr>
              <w:t xml:space="preserve">atbrīvojumi</w:t>
            </w:r>
            <w:r w:rsidR="00000000" w:rsidRPr="00000000" w:rsidDel="00000000">
              <w:rPr>
                <w:rtl w:val="0"/>
              </w:rPr>
              <w:t xml:space="preserve"> no prasības reģistrēties netiks ieviesti </w:t>
            </w:r>
            <w:r w:rsidR="00000000" w:rsidRPr="00000000" w:rsidDel="00000000">
              <w:rPr>
                <w:u w:val="single"/>
                <w:rtl w:val="0"/>
              </w:rPr>
              <w:t xml:space="preserve">nevienam</w:t>
            </w:r>
            <w:r w:rsidR="00000000" w:rsidRPr="00000000" w:rsidDel="00000000">
              <w:rPr>
                <w:rtl w:val="0"/>
              </w:rPr>
              <w:t xml:space="preserve">, bet solīja, ka Ārlietu ministrijas paustās bažas tiks atrisinātas ar Ministru kabineta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Patreizējā noteikumu projektu saskaņošanas stadijā ir redzams, ka izņēmums no reģistrācijas uz robežas diplomātisko pārstāvniecību un to darbinieku transportlīdzekļiem noteikumu projektā netiek paredzēts. Vienlaikus noteikumu projektā ir iekļauta norma, kas paredz noteiktam personu lokam atbrīvojumu no pienākuma reģistrēties sistēmā, piemēram, zirgu pajūgiem, velotransportam, bērnu un tūristu grupām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noteikumi nerisina problēmu, ka prioritārā rinda nenodrošina diplomātisko un konsulāro pārstāvniecību darbinieku paātrinātu valsts robežas šķērsošanu, jo tā vienlaikus ir paredzēta arī personām, kas ar transportlīdzekļiem pārvadā kravas, kuru neto svaru vairāk nekā par 50 procentiem no kopējās kravas neto svara veido ārpus kārtas transportējamo preču sarakstā iekļautās preces; personām, kas ar transportlīdzekļiem robežšķērsošanas vietās uz autoceļiem izved kravas, kuru sastāvu pilnībā veido preces, kuru nosūtītājs atbilstoši tieši piemērojamiem Eiropas Savienības tiesību aktiem muitas jomā ir atzītā komersanta (AEO) sertifikāta turētājs, ja pārvadātājs vienlaikus ir minētā sertifikāta turētājs; personām, kuras šķērso valsts robežu ar regulāro starptautisko maršrutu autobusiem.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minēto, Ārlietu ministrijas ieskatā nav pieļaujama  situācija, kurā pretēji Vīnes konvencijā par diplomātiskajiem sakariem noteiktajam, diplomātisko un konsulāro pārstāvniecību darbiniekiem tiek kavēta valsts robežas šķērsošana.</w:t>
            </w:r>
            <w:r w:rsidR="00000000" w:rsidRPr="00000000" w:rsidDel="00000000">
              <w:rPr>
                <w:b w:val="1"/>
                <w:rtl w:val="0"/>
              </w:rPr>
              <w:t xml:space="preserve">Ievērojot esošo ģeopolitisko situāciju, kuras rezultātā liels skaits diplomātiskā korpusa un arī Latvijas sabiedroto valstu diplomātiskais korpuss, ceļojot uz un ieceļojot no Krievijas vai Baltkrievijas, šķērso Latvijas valsts robežu, Latvijai ir jānodrošina iespēja sabiedroto valstu diplomātiem drošu un savlaicīgu iespēju šķērsot Latvijas valsts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Ārlietu ministrija lūdz izteikt šo punktu jaunā redakcijā, paredzot, ka diplomātisko un konsulāro pārstāvniecību darbinieki ir atbrīvojami no pienākuma reģistrēties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pienākuma reģistrēties elektroniskajā rindas rezervācijas sistēmā ir atbrīvotas Latvijas Republikas valsts robežas likuma 10. panta desmitās daļas 1., 2., 4. (attiecībā uz operatīvajiem transportlīdzekļiem, transportlīdzekļiem ar diplomātiskajiem reģistrācijas numuriem, zirgu pajūgiem un velotransportu), 5., 7. un 8. punktā noteiktās personas, diplomātisko un konsulāro pārstāvniecību un to darbinieku transportlīdzekļi, kā arī transportlīdzekļi, kas ir tādas personas īpašumā vai turējumā, kuras dodas īstermiņa braucienā, tostarp tranzītā, oficiālo funkciju veikšanai vai tehniskā atbalsta nodrošināšanai Latvijas vai ārvalstu diplomātiskajai vai konsulārajai pārstāvniecībai vai starptautiskai organizācijai, kā arī ārpus kārtas Latvijas Republikas valsts robežas likuma 10. panta vienpadsmitajā daļā noteiktajā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 pienākuma reģistrēties elektroniskajā rindas rezervācijas sistēmā ir atbrīvotas </w:t>
            </w:r>
            <w:r w:rsidR="00000000" w:rsidRPr="00000000" w:rsidDel="00000000">
              <w:rPr>
                <w:rtl w:val="0"/>
              </w:rPr>
              <w:t xml:space="preserve">Latvijas Republikas valsts robežas likuma</w:t>
            </w:r>
            <w:r w:rsidR="00000000" w:rsidRPr="00000000" w:rsidDel="00000000">
              <w:rPr>
                <w:rtl w:val="0"/>
              </w:rPr>
              <w:t xml:space="preserve"> 10. panta desmitās daļas 1., 2., 4. (attiecībā uz operatīvajiem transportlīdzekļiem, transportlīdzekļiem ar diplomātiskajiem reģistrācijas numuriem, zirgu pajūgiem un velotransportu), 5., 7. un 8. punktā noteiktās personas, diplomātisko un konsulāro pārstāvniecību un to darbinieku transportlīdzekļi, kā arī transportlīdzekļi, kas ir tādas personas īpašumā vai turējumā, kuras dodas īstermiņa braucienā, tostarp tranzītā, oficiālo funkciju veikšanai vai tehniskā atbalsta nodrošināšanai Latvijas vai ārvalstu diplomātiskajai vai konsulārajai pārstāvniecībai vai starptautiskai organizācijai, kā arī ārpus kārtas </w:t>
            </w:r>
            <w:r w:rsidR="00000000" w:rsidRPr="00000000" w:rsidDel="00000000">
              <w:rPr>
                <w:rtl w:val="0"/>
              </w:rPr>
              <w:t xml:space="preserve">Latvijas Republikas valsts robežas likuma</w:t>
            </w:r>
            <w:r w:rsidR="00000000" w:rsidRPr="00000000" w:rsidDel="00000000">
              <w:rPr>
                <w:rtl w:val="0"/>
              </w:rPr>
              <w:t xml:space="preserve"> 10. panta vienpadsmitajā daļā noteiktajā gadījumā.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Pēc reģistrācijas elektroniskajā rindas rezervācijas sistēmā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minēto datu (izņemot </w:t>
            </w:r>
            <w:r w:rsidR="00000000" w:rsidRPr="00000000" w:rsidDel="00000000">
              <w:rPr>
                <w:rtl w:val="0"/>
              </w:rPr>
              <w:t xml:space="preserve">20.2. </w:t>
            </w:r>
            <w:r w:rsidR="00000000" w:rsidRPr="00000000" w:rsidDel="00000000">
              <w:rPr>
                <w:rtl w:val="0"/>
              </w:rPr>
              <w:t xml:space="preserve">apakšpunktā</w:t>
            </w:r>
            <w:r w:rsidR="00000000" w:rsidRPr="00000000" w:rsidDel="00000000">
              <w:rPr>
                <w:rtl w:val="0"/>
              </w:rPr>
              <w:t xml:space="preserve"> minētos datus par transportlīdzekļa vadītāju) labošana nav atļauta.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 punktu par reģistrācijas labojumiem, kas paredz atsauci uz projekta 20. punktu, piedāvājam izteikt kā projekta 20. punktam sekojošu punktu, jo šādi secīgi Ministru kabineta noteikumi būs pārskatāmāki.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un Noteikumu projekta 8. punkts pārcelts secīgi pēc precizētā Noteikumu projekta 20. punkta.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Robežšķērsošanas vietā tiek ielaisti tikai tie transportlīdzekļi, kuri ir reģistrēti elektroniskajā rindas rezervācijas sistēmā un ir izsaukti iebraukt robežšķērsošanas vietā. Transportlīdzekļu izsaukšanu iebraukšanai robežšķērsošanas vietā organizē Valsts robežsardze, izmantojot elektronisko rindas rezervācijas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- 13.08.2025.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otro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robežsardzei nav kompetences rindas administrēšanā. 2025.gada 19.jūnija likuma "Grozījumi Latvijas Republikas valsts robežas likums" anotācijas sadaļā "1.3. Pašreizējā situācija, problēmas un risinājumi" iekļauts šāds Valsts robežsardzes lomas apraksts: "VRS amatpersonas kā elektroniskās rindas rezervācijas sistēmas lietotāji, neiesaistoties minētās sistēmas administrēšanā, atbilstoši savai kompetencei veiks nepieciešamās darbības ārējās sauszemes  robežas šķērsošanas nodrošināšanai, pārliecinoties par e-rindā reģistrēto transportlīdzekļu datu atbilstību pie RŠV piebraukušā transportlīdzekļa identifikācijas datiem. Atbilstības gadījumā tiks pacelta barjera un transporta līdzeklis tiks ielaists RŠV. VRS nenodrošinās jautājumu risināšanu, kas skar kopīgos rindas organizācijas pasākumus, t.sk. transportlīdzekļu aicināšanu uz robežšķērsošanas vietu, skaidrojumu sniegšanu transportlīdzekļu vadītājiem par rindas organizāciju un reģistrēšanās niansēm, savu rindas kārtu objektīvu apsvērumu ietekmē nokavējošo integrēšanu rindā, ārpus kārtas ārējo robežu šķērsojošo organizāciju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nav pieļaujama termina izsaukt lietošana saistībā ar Valsts robežsardzes lomu. Rindas administratora kompetencē ir procesi attiecībā uz transportlīdzekļa informēšanu par nepieciešamību doties uz robežšķērsošanas vietu. Valsts robežsardzes amatpersona sistēmā var veikt tikai atzīmi attiecībā uz transportlīdzekļu skaitu, kuri var doties iebraukšanai robežšķērsošanas vietā. Valsts robežsardze nevērtēs kārtību un kritērijus pēc kādiem transportlīdzekļi ir sarindoti rindā.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vērtēt nepieciešamību noteikumu projektā paredzēt kārtību, kādā ārējās sauszemes robežas robežšķērsošanas vietā tiek ielaistas personas un transportlīdzekļi, kuriem nav pienākuma reģistrēties elektroniskajā rindas rezervācijas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Ārējās sauszemes robežas robežšķērsošanas vietā ielaiž tikai tos transportlīdzekļus, kuri ir reģistrēti elektroniskajā rindas rezervācijas sistēmā un ir informēti par iespēju iebraukt robežšķērsošanas 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 ir elektroniskās rindas rezervācijas sistēmas lietotājs savas kompetences ietvaros un neveic rindas administrēšanas funkcijas. VRS amatpersonas, izmantojot sistēmu, tikai atzīmē transportlīdzekļu skaitu, kas konkrētajā laika logā (piemēram, no plkst. 13.00 līdz plkst. 14.00) var doties iebraukšanai robežšķērsošanas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VRS amatpersonas atzīmes veikšanas sistēma automātiski nosūta SMS uz rezervācijā norādīto tālruņa numuru, informējot transportlīdzekļa vadītāju par nepieciešamību ierasties robežšķērsošanas vietā. Tādējādi VRS darbības aprobežojas ar tehnisku atzīmes veikšanu sistēmā, savukārt informēšanas un rindas pārvaldības procesi paliek sistēmas administrācijas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šai pieejai noteikumu projekta redakcija  precizēta, izslēdzot formulējumu par rindas organizēšanu un paredzot, ka VRS kompetencē ir tikai atzīmes veikšana sistēmā attiecībā uz transportlīdzekļu skaitu, kas konkrētajā laika logā var doties uz robežšķērsošanas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Transportlīdzekļi, kas ir reģistrēti elektroniskajā rindas rezervācijas sistēmā, ārējās sauszemes robežas robežšķērsošanas vietā tiek ielaisti tikai pēc tam, kad transportlīdzekļu turētāji, vadītāji vai īpašnieki ir informēti par iespēju iebraukt robežšķērsošanas vietā.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elektroniskās rindas rezervācijas sistēmā reģistrētais transportlīdzeklis uz robežšķērsošanas vietu neierodas trīs stundu laikā pēc rezervācijas laika, attiecīgā transportlīdzekļa reģistrācija rindā tiek atcelta un rindas rezervācija un pakalpojuma maksa jāveic no jauna, izņemot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minēto gadījumu.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- 13.08.2025.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pieturzīmes vārdus un skaitļus ", izņemot šo noteikumu 13. punktā minēto gadījumu.", ievērojot to, ka izņēmumi attiecībā uz transportlīdzekļiem, kuri ievērojami kavē robežšķērsošanai reģistrēto laiku, nav nepieciešami. Skatīt kopsakarā ar iebildumu pie 13.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elektroniskās rindas rezervācijas sistēmā reģistrētais transportlīdzeklis uz robežšķērsošanas vietu neierodas trīs stundu laikā pēc rezervācijas laika, attiecīgā transportlīdzekļa reģistrācija rindā tiek atcelta un rindas rezervācija un pakalpojuma maksa jāveic no jauna.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projekta 13. punkts un 12. punktā svītroti vārdi “izņemot šo noteikumu 13. punktā minēto gadījumu”. Papildus Noteikumu projekta 12. punktā svītrots teksts “trīs stundu laikā pēc rezervācijas laika”.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Ja elektroniskajā rindas rezervācijas sistēmā reģistrētais transportlīdzeklis ārējās sauszemes robežas robežšķērsošanas vietā neierodas rezervācijas laikā, attiecīgā transportlīdzekļa reģistrācija rindā tiek atcelta un rindas rezervācija un pakalpojuma maksa jāveic no jauna.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elektroniskās rindas rezervācijas sistēmā reģistrētais transportlīdzeklis uz robežšķērsošanas vietu neierodas trīs stundu laikā pēc rezervācijas laika, attiecīgā transportlīdzekļa reģistrācija rindā tiek atcelta un rindas rezervācija un pakalpojuma maksa jāveic no jauna, izņemot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minēto gadījumu.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12. punktā paredzēto regulējumu par elektroniskās rindas rezervācijas atcelšanu un projekta 13. punktā paredzēto tās izņēmumu piedāvājam izvērtēt un minētās normas precizēt. Vēršam uzmanību, ka šādu gadījumu izskatīšana būs Administratīvā procesa likumā noteiktā iestādes faktiskā rīcība, kuru personai būs tiesības apstrīdēt un pārsūdzēt. Ievērojot minēto, projekta 13. punkts ir jāizsaka precīzi, lai nepārprotami tiktu noteikti izņēmuma piemērošanas gadījumi. Tieslietu ministrija piedāvā šādu izņēmumu neveidot, bet ja tāds nepieciešams, par to jāsniedz izvērsts skaidrojums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Tieslietu ministrijas priekšlikumu un saskaņojot pozīcijas ar VSIA "Autotransporta direkciju", Valsts robežsardzi, VAS "Latvijas Valsts radio un televīzijas centrs" un Valsts ieņēmumu dienesta Muitas pārvaldi, ir panākta vienošanās, ka kavējumi netiks pieņemti un elektroniskās rindas rezervācijas sistēmā reģistrētās rezervācijas, ja transportlīdzeklis neierodas noteiktajā laikā, tiks automātiski atceltas.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 noteikumu projekta tiek svītrots 13. punkts, un regulējums tiek precizēts, paredzot, ka netiks pieņemti iesniegumi par attaisnojošiem kavējuma iemesliem. Tas nodrošina viennozīmīgu un vienkāršu regulējumu, kas atvieglo sistēmas darbību un samazina strīdu un subjektīvu vērtējumu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Ja elektroniskajā rindas rezervācijas sistēmā reģistrētais transportlīdzeklis ārējās sauszemes robežas robežšķērsošanas vietā neierodas rezervācijas laikā, attiecīgā transportlīdzekļa reģistrācija rindā tiek atcelta un rindas rezervācija un pakalpojuma maksa jāveic no jauna.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Valsts robežsardzes amatpersona, izmantojot sistēmu, veic atzīmi pie  transportlīdzekļu rezervācijām tuvākajā laika posmā, kas ļauj nodrošināt to iebraukšanu robežšķērsošanas vietā. Pēc atzīmes veikšanas transportlīdzekļa vadītājam tiek nosūtīts automātisks paziņojums par nepieciešamību doties uz robežšķērsošanas vietu.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noteikumu projekta 12.punktu, jo Valsts robežsardzes pienākums attiecībā uz atzīmes veikšanu sistēmā un automātiska paziņojuma nosūtīšana par nepieciešamību doties uz robežšķērsošanas vietu jau ir noteikts noteikumu projekta 6.punktā.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8.punkts (iepriekš - 6.punkts).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Valsts robežsardzes amatpersona, izmantojot elektronisko rindas rezervācijas sistēmu, veic atzīmi pie transportlīdzekļu rezervācijām tuvākajā laikposmā, kas ļauj nodrošināt to iebraukšanu robežšķērsošanas vietā. Pēc atzīmes veikšanas transportlīdzekļa vadītājam tiek nosūtīts automātisks paziņojums par nepieciešamību doties uz robežšķērsošanas vietu.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ierašanās kavējums robežšķērsošanas vietā nav radies transportlīdzekļa vadītāja vainas dēļ un šo faktu iespējams dokumentāli apliecināt, rindas rezervācija netiek atcelta arī pēc noteiktā maksimālā kavējuma laika. Šādos gadījumos rindas rezervācija tiek saglabāta un Valsts robežsardze transportlīdzeklim nodrošina iespēju šķērsot robežu iespējami ātrākajā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- 13.08.2025.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13.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kaimiņvalstu, kur izņēmumi nav noteikti, praksi attiecībā uz transportlīdzekļiem, kas ievērojami kavē robežšķērsošanai reģistrēto laiku, kā arī starpinstitūciju (LVRTC, ATD, VID MP) 2025.gada 7.augusta sanāksmē izrunāto, aicinām 13. punktu svītrot.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saskaņā ar noteikumu projekta 12. punktu ir noteikts trīs stundu kavējuma laikposms, pēc kura reģistrācija rindā tiek atcelta. Šādos apstākļos nav skaidrs, kāds ir paredzētais mehānisms, kas neradītu pārmērīgu administratīvo slogu, lai atcelto reģistrāciju rindā atjaunotu.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kam un kādā veidā iesniedzams attaisnojuma dokuments un kurš būs tiesīgs izskatīt un pieņemt attiecīgo lēmumu, izskatot neskaidra satura dokumentālos apliecinājumus. Tāpat ir iespējami gadījumi (transportlīdzekli uz ceļa pārbaudes veikšanai, autopārvadājumu kontrolei vai speciālo pasākumu ietvaros aiztur Valsts policija, iesaiste ceļu satiksmes negadījumā, nepieciešamā atpūtas laika ievērošana, vai citā specifiskā gadījumā), kad personai nebūs iespēja dokumentāli apliecināt kavēšanās pamatotību.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 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Ja reģistrācijas veicējs ir pieļāvis kļūdu galvenajā atsauces numurā jeb MRN (angļu val.</w:t>
            </w:r>
            <w:r w:rsidR="00000000" w:rsidRPr="00000000" w:rsidDel="00000000">
              <w:rPr>
                <w:i w:val="1"/>
                <w:rtl w:val="0"/>
              </w:rPr>
              <w:t xml:space="preserve"> Movement Reference Number</w:t>
            </w:r>
            <w:r w:rsidR="00000000" w:rsidRPr="00000000" w:rsidDel="00000000">
              <w:rPr>
                <w:rtl w:val="0"/>
              </w:rPr>
              <w:t xml:space="preserve">), pierakstu ir tiesīga atcelt Valsts ieņēmumu dienesta Muitas pārvaldes amatpersona. Kļūdas novērtēšanas procesu amatpersona veic saskaņā ar attiecīgās iestādes apstiprinātajām iekšējām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redakcijā Ministru kabineta noteikumu projekta “Noteikumi par transportlīdzekļu reģistrāciju un rindas organizēšanu ārējās sauszemes robežas šķērsošanai” (turpmāk – Ministru kabineta noteikumu projekts) 14.2. apakšpunktā ir norādītas Valsts ieņēmumu dienesta Muitas pārvaldes amatpersonu tiesības atcelt elektroniskās rindas rezervāciju, ja ir pieļauta kļūda galvenajā atsauces numurā jeb MRN.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21.3.apakšpunkta e), f), g) apakšpunkti noteic, ka par transportlīdzekli un tā kravu, ja attiecināms, ir norādāms: kravas esība, norādot galveno atsauces numuru jeb MRN, vai kravas neesība; ātri bojājošās kravas gadījumā norādot preču pavaddokumentos minēto preču kombinētās nomenklatūras kodu; atbilstība Latvijas Republikas valsts robežas likuma 10. panta desmitās daļas 6.1 punktā minētajam nosacījumam iekļaušanai  prioritārajā rindā.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projektā nav paredzēts, ka Muitas pārvaldes amatpersonai vai kādai citai iestādei ir tiesības atcelt reģistrāciju rindā, ja tiek iesniegta nepatiesa informācija, piemēram, ka preces ietilpst ārpus kārtas transportējamo preču sarakstā vai, ka persona ir atzītā komersanta (AEO) sertifikāta turētājs. Tātad, ja reģistrācijas veicējs elektroniskajā rindas rezervācijas sistēmā norādīs nepatiesu informāciju par to, ka preces ietilpst ārpus kārtas transportējamo preču sarakstā, taču norādīs pareizu galveno atsauces numuru jeb MRN, tad pierakstu neatcels. Savukārt, ja reģistrācijas veicējs norādīs kļūdainu galveno atsauces numuru jeb MRN, kas pats par sevi ir formāla kļūda, tad VID Muitas pārvaldes amatpersona ir tiesīga atcelt pierakstu.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VID ieskatā Ministru kabineta noteikumu projekta 21.3.apakšpunkta e), f), g)  apakšpunktos ir skaidri norādīti nosacījumi, kuriem neizpildoties ir uzskatāms, ka ir norādīta nepatiesa informācija. Tādējādi nav nepieciešams izstrādāt iestādes iekšējās vadlīnijas, kuras atsevišķi būtu jāpublisko.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reģistrācijas veicējs ir norādījis nepatiesu informāciju par noteikumu 21.3.5., 21.3.6. un 21.3.7.apakšpunktā (patreiz tas ir projekta 21.3.apakšpunkta   e), f), g) apakšpunkts) norādāmajām ziņām, pierakstu ir tiesīga atcelt Valsts ieņēmumu dienesta Muitas pārvaldes amatpersona.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15.3. apakšpunktu un tā redakcija precizēta atbilstoši FM iebildumam, pielāgojot to esošajiem apakšpunktiem.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No maksas par pakalpojumu tiek atbrīvoti transportlīdzekļi ar kuriem pārvietojas </w:t>
            </w:r>
            <w:r w:rsidR="00000000" w:rsidRPr="00000000" w:rsidDel="00000000">
              <w:rPr>
                <w:rtl w:val="0"/>
              </w:rPr>
              <w:t xml:space="preserve">Latvijas Republikas valsts robežas likuma</w:t>
            </w:r>
            <w:r w:rsidR="00000000" w:rsidRPr="00000000" w:rsidDel="00000000">
              <w:rPr>
                <w:rtl w:val="0"/>
              </w:rPr>
              <w:t xml:space="preserve"> 10. panta desmitās daļas 2. punktā minētās personas, autobusi, ar kuriem tiek veikti starptautiskie pasažieru regulārie pārvadājumi, kā arī transportlīdzekļi ar diplomātiskajiem reģistrācijas numuriem.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- 11.09.2025.)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"Grozījumi Latvijas Republikas valsts robežas likumā" (Latvijas Vēstnesis, 124, 02.07.2025.) anotācijā norādīts, ka Ministru kabineta noteikumu projektā tiks noteikts atbrīvojums no maksas par reģistrācijas pakalpojumu diplomātisko un konsulāro pārstāvniecību un to darbinieku transportlīdzekļiem, kā arī transportlīdzekļiem, kas ir tādas personas īpašumā vai turējumā, kuras dodas īstermiņa braucienā, tostarp tranzītā, oficiālo funkciju veikšanai vai tehniskā atbalsta nodrošināšanai Latvijas vai ārvalstu diplomātiskajai vai konsulārajai pārstāvniecībai vai starptautiskai organizācijai.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18. punkts pašreiz paredz šaurāku transportlīdzekļu loku, uz kuru attiektos atbrīvojums no maksas par reģistrācijas pakalpojumu. Ārlietu ministrija lūdz saglabāt anotācijā norādīto transportlīdzekļu loku, kam tiks piemērots atbrīvojums.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maksas par pakalpojumu tiek atbrīvoti autobusi, ar kuriem tiek veikti starptautiskie pasažieru regulārie pārvadājumi, diplomātisko un konsulāro pārstāvniecību un to darbinieku transportlīdzekļi, kā arī transportlīdzekļi, kas ir tādas personas īpašumā vai turējumā, kura dodas īstermiņa braucienā, tostarp tranzītā, oficiālo funkciju veikšanai vai tehniskā atbalsta nodrošināšanai Latvijas vai ārvalstu diplomātiskajai vai konsulārajai pārstāvniecībai vai starptautiskai organizācijai.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Likuma "Grozījumi Latvijas Republikas valsts robežas likumā" anotācijā norādītajam.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No maksas par pakalpojumu tiek atbrīvoti autobusi, ar kuriem tiek veikti starptautiskie pasažieru regulārie pārvadājumi.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No maksas par pakalpojumu tiek atbrīvoti transportlīdzekļi ar kuriem pārvietojas </w:t>
            </w:r>
            <w:r w:rsidR="00000000" w:rsidRPr="00000000" w:rsidDel="00000000">
              <w:rPr>
                <w:rtl w:val="0"/>
              </w:rPr>
              <w:t xml:space="preserve">Latvijas Republikas valsts robežas likuma</w:t>
            </w:r>
            <w:r w:rsidR="00000000" w:rsidRPr="00000000" w:rsidDel="00000000">
              <w:rPr>
                <w:rtl w:val="0"/>
              </w:rPr>
              <w:t xml:space="preserve"> 10. panta desmitās daļas 2. punktā minētās personas, autobusi, ar kuriem tiek veikti starptautiskie pasažieru regulārie pārvadājumi, kā arī transportlīdzekļi ar diplomātiskajiem reģistrācijas numuriem.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17. punkts nosaka transportlīdzekļus, kas atbrīvoti no maksas, savukārt noteikumu projekta 5. punkts nosaka transportlīdzekļu kategorijas, kas ir atbrīvotas no reģistrācijas rindā. Tādējādi nav saprotams, kādā veidā tiks iekasēta samaksa no transportlīdzekļiem, kas ir atbrīvoti no reģistrācijas rindā.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No maksas par pakalpojumu tiek atbrīvoti autobusi, ar kuriem tiek veikti starptautiskie pasažieru regulārie pārvadājumi.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Maksa par pakalpojumu tiek atgriezta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19. punktā paredzēto par maksas par pakalpojumu atgriešanu un projekta 20. punktā paredzēto par maksas atgriešanas kārtību nepieciešams izvērtēt un minētās normas precizēt. Šobrīd projekta 19. punktā noteiktie gadījumi, kad elektroniskās rindas rezervācijas sistēmas darbība ir tehniski traucēta, vai ārējās sauszemes robežas robežšķērsošanas vieta ir slēgta, nepārprotami norāda uz valsts atbildību par nespēju izpildīt noteiktos pienākumus. Vēršam uzmanību, ka transportlīdzekļiem primāra būs robežas šķērsošana, nevis veiktās maksas atgūšana. Tādējādi projektā valsts pārvaldes nepilnību gadījumā ir nepieciešams regulējums par robežas šķērsošanas iespējām esošās reģistrācijas un maksājuma ietvaros, un tikai izņēmuma gadījumos, piemēram, kad robežas šķērsošana ir zaudējusi aktualitāti, projektā noteiktā procedūrā būtu jāparedz veiktā maksājuma atmaksa. Turklāt projektā minētajos gadījumos, kad valsts nespēj nodrošināt pakalpojumu, valstij nepieciešams segt visas maksātāja izmaksas, proti, nav pieļaujama naudas pārskaitījuma komisijas maksas ieturēšana.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19. un 20.punktu.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Maksa par pakalpojumu tiek atmaksāta šādos gadījumos: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Maksa par pakalpojumu tiek atgriezta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18. punktā paredzēto par maksas par pakalpojumu atgriešanu un projekta 19. punktā paredzēto par maksas atgriešanas kārtību nepieciešams izvērtēt un minētās normas precizēt. Šobrīd projekta 18. punktā noteiktie gadījumi, kad elektroniskās rindas rezervācijas sistēmas darbība ir tehniski traucēta, vai ārējās sauszemes robežas robežšķērsošanas vieta ir slēgta, nepārprotami norāda uz valsts atbildību par nespēju izpildīt noteiktos pienākumus. Vēršam uzmanību, ka transportlīdzekļiem primāra būs robežas šķērsošana, nevis veiktās maksas atgūšana. Tādējādi projektā valsts pārvaldes nepilnību gadījumā ir nepieciešams regulējums par robežas šķērsošanas iespējām esošās reģistrācijas un maksājuma ietvaros, un tikai izņēmuma gadījumos, piemēram, kad robežas šķērsošana ir zaudējusi aktualitāti, projektā noteiktā procedūrā būtu jāparedz veiktā maksājuma atmaksa. Turklāt projektā minētajos gadījumos, kad valsts nespēj nodrošināt pakalpojumu, valstij informācijas sistēmas pārziņa personā nepieciešams segt visas maksātāja izmaksas, proti, nav pieļaujama naudas pārskaitījuma komisijas maksas ieturēšana.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Maksa par pakalpojumu tiek atmaksāta šādos gadījumos: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Iesniedzamie dati, to apstrādes, glabāšanas nosacījumi un piekļuves tiesības datiem par ārējo sauszemes robežu šķērsojošajām personām un transportlīdzekļiem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- 13.08.2025.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Latvijas Republikas valsts robežas likuma 10.</w:t>
            </w:r>
            <w:r w:rsidR="00000000" w:rsidRPr="00000000" w:rsidDel="00000000">
              <w:rPr>
                <w:vertAlign w:val="superscript"/>
                <w:rtl w:val="0"/>
              </w:rPr>
              <w:t xml:space="preserve">1</w:t>
            </w:r>
            <w:r w:rsidR="00000000" w:rsidRPr="00000000" w:rsidDel="00000000">
              <w:rPr>
                <w:rtl w:val="0"/>
              </w:rPr>
              <w:t xml:space="preserve"> panta ceturtajā daļā noteiktajam, elektroniskās rindas rezervācijas sistēmas datu pārzinis ir valsts sabiedrība ar ierobežotu atbildību "Autotransporta direkcija".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Parlamenta un Padomes Regulas (ES) 2016/679 (2016. gada 27. aprīlis) par fizisku personu aizsardzību attiecībā uz personas datu apstrādi un šādu datu brīvu apriti un ar ko atceļ Direktīvu 95/46/EK (Vispārīgā datu aizsardzības regula) 5. panta 2. punktā noteikto datu pārziņa atbildību (pārzinis ir atbildīgs par atbilstību 1. punktam un var to uzskatāmi parādīt (“pārskatatbildība”).) darbībās ar datiem un Valsts robežsardzei paredzamo nepieciešamību piekļuvi datu pārziņa rīcībā paredzamajam datu apjomam, aicinām papildināt projektu ar punktu, kurā noteikts, ka datu pārzinis nodrošina nepārtrauktu tiešsaistes piekļuvi.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Sistēmā reģistrēto informāciju, izmantojot datu pārraidi tiešsaistes režīmā, datu pārzinis sniedz pēc līguma vai starpresoru vienošanās noslēgšanas ar informācijas saņēmēju.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Latvijas Republikas valsts robežas likuma 10.¹ panta ceturtajai daļai elektroniskās rindas rezervācijas sistēmas datu pārzinis ir valsts sabiedrība ar ierobežotu atbildību "Autotransporta direkcija". Vienlaikus Valsts robežsardzei, pildot normatīvajos aktos noteiktās funkcijas, ir nepieciešama tiešsaistes piekļuve sistēmā reģistrētajiem datiem. Lai nodrošinātu datu pārziņa pienākumu izpildi saskaņā ar Eiropas Parlamenta un Padomes Regulas (ES) 2016/679 5. panta otrajā punktā noteikto pārskatatbildības principu, nepieciešams papildināt projektu ar normu, kas paredz datu pārziņa pienākumu nodrošināt šādu piekļuvi.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Precīza piekļuves kārtība un apjoms tiek noteikts ar līgumiem vai starpresoru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Iesniedzamie dati, to apstrādes, glabāšanas nosacījumi un piekļuves tiesības datiem par ārējo sauszemes robežu šķērsojošajām personām un transportlīdzekļiem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Lai nodrošinātu efektīvu rindas pārvaldības pakalpojuma sniegšanu, elektroniskajā rindas rezervācijas sistēmā reģistrācijas veicējs reģistrē šādus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21.punktu nepieciešams precizēt atbilstoši Ministru kabineta 2009. gada 3. februāra noteikumu Nr.108 “Normatīvo aktu projektu sagatavošanas noteikumi” 107. punktā paredzētajam, proti, Ministru kabineta noteikumos apakšpunkti visos līmeņos tiek apzīmēti ar cipariem, jo burti apakšpunktu apzīmēšanai ir tikai likumos.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apakšpunktus izsakot ar cipariem.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Lai sniegtu efektīvu rindas pārvaldības pakalpojumu, reģistrācijas veicējs elektroniskajā rindas rezervācijas sistēmā reģistrē šādus datus: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Elektroniskajā rindas rezervācijas sistēmā reģistrējami šādi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- 13.08.2025.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precīzi norādīt, kurš reģistrē sistēmā 20.2. un 20.3. apakšpunktā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likuma 10.</w:t>
            </w:r>
            <w:r w:rsidR="00000000" w:rsidRPr="00000000" w:rsidDel="00000000">
              <w:rPr>
                <w:vertAlign w:val="superscript"/>
                <w:rtl w:val="0"/>
              </w:rPr>
              <w:t xml:space="preserve">1</w:t>
            </w:r>
            <w:r w:rsidR="00000000" w:rsidRPr="00000000" w:rsidDel="00000000">
              <w:rPr>
                <w:rtl w:val="0"/>
              </w:rPr>
              <w:t xml:space="preserve">  panta pirmajā daļā un noteikumu projekta 4. punktā noteikts, ka transportlīdzekļa vadītājs, īpašnieks vai turētājs reģistrējas sistēmā norādot robežšķērsošanas vietu, datumu, laiku un prioritāti rindā.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Secināms, ka 20.2. apakšpunktā minētos personas datus un 20.3. apakšpunktā minētos transportlīdzekļa datus tā vadītājs, īpašnieks vai turētājs sistēmā neievada.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Lai sniegtu efektīvu rindas pārvaldības pakalpojumu, reģistrācijas veicējs elektroniskajā rindas rezervācijas sistēmā reģistrē šādus datus: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par transportlīdzekļa vadītāju: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vārds (vārdi) un uzvārds, kā norādīts personas ceļošanas dokumentā (transkribēts atbilstoši ICAO noteiktajam standartam);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 dzimšanas datums (datums, mēnesis,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kontaktinformācija paziņojumu saņemšanai (telefona numurs un e-pasta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valstspiederība;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personas identifikācijas dokumenta veids, numurs un derīguma termiņš, dokumenta izdošanas valsts,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uztur iepriekš sniegto iebildumu un atkātoti vērš uzmanību, ka Likuma 10.1 panta otrajā daļā ir noteiktas konkrētas un izsmeļošas apstrādājamo personas datu kategorijas. Atbilstoši minētajai tiesību normai likumdevējs nav paredzējis apstrādāt informāciju par transportlīdzekļa vadītāja valstspiederību, kā arī par personas apliecinošo dokumentu. Līdz ar to lūdzam svītrot projekta 22.2. apakšpunkta d) un e) apakšpunktus.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par transportlīdzekļa vadītāju: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par transportlīdzekļa vadītāju: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vārds (vārdi) un uzvārds, kā norādīts personas ceļošanas dokumentā (transkribēts atbilstoši ICAO noteiktajam standartam);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 dzimšanas datums (datums, mēnesis,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kontaktinformācija paziņojumu saņemšanai (telefona numurs un e-pasta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valstspiederība;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personas identifikācijas dokumenta veids, numurs un derīguma termiņš, dokumenta izdošanas valsts,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- 10.09.2025.)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uztur iepriekš izteikto iebildumu, ka ar noteikumu projekta 21.2. d) (valstspiederība) un e) (personas identifikācijas dokumenta veids, numurs un derīguma termiņš, dokumenta izdošanas valsts, ja attiecināms) apakšpunktiem tiek paplašināts Latvijas Republikas Valsts robežas likuma 10.¹ pantā noteiktais deleģējums attiecībā uz apstrādājamo personas datu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secināms no 2025. gada 8. un 10. septembra starpinstitūciju sanāksmēm, jāvērtē arī, vai noteikumu projekta būtība atbilst Valsts robežas likuma 10.¹ panta mērķim. No sanāksmēs pārrunātā izriet, ka elektroniskās rindas rezervācijas sistēma faktiski nav paredzēta rindu mazināšanai, bet gan datu iegūšanai valsts drošības iestāžu vajadzībām. Šāda pieeja būtiski maina sākotnēji noteikto datu apstrādes nolūku un neatbilst tiesiskās noteiktības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Vispārīgās datu aizsardzības regulas 5. pantā nostiprinātajiem principiem personas datu apstrādei ir jābūt likumīgai, samērīgai un caurskatāmai, kā arī ierobežotai ar konkrētu un leģitīmu mērķi. Ja mērķis faktiski ir datu nodošana valsts drošības iestādēm, tas ir skaidri jānosaka likumā, nevis Ministru kabineta noteikumos, un tā īstenošana nevar tikt uzticēta sabiedrībai ar ierobežotu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Inspekcija norāda, ka par sistēmas pārzini noteikta valsts SIA “Autotransporta direkcija”, kuras kompetenci regulē Sabiedriskā transporta pakalpojumu likums un Autopārvadājumu likums. Minētajos tiesību aktos nav paredzētas funkcijas, kas saistītas ar robežšķērsošanas procesa vai valsts drošības iestāžu vajadzībām nepieciešamu datu pārvaldību. Līdz ar to Autotransporta direkcijai nav tiesiska pamata vākt un apstrādāt personas datus šādā nolūkā.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Inspekcija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svītrot noteikumu projekta 21.2. d) un e) apakšpunktu kā neatbilstošus likuma deleģējumam,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izvērtēt, vai elektroniskās rindas rezervācijas sistēma tiek izmantota mērķim, kas atbilst Valsts robežas likuma 10.¹ pantā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anotācijā skaidri norādīt, kāds ir sistēmas datu apstrādes mērķis un kādā tiesiskajā regulējumā paredzēts datu izmantojums valsts drošības iestāžu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par transportlīdzekļa vadītāju: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par transportlīdzekļa vadītāju: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vārds (vārdi) un uzvārds, kā norādīts personas ceļošanas dokumentā (transkribēts atbilstoši ICAO noteiktajam standartam);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 dzimšanas datums (datums, mēnesis,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kontaktinformācija paziņojumu saņemšanai (telefona numurs un e-pasta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kontaktinformācija paziņojumu saņemšanai (telefona numurs un e-pasta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valstspiederība;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personas identifikācijas dokumenta veids, numurs un derīguma termiņš, dokumenta izdošanas valsts,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Likumdevējs Latvijas Republikas valsts robežas likuma 10.</w:t>
            </w:r>
            <w:r w:rsidR="00000000" w:rsidRPr="00000000" w:rsidDel="00000000">
              <w:rPr>
                <w:vertAlign w:val="superscript"/>
                <w:rtl w:val="0"/>
              </w:rPr>
              <w:t xml:space="preserve">1</w:t>
            </w:r>
            <w:r w:rsidR="00000000" w:rsidRPr="00000000" w:rsidDel="00000000">
              <w:rPr>
                <w:rtl w:val="0"/>
              </w:rPr>
              <w:t xml:space="preserve">  panta pirmajā daļā ir noteicis datu subjektam ievadāmo un datu pārzinim apstrādājamo datu apjomu un konkrētais tiesību akts ir pieejams ikvienai personai, kura plāno šķērsot Latvijas Republikas ārējo robežu. Valsts sabiedrība ar ierobežotu atbildību “Autotransporta direkcija” kā sistēmā iekļaujamo</w:t>
            </w:r>
            <w:r w:rsidR="00000000" w:rsidRPr="00000000" w:rsidDel="00000000">
              <w:rPr>
                <w:u w:val="single"/>
                <w:rtl w:val="0"/>
              </w:rPr>
              <w:t xml:space="preserve"> datu pārzinim</w:t>
            </w:r>
            <w:r w:rsidR="00000000" w:rsidRPr="00000000" w:rsidDel="00000000">
              <w:rPr>
                <w:rtl w:val="0"/>
              </w:rPr>
              <w:t xml:space="preserve"> ir pienākums reģistrēt </w:t>
            </w:r>
            <w:r w:rsidR="00000000" w:rsidRPr="00000000" w:rsidDel="00000000">
              <w:rPr>
                <w:u w:val="single"/>
                <w:rtl w:val="0"/>
              </w:rPr>
              <w:t xml:space="preserve">tikai to</w:t>
            </w:r>
            <w:r w:rsidR="00000000" w:rsidRPr="00000000" w:rsidDel="00000000">
              <w:rPr>
                <w:rtl w:val="0"/>
              </w:rPr>
              <w:t xml:space="preserve"> informāciju, kuru tam atļāva reģistrēt likumdevējs, t.sk. paredzot, kura sistēmā iekļautā informācija (dati) var būt nepieciešama kompetentajām iestādēm, lai tās varētu pildīt tām noteiktos uzdevumus un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rosinām noteikt MK noteikumu projektā, ka valsts sabiedrība ar ierobežotu atbildību “Autotransporta direkcija” ir projekta 24. punktā pieminētais datu pārzinis, lai iestādēm būtu skaidrība, ar ko slēdzama 24. punktā minētā vienošanās.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Personas datu kategorijas, kas paredzētas projekta 22.2. apakšpunktā, ir nepieciešamas, lai nodrošinātu valsts drošības interešu ievērošanu un kompetento institūciju funkciju izpildi, tostarp valsts drošības uzturēšanu. Minēto datu apstrādes nolūks ir ierobežots un konfidenciāls, un to izmantošana notiks tikai atbilstoši normatīvajā regulējumā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par transportlīdzekļa vadītāju: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par transportlīdzekļa vadītāju: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vārds (vārdi) un uzvārds, kā norādīts personas ceļošanas dokumentā (transkribēts atbilstoši ICAO noteiktajam standartam);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 dzimšanas datums (datums, mēnesis,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kontaktinformācija paziņojumu saņemšanai (telefona numurs un e-pasta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kontaktinformācija paziņojumu saņemšanai (telefona numurs un e-pasta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valstspiederība;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personas identifikācijas dokumenta veids, numurs un derīguma termiņš, dokumenta izdošanas valsts,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10.</w:t>
            </w:r>
            <w:r w:rsidR="00000000" w:rsidRPr="00000000" w:rsidDel="00000000">
              <w:rPr>
                <w:vertAlign w:val="superscript"/>
                <w:rtl w:val="0"/>
              </w:rPr>
              <w:t xml:space="preserve">1 </w:t>
            </w:r>
            <w:r w:rsidR="00000000" w:rsidRPr="00000000" w:rsidDel="00000000">
              <w:rPr>
                <w:rtl w:val="0"/>
              </w:rPr>
              <w:t xml:space="preserve">panta otrajā daļā ir noteiktas konkrētas un izsmeļošas apstrādājamo personas datu kategorijas. Atbilstoši minētajai tiesību normai likumdevējs nav paredzējis apstrādāt informāciju par transportlīdzekļa vadītāja valstspiederību, kā arī par personas apliecinošo dokumentu. Līdz ar to lūdzam svītrot projekta 22.2. apakšpunkta e) un f) apakšpunktus vai arī anotācijā sniegt skaidrojumu par šo personas datu apstrādes tiesisko pamatu.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22.2. apakšpunkta d) apakšpunkts dublē c)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Personas datu kategorijas, kas paredzētas projekta 22.2. apakšpunktā, ir nepieciešamas, lai nodrošinātu valsts drošības interešu ievērošanu un kompetento institūciju funkciju izpildi, tostarp valsts drošības uzturēšanu. Minēto datu apstrādes nolūks ir ierobežots un konfidenciāls, un to izmantošana notiks tikai atbilstoši normatīvajā regulējumā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par transportlīdzekļa vadītāju: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par transportlīdzekļa vadītāju: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vārds (vārdi) un uzvārds, kā norādīts personas ceļošanas dokumentā (transkribēts atbilstoši ICAO noteiktajam standartam);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 dzimšanas datums (datums, mēnesis,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kontaktinformācija paziņojumu saņemšanai (telefona numurs un e-pasta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kontaktinformācija paziņojumu saņemšanai (telefona numurs un e-pasta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valstspiederība;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personas identifikācijas dokumenta veids, numurs un derīguma termiņš, dokumenta izdošanas valsts,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20.2. apakšpunktā paredzēts papildu ievadāmo un apstrādājamo personas datu apjoms, tostarp, valstspiederība (e) apakšpunkts) un informācija par personas identifikācijas dokumenta veidu, numuru, derīguma termiņu un dokumenta izdošanas valsti (f)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Latvijas Republikas Valsts robežas likuma 10.¹ pantā jau ir noteikts, kādi dati ievadāmi un apstrādājami elektroniskajā rindas rezervācijas sistēmā. Ministru kabinetam, izdodot noteikumus, kas izriet no minētā panta deleģējuma, nav tiesiska pamata paplašināt likumā noteikto apstrādājamo personas datu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Inspekcija aicina svītrot noteikumu projekta 20.2. e) un f)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Anotācijā sniegts skaidrojums par minēto datu nepieciešamību.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par transportlīdzekļa vadītāju: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Personas dati no elektroniskās rindas rezervācijas sistēmas tiek dzēsti pēc 12 mēnešiem no datu reģistrācijas brīža elektroniskajā rindas rezervācijas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- 11.08.2025.)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personas dati no elektroniskās rindas rezervācijas sistēmas tiek dzēsti pēc 12 mēnešiem no to reģistrācijas brīža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Datu regulas 5. panta 1. punkta e) apakšpunktu personas dati ir jāglabā veidā, kas pieļauj datu subjektu identifikāciju ne ilgāk, kā tas ir nepieciešams nolūkiem, kādos dati tiek apstrādāti. Noteikumos paredzētās apstrādes nolūks ir rindas organizēšana, un šis nolūks tiek sasniegts brīdī, kad datu subjekts šķērso robežšķērsošanas vietu. Tādējādi pēc nolūka sasniegšanas datu turpmākai glabāšanai nepieciešams atsevišķs un detalizēts pamatojums, kas izrietētu no nepieciešamības aizsargāt leģitīmas intereses vai izpildīt tiesiskus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Inspekcijas ieskatā 12 mēnešu datu glabāšanas termiņš pēc nolūka sasniegšanas ir nesamērīgs. Arī noteikumu projekta anotācijā nav sniegts skaidrojums vai juridiski pamatots izvērtējums, kas attaisnotu tik ilgu glabāšanas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samazināt noteikto datu glabāšanas termiņu līdz objektīvi pamatotam laikam vai anotācijā ietvert detalizētu vērtējumu, kas skaidro un pamato noteikto 12 mēnešu glabāšanas termiņu, ievērojot datu minimizācijas un glabāšanas ierobežojuma principus. Šobrīd anotācijā iekļautais apraksts nav pamatojums konkrētā termiņa samērīgumam un nepieciešamībai.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Personas dati no elektroniskās rindas rezervācijas sistēmas tiek dzēsti pēc 12 mēnešiem no datu reģistrācijas brīža elektroniskajā rindas rezervācijas sistēmā.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Personas dati no elektroniskās rindas rezervācijas sistēmas tiek dzēsti pēc 12 mēnešiem no datu reģistrācijas brīža elektroniskajā rindas rezervācijas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- 10.09.2025.)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23. punktā paredzēts, ka personas dati no elektroniskās rindas rezervācijas sistēmas tiek dzēsti pēc 12 mēnešiem no datu reģistrācijas brīža.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Vispārīgās datu aizsardzības regulas 5. panta 1. punkta e) apakšpunktu dati nav glabājami ilgāk, nekā nepieciešams nolūkiem, kādos tie tiek apstrādāti.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Vienīgais ar likumu pamatotais datu glabāšanas mērķis ir rindas pārvaldības pakalpojuma nodrošināšana un maksas atgriešanas iespējamība saskaņā ar noteikumu projekta 19. punktu. Visi anotācijā minētie papildu pamatojumi – piemēram, “riska vadība”, “statistikas nodrošināšana” vai “informācijas pieejamība valsts drošības iestādēm” – pārsniedz likuma deleģējumu un nav izmantojami kā tiesisks pamats datu 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atbilstoši 2025.gada 8.septembra starpinstitūciju sanāksmē panāktajai vienošanās, lūdzam precizēt anotāciju, izslēdzot no tās visus papildu pamatojumus datu glabāšanai, kas nav saistīti ar rindas pārvaldības pakalpojuma nodrošināšanu vai maksas atgriešanu.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Personas dati no elektroniskās rindas rezervācijas sistēmas tiek dzēsti pēc 12 mēnešiem no datu reģistrācijas brīža elektroniskajā rindas rezervācijas sistēmā.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Personas dati no elektroniskās rindas rezervācijas sistēmas tiek dzēsti pēc 12 mēnešiem no datu reģistrācijas brīža elektroniskajā rindas rezervācijas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tiesību akta projekta anotācijā sniegto noteiktā glabāšanas termiņa pamatojumu, norādām, ka tas neatbilst glabāšanas ierobežojuma principam. Lūdzam atkārtoti izvērtēt noteiktā personas datu glabāšanas termiņa atbilstību personas datu apstrādes nolūkam.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likuma 10.¹ panta otrajā daļā ir skaidri noteikts personas datu apstrādes nolūks – rindas organizācija. Projekta anotācijā minēts, ka papildus šim nolūkam dati varētu būt noderīgi citām iestādēm, kā arī robežšķērsošanas tendenču analīzei. Tomēr šādas analīzes veikšanai ir iespējams izmantot anonimizētus datus. Savukārt tikai teorētiska iespēja, ka dati nākotnē varētu būt noderīgi citām iestādēm, nav uzskatāma par likumīgu pamatu personas datu glabāšanai.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Personas dati no elektroniskās rindas rezervācijas sistēmas tiek dzēsti pēc 12 mēnešiem no datu reģistrācijas brīža elektroniskajā rindas rezervācijas sistēmā.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Personas dati no elektroniskās rindas rezervācijas sistēmas tiek dzēsti pēc 12 mēnešiem no datu reģistrācijas brīža elektroniskajā rindas rezervācijas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uztur spēkā jau iepriekš izteikto iebildumu par noteikumu projektā paredzēto 12 mēnešu datu glabāšanas termiņu elektroniskajā rindas rezervācijas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Vispārīgās datu aizsardzības regulas 5. panta 1. punkta e) apakšpunktu personas dati nav glabājami ilgāk, nekā nepieciešams nolūkiem, kādos šie dati tiek apstrādāti. Datu apstrādes nolūks ir rindas organizēšana, un tas tiek sasniegts brīdī, kad transportlīdzeklis šķērso robežu. Pēc šā brīža turpmāka datu glabāšana ir uzskatāma par nesamērīgu, ja vien netiek sniegts detalizēts un objektīvs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un tā anotācijā šāds pamatojums nav ietverts – kā argumenti ir minēti vispārīgi formulējumi par risku vadību, statistiku un efektīvu rindas pārvaldību, taču nav veikts izvērtējums, kāpēc šādi dati nevar tikt iegūti no jau esošajām sistēmām. Jāņem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robežsardzei jau ir sistēma ar visiem datiem par robežu šķērsojošām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ieņēmumu dienestam (muitai) jau ir visi dati par kravām,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tiesībsargājošās iestādes jau tagad piekļūst datiem no šīm sistēmām.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skaidrs, kāpēc nepieciešama atkārtota datu uzkrāšana atsevišķā sistēmā un tik ilgs glabāšanas termiņš, kas neatbilst arī Regulas 5. panta 1. punkta c) apakšpunktā noteiktajam datu minimizēšanas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Inspekcija norāda, ka par elektroniskās rindas rezervācijas sistēmas pārzini noteikta valsts SIA “Autotransporta direkcija” (ATD), kuras kompetenci nosaka Sabiedriskā transporta pakalpojumu likums un Autopārvadājumu likums. Minētajos tiesību aktos nav paredzētas funkcijas, kas saistītas ar robežšķērsošanas procesa pārvaldību vai personas datu apstrādi robežkontroles kontekstā. Līdz ar to ir apšaubāma ATD kompetence šādu datu uzkrāšanā un glabāšanā.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Inspekcija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izvērtēt un samazināt noteikumu projektā paredzēto datu glabāšanas termiņu atbilstoši datu apstrādes nolūkam,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sniegt anotācijā detalizētu pamatojumu par datu glabāšanas nepieciešamību, tostarp izvērtējot dublēšanās riskus ar jau esošajām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izvērtēt sistēmas pārziņa kompetenci šāda veida datu apstrādē.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Personas dati no elektroniskās rindas rezervācijas sistēmas tiek dzēsti pēc 12 mēnešiem no datu reģistrācijas brīža elektroniskajā rindas rezervācijas sistēmā.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Tiesības pieprasīt un saņemt informāciju no sistēmas pārziņa par elektroniskajā rindas rezervācijas sistēmā esošajiem datiem ir valsts pārvaldes iestādei, tiesai un prokuratūrai normatīvajos aktos noteikto uzdevumu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- 13.08.2025.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Eiropas Parlamenta un Padomes Regulas (ES) 2016/679 (2016. gada 27. aprīlis) par fizisku personu aizsardzību attiecībā uz personas datu apstrādi un šādu datu brīvu apriti un ar ko atceļ Direktīvu 95/46/EK (Vispārīgā datu aizsardzības regula) saturā minēto, par datu apstrādi, tostarp nodošanu citiem, atbildīgs ir datu pārzinis. Sistēmas pārzinis datu pārziņa uzdevumā atbild tikai par sistēmu tehnoloģisko risinājumu darbību.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Tiesības pieprasīt un saņemt informāciju no datu pārziņa par elektroniskajā rindas rezervācijas sistēmā esošajiem datiem ir valsts pārvaldes iestādei, tiesai un prokuratūrai normatīvajos aktos noteikto uzdevumu veikšanai.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Tiesības pieprasīt un saņemt informāciju no personas datu apstrādes pārziņa par elektroniskajā rindas rezervācijas sistēmā esošajiem datiem ir valsts pārvaldes iestādei, tiesai un prokuratūrai normatīvajos aktos noteikto uzdevumu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punkta redakcijā vārdi "personas datu apstrādes pārzinis" veido neloģisku (nesaprotamu) interpretāciju, proti, ietverot daru pārzini un apstrādātāja pusē esošu pārzini. Ņemot vērā to, ka projekts "apstrādātāju" neparedz, bet nosaka iespējamos sistēmas lietotājus, lūdzam precizēt korekti jēdzienu 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Eiropas Parlamenta un Padomes Regulas (ES) 2016/679 (2016. gada 27. aprīlis) par fizisku personu aizsardzību attiecībā uz personas datu apstrādi un šādu datu brīvu apriti un ar ko atceļ Direktīvu 95/46/EK (Vispārīgā datu aizsardzības regula) saturā minēto, par datu apstrādi, tostarp nodošanu citiem, atbildīgs ir </w:t>
            </w:r>
            <w:r w:rsidR="00000000" w:rsidRPr="00000000" w:rsidDel="00000000">
              <w:rPr>
                <w:u w:val="single"/>
                <w:rtl w:val="0"/>
              </w:rPr>
              <w:t xml:space="preserve">datu pārzinis</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Tiesības pieprasīt un saņemt informāciju no valsts sabiedrības ar ierobežotu atbildību “Autotransporta direkcija” kā datu pārziņa par elektroniskajā rindas rezervācijas sistēmā esošajiem datiem ir valsts pārvaldes iestādei, tiesai un prokuratūrai normatīvajos aktos noteikto uzdevumu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atbilstoši IeM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Tiesības pieprasīt un saņemt informāciju no datu pārziņa par elektroniskajā rindas rezervācijas sistēmā esošajiem datiem ir valsts pārvaldes iestādei, tiesai un prokuratūrai normatīvajos aktos noteikto uzdevumu veikšanai.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Transportlīdzekļa iepriekšēja reģistrācija elektroniskajā rindas rezervācijas sistēmā robežas šķērsošanai no 2025.gada 1. oktobra pieejamajos rezervācijas laikos ir iespējama, sākot ar 2025. gada 15. septembri.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26., 27. un 28. punktā paredzētajos pārejas noteikumos nepieciešams izvērtēt norādītos datumus un tos precizēt, jo projektā paredzētos Ministru kabineta noteikumus nav iespējams pieņemt līdz 15.septembrim. Vēršam uzmanību, ka gadījumā, ja noteikumi stājas spēkā un tiek piemēroti ar 1. oktobri, projekta 26., 27. un 28. punktā šobrīd paredzētais regulējums nebūs aktuāls.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noteikumu projekta noslēguma jautājumu nodaļa.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- 13.08.2025.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pamatojuma apraksta otro teikumu, jo no 2025. gada 1. oktobra robežšķērsošanas vietā tiek ielaisti arī tie transportlīdzekļi, attiecībā uz kuriem noteikti izņēmumi (un tiem nav jāreģistrējas elektroniskajā rindas rezervācijas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- 13.08.2025.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teikumu "Noteikumi neregulē jautājumus, kas saistīti ar robežas šķērsošanu un robežšķērsošanas un kontroles procesa elektroniskās pārvaldības sistēmu.", jo tas neattiecas uz projekta 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"Problēmas un risinājumi" otrā risinājuma saturā norādīts: "pieprasīt un saņemt no personas datu apstrādes pārziņa". Ievērojot Eiropas Parlamenta un Padomes Regulas (ES) 2016/679 (2016. gada 27. aprīlis) par fizisku personu aizsardzību attiecībā uz personas datu apstrādi un šādu datu brīvu apriti un ar ko atceļ Direktīvu 95/46/EK (Vispārīgā datu aizsardzības regula) saturā minēto, par datu apstrādi, tostarp nodošanu tālāk atbildīgs ir datu pārzinis.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"pieprasīt un saņemt no datu pārziņa"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nepieciešama tieša piekļuve sistēmai (piemēram, Valsts robežsardzei), tā tiek nodrošināta uz </w:t>
            </w:r>
            <w:r w:rsidR="00000000" w:rsidRPr="00000000" w:rsidDel="00000000">
              <w:rPr>
                <w:u w:val="single"/>
                <w:rtl w:val="0"/>
              </w:rPr>
              <w:t xml:space="preserve">sadarbības līguma</w:t>
            </w:r>
            <w:r w:rsidR="00000000" w:rsidRPr="00000000" w:rsidDel="00000000">
              <w:rPr>
                <w:rtl w:val="0"/>
              </w:rPr>
              <w:t xml:space="preserve"> pamata, nodrošinot noteiktu piekļuvi ar tehniskiem drošības risinājumiem (autentifikāciju u. c.).", kas Valsts robežsardzei nerada skaidru rīcības modeli piekļuves nepieciešamības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nepieciešams skaidri noteikt kuras iestādes piekļūs sistēmai tieši (slēdzot projekta 24. punktā minēto </w:t>
            </w:r>
            <w:r w:rsidR="00000000" w:rsidRPr="00000000" w:rsidDel="00000000">
              <w:rPr>
                <w:u w:val="single"/>
                <w:rtl w:val="0"/>
              </w:rPr>
              <w:t xml:space="preserve">vienošanos</w:t>
            </w:r>
            <w:r w:rsidR="00000000" w:rsidRPr="00000000" w:rsidDel="00000000">
              <w:rPr>
                <w:rtl w:val="0"/>
              </w:rPr>
              <w:t xml:space="preserve"> vai tomēr </w:t>
            </w:r>
            <w:r w:rsidR="00000000" w:rsidRPr="00000000" w:rsidDel="00000000">
              <w:rPr>
                <w:u w:val="single"/>
                <w:rtl w:val="0"/>
              </w:rPr>
              <w:t xml:space="preserve">sadarbības līgumu</w:t>
            </w:r>
            <w:r w:rsidR="00000000" w:rsidRPr="00000000" w:rsidDel="00000000">
              <w:rPr>
                <w:rtl w:val="0"/>
              </w:rPr>
              <w:t xml:space="preserve">), kuras ir tiesīgas iegūt informāciju fragmentāri vai vienreizēji. Vienlaikus vēršam uzmanību, ka līgums nav Vispārīgajā datu aizsardzības regulā noteiktā forma sadarbībai par datu piekļuves nodrošināšanu. Atbilstošāks būtu starpresoru vienošanās formāts,kurā nosakāma iestāžu sadarbības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redakcijas pretēji anotācijā minētajam izriet, ka Valsts robežsardzei piekļuve nodrošināma pilnībā, nevis ar "noteiktu piekļuvi" vai "Ja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anotāciju un salāgot ar projektu, paredzot skaidru Valsts robežsardzes piekļuves tiesību vai nosakot, ka Valsts robežsardze ir tiesīga izvēlēties kad tai šāda piekļuve ir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nepaplašina ministru kabineta noteikumu saturā noteiktā iekļaujamā informācijas apjoma tvērumu. Ņemot vērā minēto, rosinām dzēst vārdus un zīmes "transportlīdzekļa veidu), transportlīdzekļa vadītāju, transportlīdzekli un tā kravu.", jo nedz Latvijas Republikas valsts robežas likuma 10.</w:t>
            </w:r>
            <w:r w:rsidR="00000000" w:rsidRPr="00000000" w:rsidDel="00000000">
              <w:rPr>
                <w:vertAlign w:val="superscript"/>
                <w:rtl w:val="0"/>
              </w:rPr>
              <w:t xml:space="preserve">1</w:t>
            </w:r>
            <w:r w:rsidR="00000000" w:rsidRPr="00000000" w:rsidDel="00000000">
              <w:rPr>
                <w:rtl w:val="0"/>
              </w:rPr>
              <w:t xml:space="preserve"> panta pirmajā daļā, nedz šo noteikumu 4. punktā minētais neparedz transportlīdzekļa vadītājam, īpašniekam vai turētājam pienākumu norādīt transportlīdzekļa veidu, transportlīdzekļa vadītāju, transportlīdzekli un tā kravu.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Likumdevējs Latvijas Republikas valsts robežas likuma 10.</w:t>
            </w:r>
            <w:r w:rsidR="00000000" w:rsidRPr="00000000" w:rsidDel="00000000">
              <w:rPr>
                <w:vertAlign w:val="superscript"/>
                <w:rtl w:val="0"/>
              </w:rPr>
              <w:t xml:space="preserve">1</w:t>
            </w:r>
            <w:r w:rsidR="00000000" w:rsidRPr="00000000" w:rsidDel="00000000">
              <w:rPr>
                <w:rtl w:val="0"/>
              </w:rPr>
              <w:t xml:space="preserve">  panta pirmajā daļā ir noteicis datu subjektam ievadāmo un datu pārzinim apstrādājamo datu apjomu un konkrētais tiesību akts ir pieejams ikvienai personai, kura plāno šķērsot Latvijas Republikas ārējo robežu. Valsts sabiedrība ar ierobežotu atbildību “Autotransporta direkcija” kā sistēmā iekļaujamo datu pārzinim ir pienākums reģistrēt tikai to informāciju, kuru tam atļāva reģistrēt likumdevējs.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- 13.08.2025.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Latvijas Republikas valsts robežas likuma 10.</w:t>
            </w:r>
            <w:r w:rsidR="00000000" w:rsidRPr="00000000" w:rsidDel="00000000">
              <w:rPr>
                <w:vertAlign w:val="superscript"/>
                <w:rtl w:val="0"/>
              </w:rPr>
              <w:t xml:space="preserve">1</w:t>
            </w:r>
            <w:r w:rsidR="00000000" w:rsidRPr="00000000" w:rsidDel="00000000">
              <w:rPr>
                <w:rtl w:val="0"/>
              </w:rPr>
              <w:t xml:space="preserve"> panta pirmajā daļā un šo noteikumu projekta 4. punktā noteikto, ka transportlīdzekļa vadītājs, īpašnieks vai turētājs reģistrējas sistēmā norādot robežšķērsošanas vietu, datumu, laiku un prioritāti rindā, aicinām svītrot anotācijas 1.3. sadaļā "Pašreizējā situācija" vārdus un zīmes "vai juridiska persona (piemēram, loģistikas uzņēmums).".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nepaplašina ministru kabineta noteikumu saturā noteiktā iekļaujamā informācijas apjoma tvērumu. Ņemot vērā minēto, rosinām dzēst vārdus un zīmes "transportlīdzekļa veidu), transportlīdzekļa vadītāju, transportlīdzekli un tā kravu.", jo nedz Latvijas Republikas valsts robežas likuma 10.</w:t>
            </w:r>
            <w:r w:rsidR="00000000" w:rsidRPr="00000000" w:rsidDel="00000000">
              <w:rPr>
                <w:vertAlign w:val="superscript"/>
                <w:rtl w:val="0"/>
              </w:rPr>
              <w:t xml:space="preserve">1</w:t>
            </w:r>
            <w:r w:rsidR="00000000" w:rsidRPr="00000000" w:rsidDel="00000000">
              <w:rPr>
                <w:rtl w:val="0"/>
              </w:rPr>
              <w:t xml:space="preserve"> panta pirmajā daļā, nedz šo noteikumu 4. punktā minētais neparedz transportlīdzekļa vadītājam, īpašniekam vai turētājam pienākumu norādīt transportlīdzekļa veidu, transportlīdzekļa vadītāju, transportlīdzekli un tā kravu.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atbilstoši IeM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- 13.08.2025.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nepieciešama tieša piekļuve sistēmai (piemēram, Valsts robežsardzei), tā tiek nodrošināta uz sadarbības līguma pamata, nodrošinot noteiktu piekļuvi ar tehniskiem drošības risinājumiem (autentifikāciju u. c.).", kas Valsts robežsardzei nerada skaidru rīcības modeli piekļuves nepieciešamības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nepieciešams skaidri noteikt kuras iestādes piekļūs sistēmai tieši (slēdzot līgumu), kuras ir tiesīgas iegūt informāciju fragmentāri vai vienreizēji.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redakcijas izriet, ka Valsts robežsardzei piekļuve nodrošināma pilnībā, nevis ar "noteiktu piekļuvi" vai "Ja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anotāciju un salāgot ar projektu, paredzot, skaidru Valsts robežsardzes piekļuves tiesību vai nosakot, ka Valsts robežsardze ir tiesīga izvēlēties kad tai šāda piekļuve ir nepieciešama.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24.punktu.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- 13.08.2025.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"Problēmas un risinājumi" otrā risinājuma saturā norādīts: "pieprasīt un saņemt no sistēmas pārziņa informāciju". Ievērojot Eiropas Parlamenta un Padomes Regulas (ES) 2016/679 (2016. gada 27. aprīlis) par fizisku personu aizsardzību attiecībā uz personas datu apstrādi un šādu datu brīvu apriti un ar ko atceļ Direktīvu 95/46/EK (Vispārīgā datu aizsardzības regula) saturā minēto, par datu apstrādi, tostarp nodošanu tālāk atbildīgs ir datu pārzinis. Sistēmas pārzinis datu pārziņa vārdā atbild tikai par sistēmu tehnoloģisko risinājumu darbību. Sistēmas pārzinim nav tiesību rīkoties ar tā pārziņā esošas sistēmas saturu jeb sistēmā esošo informāciju. Pēc būtības šāda datu tālāknodošana bez datu pārziņa dota uzdevuma, kas apliecināms ar juridiski nostiprinātu aktu (līgums, starpresoru vienošanās), ir uzskatāms par datu apstrādes pārkāpumu. Tikai datu pārzinis atbilstoši Vispārīgā datu aizsardzības regulā noteiktajam ir tiesīgs rīkoties ar tā rīcībā esošajiem datiem.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un Noteikumu projekta 22.punkts.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Finanšu ministrijas 11.08.2025. atzinumā sniegtie iebildumi par anotācijas 3.sadaļas precizēšanu nav ņemti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pielikumā ir sniegta informācija par maksas pakalpojuma izcenojuma aprēķinu, bet tajā nav sniegta informācija par sagaidāmo ieņēmumu apmēru, ko ATD iegūs no maksas par reģistrāciju elektroniskajā rindas rezervācijas sistēmā. Ja ņem vērā anotācijas pielikumā norādīto pakalpojuma apmēru 136 911 un noteikto pakalpojuma maksu 9,30 euro, tad varētu secināt, ka potenciālie ieņēmumi veidotu 1 273 272 euro apmēru, kas veido lielāku apmēru nekā anotācijas 3.sadaļas punktā “Cita informācija” norādītās plānotās sistēmas uzturēšanas izmaksas, un tādā gadījumā nav saprotams, kāpēc joprojām kā aktuāls tiek norādīts risinājums, ka pēc projekta “Robežšķērsošanas risinājumu pirmās kārtas īstenošana” pabeigšanas finansējums uzturēšanai būtu jāpieprasa no programmas “Apropriācijas rezerve”, nevis paredzot, ka arī to izmaksu daļu būtu iespējams nosegt no gūtiem ieņēmumiem par pakalpojumam piemērojamo maksu. Attiecīgi atkārtoti lūdzam pārskatīt un precizēt, norādot skaidru aktuālo informāciju par plānotiem ieņēmumiem no maksas par pakalpojumu un sistēmas uzturēšanas izmaksu apmēriem un to finansēšanas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pārskatīt anotācijas 3.sadaļas punktā “Cita informācija” norādīto informāciju par uzturēšanas izmaksām, jo šobrīd tiek sniegta pretrunīga informācija par tām, proti, ir norādīti izmaksu apmēru, kas bija minēti Ministru kabineta 23.07.2024. sēdes lēmumā (protokola Nr. 30 57. § 10.punkts) līdz 642 000 euro gadā ik gadu, kurus veido 242 000 euro elektroniskās rindas rezervācijas sistēmas programmatūras uzturēšanai un 400 000 euro risinājuma darbības nodrošināšanai nepieciešamās infrastruktūras un iekārtu uzturēšanai, un vienlaikus tiek sniegta informācija, ka nepieciešamie resursi programmatūras uzturēšanai prognozējoši ir 169 592 euro gadā Elektroniskās rindas rezervācijas sistēmas programmatūras un vietnes (t.sk. testa vides) pilna cikla uzturēšanai un apkalpošanai.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atkārtoti lūdzam precizēt informāciju anotācijas 3.sadaļas punktā “Cita informācija”, kas norādīta dubultā.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sadaļas 6. punktu papildināt ar informāciju par plānoto ieņēmumu apmēru, kas tiks iegūts no maksas par reģistrāciju elektroniskajā rindas rezervācijas sistēmā un kādus attiecīgus ATD izdevumus no tiem plānots segt. Vienlaikus, lai informāciju būtu skaidri pārskatāma un saprotama, lūdzam šajā punktā arī iekļaut tabulu, norādot gadus un attiecīgos ieņēmumu un izmaksu apmērus, skaidrojot, ka maksu iekasēs ATD, attiecīgi ieņēmumus no maksas izmantojot sistēmas uzturēšanas saistošiem izdevumiem.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Pieprasītā informācija plānotajā apjomā ir iekļauta anotācijas pielikumā “Maksas pakalpojuma izcenojuma aprēķins”.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sadaļas punktā “Cita informācija” precizēt dubultā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Attiecīgās (dublētās) rindkopas svītrotas.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anotācijas 7.sadaļas 7.1. punktā norādītās projekta izpildē iesaistītās institūcijas, ievērojot, ka noteikumu projektā nav noteikti pienākumi un tiesības Finanšu ministrijai, tādi nav noteikti arī Valsts ieņēmumu dienestam, Iekšlietu ministrijai, Valsts robežsardzei, Zemkopības ministrijai un Pārtikas un veterinārais dienestam.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7.sadaļa.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transportlīdzekļu reģistrāciju un rindas organizēšanu valsts ārējās sauszemes robežas šķērsošanai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- 13.08.2025.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nepieciešamību papildināt noteikumu projektu ar rīcību gadījumos, ja elektroniskās rindas rezervācijas sistēma nedarbojas.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pašreiz kompetentajām iestādēm joprojām nav prezentēta sistēma (diskusijas par iespējamajām darba plūsmām), tā nav testēta, nav nodrošinātas apmācības u.c. pasākumi, Valsts robežsardze pauž bažas par elektroniskās rindas ieviešanu iezīmētajā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Laika posmā no jūlija vidus līdz augusta vidum ir notikušas 9 darba grupu sesijas, kurās tika izstrādāti rīcības scenāriji nestandarta situācijām. Darba grupās piedalījās ATD, VRS, VID, LVRTC pārstāvji.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Ārējās sauszemes robežas šķērsošanas transportlīdzekļu elektroniskās rindas rezervācijas sistēmas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transportlīdzekļu reģistrāciju un rindas organizēšanu valsts ārējās sauszemes robežas šķērsošanai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noteikumu projekta nosaukumu veidot atbilstoši Ministru kabineta 2009.gada 3.februāra noteikumu Nr.108 "Normatīvo aktu projektu sagatavošanas noteikumi" 91.punktam.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Transportlīdzekļu reģistrācijas un rindas organizēšanas valsts ārējās sauszemes robežas šķērsošanai noteikumi.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nosaukums precizēts atbilstoši TM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Ārējās sauszemes robežas šķērsošanas transportlīdzekļu elektroniskās rindas rezervācijas sistēmas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Šie noteikumi neregulē jautājumus, kas saistīti ar robežšķērsošanas un kontroles procesa elektroniskās pārvaldības sistēmu un tie nav attiecināmi uz transportlīdzekļiem, ar kuriem pārvietojas </w:t>
            </w:r>
            <w:r w:rsidR="00000000" w:rsidRPr="00000000" w:rsidDel="00000000">
              <w:rPr>
                <w:rtl w:val="0"/>
              </w:rPr>
              <w:t xml:space="preserve">Latvijas Republikas valsts robežas likuma</w:t>
            </w:r>
            <w:r w:rsidR="00000000" w:rsidRPr="00000000" w:rsidDel="00000000">
              <w:rPr>
                <w:rtl w:val="0"/>
              </w:rPr>
              <w:t xml:space="preserve"> 10. panta desmitās daļas 1., 3., 4. (attiecībā uz operatīvajiem transportlīdzekļiem, zirgu pajūgiem un velotransportu), 5., 7. un 8. punktā minētās personas. Minētie transportlīdzekļi netiek reģistrēti elektroniskajā rindas rezervācijas sistēmā. Šo transportlīdzekļu robežšķērsošanu organizē Valsts robežsardze normatīvajos aktos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- 11.08.2025.)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punktā paredzēts izslēgt no regulējuma jautājumus, kas saistīti ar robežšķērsošanas un kontroles procesa elektroniskās pārvaldības sistēmu, kā arī noteikti konkrēti transportlīdzekļu veidi, kuri netiek reģistrēti elektroniskajā rindas rezervācijas sistēmā. Tomēr anotācijā nav sniegts pietiekams skaidrojums par minētās sistēmas darbību un pamatojumu, kāpēc šie transportlīdzekļi ir izslēgti no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11. punktā noteikts, ka robežšķērsošanas vietā tiek ielaisti tikai tie transportlīdzekļi, kas ir reģistrēti elektroniskajā rindas rezervācijas sistēmā, un izņēmumi nav paredzēti. Tā rezultātā starp 3. un 11. punktu pastāv pretruna, kas var radīt neskaidrības regulējuma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aicina precizēt noteikumu 3. un 11. punktu redakciju, lai novērstu minēto pretrunu un nodrošinātu skaidru un konsekventu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punkts svītrots saskaņā ar Tieslietu ministrijas 11.08.2025. iebildumu Nr. 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Reģistrējoties elektroniskajā rindas rezervācijas sistēmā, tiek rezervēta  transportlīdzekļa prognozētā iebraukšana robežšķērsošanas vietā - laiks, datums un rindas veids (prioritāte rindā) (turpmāk – rezervācijas laiks) un tiek piešķirts unikāls reģistrācijas identifikatora numurs, nosūtot paziņojumu uz reģistrācijas veicēja norādīto e-pasta adresi, kā arī īsziņu uz norādīto kontakttālruni.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- 13.08.2025.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(IeM, VRS)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likuma 10.</w:t>
            </w:r>
            <w:r w:rsidR="00000000" w:rsidRPr="00000000" w:rsidDel="00000000">
              <w:rPr>
                <w:vertAlign w:val="superscript"/>
                <w:rtl w:val="0"/>
              </w:rPr>
              <w:t xml:space="preserve">1</w:t>
            </w:r>
            <w:r w:rsidR="00000000" w:rsidRPr="00000000" w:rsidDel="00000000">
              <w:rPr>
                <w:rtl w:val="0"/>
              </w:rPr>
              <w:t xml:space="preserve"> panta piektās daļas pirmais punkts paredz, ka Ministru kabinets nosaka kārtību, kādā notiek informēšana par rindas virzību. Vēršama uzmanība, ka projekta 5. punktā ir ietverts regulējums, ka noteic, ka reģistrācijas veicējs izvēlas rezervācijas laiku un tam tiek piešķirts unikāls reģistrācijas identifikatora numurs, nosūtot paziņojumu uz reģistrācijas veicēja norādīto e-pasta adresi, kā arī īsziņu uz norādīto kontakttālruni. Aicinām izvērtēt, vai minētais ir uzskatāms par kārtību, kādā notiek informēšana par rindas virzību, un nepieciešamības gadījumā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izvērtēt nepieciešamību paredzēt alternatīvu veidu, kā pārliecināties par identifikācijas numura piešķiršanu, ja jebkādu iemeslu dēļ paziņojums e-pastā un SMS nav saņemts.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reģistrācijas lietotājs saņems e-pastu vai īsziņu par savu reģistrācijas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E-rindas vietnē būs informācija par rindu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Lietotājs var vērsties palīdzības dienestā (</w:t>
            </w:r>
            <w:r w:rsidR="00000000" w:rsidRPr="00000000" w:rsidDel="00000000">
              <w:rPr>
                <w:i w:val="1"/>
                <w:rtl w:val="0"/>
              </w:rPr>
              <w:t xml:space="preserve">helpdesk</w:t>
            </w:r>
            <w:r w:rsidR="00000000" w:rsidRPr="00000000" w:rsidDel="00000000">
              <w:rPr>
                <w:rtl w:val="0"/>
              </w:rPr>
              <w:t xml:space="preserve">), kur noskaidrot, vai reģistrācija ir veiksmīgi veikta. Tikai kopsavilkuma e-pasts, pēc veiksmīgas reģistrācijas. SMS tiek sūtīta no sistēmas, automātiski, tiklīdz VRS darbinieks veic atzīmi.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Reģistrējoties elektroniskajā rindas rezervācijas sistēmā, transportlīdzeklim tiek rezervēts iebraukšanas laiks, datums un rindas veids (prioritāte rindā), kā arī piešķirts unikāls reģistrācijas identifikatora numurs. Informācija par rezervācijas laiku un identifikatora numuru tiek nosūtīta uz reģistrācijas veicēja norādīto e-pasta adresi. Rindas virzībai var sekot elektroniskajā rindas rezervācijas sistēmā.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Ārējās sauszemes robežas robežšķērsošanas vietā ielaiž tikai tos transportlīdzekļus, kuri ir reģistrēti elektroniskajā rindas rezervācijas sistēmā un ir informēti par iespēju iebraukt robežšķērsošanas vietā.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noteikumu projekta 11. punktu, jo ārējās sauszemes robežas robežšķērsošanas vietā tiks ielaisti ne tikai transportlīdzekļi, kuri reģistrēti elektroniskajā rindas rezervācijas sistēmā, bet arī šī noteikumu projekta 5.punktā norādītie izņēmumi, kas atbrīvoti no reģistrācijas.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atkārtoti vēršam uzmanību, ka noteikumu projektā nav ietverta kārtība vai skaidrojums par rīcību gadījumos, ja elektroniskās rindas rezervācijas sistēma nedarbojas.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sniegts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Transportlīdzekļi, kas ir reģistrēti elektroniskajā rindas rezervācijas sistēmā, ārējās sauszemes robežas robežšķērsošanas vietā tiek ielaisti tikai pēc tam, kad transportlīdzekļu turētāji, vadītāji vai īpašnieki ir informēti par iespēju iebraukt robežšķērsošanas vietā.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Ja reģistrācijas veicējs, veicot reģistrāciju elektroniskajā rindas rezervācijas sistēmā, ir pieļāvis kļūdu transportlīdzekļa reģistrācijas numurā vai piekabes numurā, Valsts robežsardzes amatpersona ir tiesīga atcelt attiecīgo pierakstu. Kļūdas novērtēšanas procesu amatpersona veic saskaņā ar attiecīgās iestādes apstiprinātajām iekšējām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- 16.09.2025.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Republikas valsts robežas likumu Valsts robežsardze nav kompetentā iestāde transportlīdzekļu rindu administrēšanā, kā arī tai nav piešķirtas pilnvaras izvērtēt transportlīdzekļu reģistrācijas kārtību un tās specifiskās nianses. Tādējādi, konstatējot neatbilstību, Valsts robežsardze atcels attiecīgā transportlīdzekļa reģistrāciju, savukārt personai saglabājas tiesības jautājumu turpmāk risināt ar attiecīgās sistēmas pārzini.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Ja reģistrācijas veicējs, veicot reģistrāciju elektroniskajā rindas rezervācijas sistēmā, ir pieļāvis kļūdu transportlīdzekļa reģistrācijas numurā vai piekabes numurā, Valsts robežsardzes amatpersona atceļ attiecīgo reģistrāciju.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Ja reģistrācijas veicējs ir pieļāvis kļūdu galvenajā atsauces numurā jeb MRN (angļu val.</w:t>
            </w:r>
            <w:r w:rsidR="00000000" w:rsidRPr="00000000" w:rsidDel="00000000">
              <w:rPr>
                <w:i w:val="1"/>
                <w:rtl w:val="0"/>
              </w:rPr>
              <w:t xml:space="preserve"> Movement Reference Number</w:t>
            </w:r>
            <w:r w:rsidR="00000000" w:rsidRPr="00000000" w:rsidDel="00000000">
              <w:rPr>
                <w:rtl w:val="0"/>
              </w:rPr>
              <w:t xml:space="preserve">), pierakstu ir tiesīga atcelt Valsts ieņēmumu dienesta Muitas pārvaldes amatpersona. Kļūdas novērtēšanas procesu amatpersona veic saskaņā ar attiecīgās iestādes apstiprinātajām iekšējām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juridiskai tehnikai, ja noteikumu punktā ir ietverts uzskaitījums, punktu var iedalīt apakšpunktos, tad uzskaitījuma vienību raksta atsevišķā punktā (sk. MK 2009.g.3.februāra noteikumu Nr.108 "Normatīvo aktu projektu sagatavošanas noteikumi"102.punktu.) Ņemot vērā, ka 14.1. un 14.2. apakšpunkts nav veidots kā 14.punkta uzskaitījums, lūdzam precizēt noteikumu projekta 14.1. un 14.2.apakšpunktus veidojot tos kā patstāvīgus punktus, precizējot noteikumu projekta turpmāku numerāciju.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Ja maksājums par pakalpojumu ir jāatmaksā, reģistrācijas veicējs, pamatojoties uz šo noteikumu </w:t>
            </w:r>
            <w:r w:rsidR="00000000" w:rsidRPr="00000000" w:rsidDel="00000000">
              <w:rPr>
                <w:rtl w:val="0"/>
              </w:rPr>
              <w:t xml:space="preserve">​</w:t>
            </w:r>
            <w:r w:rsidR="00000000" w:rsidRPr="00000000" w:rsidDel="00000000">
              <w:rPr>
                <w:rtl w:val="0"/>
              </w:rPr>
              <w:t xml:space="preserve">18. punktu</w:t>
            </w:r>
            <w:r w:rsidR="00000000" w:rsidRPr="00000000" w:rsidDel="00000000">
              <w:rPr>
                <w:rtl w:val="0"/>
              </w:rPr>
              <w:t xml:space="preserve"> , iesniedz iesniegumu sistēmas pārzinim, nosūtot to uz tā oficiālo elektroniskās saziņas adresi (e-adresi), e-pastu vai arī juridisko adresi ar pasta sūtījumu. Iesniegumā norāda unikālu reģistrācijas identifikatora numuru, kas iepriekš nosūtīts uz reģistrācijas veicēja norādīto e-pasta adresi. Sistēmas pārzinis, izvērtējot iesnieguma pamatotību, 30 dienu laikā no iesnieguma saņemšanas dienas pārskaita atmaksājamo summu (neieskaitot pārskaitījuma maksu) uz reģistrācijas veicēja norādīto bankas norēķinu kontu. Ja naudas atmaksa jāveic uz trešās valsts kredītiestādes kontu, maksājuma komisijas maksu sedz maksājuma saņēmējs.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- 13.08.2025.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"iepriekš nosūtīts uz reģistrācijas veicēja norādīto e-pasta adresi" ar vārdiem "piešķirts 5. punktā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Ja maksājums par pakalpojumu ir jāatmaksā, reģistrācijas veicējs, pamatojoties uz šo noteikumu </w:t>
            </w:r>
            <w:r w:rsidR="00000000" w:rsidRPr="00000000" w:rsidDel="00000000">
              <w:rPr>
                <w:rtl w:val="0"/>
              </w:rPr>
              <w:t xml:space="preserve">25. </w:t>
            </w:r>
            <w:r w:rsidR="00000000" w:rsidRPr="00000000" w:rsidDel="00000000">
              <w:rPr>
                <w:rtl w:val="0"/>
              </w:rPr>
              <w:t xml:space="preserve"> punktu</w:t>
            </w:r>
            <w:r w:rsidR="00000000" w:rsidRPr="00000000" w:rsidDel="00000000">
              <w:rPr>
                <w:rtl w:val="0"/>
              </w:rPr>
              <w:t xml:space="preserve">, iesniedz sistēmas pārzinim iesniegumu, nosūtot to uz sistēmas pārziņa oficiālo elektroniskās saziņas adresi (e-adresi), e-pastu vai arī ar pasta sūtījumu uz juridisko adresi. Iesniegumā norāda unikālo reģistrācijas identifikatora numuru, kas piešķirts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noteiktajā kārtībā. Sistēmas pārzinis, izvērtējot iesnieguma pamatotību, 30 dienu laikā no iesnieguma saņemšanas pārskaita atmaksājamo summu uz reģistrācijas veicēja norādīto bankas norēķinu kontu.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Elektroniskajā rindas rezervācijas sistēmā reģistrējami šādi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Vispārīgās datu aizsardzības regulas 5.panta 1. punktā nostiprināto nolūka ierobežojuma principu, lūdzam papildināt normu ar personas datu apstrādes nolūku.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Lai sniegtu efektīvu rindas pārvaldības pakalpojumu, reģistrācijas veicējs elektroniskajā rindas rezervācijas sistēmā reģistrē šādus datus: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par transportlīdzekļa vadītāju: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vārds (vārdi) un uzvārds, kā norādīts personas ceļošanas dokumentā (transkribēts atbilstoši ICAO noteiktajam standartam);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 dzimšanas datums (datums, mēnesis,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kontaktinformācija paziņojumu saņemšanai (telefona numurs un e-pasta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kontaktinformācija paziņojumu saņemšanai (telefona numurs un e-pasta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valstspiederība;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personas identifikācijas dokumenta veids, numurs un derīguma termiņš, dokumenta izdošanas valsts,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20.2. apakšpunkta redakciju, svītrojot dublējošos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svītrojot dublējošo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par transportlīdzekļa vadītāju: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par transportlīdzekļa vadītāju: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vārds (vārdi);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uzvārds;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dzimšanas datums (datums, mēnesis,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kontaktinformācija paziņojumu saņemšanai (telefona numurs un e-pasta adrese).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- 13.08.2025.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reģistrējot informāciju par transportlīdzekļa vadītāju, būtu jāparedz vārda un uzvārda ievades transkripcija atbilstoši starptautiskām normām (ICAO noteiktais standarts). Būtībā, lai novērstu nesakritības, būtu jāievada vārds un uzvārds precīzi kā norādīts personas ceļošanas dokumentā. Pretējā gadījumā robežsargam nebūs iespējams pārliecināties, ka reģistrācijas sistēmā ievadītie dati sakrīt ar uzrādītā ceļošanas dokumenta datiem.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par transportlīdzekļa vadītāju: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par transportlīdzekli un tā kravu,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reģistrācijas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valsts reģistrācijas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marka;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piekabes vai puspiekabes valsts reģistrācijas numurs,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kravas esība, norādot galveno atsauces numuru jeb MRN, vai kravas neesība;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ātri bojājošās kravas gadījumā norādot preču pavaddokumentos minēto preču kombinētās nomenklatūras kodu;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atbilstība </w:t>
            </w:r>
            <w:r w:rsidR="00000000" w:rsidRPr="00000000" w:rsidDel="00000000">
              <w:rPr>
                <w:rtl w:val="0"/>
              </w:rPr>
              <w:t xml:space="preserve">Latvijas Republikas valsts robežas likuma</w:t>
            </w:r>
            <w:r w:rsidR="00000000" w:rsidRPr="00000000" w:rsidDel="00000000">
              <w:rPr>
                <w:rtl w:val="0"/>
              </w:rPr>
              <w:t xml:space="preserve"> 10. panta desmitās daļas 6.</w:t>
            </w:r>
            <w:r w:rsidR="00000000" w:rsidRPr="00000000" w:rsidDel="00000000">
              <w:rPr>
                <w:vertAlign w:val="superscript"/>
                <w:rtl w:val="0"/>
              </w:rPr>
              <w:t xml:space="preserve">1</w:t>
            </w:r>
            <w:r w:rsidR="00000000" w:rsidRPr="00000000" w:rsidDel="00000000">
              <w:rPr>
                <w:rtl w:val="0"/>
              </w:rPr>
              <w:t xml:space="preserve"> punktā minētajam nosacījumam iekļaušanai  prioritārajā rindā.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2009.gada 3.februāra noteikumu Nr.108 "Normatīvo aktu projektu sagatavošanas noteikumi" 107. punktam noteikumu projekta vienības apzīmē (numurē): </w:t>
            </w:r>
            <w:r w:rsidR="00000000" w:rsidRPr="00000000" w:rsidDel="00000000">
              <w:rPr>
                <w:rtl w:val="0"/>
              </w:rPr>
              <w:t xml:space="preserve">107.1.nodaļas:</w:t>
            </w:r>
            <w:r w:rsidR="00000000" w:rsidRPr="00000000" w:rsidDel="00000000">
              <w:rPr>
                <w:rtl w:val="0"/>
              </w:rPr>
              <w:t xml:space="preserve">
</w:t>
            </w:r>
            <w:r w:rsidR="00000000" w:rsidRPr="00000000" w:rsidDel="00000000">
              <w:rPr>
                <w:rtl w:val="0"/>
              </w:rPr>
              <w:t xml:space="preserve">107.1.1.ar romiešu cipariem, liekot aiz tiem punktu;</w:t>
            </w:r>
            <w:r w:rsidR="00000000" w:rsidRPr="00000000" w:rsidDel="00000000">
              <w:rPr>
                <w:rtl w:val="0"/>
              </w:rPr>
              <w:t xml:space="preserve">
</w:t>
            </w:r>
            <w:r w:rsidR="00000000" w:rsidRPr="00000000" w:rsidDel="00000000">
              <w:rPr>
                <w:rtl w:val="0"/>
              </w:rPr>
              <w:t xml:space="preserve">107.1.2.ar arābu cipariem, liekot aiz tiem punktu, ja noteikumu projektam, ir apakšnodaļas;</w:t>
            </w:r>
            <w:r w:rsidR="00000000" w:rsidRPr="00000000" w:rsidDel="00000000">
              <w:rPr>
                <w:rtl w:val="0"/>
              </w:rPr>
              <w:t xml:space="preserve">
</w:t>
            </w:r>
            <w:r w:rsidR="00000000" w:rsidRPr="00000000" w:rsidDel="00000000">
              <w:rPr>
                <w:rtl w:val="0"/>
              </w:rPr>
              <w:t xml:space="preserve">107.2. apakšnodaļas, punktus un apakšpunktus- ar arābu cipariem, liekot aiz tiem punktu.</w:t>
            </w:r>
            <w:r w:rsidR="00000000" w:rsidRPr="00000000" w:rsidDel="00000000">
              <w:rPr>
                <w:rtl w:val="0"/>
              </w:rPr>
              <w:t xml:space="preserve">
</w:t>
            </w:r>
            <w:r w:rsidR="00000000" w:rsidRPr="00000000" w:rsidDel="00000000">
              <w:rPr>
                <w:rtl w:val="0"/>
              </w:rPr>
              <w:t xml:space="preserve">Lūdzam precizēt noteikumu projekta 21.punktu un tā apakšpunktus ar arābu cipariem, liekot aiz tiem punktu, nevis lietojot mazos latīņu alfabēta burtus, liekot aiz tiem iekavu.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27.3. par transportlīdzekli un tā kravu, ja attiecināms: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Personas dati no elektroniskās rindas rezervācijas sistēmas tiek dzēsti pēc 12 mēnešiem no datu reģistrācijas brīža elektroniskajā rindas rezervācijas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izvērtēt noteiktā datu glabāšanas termiņa atbilstību personas datu apstrādes nolūkam.Vēršam uzmanību, ka likuma 10.¹ panta otrajā daļā ir skaidri noteikts personas datu apstrādes nolūks – rindas organizācija. Projekta anotācijā norādīts, ka papildu šim nolūkam personas dati varētu būt noderīgi arī citām iestādēm, kā arī robežšķērsošanas tendenču analīzei. Tomēr jāņem vērā, ka šādas analīzes veikšanai ir iespējams izmantot arī anonimizētus datus. Savukārt tikai teorētiska iespēja, ka minētie dati nākotnē varētu būt noderīgi citām iestādēm, nevar tikt uzskatīta par likumīgu pamatu personas datu glabāšanai. Līdz ar to lūdzam atkārtoti izvērtēt projektā noteikto glabāšanas termiņu vai anotācijā sniegt atbilstošu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Personas datu glabāšanas termiņš 12 mēnešu apmērā ir noteikts, lai nodrošinātu norēķinu informācijas validēšanu, tostarp gadījumos, kad tiek apstrīdēts veiktais maksājums. Tāpat šis termiņš ir nepieciešams, lai nodrošinātu objektīvu robežšķērsotāju kustības tendenču novērošanu un analīzi, kurai nepieciešama sasaite ne tikai ar veiktajām rezervācijām, bet arī ar personu identificējošiem datiem, lai precīzi noteiktu šķērsotāju šķērsošanas tendences.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Noteiktais glabāšanas termiņš ļauj veikt minētās funkcijas bez ierobežojumiem un nodrošina tiesisku pamatu personas datu apstrādei atbilstoši normatīvajam regulējumam.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Personas dati no elektroniskās rindas rezervācijas sistēmas tiek dzēsti pēc 12 mēnešiem no datu reģistrācijas brīža elektroniskajā rindas rezervācijas sistēmā.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- 16.09.2025.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izteikt šo tekstu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kategorijas, kas paredzētas projekta 21.2. apakšpunkta d) un e) apakšpunktā, ir nepieciešamas, lai nodrošinātu valsts drošības interešu ievērošanu un kompetento institūciju funkciju izpildi, tostarp valsts drošības uzturēšanu. Minēto datu apstrādes nolūks ir ierobežots un konfidenciāls, un to izmantošana notiks tikai atbilstoši normatīvajā regulējumā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apjoms, kas paredzēts projekta 21.2. apakšpunkta d) un e) apakšpunktā (vadītāja valstspiederība un identifikācijas dokumenta dati), ir nepieciešams iestāžu vajadzībām, kuras savas kompetences ietvaros veic ar valsts drošību, sabiedrības kārtību vai drošību, vai sabiedrības veselību, vai valsts robežas drošību saistīto pasākumu kontroli. Informācija tiks uzturēta tādā apjomā, lai panāktu drošu un efektīvu rindas pieteikšanas un apkalpošanas mehānismu, kā arī nodrošinātu ar valsts robežas drošību saistīto pasākumu kontroli. Šāds datu apjoms (detalizācija) identificēts Likuma 10.1 panta redakcijas sagatavošanas laikā, konsultējoties ar iesaistītajām pusēm. Datu apjoms nodrošinās valsts drošības interešu ievērošanu un kompetento institūciju funkciju izpildi, tostarp,  radot potenciālu pašreizējo robežas šķērsošanas procedūru efektivitātes paaugstināšanai. Minēto datu apstrādes nolūks ir ierobežots un konfidenciāls, un to izmantošana notiks tikai atbilstoši normatīvajā regulējumā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- 16.09.2025.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izteikt šo tekstu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Rindas rezervācijas sistēmā reģistrējami šādi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rezervācijas vietu un  laiku: robežšķērsošanas vieta, datums, laiks; rindas veids (prioritāte); transportlīdzekļa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transportlīdzekļa vadītāju: vārds (vārdi); uzvārds; dzimšanas datums (datums, mēnesis, gads); kontaktinformācija paziņojumu saņemšanai (telefona numurs un e-pasta adrese).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Rindas rezervācijas sistēmā reģistrējami šādi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rezervācijas vietu un  laiku: robežšķērsošanas vieta, datums, laiks; rindas veids (prioritāte); transportlīdzekļa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transportlīdzekļa vadītāju: vārds (vārdi); uzvārds; dzimšanas datums (datums, mēnesis, gads); valstspiederība un identifikācijas dokumenta dati; kontaktinformācija paziņojumu saņemšanai (telefona numurs un e-pasta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anotācijā sadaļu attiecībā uz norādi par kategorijām, kuras atbrīvotas no pienākuma reģistrēties elektroniskās rindas rezervācijas sistēmā, papildinot to ar Latvijas Republikas valsts robežas likuma 10. panta vienpadsmito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- 11.08.2025.)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pie “Pašreizējā situācija” norādīts, ka transportlīdzekļa rindas reģistrāciju var veikt fiziska persona (piemēram, vadītājs) vai juridiska persona (piemēram, loģistikas uzņēmums). Rindas reģistrācijas procesā pieteicējam ir pienākums sniegt patiesus datus par valsts ārējās sauszemes robežas šķērsošanu (robežšķērsošanas vietu, datumu, laiku, rindas veidu (prioritāti), transportlīdzekļa veidu), transportlīdzekļa vadītāju, transportlīdzekli un tā kravu.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šāda anotācijā ietvertā informācija ir pretrunā ar Latvijas Republikas valsts robežas likuma 10.</w:t>
            </w:r>
            <w:r w:rsidR="00000000" w:rsidRPr="00000000" w:rsidDel="00000000">
              <w:rPr>
                <w:vertAlign w:val="superscript"/>
                <w:rtl w:val="0"/>
              </w:rPr>
              <w:t xml:space="preserve">1</w:t>
            </w:r>
            <w:r w:rsidR="00000000" w:rsidRPr="00000000" w:rsidDel="00000000">
              <w:rPr>
                <w:rtl w:val="0"/>
              </w:rPr>
              <w:t xml:space="preserve"> panta pirmo daļu un noteikumu projekta 4. punktu, kurā skaidri noteikts, ka reģistrāciju elektroniskajā rindas rezervācijas sistēmā var veikt tikai transportlīdzekļa vadītājs, īpašnieks vai turētājs. Norāde anotācijā, ka reģistrāciju var veikt loģistikas uzņēmums, ja vien tas nav transportlīdzekļa īpašnieks vai turētājs, ir nepatiesa un rada neprecīzu priekšstatu par noteikumu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sadaļas “Pašreizējā situācija” tekstu, aizstājot formulējumu “juridiska persona (piemēram, loģistikas uzņēmums)” ar “transportlīdzekļa vadītājs, īpašnieks vai turētājs”, lai nodrošinātu atbilstību spēkā esošajam tiesiskajam regulējumam un novērstu nepareizu interpretāciju par tiesībām veikt reģistrāciju elektroniskajā rindas rezervācijas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rindkopu, kurā sniegta informācija, ka, ņemot vērā ATD veiktos aprēķinus, secināts, ka visus nepieciešamos līdzekļus ir iespējams segt no iekasētās maksas par e-pakalpojumu, vienlaikus saglabājot samērīgu pakalpojuma maksas apmēru - maksa par pakalpojumu viena transportlīdzekļa reģistrēšanu elektroniskajā rindas rezervācijas sistēmā ir paredzēta 9,30 euro, papildināt ar informāciju ar gadā plānoto pakalpojuma apmēru un attiecīgi plānoto ieņēmumu apmēru, kas attiecīgi apliecinātu spēju nosegt nepieciešamās uzturēšanas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atkārtoti izvērtēt un anotācijas 8.1.13. apakšsadaļā sniegt pamatotu skaidrojumu par sistēmā noteikto personas datu glabāšanas termiņu. Pirmšķietami, ņemot vērā norādīto datu apstrādes nolūku – efektīvas rindas pārvaldības nodrošināšana, nav konstatējama objektīva nepieciešamība saglabāt personas datus pēc attiecīga pakalpojuma sniegšanas, jo īpaši tik ilgā laika periodā kā 12 mēneši.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 projekts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"Robežšķērsošanas risinājumu pirmās kārtas īstenošana" netiek īstenots Vientuļu un Silenes robežšķērsošanas vietās. Lēmumu par minēto robežšķērsošanas vietu iekļaušanu projekta otrajā posmā lemt pēc projekta pirmās kārtas realizācijas izvērtēšanas un atkarībā no Ministru kabineta pieņemtā lēmuma par robežšķērsošanas vietu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pareizi noformēt punkta sākuma daļu, jo šobrīd tas sākas ar vārdu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protokollēmuma projekta 3.punkts.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ka izvērtējums par projekta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"Robežšķērsošanas risinājumu pirmās kārtas īstenošana" īstenošanu robežšķērsošanas vietās “Silene” un “Vientuļi” tiek veikts saskaņā ar Ministru kabineta 2025. gada 12. augusta sēdes protokollēmuma (prot. Nr. 31, 65. §) 3. punktā doto uzdevumu. Pamatojoties uz izvērtējumu un atkarībā no Ministru kabineta pieņemtajiem lēmumiem par robežšķērsošanas vietu darbību, Ministru kabinets lemj par projekta īstenošanu robežšķērsošanas vietās “Silene” un “Vientuļi”.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 projekts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"Robežšķērsošanas risinājumu pirmās kārtas īstenošana" netiek īstenots Vientuļu un Silenes robežšķērsošanas vietās. Lēmumu par minēto robežšķērsošanas vietu iekļaušanu projekta otrajā posmā lemt pēc projekta pirmās kārtas realizācijas izvērtēšanas un atkarībā no Ministru kabineta pieņemtā lēmuma par robežšķērsošanas vietu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Gramatiski precizēt Ministru kabineta protokollēmuma projekta 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protokollēmuma projekta 3.punkts.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ka izvērtējums par projekta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"Robežšķērsošanas risinājumu pirmās kārtas īstenošana" īstenošanu robežšķērsošanas vietās “Silene” un “Vientuļi” tiek veikts saskaņā ar Ministru kabineta 2025. gada 12. augusta sēdes protokollēmuma (prot. Nr. 31, 65. §) 3. punktā doto uzdevumu. Pamatojoties uz izvērtējumu un atkarībā no Ministru kabineta pieņemtajiem lēmumiem par robežšķērsošanas vietu darbību, Ministru kabinets lemj par projekta īstenošanu robežšķērsošanas vietās “Silene” un “Vientuļi”.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24-TA-3321</w:t>
    </w:r>
    <w:r>
      <w:br/>
    </w:r>
    <w:r w:rsidR="00000000" w:rsidRPr="00000000" w:rsidDel="00000000">
      <w:rPr>
        <w:rtl w:val="0"/>
      </w:rPr>
      <w:t xml:space="preserve">23.09.2025. 09.21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24-TA-3321</w:t>
    </w:r>
    <w:r>
      <w:br/>
    </w:r>
    <w:r w:rsidR="00000000" w:rsidRPr="00000000" w:rsidDel="00000000">
      <w:rPr>
        <w:rtl w:val="0"/>
      </w:rPr>
      <w:t xml:space="preserve">23.09.2025. 09.21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Izziņa_24-TA-3321.docx</dc:title>
</cp:coreProperties>
</file>

<file path=docProps/custom.xml><?xml version="1.0" encoding="utf-8"?>
<Properties xmlns="http://schemas.openxmlformats.org/officeDocument/2006/custom-properties" xmlns:vt="http://schemas.openxmlformats.org/officeDocument/2006/docPropsVTypes"/>
</file>